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0776"/>
      </w:tblGrid>
      <w:tr w:rsidR="00D36188" w:rsidRPr="008902E0" w:rsidTr="003F4EDF">
        <w:tc>
          <w:tcPr>
            <w:tcW w:w="11210" w:type="dxa"/>
            <w:gridSpan w:val="2"/>
          </w:tcPr>
          <w:p w:rsidR="00D36188" w:rsidRPr="008902E0" w:rsidRDefault="00D36188" w:rsidP="008902E0">
            <w:pPr>
              <w:tabs>
                <w:tab w:val="left" w:pos="717"/>
              </w:tabs>
              <w:spacing w:line="276" w:lineRule="auto"/>
              <w:ind w:firstLine="72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ru-RU"/>
              </w:rPr>
            </w:pPr>
            <w:r w:rsidRPr="008902E0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ՀԻՄՆԱՎՈՐՈՒՄ</w:t>
            </w:r>
          </w:p>
          <w:p w:rsidR="00D36188" w:rsidRPr="008902E0" w:rsidRDefault="00D36188" w:rsidP="008902E0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r w:rsidR="00F439FC" w:rsidRPr="008902E0">
              <w:rPr>
                <w:rFonts w:ascii="GHEA Grapalat" w:hAnsi="GHEA Grapalat"/>
                <w:sz w:val="24"/>
                <w:szCs w:val="24"/>
                <w:lang w:val="en-US"/>
              </w:rPr>
              <w:t>Փ</w:t>
            </w:r>
            <w:proofErr w:type="spellStart"/>
            <w:r w:rsidR="00F439FC" w:rsidRPr="008902E0">
              <w:rPr>
                <w:rFonts w:ascii="GHEA Grapalat" w:hAnsi="GHEA Grapalat" w:cs="Sylfaen"/>
                <w:sz w:val="24"/>
                <w:szCs w:val="24"/>
              </w:rPr>
              <w:t>րկարարական</w:t>
            </w:r>
            <w:proofErr w:type="spellEnd"/>
            <w:r w:rsidR="00F439FC" w:rsidRPr="008902E0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9FC" w:rsidRPr="008902E0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proofErr w:type="spellEnd"/>
            <w:r w:rsidR="00F439FC" w:rsidRPr="008902E0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9FC" w:rsidRPr="008902E0">
              <w:rPr>
                <w:rFonts w:ascii="GHEA Grapalat" w:hAnsi="GHEA Grapalat" w:cs="Sylfaen"/>
                <w:sz w:val="24"/>
                <w:szCs w:val="24"/>
              </w:rPr>
              <w:t>համազգեստի</w:t>
            </w:r>
            <w:proofErr w:type="spellEnd"/>
            <w:r w:rsidR="00F439FC" w:rsidRPr="008902E0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9FC" w:rsidRPr="008902E0">
              <w:rPr>
                <w:rFonts w:ascii="GHEA Grapalat" w:hAnsi="GHEA Grapalat" w:cs="Sylfaen"/>
                <w:sz w:val="24"/>
                <w:szCs w:val="24"/>
              </w:rPr>
              <w:t>ձևը</w:t>
            </w:r>
            <w:proofErr w:type="spellEnd"/>
            <w:r w:rsidR="00F439FC" w:rsidRPr="008902E0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439FC" w:rsidRPr="008902E0">
              <w:rPr>
                <w:rFonts w:ascii="GHEA Grapalat" w:hAnsi="GHEA Grapalat" w:cs="Sylfaen"/>
                <w:sz w:val="24"/>
                <w:szCs w:val="24"/>
              </w:rPr>
              <w:t>տրման</w:t>
            </w:r>
            <w:proofErr w:type="spellEnd"/>
            <w:r w:rsidR="00F439FC" w:rsidRPr="008902E0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9FC" w:rsidRPr="008902E0">
              <w:rPr>
                <w:rFonts w:ascii="GHEA Grapalat" w:hAnsi="GHEA Grapalat" w:cs="Sylfaen"/>
                <w:sz w:val="24"/>
                <w:szCs w:val="24"/>
              </w:rPr>
              <w:t>կարգը</w:t>
            </w:r>
            <w:proofErr w:type="spellEnd"/>
            <w:r w:rsidR="00F439FC" w:rsidRPr="008902E0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և</w:t>
            </w:r>
            <w:r w:rsidR="00F439FC" w:rsidRPr="008902E0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9FC" w:rsidRPr="008902E0">
              <w:rPr>
                <w:rFonts w:ascii="GHEA Grapalat" w:hAnsi="GHEA Grapalat" w:cs="Sylfaen"/>
                <w:sz w:val="24"/>
                <w:szCs w:val="24"/>
              </w:rPr>
              <w:t>օգտագործման</w:t>
            </w:r>
            <w:proofErr w:type="spellEnd"/>
            <w:r w:rsidR="00F439FC" w:rsidRPr="008902E0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9FC" w:rsidRPr="008902E0">
              <w:rPr>
                <w:rFonts w:ascii="GHEA Grapalat" w:hAnsi="GHEA Grapalat" w:cs="Sylfaen"/>
                <w:sz w:val="24"/>
                <w:szCs w:val="24"/>
              </w:rPr>
              <w:t>ժամկետները</w:t>
            </w:r>
            <w:proofErr w:type="spellEnd"/>
            <w:r w:rsidR="00F439FC" w:rsidRPr="008902E0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9FC" w:rsidRPr="008902E0">
              <w:rPr>
                <w:rFonts w:ascii="GHEA Grapalat" w:hAnsi="GHEA Grapalat" w:cs="Sylfaen"/>
                <w:bCs/>
                <w:sz w:val="24"/>
                <w:szCs w:val="24"/>
              </w:rPr>
              <w:t>սահմանելու</w:t>
            </w:r>
            <w:proofErr w:type="spellEnd"/>
            <w:r w:rsidR="00F439FC" w:rsidRPr="008902E0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9FC" w:rsidRPr="008902E0"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proofErr w:type="spellEnd"/>
          </w:p>
        </w:tc>
      </w:tr>
      <w:tr w:rsidR="00D36188" w:rsidRPr="00C9042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10776" w:type="dxa"/>
          </w:tcPr>
          <w:p w:rsidR="00927107" w:rsidRPr="008902E0" w:rsidRDefault="007B2831" w:rsidP="008902E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 w:rsidRPr="008902E0">
              <w:rPr>
                <w:rFonts w:ascii="GHEA Grapalat" w:hAnsi="GHEA Grapalat" w:cs="Arial"/>
                <w:b/>
                <w:lang w:val="en-US"/>
              </w:rPr>
              <w:t>Կ</w:t>
            </w:r>
            <w:r w:rsidR="00927107" w:rsidRPr="008902E0">
              <w:rPr>
                <w:rFonts w:ascii="GHEA Grapalat" w:hAnsi="GHEA Grapalat" w:cs="Arial"/>
                <w:b/>
                <w:lang w:val="hy-AM"/>
              </w:rPr>
              <w:t>արգավորման</w:t>
            </w:r>
            <w:r w:rsidR="00927107" w:rsidRPr="008902E0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="00927107" w:rsidRPr="008902E0">
              <w:rPr>
                <w:rFonts w:ascii="GHEA Grapalat" w:hAnsi="GHEA Grapalat" w:cs="Arial"/>
                <w:b/>
                <w:lang w:val="hy-AM"/>
              </w:rPr>
              <w:t>ենթակա</w:t>
            </w:r>
            <w:r w:rsidR="00927107" w:rsidRPr="008902E0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="00927107" w:rsidRPr="008902E0">
              <w:rPr>
                <w:rFonts w:ascii="GHEA Grapalat" w:hAnsi="GHEA Grapalat" w:cs="Arial"/>
                <w:b/>
                <w:lang w:val="hy-AM"/>
              </w:rPr>
              <w:t>ոլորտի</w:t>
            </w:r>
            <w:r w:rsidR="00927107" w:rsidRPr="008902E0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="00927107" w:rsidRPr="008902E0">
              <w:rPr>
                <w:rFonts w:ascii="GHEA Grapalat" w:hAnsi="GHEA Grapalat" w:cs="Arial"/>
                <w:b/>
                <w:lang w:val="hy-AM"/>
              </w:rPr>
              <w:t>կամ</w:t>
            </w:r>
            <w:r w:rsidR="00927107" w:rsidRPr="008902E0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="00927107" w:rsidRPr="008902E0">
              <w:rPr>
                <w:rFonts w:ascii="GHEA Grapalat" w:hAnsi="GHEA Grapalat" w:cs="Arial"/>
                <w:b/>
                <w:lang w:val="hy-AM"/>
              </w:rPr>
              <w:t>խնդրի</w:t>
            </w:r>
            <w:r w:rsidR="00927107" w:rsidRPr="008902E0">
              <w:rPr>
                <w:rFonts w:ascii="GHEA Grapalat" w:hAnsi="GHEA Grapalat" w:cs="Arial Armenian"/>
                <w:b/>
                <w:lang w:val="hy-AM"/>
              </w:rPr>
              <w:t xml:space="preserve"> (</w:t>
            </w:r>
            <w:r w:rsidR="00927107" w:rsidRPr="008902E0">
              <w:rPr>
                <w:rFonts w:ascii="GHEA Grapalat" w:hAnsi="GHEA Grapalat" w:cs="Arial"/>
                <w:b/>
                <w:lang w:val="hy-AM"/>
              </w:rPr>
              <w:t>այսուհետ՝</w:t>
            </w:r>
            <w:r w:rsidR="00927107" w:rsidRPr="008902E0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="00927107" w:rsidRPr="008902E0">
              <w:rPr>
                <w:rFonts w:ascii="GHEA Grapalat" w:hAnsi="GHEA Grapalat" w:cs="Arial"/>
                <w:b/>
                <w:lang w:val="hy-AM"/>
              </w:rPr>
              <w:t>հարց</w:t>
            </w:r>
            <w:r w:rsidR="00927107" w:rsidRPr="008902E0">
              <w:rPr>
                <w:rFonts w:ascii="GHEA Grapalat" w:hAnsi="GHEA Grapalat" w:cs="Arial Armenian"/>
                <w:b/>
                <w:lang w:val="hy-AM"/>
              </w:rPr>
              <w:t xml:space="preserve">) </w:t>
            </w:r>
            <w:r w:rsidR="00927107" w:rsidRPr="008902E0">
              <w:rPr>
                <w:rFonts w:ascii="GHEA Grapalat" w:hAnsi="GHEA Grapalat" w:cs="Arial"/>
                <w:b/>
                <w:lang w:val="hy-AM"/>
              </w:rPr>
              <w:t>սահմանումը</w:t>
            </w:r>
            <w:r w:rsidR="00927107" w:rsidRPr="008902E0">
              <w:rPr>
                <w:rFonts w:ascii="GHEA Grapalat" w:hAnsi="GHEA Grapalat" w:cs="Arial Armenian"/>
                <w:b/>
                <w:lang w:val="hy-AM"/>
              </w:rPr>
              <w:t xml:space="preserve">, </w:t>
            </w:r>
            <w:r w:rsidR="00803015" w:rsidRPr="008902E0">
              <w:rPr>
                <w:rFonts w:ascii="GHEA Grapalat" w:hAnsi="GHEA Grapalat" w:cs="Arial"/>
                <w:b/>
              </w:rPr>
              <w:t>առկա</w:t>
            </w:r>
            <w:r w:rsidR="00803015" w:rsidRPr="008902E0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r w:rsidR="00803015" w:rsidRPr="008902E0">
              <w:rPr>
                <w:rFonts w:ascii="GHEA Grapalat" w:hAnsi="GHEA Grapalat" w:cs="Arial"/>
                <w:b/>
              </w:rPr>
              <w:t>իրավիճակը</w:t>
            </w:r>
          </w:p>
        </w:tc>
      </w:tr>
      <w:tr w:rsidR="00D36188" w:rsidRPr="00C9042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0776" w:type="dxa"/>
          </w:tcPr>
          <w:p w:rsidR="00EF02A8" w:rsidRPr="008902E0" w:rsidRDefault="00EF02A8" w:rsidP="008902E0">
            <w:pPr>
              <w:pStyle w:val="NormalWeb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fr-FR"/>
              </w:rPr>
            </w:pP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«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Փրկարար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ծառայության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մասին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»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Հայաստանի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Հանրապետության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օրենքի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56-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րդ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հոդվածի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համաձայն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՝ </w:t>
            </w:r>
            <w:r w:rsidRPr="008902E0">
              <w:rPr>
                <w:rFonts w:ascii="GHEA Grapalat" w:hAnsi="GHEA Grapalat" w:cs="Sylfaen"/>
              </w:rPr>
              <w:t>Հայաստանի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Հանրապետության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պետական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բյուջեի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միջոցների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հաշվին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ծառայողին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տրվում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է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փրկարարական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ծառայության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համազգեստ</w:t>
            </w:r>
            <w:r w:rsidRPr="008902E0">
              <w:rPr>
                <w:rFonts w:ascii="GHEA Grapalat" w:hAnsi="GHEA Grapalat"/>
                <w:lang w:val="fr-FR"/>
              </w:rPr>
              <w:t xml:space="preserve">: </w:t>
            </w:r>
            <w:r w:rsidRPr="008902E0">
              <w:rPr>
                <w:rFonts w:ascii="GHEA Grapalat" w:hAnsi="GHEA Grapalat" w:cs="Sylfaen"/>
              </w:rPr>
              <w:t>Փրկարարական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ծառայության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համազգեստի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ձևը</w:t>
            </w:r>
            <w:r w:rsidRPr="008902E0">
              <w:rPr>
                <w:rFonts w:ascii="GHEA Grapalat" w:hAnsi="GHEA Grapalat"/>
                <w:lang w:val="fr-FR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տրման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կարգը</w:t>
            </w:r>
            <w:r w:rsidRPr="008902E0">
              <w:rPr>
                <w:rFonts w:ascii="GHEA Grapalat" w:hAnsi="GHEA Grapalat"/>
                <w:lang w:val="fr-FR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օգտագործման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ժամկետները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սահմանում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է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կառավարությունը</w:t>
            </w:r>
            <w:r w:rsidRPr="008902E0">
              <w:rPr>
                <w:rFonts w:ascii="GHEA Grapalat" w:hAnsi="GHEA Grapalat"/>
                <w:lang w:val="fr-FR"/>
              </w:rPr>
              <w:t>:</w:t>
            </w:r>
          </w:p>
          <w:p w:rsidR="000D35B7" w:rsidRPr="008902E0" w:rsidRDefault="00EF02A8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Style w:val="Strong"/>
                <w:rFonts w:ascii="GHEA Grapalat" w:hAnsi="GHEA Grapalat"/>
                <w:b w:val="0"/>
                <w:bCs w:val="0"/>
                <w:lang w:val="fr-FR"/>
              </w:rPr>
            </w:pP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en-US"/>
              </w:rPr>
              <w:t>Ներկայումս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փ</w:t>
            </w:r>
            <w:r w:rsidRPr="008902E0">
              <w:rPr>
                <w:rFonts w:ascii="GHEA Grapalat" w:hAnsi="GHEA Grapalat" w:cs="Sylfaen"/>
              </w:rPr>
              <w:t>րկարարական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ծառայության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համազգեստի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ձևը</w:t>
            </w:r>
            <w:r w:rsidRPr="008902E0">
              <w:rPr>
                <w:rFonts w:ascii="GHEA Grapalat" w:hAnsi="GHEA Grapalat"/>
                <w:lang w:val="fr-FR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տրման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կարգը</w:t>
            </w:r>
            <w:r w:rsidRPr="008902E0">
              <w:rPr>
                <w:rFonts w:ascii="GHEA Grapalat" w:hAnsi="GHEA Grapalat"/>
                <w:lang w:val="fr-FR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օգտագործման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ժամկետները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սահման</w:t>
            </w:r>
            <w:r w:rsidRPr="008902E0">
              <w:rPr>
                <w:rFonts w:ascii="GHEA Grapalat" w:hAnsi="GHEA Grapalat" w:cs="Sylfaen"/>
                <w:lang w:val="en-US"/>
              </w:rPr>
              <w:t>վ</w:t>
            </w:r>
            <w:r w:rsidRPr="008902E0">
              <w:rPr>
                <w:rFonts w:ascii="GHEA Grapalat" w:hAnsi="GHEA Grapalat" w:cs="Sylfaen"/>
              </w:rPr>
              <w:t>ում</w:t>
            </w:r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lang w:val="fr-FR"/>
              </w:rPr>
              <w:t>են</w:t>
            </w:r>
            <w:proofErr w:type="spellEnd"/>
            <w:r w:rsidRPr="008902E0">
              <w:rPr>
                <w:rFonts w:ascii="GHEA Grapalat" w:hAnsi="GHEA Grapalat"/>
                <w:lang w:val="fr-FR"/>
              </w:rPr>
              <w:t xml:space="preserve"> 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Հայաստանի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Հանրապետության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կառավարության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AA6BD2" w:rsidRPr="008902E0">
              <w:rPr>
                <w:rFonts w:ascii="GHEA Grapalat" w:hAnsi="GHEA Grapalat"/>
                <w:shd w:val="clear" w:color="auto" w:fill="FFFFFF"/>
                <w:lang w:val="fr-FR"/>
              </w:rPr>
              <w:t>2006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թվականի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AA6BD2" w:rsidRPr="008902E0">
              <w:rPr>
                <w:rFonts w:ascii="GHEA Grapalat" w:hAnsi="GHEA Grapalat"/>
                <w:shd w:val="clear" w:color="auto" w:fill="FFFFFF"/>
              </w:rPr>
              <w:t>փետրվարի</w:t>
            </w:r>
            <w:r w:rsidR="00AA6BD2" w:rsidRPr="008902E0">
              <w:rPr>
                <w:rFonts w:ascii="GHEA Grapalat" w:hAnsi="GHEA Grapalat"/>
                <w:shd w:val="clear" w:color="auto" w:fill="FFFFFF"/>
                <w:lang w:val="fr-FR"/>
              </w:rPr>
              <w:t xml:space="preserve"> 2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-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ի</w:t>
            </w:r>
            <w:r w:rsidR="00E662B8" w:rsidRPr="008902E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="00F44387" w:rsidRPr="008902E0">
              <w:rPr>
                <w:rFonts w:ascii="GHEA Grapalat" w:hAnsi="GHEA Grapalat"/>
                <w:shd w:val="clear" w:color="auto" w:fill="FFFFFF"/>
                <w:lang w:val="fr-FR"/>
              </w:rPr>
              <w:t>«</w:t>
            </w:r>
            <w:r w:rsidR="00E662B8" w:rsidRPr="008902E0">
              <w:rPr>
                <w:rFonts w:ascii="GHEA Grapalat" w:hAnsi="GHEA Grapalat"/>
                <w:shd w:val="clear" w:color="auto" w:fill="FFFFFF"/>
                <w:lang w:val="fr-FR"/>
              </w:rPr>
              <w:t>Փ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րկարարական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ծառայության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համազգեստի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ձ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և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ը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,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տալու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կարգը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և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օգտագործման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ժամկետները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սահմանելու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E662B8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մասին</w:t>
            </w:r>
            <w:r w:rsidR="00F44387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>»</w:t>
            </w:r>
            <w:r w:rsidR="00E662B8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AA6BD2" w:rsidRPr="008902E0">
              <w:rPr>
                <w:rFonts w:ascii="GHEA Grapalat" w:hAnsi="GHEA Grapalat"/>
                <w:shd w:val="clear" w:color="auto" w:fill="FFFFFF"/>
                <w:lang w:val="fr-FR"/>
              </w:rPr>
              <w:t>N 249-</w:t>
            </w:r>
            <w:r w:rsidR="00AA6BD2" w:rsidRPr="008902E0">
              <w:rPr>
                <w:rFonts w:ascii="GHEA Grapalat" w:hAnsi="GHEA Grapalat"/>
                <w:shd w:val="clear" w:color="auto" w:fill="FFFFFF"/>
              </w:rPr>
              <w:t>Ն</w:t>
            </w:r>
            <w:r w:rsidR="00AA6BD2" w:rsidRPr="008902E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="00AA6BD2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որոշմա</w:t>
            </w:r>
            <w:proofErr w:type="spellStart"/>
            <w:r w:rsidR="00E662B8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en-US"/>
              </w:rPr>
              <w:t>մբ</w:t>
            </w:r>
            <w:proofErr w:type="spellEnd"/>
            <w:r w:rsidR="00E662B8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4B7DBD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(</w:t>
            </w:r>
            <w:proofErr w:type="spellStart"/>
            <w:r w:rsidR="004B7DBD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այսուհետ</w:t>
            </w:r>
            <w:proofErr w:type="spellEnd"/>
            <w:r w:rsidR="004B7DBD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՝ </w:t>
            </w:r>
            <w:proofErr w:type="spellStart"/>
            <w:r w:rsidR="004B7DBD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որոշում</w:t>
            </w:r>
            <w:proofErr w:type="spellEnd"/>
            <w:r w:rsidR="004B7DBD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)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համաձայն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որի</w:t>
            </w:r>
            <w:proofErr w:type="spellEnd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նախատես</w:t>
            </w:r>
            <w:r w:rsidR="00115015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վում</w:t>
            </w:r>
            <w:proofErr w:type="spellEnd"/>
            <w:r w:rsidR="00115015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="00115015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են</w:t>
            </w:r>
            <w:proofErr w:type="spellEnd"/>
            <w:r w:rsidR="00547D20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`</w:t>
            </w:r>
          </w:p>
          <w:p w:rsidR="00503730" w:rsidRPr="008902E0" w:rsidRDefault="004B280A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</w:pP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-</w:t>
            </w:r>
            <w:r w:rsidR="00872EEA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="00DA387B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փրկարարական</w:t>
            </w:r>
            <w:proofErr w:type="spellEnd"/>
            <w:r w:rsidR="00DA387B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="00DA387B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ծառայության</w:t>
            </w:r>
            <w:proofErr w:type="spellEnd"/>
            <w:r w:rsidR="00DA387B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="00A75C74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ծառայողի</w:t>
            </w:r>
            <w:proofErr w:type="spellEnd"/>
            <w:r w:rsidR="00A75C74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="00DA387B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տոնական</w:t>
            </w:r>
            <w:proofErr w:type="spellEnd"/>
            <w:r w:rsidR="00DA387B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="00DA387B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համազգեստ</w:t>
            </w:r>
            <w:proofErr w:type="spellEnd"/>
            <w:r w:rsidR="005C302E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՝ </w:t>
            </w:r>
            <w:proofErr w:type="spellStart"/>
            <w:r w:rsidR="005C302E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լրակազմով</w:t>
            </w:r>
            <w:proofErr w:type="spellEnd"/>
            <w:r w:rsidR="00503730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,</w:t>
            </w:r>
          </w:p>
          <w:p w:rsidR="00670199" w:rsidRPr="008902E0" w:rsidRDefault="004B280A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bCs/>
                <w:shd w:val="clear" w:color="auto" w:fill="FFFFFF"/>
                <w:lang w:val="fr-FR"/>
              </w:rPr>
            </w:pPr>
            <w:r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>-</w:t>
            </w:r>
            <w:r w:rsidR="00872EEA"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 xml:space="preserve"> </w:t>
            </w:r>
            <w:proofErr w:type="spellStart"/>
            <w:r w:rsidR="0028408F" w:rsidRPr="008902E0">
              <w:rPr>
                <w:rFonts w:ascii="GHEA Grapalat" w:hAnsi="GHEA Grapalat"/>
                <w:bCs/>
                <w:shd w:val="clear" w:color="auto" w:fill="FFFFFF"/>
                <w:lang w:val="en-US"/>
              </w:rPr>
              <w:t>փրկարարական</w:t>
            </w:r>
            <w:proofErr w:type="spellEnd"/>
            <w:r w:rsidR="0028408F"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 xml:space="preserve"> </w:t>
            </w:r>
            <w:proofErr w:type="spellStart"/>
            <w:r w:rsidR="0028408F" w:rsidRPr="008902E0">
              <w:rPr>
                <w:rFonts w:ascii="GHEA Grapalat" w:hAnsi="GHEA Grapalat"/>
                <w:bCs/>
                <w:shd w:val="clear" w:color="auto" w:fill="FFFFFF"/>
                <w:lang w:val="en-US"/>
              </w:rPr>
              <w:t>ծառայության</w:t>
            </w:r>
            <w:proofErr w:type="spellEnd"/>
            <w:r w:rsidR="0028408F"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 xml:space="preserve"> </w:t>
            </w:r>
            <w:proofErr w:type="spellStart"/>
            <w:r w:rsidR="00A75C74"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>ծառայողի</w:t>
            </w:r>
            <w:proofErr w:type="spellEnd"/>
            <w:r w:rsidR="00A75C74"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 xml:space="preserve"> </w:t>
            </w:r>
            <w:r w:rsidR="0028408F" w:rsidRPr="008902E0">
              <w:rPr>
                <w:rFonts w:ascii="GHEA Grapalat" w:hAnsi="GHEA Grapalat"/>
                <w:bCs/>
                <w:shd w:val="clear" w:color="auto" w:fill="FFFFFF"/>
                <w:lang w:val="en-US"/>
              </w:rPr>
              <w:t>ա</w:t>
            </w:r>
            <w:r w:rsidR="0028408F" w:rsidRPr="008902E0">
              <w:rPr>
                <w:rFonts w:ascii="GHEA Grapalat" w:hAnsi="GHEA Grapalat"/>
                <w:bCs/>
                <w:shd w:val="clear" w:color="auto" w:fill="FFFFFF"/>
              </w:rPr>
              <w:t>մենօրյա</w:t>
            </w:r>
            <w:r w:rsidR="0028408F"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 xml:space="preserve"> </w:t>
            </w:r>
            <w:r w:rsidR="0028408F" w:rsidRPr="008902E0">
              <w:rPr>
                <w:rFonts w:ascii="GHEA Grapalat" w:hAnsi="GHEA Grapalat"/>
                <w:bCs/>
                <w:shd w:val="clear" w:color="auto" w:fill="FFFFFF"/>
              </w:rPr>
              <w:t>համազգեստ</w:t>
            </w:r>
            <w:r w:rsidR="0028408F"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 xml:space="preserve">` </w:t>
            </w:r>
            <w:r w:rsidR="004E621F" w:rsidRPr="008902E0">
              <w:rPr>
                <w:rFonts w:ascii="GHEA Grapalat" w:hAnsi="GHEA Grapalat" w:cs="Sylfaen"/>
              </w:rPr>
              <w:t>մուգ</w:t>
            </w:r>
            <w:r w:rsidR="004E621F" w:rsidRPr="008902E0">
              <w:rPr>
                <w:rFonts w:ascii="GHEA Grapalat" w:hAnsi="GHEA Grapalat"/>
                <w:lang w:val="fr-FR"/>
              </w:rPr>
              <w:t xml:space="preserve"> </w:t>
            </w:r>
            <w:r w:rsidR="004E621F" w:rsidRPr="008902E0">
              <w:rPr>
                <w:rFonts w:ascii="GHEA Grapalat" w:hAnsi="GHEA Grapalat" w:cs="Sylfaen"/>
              </w:rPr>
              <w:t>փիրուզագույն</w:t>
            </w:r>
            <w:r w:rsidR="004E621F" w:rsidRPr="008902E0">
              <w:rPr>
                <w:rFonts w:ascii="GHEA Grapalat" w:hAnsi="GHEA Grapalat" w:cs="Sylfaen"/>
                <w:lang w:val="fr-FR"/>
              </w:rPr>
              <w:t xml:space="preserve"> </w:t>
            </w:r>
            <w:r w:rsidR="000249C5"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 xml:space="preserve">և </w:t>
            </w:r>
            <w:r w:rsidR="00175DA5" w:rsidRPr="008902E0">
              <w:rPr>
                <w:rFonts w:ascii="GHEA Grapalat" w:hAnsi="GHEA Grapalat" w:cs="Sylfaen"/>
              </w:rPr>
              <w:t>քողարկող</w:t>
            </w:r>
            <w:r w:rsidR="00A868B4" w:rsidRPr="008902E0">
              <w:rPr>
                <w:rFonts w:ascii="GHEA Grapalat" w:hAnsi="GHEA Grapalat" w:cs="Sylfaen"/>
                <w:lang w:val="fr-FR"/>
              </w:rPr>
              <w:t xml:space="preserve"> (</w:t>
            </w:r>
            <w:proofErr w:type="spellStart"/>
            <w:r w:rsidR="00A868B4" w:rsidRPr="008902E0">
              <w:rPr>
                <w:rFonts w:ascii="GHEA Grapalat" w:hAnsi="GHEA Grapalat" w:cs="Sylfaen"/>
                <w:lang w:val="fr-FR"/>
              </w:rPr>
              <w:t>ամառային</w:t>
            </w:r>
            <w:proofErr w:type="spellEnd"/>
            <w:r w:rsidR="00A868B4" w:rsidRPr="008902E0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="00A868B4" w:rsidRPr="008902E0">
              <w:rPr>
                <w:rFonts w:ascii="GHEA Grapalat" w:hAnsi="GHEA Grapalat" w:cs="Sylfaen"/>
                <w:lang w:val="fr-FR"/>
              </w:rPr>
              <w:t>ձմեռային</w:t>
            </w:r>
            <w:proofErr w:type="spellEnd"/>
            <w:r w:rsidR="00A868B4" w:rsidRPr="008902E0">
              <w:rPr>
                <w:rFonts w:ascii="GHEA Grapalat" w:hAnsi="GHEA Grapalat" w:cs="Sylfaen"/>
                <w:lang w:val="fr-FR"/>
              </w:rPr>
              <w:t>)</w:t>
            </w:r>
            <w:r w:rsidR="005C302E" w:rsidRPr="008902E0">
              <w:rPr>
                <w:rFonts w:ascii="GHEA Grapalat" w:hAnsi="GHEA Grapalat" w:cs="Sylfaen"/>
                <w:lang w:val="fr-FR"/>
              </w:rPr>
              <w:t>՝</w:t>
            </w:r>
            <w:r w:rsidR="005C302E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="005C302E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լրակազմով</w:t>
            </w:r>
            <w:proofErr w:type="spellEnd"/>
            <w:r w:rsidRPr="008902E0">
              <w:rPr>
                <w:rFonts w:ascii="GHEA Grapalat" w:hAnsi="GHEA Grapalat"/>
                <w:bCs/>
                <w:shd w:val="clear" w:color="auto" w:fill="FFFFFF"/>
                <w:lang w:val="fr-FR"/>
              </w:rPr>
              <w:t>,</w:t>
            </w:r>
          </w:p>
          <w:p w:rsidR="003B0684" w:rsidRPr="008902E0" w:rsidRDefault="004B280A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</w:pP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>-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փրկարարական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ծառայության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ծառայողի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հատուկ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պաշտպանիչ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համազգեստ</w:t>
            </w:r>
            <w:r w:rsidR="005C302E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՝</w:t>
            </w:r>
            <w:r w:rsidR="005C302E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 xml:space="preserve"> </w:t>
            </w:r>
            <w:proofErr w:type="spellStart"/>
            <w:r w:rsidR="005C302E"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fr-FR"/>
              </w:rPr>
              <w:t>լրակազմով</w:t>
            </w:r>
            <w:proofErr w:type="spellEnd"/>
            <w:r w:rsidR="00872EEA"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>:</w:t>
            </w:r>
          </w:p>
          <w:p w:rsidR="00F1768E" w:rsidRPr="008902E0" w:rsidRDefault="00F1768E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it-IT"/>
              </w:rPr>
            </w:pPr>
            <w:r w:rsidRPr="008902E0">
              <w:rPr>
                <w:rFonts w:ascii="GHEA Grapalat" w:hAnsi="GHEA Grapalat"/>
              </w:rPr>
              <w:t>Յուրաքանչյուր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տարի</w:t>
            </w:r>
            <w:r w:rsidR="00CB36FD" w:rsidRPr="008902E0">
              <w:rPr>
                <w:rFonts w:ascii="GHEA Grapalat" w:hAnsi="GHEA Grapalat"/>
                <w:lang w:val="fr-FR"/>
              </w:rPr>
              <w:t>,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ֆինանսական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միջոցների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խիստ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սահմանափակ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լինելու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պատճառով</w:t>
            </w:r>
            <w:r w:rsidRPr="008902E0">
              <w:rPr>
                <w:rFonts w:ascii="GHEA Grapalat" w:hAnsi="GHEA Grapalat"/>
                <w:lang w:val="it-IT"/>
              </w:rPr>
              <w:t xml:space="preserve">, </w:t>
            </w:r>
            <w:r w:rsidRPr="008902E0">
              <w:rPr>
                <w:rFonts w:ascii="GHEA Grapalat" w:hAnsi="GHEA Grapalat"/>
              </w:rPr>
              <w:t>ձեռք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է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բերվում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="003B0684" w:rsidRPr="008902E0">
              <w:rPr>
                <w:rFonts w:ascii="GHEA Grapalat" w:hAnsi="GHEA Grapalat"/>
                <w:lang w:val="it-IT"/>
              </w:rPr>
              <w:t>անհրաժեշտ քանակի համազգեստից պակաս քանակի համազգեստ</w:t>
            </w:r>
            <w:r w:rsidRPr="008902E0">
              <w:rPr>
                <w:rFonts w:ascii="GHEA Grapalat" w:hAnsi="GHEA Grapalat"/>
                <w:lang w:val="it-IT"/>
              </w:rPr>
              <w:t xml:space="preserve">, </w:t>
            </w:r>
            <w:r w:rsidRPr="008902E0">
              <w:rPr>
                <w:rFonts w:ascii="GHEA Grapalat" w:hAnsi="GHEA Grapalat"/>
              </w:rPr>
              <w:t>ինչը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թույլ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չի</w:t>
            </w:r>
            <w:r w:rsidR="003B068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տալիս</w:t>
            </w:r>
            <w:r w:rsidR="00305DD4"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B7DBD" w:rsidRPr="008902E0">
              <w:rPr>
                <w:rFonts w:ascii="GHEA Grapalat" w:hAnsi="GHEA Grapalat"/>
                <w:lang w:val="fr-FR"/>
              </w:rPr>
              <w:t>որոշմամբ</w:t>
            </w:r>
            <w:proofErr w:type="spellEnd"/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B7DBD" w:rsidRPr="008902E0">
              <w:rPr>
                <w:rFonts w:ascii="GHEA Grapalat" w:hAnsi="GHEA Grapalat"/>
                <w:lang w:val="fr-FR"/>
              </w:rPr>
              <w:t>սահմանված</w:t>
            </w:r>
            <w:proofErr w:type="spellEnd"/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B7DBD" w:rsidRPr="008902E0">
              <w:rPr>
                <w:rFonts w:ascii="GHEA Grapalat" w:hAnsi="GHEA Grapalat"/>
                <w:lang w:val="fr-FR"/>
              </w:rPr>
              <w:t>ժամկետ</w:t>
            </w:r>
            <w:r w:rsidR="009B53EB" w:rsidRPr="008902E0">
              <w:rPr>
                <w:rFonts w:ascii="GHEA Grapalat" w:hAnsi="GHEA Grapalat"/>
                <w:lang w:val="fr-FR"/>
              </w:rPr>
              <w:t>ներ</w:t>
            </w:r>
            <w:r w:rsidR="004B7DBD" w:rsidRPr="008902E0">
              <w:rPr>
                <w:rFonts w:ascii="GHEA Grapalat" w:hAnsi="GHEA Grapalat"/>
                <w:lang w:val="fr-FR"/>
              </w:rPr>
              <w:t>ում</w:t>
            </w:r>
            <w:proofErr w:type="spellEnd"/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5DD4" w:rsidRPr="008902E0">
              <w:rPr>
                <w:rFonts w:ascii="GHEA Grapalat" w:hAnsi="GHEA Grapalat"/>
                <w:lang w:val="fr-FR"/>
              </w:rPr>
              <w:t>ամբողջությամբ</w:t>
            </w:r>
            <w:proofErr w:type="spellEnd"/>
            <w:r w:rsidR="00305DD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ապահովել</w:t>
            </w:r>
            <w:r w:rsidR="00305DD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անձնակազմին</w:t>
            </w:r>
            <w:r w:rsidR="004B7DBD" w:rsidRPr="008902E0">
              <w:rPr>
                <w:rFonts w:ascii="GHEA Grapalat" w:hAnsi="GHEA Grapalat"/>
                <w:lang w:val="it-IT"/>
              </w:rPr>
              <w:t xml:space="preserve">: Միաժամանակ, </w:t>
            </w:r>
            <w:r w:rsidR="009B53EB" w:rsidRPr="008902E0">
              <w:rPr>
                <w:rFonts w:ascii="GHEA Grapalat" w:hAnsi="GHEA Grapalat"/>
              </w:rPr>
              <w:t>համազգեստ</w:t>
            </w:r>
            <w:r w:rsidR="009B53EB" w:rsidRPr="008902E0">
              <w:rPr>
                <w:rFonts w:ascii="GHEA Grapalat" w:hAnsi="GHEA Grapalat"/>
                <w:lang w:val="en-US"/>
              </w:rPr>
              <w:t>ը</w:t>
            </w:r>
            <w:r w:rsidR="00305DD4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հաճախ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շարքից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դուրս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="004B7DBD" w:rsidRPr="008902E0">
              <w:rPr>
                <w:rFonts w:ascii="GHEA Grapalat" w:hAnsi="GHEA Grapalat"/>
                <w:lang w:val="en-US"/>
              </w:rPr>
              <w:t>է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գալիս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ժամկետից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շուտ՝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հրդեհաշիջման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="004B7DBD" w:rsidRPr="008902E0">
              <w:rPr>
                <w:rFonts w:ascii="GHEA Grapalat" w:hAnsi="GHEA Grapalat"/>
                <w:lang w:val="en-US"/>
              </w:rPr>
              <w:t>և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B7DBD" w:rsidRPr="008902E0">
              <w:rPr>
                <w:rFonts w:ascii="GHEA Grapalat" w:hAnsi="GHEA Grapalat"/>
                <w:lang w:val="en-US"/>
              </w:rPr>
              <w:t>փրկարարական</w:t>
            </w:r>
            <w:proofErr w:type="spellEnd"/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աշխատանքների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ժամանակ</w:t>
            </w:r>
            <w:r w:rsidR="004B7DBD" w:rsidRPr="008902E0">
              <w:rPr>
                <w:rFonts w:ascii="GHEA Grapalat" w:hAnsi="GHEA Grapalat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</w:rPr>
              <w:t>վնասվելիս</w:t>
            </w:r>
            <w:r w:rsidRPr="008902E0">
              <w:rPr>
                <w:rFonts w:ascii="GHEA Grapalat" w:hAnsi="GHEA Grapalat"/>
                <w:lang w:val="it-IT"/>
              </w:rPr>
              <w:t>:</w:t>
            </w:r>
          </w:p>
          <w:p w:rsidR="00FC3994" w:rsidRPr="008902E0" w:rsidRDefault="00861AD9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it-IT"/>
              </w:rPr>
            </w:pPr>
            <w:r w:rsidRPr="008902E0">
              <w:rPr>
                <w:rFonts w:ascii="GHEA Grapalat" w:hAnsi="GHEA Grapalat"/>
                <w:lang w:val="it-IT"/>
              </w:rPr>
              <w:t>Ներկայումս</w:t>
            </w:r>
            <w:r w:rsidR="00FC3994" w:rsidRPr="008902E0">
              <w:rPr>
                <w:rFonts w:ascii="GHEA Grapalat" w:hAnsi="GHEA Grapalat"/>
                <w:lang w:val="it-IT"/>
              </w:rPr>
              <w:t xml:space="preserve"> ամենօրյա մուգ փիրուզագույն և քողարկող </w:t>
            </w:r>
            <w:r w:rsidR="00C80350" w:rsidRPr="008902E0">
              <w:rPr>
                <w:rFonts w:ascii="GHEA Grapalat" w:hAnsi="GHEA Grapalat"/>
                <w:lang w:val="it-IT"/>
              </w:rPr>
              <w:t xml:space="preserve">մեկ լրակազմ </w:t>
            </w:r>
            <w:r w:rsidR="00FC3994" w:rsidRPr="008902E0">
              <w:rPr>
                <w:rFonts w:ascii="GHEA Grapalat" w:hAnsi="GHEA Grapalat"/>
                <w:lang w:val="it-IT"/>
              </w:rPr>
              <w:t>համազգեստի ձեռք բերմա</w:t>
            </w:r>
            <w:r w:rsidRPr="008902E0">
              <w:rPr>
                <w:rFonts w:ascii="GHEA Grapalat" w:hAnsi="GHEA Grapalat"/>
                <w:lang w:val="it-IT"/>
              </w:rPr>
              <w:t>ն համար անհրաժեշտ է 1</w:t>
            </w:r>
            <w:r w:rsidR="00C90420">
              <w:rPr>
                <w:rFonts w:ascii="GHEA Grapalat" w:hAnsi="GHEA Grapalat"/>
                <w:lang w:val="it-IT"/>
              </w:rPr>
              <w:t>0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="00C90420">
              <w:rPr>
                <w:rFonts w:ascii="GHEA Grapalat" w:hAnsi="GHEA Grapalat"/>
                <w:lang w:val="it-IT"/>
              </w:rPr>
              <w:t>5</w:t>
            </w:r>
            <w:r w:rsidRPr="008902E0">
              <w:rPr>
                <w:rFonts w:ascii="GHEA Grapalat" w:hAnsi="GHEA Grapalat"/>
                <w:lang w:val="it-IT"/>
              </w:rPr>
              <w:t>00 դրամ:</w:t>
            </w:r>
            <w:r w:rsidR="00FC3994" w:rsidRPr="008902E0">
              <w:rPr>
                <w:rFonts w:ascii="GHEA Grapalat" w:hAnsi="GHEA Grapalat"/>
                <w:lang w:val="it-IT"/>
              </w:rPr>
              <w:t xml:space="preserve"> Նախագծ</w:t>
            </w:r>
            <w:r w:rsidR="0005722D" w:rsidRPr="008902E0">
              <w:rPr>
                <w:rFonts w:ascii="GHEA Grapalat" w:hAnsi="GHEA Grapalat"/>
                <w:lang w:val="it-IT"/>
              </w:rPr>
              <w:t xml:space="preserve">ի ընդունման </w:t>
            </w:r>
            <w:r w:rsidR="00FC3994" w:rsidRPr="008902E0">
              <w:rPr>
                <w:rFonts w:ascii="GHEA Grapalat" w:hAnsi="GHEA Grapalat"/>
                <w:lang w:val="it-IT"/>
              </w:rPr>
              <w:t xml:space="preserve">արդյունքում </w:t>
            </w:r>
            <w:r w:rsidRPr="008902E0">
              <w:rPr>
                <w:rFonts w:ascii="GHEA Grapalat" w:hAnsi="GHEA Grapalat"/>
                <w:lang w:val="it-IT"/>
              </w:rPr>
              <w:t>մեկ լրակազմ ամենօրյա համազգեստ ձեռք բերելու համար կ</w:t>
            </w:r>
            <w:r w:rsidR="00FC3994" w:rsidRPr="008902E0">
              <w:rPr>
                <w:rFonts w:ascii="GHEA Grapalat" w:hAnsi="GHEA Grapalat"/>
                <w:lang w:val="it-IT"/>
              </w:rPr>
              <w:t>տնտեսվ</w:t>
            </w:r>
            <w:r w:rsidRPr="008902E0">
              <w:rPr>
                <w:rFonts w:ascii="GHEA Grapalat" w:hAnsi="GHEA Grapalat"/>
                <w:lang w:val="it-IT"/>
              </w:rPr>
              <w:t>ի</w:t>
            </w:r>
            <w:r w:rsidR="00C90420">
              <w:rPr>
                <w:rFonts w:ascii="GHEA Grapalat" w:hAnsi="GHEA Grapalat"/>
                <w:lang w:val="it-IT"/>
              </w:rPr>
              <w:t xml:space="preserve"> միջին հաշվարկով 5</w:t>
            </w:r>
            <w:r w:rsidR="00FC3994" w:rsidRPr="008902E0">
              <w:rPr>
                <w:rFonts w:ascii="GHEA Grapalat" w:hAnsi="GHEA Grapalat"/>
                <w:lang w:val="it-IT"/>
              </w:rPr>
              <w:t>00 դրամ:</w:t>
            </w:r>
          </w:p>
          <w:p w:rsidR="00FD28DE" w:rsidRPr="008902E0" w:rsidRDefault="00FD28DE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it-IT"/>
              </w:rPr>
            </w:pPr>
            <w:r w:rsidRPr="008902E0">
              <w:rPr>
                <w:rFonts w:ascii="GHEA Grapalat" w:hAnsi="GHEA Grapalat"/>
                <w:lang w:val="it-IT"/>
              </w:rPr>
              <w:t>Մեկ զույգ ուսադիրի ձեռք բերման համար ներկայումս անհրաժեշտ է 550-600 դրամ, առաջարկվող փոփոխությունների արդյունքում ուսադիրը կարող է ձեռք բերվել առավելագույնը 500 դրամով:</w:t>
            </w:r>
          </w:p>
          <w:p w:rsidR="009B3373" w:rsidRPr="008902E0" w:rsidRDefault="009B3373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 w:cs="Sylfaen"/>
                <w:lang w:val="it-IT"/>
              </w:rPr>
            </w:pPr>
            <w:r w:rsidRPr="008902E0">
              <w:rPr>
                <w:rFonts w:ascii="GHEA Grapalat" w:hAnsi="GHEA Grapalat"/>
                <w:lang w:val="it-IT"/>
              </w:rPr>
              <w:t xml:space="preserve">Միաժամանակ, «Նորմատիվ իրավական ակտերի մասին» Հայաստանի Հանրապետության օրենքի 2-րդ հոդվածի համաձայն՝ </w:t>
            </w:r>
            <w:r w:rsidRPr="008902E0">
              <w:rPr>
                <w:rStyle w:val="Strong"/>
                <w:rFonts w:ascii="GHEA Grapalat" w:hAnsi="GHEA Grapalat" w:cs="Sylfaen"/>
              </w:rPr>
              <w:t>նորմատիվ</w:t>
            </w:r>
            <w:r w:rsidRPr="008902E0">
              <w:rPr>
                <w:rStyle w:val="Strong"/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 w:cs="Sylfaen"/>
              </w:rPr>
              <w:t>իրավական</w:t>
            </w:r>
            <w:r w:rsidRPr="008902E0">
              <w:rPr>
                <w:rStyle w:val="Strong"/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 w:cs="Sylfaen"/>
              </w:rPr>
              <w:t>ակտ</w:t>
            </w:r>
            <w:r w:rsidRPr="008902E0">
              <w:rPr>
                <w:rStyle w:val="Strong"/>
                <w:rFonts w:ascii="GHEA Grapalat" w:hAnsi="GHEA Grapalat" w:cs="Sylfaen"/>
                <w:lang w:val="en-US"/>
              </w:rPr>
              <w:t>ը</w:t>
            </w:r>
            <w:r w:rsidRPr="008902E0">
              <w:rPr>
                <w:rStyle w:val="Strong"/>
                <w:rFonts w:ascii="GHEA Grapalat" w:hAnsi="GHEA Grapalat"/>
                <w:lang w:val="it-IT"/>
              </w:rPr>
              <w:t>`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Հայաստանի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Հանրապետության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ժողովրդի</w:t>
            </w:r>
            <w:r w:rsidRPr="008902E0">
              <w:rPr>
                <w:rFonts w:ascii="GHEA Grapalat" w:hAnsi="GHEA Grapalat"/>
                <w:lang w:val="it-IT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ինչպես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նաև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Սահմանադրությամբ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նախատեսված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մարմինների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պաշտոնատար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անձանց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ընդունած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գրավոր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իրավական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ակտ</w:t>
            </w:r>
            <w:r w:rsidRPr="008902E0">
              <w:rPr>
                <w:rFonts w:ascii="GHEA Grapalat" w:hAnsi="GHEA Grapalat" w:cs="Sylfaen"/>
                <w:lang w:val="en-US"/>
              </w:rPr>
              <w:t>ն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  <w:lang w:val="en-US"/>
              </w:rPr>
              <w:t>է</w:t>
            </w:r>
            <w:r w:rsidRPr="008902E0">
              <w:rPr>
                <w:rFonts w:ascii="GHEA Grapalat" w:hAnsi="GHEA Grapalat"/>
                <w:lang w:val="it-IT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որը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պարունակում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է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վարքագծի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պարտադիր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կանոններ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անորոշ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թվով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անձանց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համար</w:t>
            </w:r>
            <w:r w:rsidRPr="008902E0">
              <w:rPr>
                <w:rFonts w:ascii="GHEA Grapalat" w:hAnsi="GHEA Grapalat"/>
                <w:lang w:val="it-IT"/>
              </w:rPr>
              <w:t xml:space="preserve">: </w:t>
            </w:r>
            <w:r w:rsidRPr="008902E0">
              <w:rPr>
                <w:rFonts w:ascii="GHEA Grapalat" w:hAnsi="GHEA Grapalat"/>
                <w:b/>
                <w:lang w:val="it-IT"/>
              </w:rPr>
              <w:t>Ն</w:t>
            </w:r>
            <w:r w:rsidRPr="008902E0">
              <w:rPr>
                <w:rStyle w:val="Strong"/>
                <w:rFonts w:ascii="GHEA Grapalat" w:hAnsi="GHEA Grapalat" w:cs="Sylfaen"/>
              </w:rPr>
              <w:t>երքին</w:t>
            </w:r>
            <w:r w:rsidRPr="008902E0">
              <w:rPr>
                <w:rStyle w:val="Strong"/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 w:cs="Sylfaen"/>
              </w:rPr>
              <w:t>իրավական</w:t>
            </w:r>
            <w:r w:rsidRPr="008902E0">
              <w:rPr>
                <w:rStyle w:val="Strong"/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 w:cs="Sylfaen"/>
              </w:rPr>
              <w:t>ակտ</w:t>
            </w:r>
            <w:r w:rsidRPr="008902E0">
              <w:rPr>
                <w:rStyle w:val="Strong"/>
                <w:rFonts w:ascii="GHEA Grapalat" w:hAnsi="GHEA Grapalat" w:cs="Sylfaen"/>
                <w:lang w:val="en-US"/>
              </w:rPr>
              <w:t>ը</w:t>
            </w:r>
            <w:r w:rsidRPr="008902E0">
              <w:rPr>
                <w:rStyle w:val="Strong"/>
                <w:rFonts w:ascii="GHEA Grapalat" w:hAnsi="GHEA Grapalat"/>
                <w:lang w:val="it-IT"/>
              </w:rPr>
              <w:t>`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նորմատիվ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իրավական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ակտի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հիման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վրա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և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դրան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համապատասխան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ընդունված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իրավական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ակտ</w:t>
            </w:r>
            <w:r w:rsidRPr="008902E0">
              <w:rPr>
                <w:rFonts w:ascii="GHEA Grapalat" w:hAnsi="GHEA Grapalat" w:cs="Sylfaen"/>
                <w:lang w:val="en-US"/>
              </w:rPr>
              <w:t>ն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  <w:lang w:val="en-US"/>
              </w:rPr>
              <w:t>է</w:t>
            </w:r>
            <w:r w:rsidRPr="008902E0">
              <w:rPr>
                <w:rFonts w:ascii="GHEA Grapalat" w:hAnsi="GHEA Grapalat"/>
                <w:lang w:val="it-IT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որը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սահմանում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է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վարքագծի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կանոն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այն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անձանց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խմբի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համար</w:t>
            </w:r>
            <w:r w:rsidRPr="008902E0">
              <w:rPr>
                <w:rFonts w:ascii="GHEA Grapalat" w:hAnsi="GHEA Grapalat"/>
                <w:lang w:val="it-IT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որոնք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դա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ընդունող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մարմնի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հետ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աշխատանքային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վարչական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հարաբերությունների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մեջ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են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օգտվում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են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դա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ընդունող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մարմնի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ծառայություններից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աշխատանքներից</w:t>
            </w:r>
            <w:r w:rsidRPr="008902E0">
              <w:rPr>
                <w:rFonts w:ascii="GHEA Grapalat" w:hAnsi="GHEA Grapalat" w:cs="Sylfaen"/>
                <w:lang w:val="it-IT"/>
              </w:rPr>
              <w:t>:</w:t>
            </w:r>
          </w:p>
          <w:p w:rsidR="009B3373" w:rsidRPr="008902E0" w:rsidRDefault="009B3373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it-IT"/>
              </w:rPr>
            </w:pPr>
            <w:r w:rsidRPr="008902E0">
              <w:rPr>
                <w:rFonts w:ascii="GHEA Grapalat" w:hAnsi="GHEA Grapalat" w:cs="Sylfaen"/>
                <w:lang w:val="it-IT"/>
              </w:rPr>
              <w:lastRenderedPageBreak/>
              <w:t xml:space="preserve">Վերոգրյալ նորմերի վերլուծությունից բխում է, որ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Հայաստանի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Հանրապետության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կառավարության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Fonts w:ascii="GHEA Grapalat" w:hAnsi="GHEA Grapalat"/>
                <w:shd w:val="clear" w:color="auto" w:fill="FFFFFF"/>
                <w:lang w:val="it-IT"/>
              </w:rPr>
              <w:t>2006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թվականի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Fonts w:ascii="GHEA Grapalat" w:hAnsi="GHEA Grapalat"/>
                <w:shd w:val="clear" w:color="auto" w:fill="FFFFFF"/>
              </w:rPr>
              <w:t>փետրվարի</w:t>
            </w:r>
            <w:r w:rsidRPr="008902E0">
              <w:rPr>
                <w:rFonts w:ascii="GHEA Grapalat" w:hAnsi="GHEA Grapalat"/>
                <w:shd w:val="clear" w:color="auto" w:fill="FFFFFF"/>
                <w:lang w:val="it-IT"/>
              </w:rPr>
              <w:t xml:space="preserve"> 2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>-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ի</w:t>
            </w:r>
            <w:r w:rsidRPr="008902E0">
              <w:rPr>
                <w:rFonts w:ascii="GHEA Grapalat" w:hAnsi="GHEA Grapalat"/>
                <w:shd w:val="clear" w:color="auto" w:fill="FFFFFF"/>
                <w:lang w:val="it-IT"/>
              </w:rPr>
              <w:t xml:space="preserve"> N 249-</w:t>
            </w:r>
            <w:r w:rsidRPr="008902E0">
              <w:rPr>
                <w:rFonts w:ascii="GHEA Grapalat" w:hAnsi="GHEA Grapalat"/>
                <w:shd w:val="clear" w:color="auto" w:fill="FFFFFF"/>
              </w:rPr>
              <w:t>Ն</w:t>
            </w:r>
            <w:r w:rsidRPr="008902E0">
              <w:rPr>
                <w:rFonts w:ascii="GHEA Grapalat" w:hAnsi="GHEA Grapalat"/>
                <w:shd w:val="clear" w:color="auto" w:fill="FFFFFF"/>
                <w:lang w:val="it-IT"/>
              </w:rPr>
              <w:t xml:space="preserve"> որոշմամբ կարգավորվող իրավահարաբերությունները, ներկայումս գործող «Նորմատիվ իրավական ակտերի մասին» Հայաստանի Հանրապետության օրենքով սահմանված իրավակարգավորումների շրջանակում, չեն կարող կարգավորվել նորմատիվ իրավական ակտով, քանի որ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Հայաստանի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Հանրապետության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կառավարության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Fonts w:ascii="GHEA Grapalat" w:hAnsi="GHEA Grapalat"/>
                <w:shd w:val="clear" w:color="auto" w:fill="FFFFFF"/>
                <w:lang w:val="it-IT"/>
              </w:rPr>
              <w:t>2006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թվականի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Fonts w:ascii="GHEA Grapalat" w:hAnsi="GHEA Grapalat"/>
                <w:shd w:val="clear" w:color="auto" w:fill="FFFFFF"/>
              </w:rPr>
              <w:t>փետրվարի</w:t>
            </w:r>
            <w:r w:rsidRPr="008902E0">
              <w:rPr>
                <w:rFonts w:ascii="GHEA Grapalat" w:hAnsi="GHEA Grapalat"/>
                <w:shd w:val="clear" w:color="auto" w:fill="FFFFFF"/>
                <w:lang w:val="it-IT"/>
              </w:rPr>
              <w:t xml:space="preserve"> 2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  <w:lang w:val="it-IT"/>
              </w:rPr>
              <w:t>-</w:t>
            </w:r>
            <w:r w:rsidRPr="008902E0">
              <w:rPr>
                <w:rStyle w:val="Strong"/>
                <w:rFonts w:ascii="GHEA Grapalat" w:eastAsia="Sylfaen" w:hAnsi="GHEA Grapalat"/>
                <w:b w:val="0"/>
                <w:shd w:val="clear" w:color="auto" w:fill="FFFFFF"/>
              </w:rPr>
              <w:t>ի</w:t>
            </w:r>
            <w:r w:rsidRPr="008902E0">
              <w:rPr>
                <w:rFonts w:ascii="GHEA Grapalat" w:hAnsi="GHEA Grapalat"/>
                <w:shd w:val="clear" w:color="auto" w:fill="FFFFFF"/>
                <w:lang w:val="it-IT"/>
              </w:rPr>
              <w:t xml:space="preserve"> N 249-</w:t>
            </w:r>
            <w:r w:rsidRPr="008902E0">
              <w:rPr>
                <w:rFonts w:ascii="GHEA Grapalat" w:hAnsi="GHEA Grapalat"/>
                <w:shd w:val="clear" w:color="auto" w:fill="FFFFFF"/>
              </w:rPr>
              <w:t>Ն</w:t>
            </w:r>
            <w:r w:rsidRPr="008902E0">
              <w:rPr>
                <w:rFonts w:ascii="GHEA Grapalat" w:hAnsi="GHEA Grapalat"/>
                <w:shd w:val="clear" w:color="auto" w:fill="FFFFFF"/>
                <w:lang w:val="it-IT"/>
              </w:rPr>
              <w:t xml:space="preserve"> որոշումը, որպես ենթաօրենսդրական իրավական ակտ, չի </w:t>
            </w:r>
            <w:r w:rsidRPr="008902E0">
              <w:rPr>
                <w:rFonts w:ascii="GHEA Grapalat" w:hAnsi="GHEA Grapalat" w:cs="Sylfaen"/>
              </w:rPr>
              <w:t>պարունակում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է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վարքագծի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պարտադիր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կանոններ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անորոշ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թվով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անձանց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համար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, </w:t>
            </w:r>
            <w:proofErr w:type="spellStart"/>
            <w:r w:rsidRPr="008902E0">
              <w:rPr>
                <w:rFonts w:ascii="GHEA Grapalat" w:hAnsi="GHEA Grapalat" w:cs="Sylfaen"/>
                <w:lang w:val="en-US"/>
              </w:rPr>
              <w:t>այլ</w:t>
            </w:r>
            <w:proofErr w:type="spellEnd"/>
            <w:r w:rsidRPr="008902E0">
              <w:rPr>
                <w:rFonts w:ascii="GHEA Grapalat" w:hAnsi="GHEA Grapalat" w:cs="Sylfaen"/>
                <w:lang w:val="it-IT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Sylfaen"/>
                <w:lang w:val="en-US"/>
              </w:rPr>
              <w:t>սահմանում</w:t>
            </w:r>
            <w:proofErr w:type="spellEnd"/>
            <w:r w:rsidRPr="008902E0">
              <w:rPr>
                <w:rFonts w:ascii="GHEA Grapalat" w:hAnsi="GHEA Grapalat" w:cs="Sylfaen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  <w:lang w:val="en-US"/>
              </w:rPr>
              <w:t>է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 </w:t>
            </w:r>
            <w:r w:rsidRPr="008902E0">
              <w:rPr>
                <w:rFonts w:ascii="GHEA Grapalat" w:hAnsi="GHEA Grapalat"/>
                <w:noProof/>
                <w:lang w:val="fr-FR"/>
              </w:rPr>
              <w:t>փրկարարական</w:t>
            </w:r>
            <w:r w:rsidRPr="008902E0">
              <w:rPr>
                <w:rFonts w:ascii="GHEA Grapalat" w:hAnsi="GHEA Grapalat"/>
                <w:noProof/>
                <w:lang w:val="it-IT"/>
              </w:rPr>
              <w:t xml:space="preserve"> </w:t>
            </w:r>
            <w:r w:rsidRPr="008902E0">
              <w:rPr>
                <w:rFonts w:ascii="GHEA Grapalat" w:hAnsi="GHEA Grapalat"/>
                <w:noProof/>
                <w:lang w:val="en-GB"/>
              </w:rPr>
              <w:t>ծառայողների</w:t>
            </w:r>
            <w:r w:rsidRPr="008902E0">
              <w:rPr>
                <w:rFonts w:ascii="GHEA Grapalat" w:hAnsi="GHEA Grapalat"/>
                <w:noProof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համազգեստի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ձևը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համազգեստ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տալու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կարգը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և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օգտագործման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ժամկետները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, </w:t>
            </w:r>
            <w:proofErr w:type="spellStart"/>
            <w:r w:rsidRPr="008902E0">
              <w:rPr>
                <w:rFonts w:ascii="GHEA Grapalat" w:hAnsi="GHEA Grapalat" w:cs="Sylfaen"/>
                <w:lang w:val="en-US"/>
              </w:rPr>
              <w:t>այսինքն</w:t>
            </w:r>
            <w:proofErr w:type="spellEnd"/>
            <w:r w:rsidRPr="008902E0">
              <w:rPr>
                <w:rFonts w:ascii="GHEA Grapalat" w:hAnsi="GHEA Grapalat" w:cs="Sylfaen"/>
                <w:lang w:val="en-US"/>
              </w:rPr>
              <w:t>՝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սահմանում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է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վարքագծի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կանոն</w:t>
            </w:r>
            <w:proofErr w:type="spellStart"/>
            <w:r w:rsidRPr="008902E0">
              <w:rPr>
                <w:rFonts w:ascii="GHEA Grapalat" w:hAnsi="GHEA Grapalat" w:cs="Sylfaen"/>
                <w:lang w:val="en-US"/>
              </w:rPr>
              <w:t>ներ</w:t>
            </w:r>
            <w:proofErr w:type="spellEnd"/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այն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անձանց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խմբի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համար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 (փրկարարական ծառայողներ)</w:t>
            </w:r>
            <w:r w:rsidRPr="008902E0">
              <w:rPr>
                <w:rFonts w:ascii="GHEA Grapalat" w:hAnsi="GHEA Grapalat"/>
                <w:lang w:val="it-IT"/>
              </w:rPr>
              <w:t xml:space="preserve">, </w:t>
            </w:r>
            <w:r w:rsidRPr="008902E0">
              <w:rPr>
                <w:rFonts w:ascii="GHEA Grapalat" w:hAnsi="GHEA Grapalat" w:cs="Sylfaen"/>
              </w:rPr>
              <w:t>որոնք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դա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ընդունող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մարմնի</w:t>
            </w:r>
            <w:r w:rsidRPr="008902E0">
              <w:rPr>
                <w:rFonts w:ascii="GHEA Grapalat" w:hAnsi="GHEA Grapalat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</w:rPr>
              <w:t>հետ</w:t>
            </w:r>
            <w:r w:rsidRPr="008902E0">
              <w:rPr>
                <w:rFonts w:ascii="GHEA Grapalat" w:hAnsi="GHEA Grapalat"/>
                <w:lang w:val="it-IT"/>
              </w:rPr>
              <w:t xml:space="preserve"> գտնվում են </w:t>
            </w:r>
            <w:r w:rsidRPr="008902E0">
              <w:rPr>
                <w:rFonts w:ascii="GHEA Grapalat" w:hAnsi="GHEA Grapalat" w:cs="Sylfaen"/>
              </w:rPr>
              <w:t>աշխատանքային</w:t>
            </w:r>
            <w:r w:rsidRPr="008902E0">
              <w:rPr>
                <w:rFonts w:ascii="GHEA Grapalat" w:hAnsi="GHEA Grapalat" w:cs="Sylfaen"/>
                <w:lang w:val="it-IT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Sylfaen"/>
                <w:lang w:val="en-US"/>
              </w:rPr>
              <w:t>հարաբերությունների</w:t>
            </w:r>
            <w:proofErr w:type="spellEnd"/>
            <w:r w:rsidRPr="008902E0">
              <w:rPr>
                <w:rFonts w:ascii="GHEA Grapalat" w:hAnsi="GHEA Grapalat" w:cs="Sylfaen"/>
                <w:lang w:val="it-IT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Sylfaen"/>
                <w:lang w:val="en-US"/>
              </w:rPr>
              <w:t>մեջ</w:t>
            </w:r>
            <w:proofErr w:type="spellEnd"/>
            <w:r w:rsidRPr="008902E0">
              <w:rPr>
                <w:rFonts w:ascii="GHEA Grapalat" w:hAnsi="GHEA Grapalat"/>
                <w:lang w:val="it-IT"/>
              </w:rPr>
              <w:t xml:space="preserve">: </w:t>
            </w:r>
            <w:proofErr w:type="spellStart"/>
            <w:r w:rsidRPr="008902E0">
              <w:rPr>
                <w:rFonts w:ascii="GHEA Grapalat" w:hAnsi="GHEA Grapalat" w:cs="Sylfaen"/>
                <w:lang w:val="en-US"/>
              </w:rPr>
              <w:t>Հետևաբար</w:t>
            </w:r>
            <w:proofErr w:type="spellEnd"/>
            <w:r w:rsidRPr="008902E0">
              <w:rPr>
                <w:rFonts w:ascii="GHEA Grapalat" w:hAnsi="GHEA Grapalat" w:cs="Sylfaen"/>
                <w:lang w:val="it-IT"/>
              </w:rPr>
              <w:t>, փ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րկարարական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ծառայության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համազգեստի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ձ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և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ը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,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տալու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կարգը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>և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օգտագործման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ժամկետները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անհրաժեշտ է 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սահմանել</w:t>
            </w:r>
            <w:r w:rsidRPr="008902E0">
              <w:rPr>
                <w:rStyle w:val="Strong"/>
                <w:rFonts w:ascii="GHEA Grapalat" w:hAnsi="GHEA Grapalat"/>
                <w:b w:val="0"/>
                <w:shd w:val="clear" w:color="auto" w:fill="FFFFFF"/>
                <w:lang w:val="it-IT"/>
              </w:rPr>
              <w:t xml:space="preserve"> Հայաստանի Հանրապետության կառավարության ներքին իրավական ակտով (որոշում):</w:t>
            </w:r>
          </w:p>
          <w:p w:rsidR="009B3373" w:rsidRPr="008902E0" w:rsidRDefault="009B3373" w:rsidP="008902E0">
            <w:pPr>
              <w:shd w:val="clear" w:color="auto" w:fill="FFFFFF"/>
              <w:spacing w:line="276" w:lineRule="auto"/>
              <w:ind w:firstLine="360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</w:pPr>
            <w:r w:rsidRPr="008902E0">
              <w:rPr>
                <w:rFonts w:ascii="GHEA Grapalat" w:hAnsi="GHEA Grapalat"/>
                <w:sz w:val="24"/>
                <w:szCs w:val="24"/>
                <w:lang w:val="it-IT"/>
              </w:rPr>
              <w:t xml:space="preserve">Ելնելով վերոգրյալից,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en-GB"/>
              </w:rPr>
              <w:t>անհրաժեշտություն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en-GB"/>
              </w:rPr>
              <w:t>է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en-GB"/>
              </w:rPr>
              <w:t>առաջացել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 xml:space="preserve"> ո</w:t>
            </w:r>
            <w:r w:rsidRPr="008902E0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ւժը</w:t>
            </w:r>
            <w:r w:rsidRPr="008902E0">
              <w:rPr>
                <w:rFonts w:ascii="GHEA Grapalat" w:hAnsi="GHEA Grapalat"/>
                <w:noProof/>
                <w:sz w:val="24"/>
                <w:szCs w:val="24"/>
                <w:lang w:val="it-IT"/>
              </w:rPr>
              <w:t xml:space="preserve"> </w:t>
            </w:r>
            <w:r w:rsidRPr="008902E0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կորցրած</w:t>
            </w:r>
            <w:r w:rsidRPr="008902E0">
              <w:rPr>
                <w:rFonts w:ascii="GHEA Grapalat" w:hAnsi="GHEA Grapalat"/>
                <w:noProof/>
                <w:sz w:val="24"/>
                <w:szCs w:val="24"/>
                <w:lang w:val="it-IT"/>
              </w:rPr>
              <w:t xml:space="preserve"> </w:t>
            </w:r>
            <w:r w:rsidRPr="008902E0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ճանաչել</w:t>
            </w:r>
            <w:r w:rsidRPr="008902E0">
              <w:rPr>
                <w:rFonts w:ascii="GHEA Grapalat" w:hAnsi="GHEA Grapalat"/>
                <w:noProof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2006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թվականի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փետրվարի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2-</w:t>
            </w:r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ի</w:t>
            </w:r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N 249-</w:t>
            </w:r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Ն</w:t>
            </w:r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որոշումը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eastAsia="ru-RU"/>
              </w:rPr>
              <w:t>և</w:t>
            </w:r>
            <w:r w:rsidRPr="008902E0">
              <w:rPr>
                <w:rFonts w:ascii="GHEA Grapalat" w:hAnsi="GHEA Grapalat"/>
                <w:sz w:val="24"/>
                <w:szCs w:val="24"/>
                <w:lang w:val="it-IT" w:eastAsia="ru-RU"/>
              </w:rPr>
              <w:t xml:space="preserve">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մշակել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en-GB"/>
              </w:rPr>
              <w:t>Հայաստանի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en-GB"/>
              </w:rPr>
              <w:t>Հանրապետության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 xml:space="preserve">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en-GB"/>
              </w:rPr>
              <w:t>կառավարության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 xml:space="preserve"> նոր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որոշման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 xml:space="preserve"> (բնույթով՝ ներքին իրավական ակտի) 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նախագիծ</w:t>
            </w:r>
            <w:r w:rsidRPr="008902E0">
              <w:rPr>
                <w:rFonts w:ascii="GHEA Grapalat" w:hAnsi="GHEA Grapalat" w:cs="Sylfaen"/>
                <w:noProof/>
                <w:sz w:val="24"/>
                <w:szCs w:val="24"/>
                <w:lang w:val="it-IT"/>
              </w:rPr>
              <w:t>:</w:t>
            </w:r>
          </w:p>
          <w:p w:rsidR="00557648" w:rsidRPr="008902E0" w:rsidRDefault="009B3373" w:rsidP="008902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bCs/>
                <w:shd w:val="clear" w:color="auto" w:fill="FFFFFF"/>
                <w:lang w:val="nb-NO"/>
              </w:rPr>
            </w:pP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Միաժամանակ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, </w:t>
            </w:r>
            <w:proofErr w:type="spellStart"/>
            <w:r w:rsidR="00BC6BF6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Նախագծի</w:t>
            </w:r>
            <w:proofErr w:type="spellEnd"/>
            <w:r w:rsidR="00BC6BF6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BC6BF6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ընդուն</w:t>
            </w:r>
            <w:r w:rsidR="002022D2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ու</w:t>
            </w:r>
            <w:r w:rsidR="00BC6BF6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մ</w:t>
            </w:r>
            <w:r w:rsidR="002022D2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ը</w:t>
            </w:r>
            <w:proofErr w:type="spellEnd"/>
            <w:r w:rsidR="002022D2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BC6BF6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բխում</w:t>
            </w:r>
            <w:proofErr w:type="spellEnd"/>
            <w:r w:rsidR="00BC6BF6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r w:rsidR="00BC6BF6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է</w:t>
            </w:r>
            <w:r w:rsidR="00BC6BF6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BC6BF6" w:rsidRPr="008902E0">
              <w:rPr>
                <w:rFonts w:ascii="GHEA Grapalat" w:hAnsi="GHEA Grapalat" w:cs="Arial Armenian"/>
                <w:lang w:val="fr-FR"/>
              </w:rPr>
              <w:t>Հայաստանի</w:t>
            </w:r>
            <w:proofErr w:type="spellEnd"/>
            <w:r w:rsidR="00BC6BF6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BC6BF6" w:rsidRPr="008902E0">
              <w:rPr>
                <w:rFonts w:ascii="GHEA Grapalat" w:hAnsi="GHEA Grapalat" w:cs="Arial Armenian"/>
                <w:lang w:val="fr-FR"/>
              </w:rPr>
              <w:t>Հանրապետության</w:t>
            </w:r>
            <w:proofErr w:type="spellEnd"/>
            <w:r w:rsidR="00BC6BF6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պետական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բյուջեով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փրկարարական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ծառայության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6F2531" w:rsidRPr="008902E0">
              <w:rPr>
                <w:rFonts w:ascii="GHEA Grapalat" w:hAnsi="GHEA Grapalat" w:cs="Arial Armenian"/>
                <w:lang w:val="fr-FR"/>
              </w:rPr>
              <w:t>մեկ</w:t>
            </w:r>
            <w:proofErr w:type="spellEnd"/>
            <w:r w:rsidR="006F2531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6F2531" w:rsidRPr="008902E0">
              <w:rPr>
                <w:rFonts w:ascii="GHEA Grapalat" w:hAnsi="GHEA Grapalat" w:cs="Arial Armenian"/>
                <w:lang w:val="fr-FR"/>
              </w:rPr>
              <w:t>լրակազմ</w:t>
            </w:r>
            <w:proofErr w:type="spellEnd"/>
            <w:r w:rsidR="006F2531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համազգեստի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ձեռք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բերման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համար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հատկացվող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ֆինանսական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2022D2" w:rsidRPr="008902E0">
              <w:rPr>
                <w:rFonts w:ascii="GHEA Grapalat" w:hAnsi="GHEA Grapalat" w:cs="Arial Armenian"/>
                <w:lang w:val="fr-FR"/>
              </w:rPr>
              <w:t>միջոցների</w:t>
            </w:r>
            <w:proofErr w:type="spellEnd"/>
            <w:r w:rsidR="002022D2" w:rsidRPr="008902E0">
              <w:rPr>
                <w:rFonts w:ascii="GHEA Grapalat" w:hAnsi="GHEA Grapalat" w:cs="Arial Armenian"/>
                <w:lang w:val="it-IT"/>
              </w:rPr>
              <w:t xml:space="preserve"> </w:t>
            </w:r>
            <w:proofErr w:type="spellStart"/>
            <w:r w:rsidR="00357A44" w:rsidRPr="008902E0">
              <w:rPr>
                <w:rFonts w:ascii="GHEA Grapalat" w:hAnsi="GHEA Grapalat" w:cs="Arial Armenian"/>
                <w:lang w:val="fr-FR"/>
              </w:rPr>
              <w:t>խնայողության</w:t>
            </w:r>
            <w:proofErr w:type="spellEnd"/>
            <w:r w:rsidR="009B53EB" w:rsidRPr="008902E0">
              <w:rPr>
                <w:rFonts w:ascii="GHEA Grapalat" w:hAnsi="GHEA Grapalat"/>
                <w:lang w:val="it-IT"/>
              </w:rPr>
              <w:t xml:space="preserve"> </w:t>
            </w:r>
            <w:r w:rsidR="009B53EB" w:rsidRPr="008902E0">
              <w:rPr>
                <w:rFonts w:ascii="GHEA Grapalat" w:hAnsi="GHEA Grapalat"/>
                <w:lang w:val="fr-FR"/>
              </w:rPr>
              <w:t>և</w:t>
            </w:r>
            <w:r w:rsidR="009B53EB" w:rsidRPr="008902E0">
              <w:rPr>
                <w:rFonts w:ascii="GHEA Grapalat" w:hAnsi="GHEA Grapalat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lang w:val="fr-FR"/>
              </w:rPr>
              <w:t>տնտեսվող</w:t>
            </w:r>
            <w:proofErr w:type="spellEnd"/>
            <w:r w:rsidR="009B53EB" w:rsidRPr="008902E0">
              <w:rPr>
                <w:rFonts w:ascii="GHEA Grapalat" w:hAnsi="GHEA Grapalat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lang w:val="fr-FR"/>
              </w:rPr>
              <w:t>ֆինանսկան</w:t>
            </w:r>
            <w:proofErr w:type="spellEnd"/>
            <w:r w:rsidR="009B53EB" w:rsidRPr="008902E0">
              <w:rPr>
                <w:rFonts w:ascii="GHEA Grapalat" w:hAnsi="GHEA Grapalat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lang w:val="fr-FR"/>
              </w:rPr>
              <w:t>միջոցների</w:t>
            </w:r>
            <w:proofErr w:type="spellEnd"/>
            <w:r w:rsidR="009B53EB" w:rsidRPr="008902E0">
              <w:rPr>
                <w:rFonts w:ascii="GHEA Grapalat" w:hAnsi="GHEA Grapalat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lang w:val="fr-FR"/>
              </w:rPr>
              <w:t>հաշվին</w:t>
            </w:r>
            <w:proofErr w:type="spellEnd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լրացուցիչ</w:t>
            </w:r>
            <w:proofErr w:type="spellEnd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համազգեստ</w:t>
            </w:r>
            <w:proofErr w:type="spellEnd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ձեռք</w:t>
            </w:r>
            <w:proofErr w:type="spellEnd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բերելու</w:t>
            </w:r>
            <w:proofErr w:type="spellEnd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անհրաժեշտությունից</w:t>
            </w:r>
            <w:proofErr w:type="spellEnd"/>
            <w:r w:rsidR="009B53EB" w:rsidRPr="008902E0">
              <w:rPr>
                <w:rFonts w:ascii="GHEA Grapalat" w:hAnsi="GHEA Grapalat"/>
                <w:color w:val="000000"/>
                <w:shd w:val="clear" w:color="auto" w:fill="FFFFFF"/>
                <w:lang w:val="it-IT"/>
              </w:rPr>
              <w:t>:</w:t>
            </w:r>
          </w:p>
        </w:tc>
      </w:tr>
      <w:tr w:rsidR="00D36188" w:rsidRPr="008902E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lastRenderedPageBreak/>
              <w:t>2.</w:t>
            </w:r>
          </w:p>
        </w:tc>
        <w:tc>
          <w:tcPr>
            <w:tcW w:w="10776" w:type="dxa"/>
          </w:tcPr>
          <w:p w:rsidR="00D36188" w:rsidRPr="008902E0" w:rsidRDefault="007B2831" w:rsidP="008902E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l"/>
                <w:b/>
                <w:lang w:val="fr-FR"/>
              </w:rPr>
            </w:pPr>
            <w:r w:rsidRPr="008902E0">
              <w:rPr>
                <w:rFonts w:ascii="GHEA Grapalat" w:hAnsi="GHEA Grapalat" w:cs="Arial"/>
                <w:b/>
                <w:lang w:val="en-US"/>
              </w:rPr>
              <w:t>Կ</w:t>
            </w:r>
            <w:r w:rsidRPr="008902E0">
              <w:rPr>
                <w:rFonts w:ascii="GHEA Grapalat" w:hAnsi="GHEA Grapalat" w:cs="Arial"/>
                <w:b/>
              </w:rPr>
              <w:t>արգավորման</w:t>
            </w:r>
            <w:r w:rsidRPr="008902E0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r w:rsidRPr="008902E0">
              <w:rPr>
                <w:rFonts w:ascii="GHEA Grapalat" w:hAnsi="GHEA Grapalat" w:cs="Arial"/>
                <w:b/>
              </w:rPr>
              <w:t>նպատակը</w:t>
            </w:r>
          </w:p>
        </w:tc>
      </w:tr>
      <w:tr w:rsidR="00D36188" w:rsidRPr="00C9042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0776" w:type="dxa"/>
          </w:tcPr>
          <w:p w:rsidR="00503C0B" w:rsidRPr="008902E0" w:rsidRDefault="00A23D73" w:rsidP="008902E0">
            <w:pPr>
              <w:pStyle w:val="norm"/>
              <w:spacing w:line="276" w:lineRule="auto"/>
              <w:ind w:firstLine="442"/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8902E0">
              <w:rPr>
                <w:rFonts w:ascii="GHEA Grapalat" w:hAnsi="GHEA Grapalat" w:cs="GHEA Grapalat"/>
                <w:sz w:val="24"/>
                <w:szCs w:val="24"/>
                <w:lang w:val="fr-FR"/>
              </w:rPr>
              <w:t>Ներկայացվող</w:t>
            </w:r>
            <w:proofErr w:type="spellEnd"/>
            <w:r w:rsidRPr="008902E0"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MyriadPro-Regular"/>
                <w:sz w:val="24"/>
                <w:szCs w:val="24"/>
              </w:rPr>
              <w:t>նախագծով</w:t>
            </w:r>
            <w:proofErr w:type="spellEnd"/>
            <w:r w:rsidR="00D36188" w:rsidRPr="008902E0"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32F9E" w:rsidRPr="008902E0">
              <w:rPr>
                <w:rFonts w:ascii="GHEA Grapalat" w:hAnsi="GHEA Grapalat" w:cs="MyriadPro-Regular"/>
                <w:sz w:val="24"/>
                <w:szCs w:val="24"/>
                <w:lang w:val="fr-FR"/>
              </w:rPr>
              <w:t>նախատեսվում</w:t>
            </w:r>
            <w:proofErr w:type="spellEnd"/>
            <w:r w:rsidR="00F32F9E" w:rsidRPr="008902E0"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է </w:t>
            </w:r>
            <w:proofErr w:type="spellStart"/>
            <w:r w:rsidR="00503C0B" w:rsidRPr="008902E0">
              <w:rPr>
                <w:rFonts w:ascii="GHEA Grapalat" w:hAnsi="GHEA Grapalat" w:cs="MyriadPro-Regular"/>
                <w:sz w:val="24"/>
                <w:szCs w:val="24"/>
                <w:lang w:val="fr-FR"/>
              </w:rPr>
              <w:t>սահմանել</w:t>
            </w:r>
            <w:proofErr w:type="spellEnd"/>
            <w:r w:rsidR="00503C0B" w:rsidRPr="008902E0"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փ</w:t>
            </w:r>
            <w:proofErr w:type="spellStart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րկարարական</w:t>
            </w:r>
            <w:proofErr w:type="spellEnd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համազգեստի</w:t>
            </w:r>
            <w:proofErr w:type="spellEnd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ձևը</w:t>
            </w:r>
            <w:proofErr w:type="spellEnd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տ</w:t>
            </w:r>
            <w:r w:rsidR="00503C0B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րման</w:t>
            </w:r>
            <w:proofErr w:type="spellEnd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և </w:t>
            </w:r>
            <w:proofErr w:type="spellStart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օգտագործման</w:t>
            </w:r>
            <w:proofErr w:type="spellEnd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037974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503C0B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:</w:t>
            </w:r>
          </w:p>
          <w:p w:rsidR="000665D0" w:rsidRPr="008902E0" w:rsidRDefault="000665D0" w:rsidP="008902E0">
            <w:pPr>
              <w:pStyle w:val="norm"/>
              <w:spacing w:line="276" w:lineRule="auto"/>
              <w:ind w:firstLine="442"/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Միաժամանակ</w:t>
            </w:r>
            <w:proofErr w:type="spellEnd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,</w:t>
            </w:r>
            <w:r w:rsidRPr="008902E0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ներկայացվող</w:t>
            </w:r>
            <w:proofErr w:type="spellEnd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նախագծով</w:t>
            </w:r>
            <w:proofErr w:type="spellEnd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բացի</w:t>
            </w:r>
            <w:proofErr w:type="spellEnd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գործող</w:t>
            </w:r>
            <w:proofErr w:type="spellEnd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իրավակարգավորումները</w:t>
            </w:r>
            <w:proofErr w:type="spellEnd"/>
            <w:r w:rsidR="00E34E09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,</w:t>
            </w:r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առաջարկվում</w:t>
            </w:r>
            <w:proofErr w:type="spellEnd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է</w:t>
            </w:r>
            <w:r w:rsidR="00E34E09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4E09"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նաև</w:t>
            </w:r>
            <w:proofErr w:type="spellEnd"/>
            <w:r w:rsidRPr="008902E0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՝</w:t>
            </w:r>
          </w:p>
          <w:p w:rsidR="00D2617E" w:rsidRPr="008902E0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 ն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կատի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ունենալով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թվային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պատկերով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քողարկող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հիմնականում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օգտագործվում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զինված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ուժերի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բանակային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ստորաբաժանումներում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Փրկարար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ծառայության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քաղաքացիական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պաշտպանության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ծառայողների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նախատեսել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նոր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մուգ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կանաչ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գույնի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որպես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ՄԱԿ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Հայաստանյան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գրասենյակի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պահանջ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իսկ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քողարկող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համազգեստ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կդառնա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փրկարարների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տարբերակ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D2617E" w:rsidRPr="00AE5BAA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Այդ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փոփոխության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արդյունքում</w:t>
            </w:r>
            <w:proofErr w:type="spellEnd"/>
            <w:r w:rsidR="007D5D21" w:rsidRPr="007D5D2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7D5D21">
              <w:rPr>
                <w:rFonts w:ascii="GHEA Grapalat" w:hAnsi="GHEA Grapalat"/>
                <w:sz w:val="24"/>
                <w:szCs w:val="24"/>
                <w:lang w:val="fr-FR"/>
              </w:rPr>
              <w:t>(</w:t>
            </w:r>
            <w:proofErr w:type="spellStart"/>
            <w:r w:rsidR="007D5D21">
              <w:rPr>
                <w:rFonts w:ascii="GHEA Grapalat" w:hAnsi="GHEA Grapalat"/>
                <w:sz w:val="24"/>
                <w:szCs w:val="24"/>
                <w:lang w:val="fr-FR"/>
              </w:rPr>
              <w:t>քողարկող</w:t>
            </w:r>
            <w:proofErr w:type="spellEnd"/>
            <w:r w:rsidR="007D5D2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D5D21">
              <w:rPr>
                <w:rFonts w:ascii="GHEA Grapalat" w:hAnsi="GHEA Grapalat"/>
                <w:sz w:val="24"/>
                <w:szCs w:val="24"/>
                <w:lang w:val="fr-FR"/>
              </w:rPr>
              <w:t>համազգեստը</w:t>
            </w:r>
            <w:proofErr w:type="spellEnd"/>
            <w:r w:rsidR="007D5D2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D5D21">
              <w:rPr>
                <w:rFonts w:ascii="GHEA Grapalat" w:hAnsi="GHEA Grapalat"/>
                <w:sz w:val="24"/>
                <w:szCs w:val="24"/>
                <w:lang w:val="fr-FR"/>
              </w:rPr>
              <w:t>մուգ</w:t>
            </w:r>
            <w:proofErr w:type="spellEnd"/>
            <w:r w:rsidR="007D5D2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կանաչ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համազգեստի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փոխարինման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արդյունքում</w:t>
            </w:r>
            <w:proofErr w:type="spellEnd"/>
            <w:r w:rsidR="007D5D21">
              <w:rPr>
                <w:rFonts w:ascii="GHEA Grapalat" w:hAnsi="GHEA Grapalat"/>
                <w:sz w:val="24"/>
                <w:szCs w:val="24"/>
                <w:lang w:val="fr-FR"/>
              </w:rPr>
              <w:t>)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նոր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քանակային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ավելացում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չի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նախատեսվում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իսկ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միավորի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հաշվարկով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տնտեսվում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C90420">
              <w:rPr>
                <w:rFonts w:ascii="GHEA Grapalat" w:hAnsi="GHEA Grapalat"/>
                <w:sz w:val="24"/>
                <w:szCs w:val="24"/>
                <w:lang w:val="fr-FR"/>
              </w:rPr>
              <w:t>5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00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քողարկող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համազգեստի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մեկ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միավորի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ձեռք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բերման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արժեքը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C90420">
              <w:rPr>
                <w:rFonts w:ascii="GHEA Grapalat" w:hAnsi="GHEA Grapalat"/>
                <w:sz w:val="24"/>
                <w:szCs w:val="24"/>
                <w:lang w:val="fr-FR"/>
              </w:rPr>
              <w:t>105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00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իսկ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Նախագծով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ներկայացվող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մուգ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կանաչ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համազգեստի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միավորի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նախնական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արժեքը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կազմում</w:t>
            </w:r>
            <w:proofErr w:type="spellEnd"/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E35B4E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E35B4E" w:rsidRPr="00E35B4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1</w:t>
            </w:r>
            <w:r w:rsidR="00C90420">
              <w:rPr>
                <w:rFonts w:ascii="GHEA Grapalat" w:hAnsi="GHEA Grapalat"/>
                <w:sz w:val="24"/>
                <w:szCs w:val="24"/>
                <w:lang w:val="fr-FR"/>
              </w:rPr>
              <w:t>0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000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)</w:t>
            </w:r>
            <w:r w:rsidR="00650298">
              <w:rPr>
                <w:rFonts w:ascii="GHEA Grapalat" w:hAnsi="GHEA Grapalat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>Այսպես</w:t>
            </w:r>
            <w:proofErr w:type="spellEnd"/>
            <w:r w:rsidR="002E4A0A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35B4E">
              <w:rPr>
                <w:rFonts w:ascii="GHEA Grapalat" w:hAnsi="GHEA Grapalat"/>
                <w:sz w:val="24"/>
                <w:szCs w:val="24"/>
                <w:lang w:val="fr-FR"/>
              </w:rPr>
              <w:t>ք</w:t>
            </w:r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աղաքացիական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պաշտպանության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գործառույթներ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իրականացնող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ստորաբաժանումների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շուրջ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400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փրկարարական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ծառայողների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հաշվարկով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տարեկան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կտնտեսվի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մոտ</w:t>
            </w:r>
            <w:proofErr w:type="spellEnd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>2</w:t>
            </w:r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00 000 </w:t>
            </w:r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lastRenderedPageBreak/>
              <w:t xml:space="preserve">ՀՀ </w:t>
            </w:r>
            <w:proofErr w:type="spellStart"/>
            <w:r w:rsidR="00AE5BAA"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դրամ</w:t>
            </w:r>
            <w:proofErr w:type="spellEnd"/>
            <w:r w:rsidRPr="00AE5BAA">
              <w:rPr>
                <w:rFonts w:ascii="GHEA Grapalat" w:hAnsi="GHEA Grapalat"/>
                <w:b/>
                <w:sz w:val="24"/>
                <w:szCs w:val="24"/>
                <w:lang w:val="fr-FR"/>
              </w:rPr>
              <w:t>,</w:t>
            </w:r>
          </w:p>
          <w:p w:rsidR="00D2617E" w:rsidRPr="004630FB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 ն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կատի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ունենալով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արտակարգ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իրավիճակների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նախարարի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նրա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տեղակալների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գործառույթների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առանձնահատկությունները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դեպքի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վայր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մեկնելը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մասնագիտական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ընդունելությունների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կազմակերպումը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օտարերկրյա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գործընկերների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հետ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հանդիպումները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սահմանամերձ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հենակետեր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գործուղումները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այլն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նրանց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նախատեսել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սև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գույնի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որը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միավորի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հաշվարկով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կկազմի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50000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իսկ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կրման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ժամկետի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սահմաններում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միլիոն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որը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կարելի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ձեռք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բերել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հաշիվ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քողարկող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համազգեստից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հրաժարվելու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արդյունքում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առաջացած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տնտեսումների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B62D2D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ինչպես</w:t>
            </w:r>
            <w:proofErr w:type="spellEnd"/>
            <w:r w:rsidR="00B62D2D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62D2D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նշվեց</w:t>
            </w:r>
            <w:proofErr w:type="spellEnd"/>
            <w:r w:rsidR="00B62D2D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400 </w:t>
            </w:r>
            <w:proofErr w:type="spellStart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հոգու</w:t>
            </w:r>
            <w:proofErr w:type="spellEnd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քո</w:t>
            </w:r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>ղարկող</w:t>
            </w:r>
            <w:proofErr w:type="spellEnd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համազգեստի</w:t>
            </w:r>
            <w:proofErr w:type="spellEnd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մեկ</w:t>
            </w:r>
            <w:proofErr w:type="spellEnd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միավորից</w:t>
            </w:r>
            <w:proofErr w:type="spellEnd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5</w:t>
            </w:r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00 </w:t>
            </w:r>
            <w:proofErr w:type="spellStart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դրամի</w:t>
            </w:r>
            <w:proofErr w:type="spellEnd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F6C21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չափով</w:t>
            </w:r>
            <w:proofErr w:type="spellEnd"/>
            <w:r w:rsidR="007F6C21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տնտեսման</w:t>
            </w:r>
            <w:proofErr w:type="spellEnd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արդյունքում</w:t>
            </w:r>
            <w:proofErr w:type="spellEnd"/>
            <w:r w:rsidR="004C1B36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F6C21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տարեկան</w:t>
            </w:r>
            <w:proofErr w:type="spellEnd"/>
            <w:r w:rsidR="007F6C21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F6C21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կառաջանա</w:t>
            </w:r>
            <w:proofErr w:type="spellEnd"/>
            <w:r w:rsidR="007F6C21" w:rsidRPr="004630F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200 000 </w:t>
            </w:r>
            <w:proofErr w:type="spellStart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>դրամ</w:t>
            </w:r>
            <w:proofErr w:type="spellEnd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>տնտեսում</w:t>
            </w:r>
            <w:proofErr w:type="spellEnd"/>
            <w:r w:rsidR="00C90420">
              <w:rPr>
                <w:rFonts w:ascii="GHEA Grapalat" w:hAnsi="GHEA Grapalat"/>
                <w:b/>
                <w:sz w:val="24"/>
                <w:szCs w:val="24"/>
                <w:lang w:val="fr-FR"/>
              </w:rPr>
              <w:t>),</w:t>
            </w:r>
          </w:p>
          <w:p w:rsidR="00D2617E" w:rsidRPr="008902E0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="00B62D2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9D4AC3" w:rsidRPr="008902E0">
              <w:rPr>
                <w:rFonts w:ascii="GHEA Grapalat" w:hAnsi="GHEA Grapalat"/>
                <w:sz w:val="24"/>
                <w:szCs w:val="24"/>
                <w:lang w:val="fr-FR"/>
              </w:rPr>
              <w:t>փ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ոփոխել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տոնական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կրման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ժամկետը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այն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5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տարվա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փոխարեն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դարձնել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10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  <w:proofErr w:type="spellEnd"/>
            <w:r w:rsidR="00EE3D3E"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D2617E" w:rsidRPr="008902E0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Այդ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փոփոխությունը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պայմանավորված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նրանով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փրկարար</w:t>
            </w:r>
            <w:r w:rsidR="00E501E7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 w:rsidR="00E501E7" w:rsidRPr="00E501E7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01E7">
              <w:rPr>
                <w:rFonts w:ascii="GHEA Grapalat" w:hAnsi="GHEA Grapalat"/>
                <w:sz w:val="24"/>
                <w:szCs w:val="24"/>
                <w:lang w:val="en-US"/>
              </w:rPr>
              <w:t>ծառայող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ները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տոնական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տարեկան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գործածում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միայն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օրենքով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սահմանված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տոնական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օրերի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ժամանակ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5</w:t>
            </w:r>
            <w:r w:rsidR="00EE3D3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en-US"/>
              </w:rPr>
              <w:t>ինչի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en-US"/>
              </w:rPr>
              <w:t>արդյունքում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տոնական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համազգեստը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չի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կարող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մաշվել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5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տարվա</w:t>
            </w:r>
            <w:proofErr w:type="spellEnd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38BB" w:rsidRPr="008902E0">
              <w:rPr>
                <w:rFonts w:ascii="GHEA Grapalat" w:hAnsi="GHEA Grapalat"/>
                <w:sz w:val="24"/>
                <w:szCs w:val="24"/>
                <w:lang w:val="fr-FR"/>
              </w:rPr>
              <w:t>ընթացքում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D2617E" w:rsidRPr="00E501E7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Նշված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փոփոխությունը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հաշվարկով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հինգ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տարում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կհանգեցնի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շուրջ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53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հազար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դրամի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տնտեսմ</w:t>
            </w:r>
            <w:r w:rsid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որով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կարելի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</w:t>
            </w:r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ձեռք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բերել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Նախագծով</w:t>
            </w:r>
            <w:proofErr w:type="spellEnd"/>
            <w:r w:rsid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նախատեսվող</w:t>
            </w:r>
            <w:proofErr w:type="spellEnd"/>
            <w:r w:rsid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հրշեջ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փրկարարական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աշխատանքներ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իրականացնելու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համար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խիստ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անհրաժեշտ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թիկնոց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անձրևանոց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փրկարարի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ձմեռային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կիսաերկար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բաճկոն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ջրափրկարարի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ամառային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համազգեստի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լրակազմ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առավել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անվտանգ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դարձնել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փրկարարի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հատուկ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պաշտպանիչ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համազգեստը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փոփոխել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գլխարկների</w:t>
            </w:r>
            <w:proofErr w:type="spellEnd"/>
            <w:r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E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կոկարդները</w:t>
            </w:r>
            <w:proofErr w:type="spellEnd"/>
            <w:r w:rsidR="00432494" w:rsidRPr="00E501E7">
              <w:rPr>
                <w:rFonts w:ascii="GHEA Grapalat" w:hAnsi="GHEA Grapalat"/>
                <w:b/>
                <w:sz w:val="24"/>
                <w:szCs w:val="24"/>
                <w:lang w:val="fr-FR"/>
              </w:rPr>
              <w:t>,</w:t>
            </w:r>
          </w:p>
          <w:p w:rsidR="00D2617E" w:rsidRPr="00F8370C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="00432494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ո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րպեսզի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փիրուզագույն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համազգեստով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հրշեջ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փրկարարական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աշխատանքներ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չիրականացվեն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այն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ավելի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երկար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օգտագործվի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>Նախագծով</w:t>
            </w:r>
            <w:proofErr w:type="spellEnd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նախատես</w:t>
            </w:r>
            <w:r w:rsidR="00F8370C">
              <w:rPr>
                <w:rFonts w:ascii="GHEA Grapalat" w:hAnsi="GHEA Grapalat"/>
                <w:sz w:val="24"/>
                <w:szCs w:val="24"/>
                <w:lang w:val="en-US"/>
              </w:rPr>
              <w:t>վ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 xml:space="preserve">է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ևս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որը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կփոխարինի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>գործող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63-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կետով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նախատեսված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>քանի</w:t>
            </w:r>
            <w:proofErr w:type="spellEnd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>որ</w:t>
            </w:r>
            <w:proofErr w:type="spellEnd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>առաջարկվող</w:t>
            </w:r>
            <w:proofErr w:type="spellEnd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>աշխատանքային</w:t>
            </w:r>
            <w:proofErr w:type="spellEnd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>համազգեստն</w:t>
            </w:r>
            <w:proofErr w:type="spellEnd"/>
            <w:r w:rsidR="00F8370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ավելի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հարմարավետ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գործածելի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որում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առանձնացված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բաճկոնն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տաբատը</w:t>
            </w:r>
            <w:proofErr w:type="spellEnd"/>
            <w:r w:rsidR="00F8370C" w:rsidRPr="00F8370C">
              <w:rPr>
                <w:rFonts w:ascii="GHEA Grapalat" w:hAnsi="GHEA Grapalat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F8370C" w:rsidRP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Նշված</w:t>
            </w:r>
            <w:proofErr w:type="spellEnd"/>
            <w:r w:rsidR="00F8370C" w:rsidRP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 w:rsidRP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փոփոխության</w:t>
            </w:r>
            <w:proofErr w:type="spellEnd"/>
            <w:r w:rsidR="00F8370C" w:rsidRP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 w:rsidRP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արդյունքում</w:t>
            </w:r>
            <w:proofErr w:type="spellEnd"/>
            <w:r w:rsidR="00F8370C" w:rsidRP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 w:rsidRP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</w:t>
            </w:r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նանսական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լրացուցիչ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միջոցների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անհրաժեշտություն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42C68">
              <w:rPr>
                <w:rFonts w:ascii="GHEA Grapalat" w:hAnsi="GHEA Grapalat"/>
                <w:b/>
                <w:sz w:val="24"/>
                <w:szCs w:val="24"/>
                <w:lang w:val="fr-FR"/>
              </w:rPr>
              <w:t>ևս</w:t>
            </w:r>
            <w:proofErr w:type="spellEnd"/>
            <w:r w:rsidR="00042C68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չի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առաջանում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քանի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որ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գործող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աշխատանքային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համազգեստի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փոխարեն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՝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նշված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համազգեստի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ձեռք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բերման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համար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նախատեսված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ֆինանսական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միջոցների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շրջանակներում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ձեռք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կբերվի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նոր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տեսակի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աշխատանքային</w:t>
            </w:r>
            <w:proofErr w:type="spellEnd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համազգեստ</w:t>
            </w:r>
            <w:proofErr w:type="spellEnd"/>
            <w:r w:rsidR="00432494" w:rsidRPr="00F8370C">
              <w:rPr>
                <w:rFonts w:ascii="GHEA Grapalat" w:hAnsi="GHEA Grapalat"/>
                <w:b/>
                <w:sz w:val="24"/>
                <w:szCs w:val="24"/>
                <w:lang w:val="fr-FR"/>
              </w:rPr>
              <w:t>,</w:t>
            </w:r>
          </w:p>
          <w:p w:rsidR="00D2617E" w:rsidRPr="00693C3A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="00432494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փ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ոփոխություններ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նախատեսվ</w:t>
            </w:r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նաև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>այլ</w:t>
            </w:r>
            <w:proofErr w:type="spellEnd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>տեսակների</w:t>
            </w:r>
            <w:proofErr w:type="spellEnd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կրման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ժամկետներում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>Այսպես</w:t>
            </w:r>
            <w:proofErr w:type="spellEnd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>, բ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ացի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տոնական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համազգեստից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>երկարացվել</w:t>
            </w:r>
            <w:proofErr w:type="spellEnd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>նաև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կիտել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տաբատի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ձմեռային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երկարաթև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անթև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փիրուզագույն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սվիտերների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ձմեռային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փիրուզագույն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գլխարկի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ձմեռային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բաճկոն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տաբատի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զր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</w:rPr>
              <w:t>ա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հաբաճկոնի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սաղավարտի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</w:rPr>
              <w:t>ե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նօրյա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փիրուզագույն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լրակազմի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առանձին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տարրերի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կրման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ժամկետները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հաշվի</w:t>
            </w:r>
            <w:proofErr w:type="spellEnd"/>
            <w:r w:rsidR="001A6B3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 w:rsidRPr="008902E0">
              <w:rPr>
                <w:rFonts w:ascii="GHEA Grapalat" w:hAnsi="GHEA Grapalat"/>
                <w:sz w:val="24"/>
                <w:szCs w:val="24"/>
                <w:lang w:val="en-US"/>
              </w:rPr>
              <w:t>առնելով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վերը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 w:rsidRPr="008902E0">
              <w:rPr>
                <w:rFonts w:ascii="GHEA Grapalat" w:hAnsi="GHEA Grapalat"/>
                <w:sz w:val="24"/>
                <w:szCs w:val="24"/>
                <w:lang w:val="en-US"/>
              </w:rPr>
              <w:t>թվարկված</w:t>
            </w:r>
            <w:proofErr w:type="spellEnd"/>
            <w:r w:rsidR="001A6B3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համազգեստի</w:t>
            </w:r>
            <w:proofErr w:type="spellEnd"/>
            <w:r w:rsidR="001A6B3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 w:rsidRPr="008902E0">
              <w:rPr>
                <w:rFonts w:ascii="GHEA Grapalat" w:hAnsi="GHEA Grapalat"/>
                <w:sz w:val="24"/>
                <w:szCs w:val="24"/>
                <w:lang w:val="en-US"/>
              </w:rPr>
              <w:t>տարրեր</w:t>
            </w:r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հիմնականում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>նախատեսված</w:t>
            </w:r>
            <w:proofErr w:type="spellEnd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ձմեռային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սեզոնի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այսինքն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>տարվա</w:t>
            </w:r>
            <w:proofErr w:type="spellEnd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>ընթացքում</w:t>
            </w:r>
            <w:proofErr w:type="spellEnd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գործածվում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շուրջ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3-4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ամիս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որի</w:t>
            </w:r>
            <w:proofErr w:type="spellEnd"/>
            <w:r w:rsidR="001A6B36" w:rsidRP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en-US"/>
              </w:rPr>
              <w:t>ընթացքում</w:t>
            </w:r>
            <w:proofErr w:type="spellEnd"/>
            <w:r w:rsidR="001A6B3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 w:rsidRPr="008902E0">
              <w:rPr>
                <w:rFonts w:ascii="GHEA Grapalat" w:hAnsi="GHEA Grapalat"/>
                <w:sz w:val="24"/>
                <w:szCs w:val="24"/>
                <w:lang w:val="en-US"/>
              </w:rPr>
              <w:t>մաշվածություն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>չի</w:t>
            </w:r>
            <w:proofErr w:type="spellEnd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>առաջանում</w:t>
            </w:r>
            <w:proofErr w:type="spellEnd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>Նշված</w:t>
            </w:r>
            <w:proofErr w:type="spellEnd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>փոփոխությամբ</w:t>
            </w:r>
            <w:proofErr w:type="spellEnd"/>
            <w:r w:rsidR="001A6B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>նույնպես</w:t>
            </w:r>
            <w:proofErr w:type="spellEnd"/>
            <w:r w:rsidR="00710E4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կառաջանան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լրացուցիչ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տնտեսումներ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  <w:r w:rsidR="00056B1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Այսպես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գործող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որոշմամբ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սահմանված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մեկ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տարվա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համար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lastRenderedPageBreak/>
              <w:t>ներկայացված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խմբաքանակի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ձեռք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բերման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արժեքը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մեկ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ծառայողի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հաշվարկով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կազմում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է 50 000 – 60 000 ՀՀ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դրամ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Նախագծով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նախատեսված</w:t>
            </w:r>
            <w:proofErr w:type="spellEnd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4886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ժամկետում</w:t>
            </w:r>
            <w:proofErr w:type="spellEnd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մեկ</w:t>
            </w:r>
            <w:proofErr w:type="spellEnd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ծառայողի</w:t>
            </w:r>
            <w:proofErr w:type="spellEnd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հաշվարկով</w:t>
            </w:r>
            <w:proofErr w:type="spellEnd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կտնտեսվի</w:t>
            </w:r>
            <w:proofErr w:type="spellEnd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շուրջ</w:t>
            </w:r>
            <w:proofErr w:type="spellEnd"/>
            <w:r w:rsidR="00D02215" w:rsidRPr="00693C3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15 000 - 20 </w:t>
            </w:r>
            <w:r w:rsidR="007C25B3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000 ՀՀ </w:t>
            </w:r>
            <w:proofErr w:type="spellStart"/>
            <w:r w:rsidR="007C25B3">
              <w:rPr>
                <w:rFonts w:ascii="GHEA Grapalat" w:hAnsi="GHEA Grapalat"/>
                <w:b/>
                <w:sz w:val="24"/>
                <w:szCs w:val="24"/>
                <w:lang w:val="fr-FR"/>
              </w:rPr>
              <w:t>դրամ</w:t>
            </w:r>
            <w:proofErr w:type="spellEnd"/>
            <w:r w:rsidR="007C25B3">
              <w:rPr>
                <w:rFonts w:ascii="GHEA Grapalat" w:hAnsi="GHEA Grapalat"/>
                <w:b/>
                <w:sz w:val="24"/>
                <w:szCs w:val="24"/>
                <w:lang w:val="fr-FR"/>
              </w:rPr>
              <w:t>,</w:t>
            </w:r>
          </w:p>
          <w:p w:rsidR="00D2617E" w:rsidRPr="008902E0" w:rsidRDefault="00D2617E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Նախագծում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լ</w:t>
            </w:r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ր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ացվել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լեռնափրկարարի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ջրասուզակ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</w:rPr>
              <w:t>ի</w:t>
            </w:r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հանդերձանքի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բացվածքն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sz w:val="24"/>
                <w:szCs w:val="24"/>
                <w:lang w:val="en-US"/>
              </w:rPr>
              <w:t>նկարները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ինչը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չի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հանգեցնում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լրացուցիչ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ֆինանսական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ծախսերի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D2617E" w:rsidRPr="008902E0" w:rsidRDefault="007C25B3" w:rsidP="008902E0">
            <w:pPr>
              <w:spacing w:line="276" w:lineRule="auto"/>
              <w:ind w:firstLine="568"/>
              <w:contextualSpacing/>
              <w:mirrorIndents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Ինչպես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վերը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նշվե</w:t>
            </w:r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ց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Նախագծով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առաջարկվող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փոփոխությունները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լրացուցիչ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ֆինանս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E63" w:rsidRPr="008902E0">
              <w:rPr>
                <w:rFonts w:ascii="GHEA Grapalat" w:hAnsi="GHEA Grapalat"/>
                <w:sz w:val="24"/>
                <w:szCs w:val="24"/>
                <w:lang w:val="en-US"/>
              </w:rPr>
              <w:t>միջոցներ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չեն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պահանջում</w:t>
            </w:r>
            <w:proofErr w:type="spellEnd"/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քանակների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տեսակների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փոփոխության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արդյունքում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="003B5E63" w:rsidRPr="008902E0">
              <w:rPr>
                <w:rFonts w:ascii="GHEA Grapalat" w:hAnsi="GHEA Grapalat"/>
                <w:sz w:val="24"/>
                <w:szCs w:val="24"/>
                <w:lang w:val="fr-FR"/>
              </w:rPr>
              <w:t>Ա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րտակարգ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իրավիճակների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նախարարությունը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կարող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տեղավորվել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հանդերձանք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ձեռք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բերելու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տարեկան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նախատեսվող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ֆինանսական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  <w:lang w:val="en-US"/>
              </w:rPr>
              <w:t>հատկաց</w:t>
            </w:r>
            <w:r w:rsidR="00D2617E" w:rsidRPr="008902E0"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617E" w:rsidRPr="008902E0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="00D2617E"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AD01A1" w:rsidRPr="008902E0" w:rsidRDefault="00217ACD" w:rsidP="008902E0">
            <w:pPr>
              <w:pStyle w:val="norm"/>
              <w:spacing w:line="276" w:lineRule="auto"/>
              <w:ind w:firstLine="442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Միաժամանակ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Նախագծով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կատարվել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են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մի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շարք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տեխնիկական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բնույթի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փոփոխություններ</w:t>
            </w:r>
            <w:proofErr w:type="spellEnd"/>
            <w:r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>՝</w:t>
            </w:r>
            <w:r w:rsidR="00E34E09"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Courier New"/>
                <w:sz w:val="24"/>
                <w:szCs w:val="24"/>
              </w:rPr>
              <w:t>թար</w:t>
            </w:r>
            <w:r w:rsidR="00205C79" w:rsidRPr="008902E0">
              <w:rPr>
                <w:rFonts w:ascii="GHEA Grapalat" w:hAnsi="GHEA Grapalat" w:cs="Courier New"/>
                <w:sz w:val="24"/>
                <w:szCs w:val="24"/>
              </w:rPr>
              <w:t>մացվել</w:t>
            </w:r>
            <w:proofErr w:type="spellEnd"/>
            <w:r w:rsidR="00205C79"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05C79" w:rsidRPr="008902E0">
              <w:rPr>
                <w:rFonts w:ascii="GHEA Grapalat" w:hAnsi="GHEA Grapalat" w:cs="Courier New"/>
                <w:sz w:val="24"/>
                <w:szCs w:val="24"/>
              </w:rPr>
              <w:t>են</w:t>
            </w:r>
            <w:proofErr w:type="spellEnd"/>
            <w:r w:rsidR="00205C79"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05C79" w:rsidRPr="008902E0">
              <w:rPr>
                <w:rFonts w:ascii="GHEA Grapalat" w:hAnsi="GHEA Grapalat" w:cs="Courier New"/>
                <w:sz w:val="24"/>
                <w:szCs w:val="24"/>
              </w:rPr>
              <w:t>նկարները</w:t>
            </w:r>
            <w:proofErr w:type="spellEnd"/>
            <w:r w:rsidR="00205C79"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r w:rsidR="00205C79" w:rsidRPr="008902E0">
              <w:rPr>
                <w:rFonts w:ascii="GHEA Grapalat" w:hAnsi="GHEA Grapalat" w:cs="Courier New"/>
                <w:sz w:val="24"/>
                <w:szCs w:val="24"/>
              </w:rPr>
              <w:t>և</w:t>
            </w:r>
            <w:r w:rsidR="00205C79"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05C79" w:rsidRPr="008902E0">
              <w:rPr>
                <w:rFonts w:ascii="GHEA Grapalat" w:hAnsi="GHEA Grapalat" w:cs="Courier New"/>
                <w:sz w:val="24"/>
                <w:szCs w:val="24"/>
              </w:rPr>
              <w:t>նկարագրությունները</w:t>
            </w:r>
            <w:proofErr w:type="spellEnd"/>
            <w:r w:rsidR="00194166" w:rsidRPr="008902E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194166" w:rsidRPr="008902E0">
              <w:rPr>
                <w:rFonts w:ascii="GHEA Grapalat" w:hAnsi="GHEA Grapalat"/>
                <w:sz w:val="24"/>
                <w:szCs w:val="24"/>
              </w:rPr>
              <w:t>տրվել</w:t>
            </w:r>
            <w:proofErr w:type="spellEnd"/>
            <w:r w:rsidR="0019416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194166" w:rsidRPr="008902E0">
              <w:rPr>
                <w:rFonts w:ascii="GHEA Grapalat" w:hAnsi="GHEA Grapalat"/>
                <w:sz w:val="24"/>
                <w:szCs w:val="24"/>
              </w:rPr>
              <w:t>է</w:t>
            </w:r>
            <w:r w:rsidR="0019416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94166" w:rsidRPr="008902E0">
              <w:rPr>
                <w:rFonts w:ascii="GHEA Grapalat" w:hAnsi="GHEA Grapalat"/>
                <w:sz w:val="24"/>
                <w:szCs w:val="24"/>
              </w:rPr>
              <w:t>լեռնափրկարարի</w:t>
            </w:r>
            <w:proofErr w:type="spellEnd"/>
            <w:r w:rsidR="0019416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94166" w:rsidRPr="008902E0">
              <w:rPr>
                <w:rFonts w:ascii="GHEA Grapalat" w:hAnsi="GHEA Grapalat"/>
                <w:sz w:val="24"/>
                <w:szCs w:val="24"/>
              </w:rPr>
              <w:t>հանդերձանքի</w:t>
            </w:r>
            <w:proofErr w:type="spellEnd"/>
            <w:r w:rsidR="0019416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94166" w:rsidRPr="008902E0">
              <w:rPr>
                <w:rFonts w:ascii="GHEA Grapalat" w:hAnsi="GHEA Grapalat"/>
                <w:sz w:val="24"/>
                <w:szCs w:val="24"/>
              </w:rPr>
              <w:t>բացվածքը</w:t>
            </w:r>
            <w:proofErr w:type="spellEnd"/>
            <w:r w:rsidR="0019416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և </w:t>
            </w:r>
            <w:proofErr w:type="spellStart"/>
            <w:r w:rsidR="00194166" w:rsidRPr="008902E0">
              <w:rPr>
                <w:rFonts w:ascii="GHEA Grapalat" w:hAnsi="GHEA Grapalat"/>
                <w:sz w:val="24"/>
                <w:szCs w:val="24"/>
                <w:lang w:val="fr-FR"/>
              </w:rPr>
              <w:t>այլն</w:t>
            </w:r>
            <w:proofErr w:type="spellEnd"/>
            <w:r w:rsidR="00194166"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</w:tr>
      <w:tr w:rsidR="00D36188" w:rsidRPr="00C9042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lastRenderedPageBreak/>
              <w:t>3.</w:t>
            </w:r>
          </w:p>
        </w:tc>
        <w:tc>
          <w:tcPr>
            <w:tcW w:w="10776" w:type="dxa"/>
          </w:tcPr>
          <w:p w:rsidR="00D36188" w:rsidRPr="008902E0" w:rsidRDefault="007B2831" w:rsidP="008902E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fr-FR"/>
              </w:rPr>
            </w:pPr>
            <w:r w:rsidRPr="008902E0">
              <w:rPr>
                <w:rFonts w:ascii="GHEA Grapalat" w:hAnsi="GHEA Grapalat" w:cs="Arial"/>
                <w:b/>
                <w:lang w:val="fr-FR"/>
              </w:rPr>
              <w:t>Ի</w:t>
            </w:r>
            <w:r w:rsidRPr="008902E0">
              <w:rPr>
                <w:rFonts w:ascii="GHEA Grapalat" w:hAnsi="GHEA Grapalat" w:cs="Arial"/>
                <w:b/>
              </w:rPr>
              <w:t>րավական</w:t>
            </w:r>
            <w:r w:rsidRPr="008902E0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r w:rsidRPr="008902E0">
              <w:rPr>
                <w:rFonts w:ascii="GHEA Grapalat" w:hAnsi="GHEA Grapalat" w:cs="Arial"/>
                <w:b/>
              </w:rPr>
              <w:t>ակտի</w:t>
            </w:r>
            <w:r w:rsidRPr="008902E0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r w:rsidRPr="008902E0">
              <w:rPr>
                <w:rFonts w:ascii="GHEA Grapalat" w:hAnsi="GHEA Grapalat" w:cs="Arial"/>
                <w:b/>
              </w:rPr>
              <w:t>նախագիծը</w:t>
            </w:r>
            <w:r w:rsidRPr="008902E0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r w:rsidRPr="008902E0">
              <w:rPr>
                <w:rFonts w:ascii="GHEA Grapalat" w:hAnsi="GHEA Grapalat" w:cs="Arial"/>
                <w:b/>
              </w:rPr>
              <w:t>մշակող</w:t>
            </w:r>
            <w:r w:rsidRPr="008902E0">
              <w:rPr>
                <w:rFonts w:ascii="GHEA Grapalat" w:hAnsi="GHEA Grapalat" w:cs="Arial"/>
                <w:b/>
                <w:lang w:val="fr-FR"/>
              </w:rPr>
              <w:t xml:space="preserve"> </w:t>
            </w:r>
            <w:r w:rsidRPr="008902E0">
              <w:rPr>
                <w:rFonts w:ascii="GHEA Grapalat" w:hAnsi="GHEA Grapalat" w:cs="Arial"/>
                <w:b/>
              </w:rPr>
              <w:t>պատասխանատու</w:t>
            </w:r>
            <w:r w:rsidRPr="008902E0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r w:rsidRPr="008902E0">
              <w:rPr>
                <w:rFonts w:ascii="GHEA Grapalat" w:hAnsi="GHEA Grapalat" w:cs="Arial"/>
                <w:b/>
              </w:rPr>
              <w:t>մարմինը</w:t>
            </w:r>
          </w:p>
        </w:tc>
      </w:tr>
      <w:tr w:rsidR="00D36188" w:rsidRPr="00C9042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0776" w:type="dxa"/>
          </w:tcPr>
          <w:p w:rsidR="00D36188" w:rsidRPr="008902E0" w:rsidRDefault="00D36188" w:rsidP="008902E0">
            <w:pPr>
              <w:spacing w:line="276" w:lineRule="auto"/>
              <w:ind w:firstLine="442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Նախագիծը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մշակվել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է </w:t>
            </w:r>
            <w:proofErr w:type="spellStart"/>
            <w:r w:rsidR="00265894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Փրկարար</w:t>
            </w:r>
            <w:proofErr w:type="spellEnd"/>
            <w:r w:rsidR="00265894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65894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ծառայության</w:t>
            </w:r>
            <w:proofErr w:type="spellEnd"/>
            <w:r w:rsidR="00265894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sz w:val="24"/>
                <w:szCs w:val="24"/>
              </w:rPr>
              <w:t>կողմից</w:t>
            </w:r>
            <w:proofErr w:type="spellEnd"/>
            <w:r w:rsidR="00A23D73" w:rsidRPr="008902E0">
              <w:rPr>
                <w:rFonts w:ascii="GHEA Grapalat" w:hAnsi="GHEA Grapalat" w:cs="Arial Armenian"/>
                <w:sz w:val="24"/>
                <w:szCs w:val="24"/>
                <w:lang w:val="fr-FR"/>
              </w:rPr>
              <w:t>,</w:t>
            </w:r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>մշակման</w:t>
            </w:r>
            <w:proofErr w:type="spellEnd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>գործընթացում</w:t>
            </w:r>
            <w:proofErr w:type="spellEnd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>այլ</w:t>
            </w:r>
            <w:proofErr w:type="spellEnd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>ինստիտուտներ</w:t>
            </w:r>
            <w:proofErr w:type="spellEnd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և </w:t>
            </w:r>
            <w:proofErr w:type="spellStart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>անձինք</w:t>
            </w:r>
            <w:proofErr w:type="spellEnd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>չեն</w:t>
            </w:r>
            <w:proofErr w:type="spellEnd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>ներգրավվել</w:t>
            </w:r>
            <w:proofErr w:type="spellEnd"/>
            <w:r w:rsidR="00A23D73"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</w:tr>
      <w:tr w:rsidR="00D36188" w:rsidRPr="008902E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>4.</w:t>
            </w:r>
          </w:p>
        </w:tc>
        <w:tc>
          <w:tcPr>
            <w:tcW w:w="10776" w:type="dxa"/>
          </w:tcPr>
          <w:p w:rsidR="00D36188" w:rsidRPr="008902E0" w:rsidRDefault="00D36188" w:rsidP="008902E0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proofErr w:type="spellEnd"/>
            <w:r w:rsidRPr="008902E0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D36188" w:rsidRPr="00C9042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0776" w:type="dxa"/>
          </w:tcPr>
          <w:p w:rsidR="00265894" w:rsidRPr="008902E0" w:rsidRDefault="00A23D73" w:rsidP="008902E0">
            <w:pPr>
              <w:pStyle w:val="NormalWeb"/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/>
                <w:shd w:val="clear" w:color="auto" w:fill="FFFFFF"/>
                <w:lang w:val="fr-FR"/>
              </w:rPr>
            </w:pPr>
            <w:r w:rsidRPr="008902E0">
              <w:rPr>
                <w:rFonts w:ascii="GHEA Grapalat" w:hAnsi="GHEA Grapalat"/>
                <w:shd w:val="clear" w:color="auto" w:fill="FFFFFF"/>
              </w:rPr>
              <w:t>Նախագծի</w:t>
            </w:r>
            <w:r w:rsidRPr="008902E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hd w:val="clear" w:color="auto" w:fill="FFFFFF"/>
              </w:rPr>
              <w:t>ընդունման</w:t>
            </w:r>
            <w:r w:rsidRPr="008902E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8902E0">
              <w:rPr>
                <w:rFonts w:ascii="GHEA Grapalat" w:hAnsi="GHEA Grapalat"/>
                <w:shd w:val="clear" w:color="auto" w:fill="FFFFFF"/>
              </w:rPr>
              <w:t>արդյունքում</w:t>
            </w:r>
            <w:r w:rsidR="00265894" w:rsidRPr="008902E0">
              <w:rPr>
                <w:rFonts w:ascii="GHEA Grapalat" w:hAnsi="GHEA Grapalat"/>
                <w:shd w:val="clear" w:color="auto" w:fill="FFFFFF"/>
                <w:lang w:val="fr-FR"/>
              </w:rPr>
              <w:t>՝</w:t>
            </w:r>
          </w:p>
          <w:p w:rsidR="00E459F0" w:rsidRPr="008902E0" w:rsidRDefault="00265894" w:rsidP="008902E0">
            <w:pPr>
              <w:pStyle w:val="NormalWeb"/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 w:cs="Arial Armenian"/>
                <w:lang w:val="fr-FR"/>
              </w:rPr>
            </w:pPr>
            <w:r w:rsidRPr="008902E0">
              <w:rPr>
                <w:rFonts w:ascii="GHEA Grapalat" w:hAnsi="GHEA Grapalat"/>
                <w:shd w:val="clear" w:color="auto" w:fill="FFFFFF"/>
                <w:lang w:val="fr-FR"/>
              </w:rPr>
              <w:t xml:space="preserve">- </w:t>
            </w:r>
            <w:proofErr w:type="spellStart"/>
            <w:r w:rsidRPr="008902E0">
              <w:rPr>
                <w:rFonts w:ascii="GHEA Grapalat" w:hAnsi="GHEA Grapalat"/>
                <w:shd w:val="clear" w:color="auto" w:fill="FFFFFF"/>
                <w:lang w:val="fr-FR"/>
              </w:rPr>
              <w:t>կ</w:t>
            </w:r>
            <w:r w:rsidR="00194166" w:rsidRPr="008902E0">
              <w:rPr>
                <w:rFonts w:ascii="GHEA Grapalat" w:hAnsi="GHEA Grapalat" w:cs="Arial Armenian"/>
                <w:lang w:val="fr-FR"/>
              </w:rPr>
              <w:t>տնտեսվեն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Հայաստանի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Հանրապետության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պետական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բյուջեով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փրկարարական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ծառայության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մեկ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լրակազմ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համազգեստի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ձեռք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բերման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համար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հատկացվող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ֆինանսական</w:t>
            </w:r>
            <w:proofErr w:type="spellEnd"/>
            <w:r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 Armenian"/>
                <w:lang w:val="fr-FR"/>
              </w:rPr>
              <w:t>միջոցները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 xml:space="preserve"> (</w:t>
            </w:r>
            <w:proofErr w:type="spellStart"/>
            <w:r w:rsidR="00D0184E" w:rsidRPr="008902E0">
              <w:rPr>
                <w:rFonts w:ascii="GHEA Grapalat" w:hAnsi="GHEA Grapalat" w:cs="Arial Armenian"/>
                <w:lang w:val="fr-FR"/>
              </w:rPr>
              <w:t>մեկ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="00D0184E" w:rsidRPr="008902E0">
              <w:rPr>
                <w:rFonts w:ascii="GHEA Grapalat" w:hAnsi="GHEA Grapalat" w:cs="Arial Armenian"/>
                <w:lang w:val="fr-FR"/>
              </w:rPr>
              <w:t>լրակազմ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="00D0184E" w:rsidRPr="008902E0">
              <w:rPr>
                <w:rFonts w:ascii="GHEA Grapalat" w:hAnsi="GHEA Grapalat" w:cs="Arial Armenian"/>
                <w:lang w:val="fr-FR"/>
              </w:rPr>
              <w:t>համազգեստը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="00D0184E" w:rsidRPr="008902E0">
              <w:rPr>
                <w:rFonts w:ascii="GHEA Grapalat" w:hAnsi="GHEA Grapalat" w:cs="Arial Armenian"/>
                <w:lang w:val="fr-FR"/>
              </w:rPr>
              <w:t>ձեռք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="00D0184E" w:rsidRPr="008902E0">
              <w:rPr>
                <w:rFonts w:ascii="GHEA Grapalat" w:hAnsi="GHEA Grapalat" w:cs="Arial Armenian"/>
                <w:lang w:val="fr-FR"/>
              </w:rPr>
              <w:t>կբերվի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="00D0184E" w:rsidRPr="008902E0">
              <w:rPr>
                <w:rFonts w:ascii="GHEA Grapalat" w:hAnsi="GHEA Grapalat" w:cs="Arial Armenian"/>
                <w:lang w:val="fr-FR"/>
              </w:rPr>
              <w:t>առավել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="00D0184E" w:rsidRPr="008902E0">
              <w:rPr>
                <w:rFonts w:ascii="GHEA Grapalat" w:hAnsi="GHEA Grapalat" w:cs="Arial Armenian"/>
                <w:lang w:val="fr-FR"/>
              </w:rPr>
              <w:t>մատչելի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 xml:space="preserve"> </w:t>
            </w:r>
            <w:proofErr w:type="spellStart"/>
            <w:r w:rsidR="00D0184E" w:rsidRPr="008902E0">
              <w:rPr>
                <w:rFonts w:ascii="GHEA Grapalat" w:hAnsi="GHEA Grapalat" w:cs="Arial Armenian"/>
                <w:lang w:val="fr-FR"/>
              </w:rPr>
              <w:t>գնով</w:t>
            </w:r>
            <w:proofErr w:type="spellEnd"/>
            <w:r w:rsidR="00D0184E" w:rsidRPr="008902E0">
              <w:rPr>
                <w:rFonts w:ascii="GHEA Grapalat" w:hAnsi="GHEA Grapalat" w:cs="Arial Armenian"/>
                <w:lang w:val="fr-FR"/>
              </w:rPr>
              <w:t>)</w:t>
            </w:r>
            <w:r w:rsidR="00E459F0" w:rsidRPr="008902E0">
              <w:rPr>
                <w:rFonts w:ascii="GHEA Grapalat" w:hAnsi="GHEA Grapalat" w:cs="Arial Armenian"/>
                <w:lang w:val="fr-FR"/>
              </w:rPr>
              <w:t>,</w:t>
            </w:r>
          </w:p>
          <w:p w:rsidR="00E459F0" w:rsidRPr="008902E0" w:rsidRDefault="00E459F0" w:rsidP="008902E0">
            <w:pPr>
              <w:pStyle w:val="NormalWeb"/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8902E0">
              <w:rPr>
                <w:rFonts w:ascii="GHEA Grapalat" w:hAnsi="GHEA Grapalat" w:cs="Arial Armenian"/>
                <w:lang w:val="fr-FR"/>
              </w:rPr>
              <w:t xml:space="preserve">- </w:t>
            </w:r>
            <w:proofErr w:type="spellStart"/>
            <w:r w:rsidR="00265894" w:rsidRPr="008902E0">
              <w:rPr>
                <w:rFonts w:ascii="GHEA Grapalat" w:hAnsi="GHEA Grapalat"/>
                <w:lang w:val="fr-FR"/>
              </w:rPr>
              <w:t>տնտեսվող</w:t>
            </w:r>
            <w:proofErr w:type="spellEnd"/>
            <w:r w:rsidR="00265894"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65894" w:rsidRPr="008902E0">
              <w:rPr>
                <w:rFonts w:ascii="GHEA Grapalat" w:hAnsi="GHEA Grapalat"/>
                <w:lang w:val="fr-FR"/>
              </w:rPr>
              <w:t>ֆինանսկան</w:t>
            </w:r>
            <w:proofErr w:type="spellEnd"/>
            <w:r w:rsidR="00265894"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65894" w:rsidRPr="008902E0">
              <w:rPr>
                <w:rFonts w:ascii="GHEA Grapalat" w:hAnsi="GHEA Grapalat"/>
                <w:lang w:val="fr-FR"/>
              </w:rPr>
              <w:t>միջոցների</w:t>
            </w:r>
            <w:proofErr w:type="spellEnd"/>
            <w:r w:rsidR="00265894" w:rsidRPr="008902E0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65894" w:rsidRPr="008902E0">
              <w:rPr>
                <w:rFonts w:ascii="GHEA Grapalat" w:hAnsi="GHEA Grapalat"/>
                <w:lang w:val="fr-FR"/>
              </w:rPr>
              <w:t>հաշվին</w:t>
            </w:r>
            <w:proofErr w:type="spellEnd"/>
            <w:r w:rsidR="00265894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ձեռք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կբերվի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անհրաժեշտ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քանակի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="00265894"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համազգեստ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,</w:t>
            </w:r>
          </w:p>
          <w:p w:rsidR="0053740C" w:rsidRPr="008902E0" w:rsidRDefault="00E459F0" w:rsidP="008902E0">
            <w:pPr>
              <w:pStyle w:val="NormalWeb"/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/>
                <w:lang w:val="fr-FR"/>
              </w:rPr>
            </w:pPr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-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փրկարարական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ծառայողները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կապահովվեն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որոշմամբ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սահմանված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ժամկետներում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անհրաժեշտ</w:t>
            </w:r>
            <w:proofErr w:type="spellEnd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համազգեստով</w:t>
            </w:r>
            <w:proofErr w:type="spellEnd"/>
            <w:r w:rsidR="003956F7" w:rsidRPr="008902E0">
              <w:rPr>
                <w:rStyle w:val="Strong"/>
                <w:rFonts w:ascii="GHEA Grapalat" w:hAnsi="GHEA Grapalat" w:cs="Sylfaen"/>
                <w:b w:val="0"/>
                <w:lang w:val="nb-NO"/>
              </w:rPr>
              <w:t>:</w:t>
            </w:r>
          </w:p>
        </w:tc>
      </w:tr>
      <w:tr w:rsidR="00D36188" w:rsidRPr="00C90420" w:rsidTr="003F4EDF">
        <w:tc>
          <w:tcPr>
            <w:tcW w:w="11210" w:type="dxa"/>
            <w:gridSpan w:val="2"/>
          </w:tcPr>
          <w:p w:rsidR="00D36188" w:rsidRPr="008902E0" w:rsidRDefault="00D36188" w:rsidP="008902E0">
            <w:pPr>
              <w:tabs>
                <w:tab w:val="left" w:pos="712"/>
              </w:tabs>
              <w:spacing w:line="276" w:lineRule="auto"/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D36188" w:rsidRPr="008902E0" w:rsidRDefault="00D36188" w:rsidP="008902E0">
            <w:pPr>
              <w:tabs>
                <w:tab w:val="left" w:pos="712"/>
              </w:tabs>
              <w:spacing w:line="276" w:lineRule="auto"/>
              <w:ind w:firstLine="71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ընդունվելիք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բացակայության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</w:p>
        </w:tc>
      </w:tr>
      <w:tr w:rsidR="00D36188" w:rsidRPr="00C9042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</w:p>
        </w:tc>
        <w:tc>
          <w:tcPr>
            <w:tcW w:w="10776" w:type="dxa"/>
          </w:tcPr>
          <w:p w:rsidR="00094BA6" w:rsidRPr="008902E0" w:rsidRDefault="00984906" w:rsidP="008902E0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Սույն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նախագծի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ընդունմամբ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94BA6" w:rsidRPr="008902E0">
              <w:rPr>
                <w:rFonts w:ascii="GHEA Grapalat" w:hAnsi="GHEA Grapalat"/>
                <w:sz w:val="24"/>
                <w:szCs w:val="24"/>
              </w:rPr>
              <w:t>անհրաժեշտություն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կառաջանա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մշակել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և </w:t>
            </w:r>
            <w:proofErr w:type="spellStart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սահմանված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կարգով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Հայաստանի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կառավարություն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ներկայացնել</w:t>
            </w:r>
            <w:proofErr w:type="spellEnd"/>
            <w:r w:rsidR="00094BA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54FAD" w:rsidRPr="008902E0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proofErr w:type="spellStart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254FAD" w:rsidRPr="008902E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2006</w:t>
            </w:r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փետրվարի</w:t>
            </w:r>
            <w:proofErr w:type="spellEnd"/>
            <w:r w:rsidR="00254FAD" w:rsidRPr="008902E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2</w:t>
            </w:r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>-</w:t>
            </w:r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</w:rPr>
              <w:t>ի</w:t>
            </w:r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254FAD" w:rsidRPr="008902E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N 249-</w:t>
            </w:r>
            <w:r w:rsidR="00254FAD" w:rsidRPr="008902E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</w:t>
            </w:r>
            <w:r w:rsidR="00254FAD" w:rsidRPr="008902E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</w:rPr>
              <w:t>որոշումն</w:t>
            </w:r>
            <w:proofErr w:type="spellEnd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ուժը</w:t>
            </w:r>
            <w:proofErr w:type="spellEnd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կորցրած</w:t>
            </w:r>
            <w:proofErr w:type="spellEnd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ճանաչելու</w:t>
            </w:r>
            <w:proofErr w:type="spellEnd"/>
            <w:r w:rsidR="00254FAD" w:rsidRPr="008902E0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Fonts w:ascii="GHEA Grapalat" w:hAnsi="GHEA Grapalat"/>
                <w:bCs/>
                <w:sz w:val="24"/>
                <w:szCs w:val="24"/>
              </w:rPr>
              <w:t>մասին</w:t>
            </w:r>
            <w:proofErr w:type="spellEnd"/>
            <w:r w:rsidR="00254FAD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proofErr w:type="spellStart"/>
            <w:r w:rsidR="00254FAD" w:rsidRPr="008902E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254FAD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254FAD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proofErr w:type="spellEnd"/>
            <w:r w:rsidR="00254FAD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="00254FAD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54FAD" w:rsidRPr="008902E0">
              <w:rPr>
                <w:rFonts w:ascii="GHEA Grapalat" w:hAnsi="GHEA Grapalat"/>
                <w:sz w:val="24"/>
                <w:szCs w:val="24"/>
              </w:rPr>
              <w:t>նախագիծ</w:t>
            </w:r>
            <w:proofErr w:type="spellEnd"/>
            <w:r w:rsidR="00254FAD"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984906" w:rsidRPr="008902E0" w:rsidRDefault="00254FAD" w:rsidP="008902E0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/>
                <w:sz w:val="24"/>
                <w:szCs w:val="24"/>
              </w:rPr>
              <w:t>Ա</w:t>
            </w:r>
            <w:r w:rsidR="00984906" w:rsidRPr="008902E0">
              <w:rPr>
                <w:rFonts w:ascii="GHEA Grapalat" w:hAnsi="GHEA Grapalat"/>
                <w:sz w:val="24"/>
                <w:szCs w:val="24"/>
              </w:rPr>
              <w:t>յլ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գործող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ակտերում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լրացումներ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="00984906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/>
                <w:sz w:val="24"/>
                <w:szCs w:val="24"/>
              </w:rPr>
              <w:t>անհրաժեշտություն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չի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առաջանում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  <w:p w:rsidR="00D36188" w:rsidRPr="008902E0" w:rsidRDefault="00984906" w:rsidP="008902E0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Սույն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նախագիծը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համապատասխանում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Հայաստանի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կողմից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ստանձնած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միջազգային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պարտավորություններին</w:t>
            </w:r>
            <w:proofErr w:type="spellEnd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</w:tc>
      </w:tr>
      <w:tr w:rsidR="00D36188" w:rsidRPr="00C90420" w:rsidTr="003F4EDF">
        <w:tc>
          <w:tcPr>
            <w:tcW w:w="11210" w:type="dxa"/>
            <w:gridSpan w:val="2"/>
          </w:tcPr>
          <w:p w:rsidR="00D36188" w:rsidRPr="008902E0" w:rsidRDefault="00D36188" w:rsidP="008902E0">
            <w:pPr>
              <w:tabs>
                <w:tab w:val="left" w:pos="712"/>
              </w:tabs>
              <w:spacing w:line="276" w:lineRule="auto"/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8902E0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D36188" w:rsidRPr="008902E0" w:rsidRDefault="00D36188" w:rsidP="008902E0">
            <w:pPr>
              <w:tabs>
                <w:tab w:val="left" w:pos="712"/>
              </w:tabs>
              <w:spacing w:line="276" w:lineRule="auto"/>
              <w:ind w:firstLine="71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բյուջեում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ինքնակառավարման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մարմինների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բյուջեների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վրա</w:t>
            </w:r>
            <w:proofErr w:type="spellEnd"/>
            <w:r w:rsidRPr="008902E0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2E0"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  <w:proofErr w:type="spellEnd"/>
          </w:p>
        </w:tc>
      </w:tr>
      <w:tr w:rsidR="00D36188" w:rsidRPr="00C90420" w:rsidTr="003F4EDF">
        <w:tc>
          <w:tcPr>
            <w:tcW w:w="434" w:type="dxa"/>
          </w:tcPr>
          <w:p w:rsidR="00D36188" w:rsidRPr="008902E0" w:rsidRDefault="00D36188" w:rsidP="008902E0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</w:p>
        </w:tc>
        <w:tc>
          <w:tcPr>
            <w:tcW w:w="10776" w:type="dxa"/>
          </w:tcPr>
          <w:p w:rsidR="002B13A8" w:rsidRPr="00FB3BA4" w:rsidRDefault="00B56623" w:rsidP="00FB3BA4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Սույն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նախագծի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ընդունումը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Հայաստանի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պետական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բյուջեի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lastRenderedPageBreak/>
              <w:t>եկամուտներում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և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ծախսերում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ավելացում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կամ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նվազեցում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ինչպես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նաև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լրացուցիչ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ֆինանսական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միջոցների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անհրաժեշտություն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չի</w:t>
            </w:r>
            <w:proofErr w:type="spellEnd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6188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առաջացնում</w:t>
            </w:r>
            <w:proofErr w:type="spellEnd"/>
            <w:r w:rsidR="00FD0A4E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քանի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որ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նախատեսվում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է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Նախագծով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նախատեսվող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փրկարարական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ծառայողների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համազգեստի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06B2F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պատվիրման</w:t>
            </w:r>
            <w:proofErr w:type="spellEnd"/>
            <w:r w:rsidR="00906B2F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և </w:t>
            </w:r>
            <w:proofErr w:type="spellStart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գնման</w:t>
            </w:r>
            <w:proofErr w:type="spellEnd"/>
            <w:r w:rsidR="00984906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144A7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(</w:t>
            </w:r>
            <w:proofErr w:type="spellStart"/>
            <w:r w:rsidR="000144A7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ձեռք</w:t>
            </w:r>
            <w:proofErr w:type="spellEnd"/>
            <w:r w:rsidR="000144A7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144A7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>բերման</w:t>
            </w:r>
            <w:proofErr w:type="spellEnd"/>
            <w:r w:rsidR="000144A7" w:rsidRPr="008902E0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)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ծախ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սերն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իրականաց</w:t>
            </w:r>
            <w:r w:rsidR="00815680" w:rsidRPr="008902E0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ե</w:t>
            </w:r>
            <w:r w:rsidR="00815680" w:rsidRPr="008902E0">
              <w:rPr>
                <w:rFonts w:ascii="GHEA Grapalat" w:hAnsi="GHEA Grapalat"/>
                <w:sz w:val="24"/>
                <w:szCs w:val="24"/>
                <w:lang w:val="en-US"/>
              </w:rPr>
              <w:t>լ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յու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րաքանչյուր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տարվա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ՀՀ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պետական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բյուջեով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ՀՀ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արտակարգ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իրավի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ճակների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նախա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րա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րու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թյան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«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Փրկարար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ծառայության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համակարգի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ստորաբաժանումների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պահ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պանում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ծրագրով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նախա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տես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վող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ընդհանուր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միջոցների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 xml:space="preserve">  </w:t>
            </w:r>
            <w:r w:rsidR="00FD0A4E" w:rsidRPr="008902E0">
              <w:rPr>
                <w:rFonts w:ascii="GHEA Grapalat" w:hAnsi="GHEA Grapalat"/>
                <w:sz w:val="24"/>
                <w:szCs w:val="24"/>
              </w:rPr>
              <w:t>հաշվին</w:t>
            </w:r>
            <w:r w:rsidR="00FD0A4E" w:rsidRPr="008902E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</w:tr>
    </w:tbl>
    <w:p w:rsidR="00D36188" w:rsidRPr="008902E0" w:rsidRDefault="00D36188" w:rsidP="008902E0">
      <w:p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sectPr w:rsidR="00D36188" w:rsidRPr="008902E0" w:rsidSect="00D361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1B6"/>
    <w:multiLevelType w:val="hybridMultilevel"/>
    <w:tmpl w:val="E8D6E9CA"/>
    <w:lvl w:ilvl="0" w:tplc="FD680400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1A6237"/>
    <w:multiLevelType w:val="hybridMultilevel"/>
    <w:tmpl w:val="5A12EC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125463"/>
    <w:multiLevelType w:val="hybridMultilevel"/>
    <w:tmpl w:val="95CC6180"/>
    <w:lvl w:ilvl="0" w:tplc="AF9693EE">
      <w:start w:val="14"/>
      <w:numFmt w:val="bullet"/>
      <w:lvlText w:val="-"/>
      <w:lvlJc w:val="left"/>
      <w:pPr>
        <w:ind w:left="720" w:hanging="360"/>
      </w:pPr>
      <w:rPr>
        <w:rFonts w:ascii="Sylfaen" w:eastAsia="Times New Roman" w:hAnsi="Sylfaen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C057E"/>
    <w:multiLevelType w:val="multilevel"/>
    <w:tmpl w:val="398C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B347549"/>
    <w:multiLevelType w:val="hybridMultilevel"/>
    <w:tmpl w:val="A8C64816"/>
    <w:lvl w:ilvl="0" w:tplc="C1C88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36AF3"/>
    <w:multiLevelType w:val="hybridMultilevel"/>
    <w:tmpl w:val="968C1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F091B"/>
    <w:multiLevelType w:val="hybridMultilevel"/>
    <w:tmpl w:val="156672DA"/>
    <w:lvl w:ilvl="0" w:tplc="0D8C1BA6">
      <w:start w:val="2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D36188"/>
    <w:rsid w:val="00001CEC"/>
    <w:rsid w:val="00002B6A"/>
    <w:rsid w:val="00002CCB"/>
    <w:rsid w:val="000031B0"/>
    <w:rsid w:val="000045A7"/>
    <w:rsid w:val="00004A8B"/>
    <w:rsid w:val="00004BE4"/>
    <w:rsid w:val="00010069"/>
    <w:rsid w:val="0001084D"/>
    <w:rsid w:val="000144A7"/>
    <w:rsid w:val="000153A5"/>
    <w:rsid w:val="00015FA9"/>
    <w:rsid w:val="00016835"/>
    <w:rsid w:val="00021E11"/>
    <w:rsid w:val="0002277F"/>
    <w:rsid w:val="000249C5"/>
    <w:rsid w:val="000271BF"/>
    <w:rsid w:val="000276BF"/>
    <w:rsid w:val="000279F0"/>
    <w:rsid w:val="00030E98"/>
    <w:rsid w:val="000360D0"/>
    <w:rsid w:val="00037889"/>
    <w:rsid w:val="00037974"/>
    <w:rsid w:val="00040DD0"/>
    <w:rsid w:val="000414AF"/>
    <w:rsid w:val="00041DFE"/>
    <w:rsid w:val="00042C68"/>
    <w:rsid w:val="0004597F"/>
    <w:rsid w:val="00045FD2"/>
    <w:rsid w:val="0005228E"/>
    <w:rsid w:val="00052B99"/>
    <w:rsid w:val="000537AB"/>
    <w:rsid w:val="000548A1"/>
    <w:rsid w:val="00056B1D"/>
    <w:rsid w:val="0005722D"/>
    <w:rsid w:val="00062DD3"/>
    <w:rsid w:val="000665D0"/>
    <w:rsid w:val="00067A14"/>
    <w:rsid w:val="0007346A"/>
    <w:rsid w:val="000760C7"/>
    <w:rsid w:val="00077912"/>
    <w:rsid w:val="00080643"/>
    <w:rsid w:val="00083574"/>
    <w:rsid w:val="0009061A"/>
    <w:rsid w:val="00092B47"/>
    <w:rsid w:val="00093A3D"/>
    <w:rsid w:val="00094BA6"/>
    <w:rsid w:val="00094E75"/>
    <w:rsid w:val="000952C9"/>
    <w:rsid w:val="000953C0"/>
    <w:rsid w:val="00096F0A"/>
    <w:rsid w:val="000A2BBA"/>
    <w:rsid w:val="000B7241"/>
    <w:rsid w:val="000C13F2"/>
    <w:rsid w:val="000D153F"/>
    <w:rsid w:val="000D35B7"/>
    <w:rsid w:val="000D4912"/>
    <w:rsid w:val="000D59F9"/>
    <w:rsid w:val="000D5FE1"/>
    <w:rsid w:val="000D720C"/>
    <w:rsid w:val="000E1064"/>
    <w:rsid w:val="000E3FA1"/>
    <w:rsid w:val="000E42C5"/>
    <w:rsid w:val="000F1D4A"/>
    <w:rsid w:val="000F6EC7"/>
    <w:rsid w:val="00101122"/>
    <w:rsid w:val="00102EB3"/>
    <w:rsid w:val="001122DC"/>
    <w:rsid w:val="00115015"/>
    <w:rsid w:val="001151AC"/>
    <w:rsid w:val="001151DD"/>
    <w:rsid w:val="001173FE"/>
    <w:rsid w:val="00121E13"/>
    <w:rsid w:val="00121E32"/>
    <w:rsid w:val="00123D4C"/>
    <w:rsid w:val="00130AEB"/>
    <w:rsid w:val="00141252"/>
    <w:rsid w:val="00141724"/>
    <w:rsid w:val="00142B2B"/>
    <w:rsid w:val="00143DF5"/>
    <w:rsid w:val="00143E29"/>
    <w:rsid w:val="00144976"/>
    <w:rsid w:val="001469DD"/>
    <w:rsid w:val="001511DC"/>
    <w:rsid w:val="00151406"/>
    <w:rsid w:val="00151D2A"/>
    <w:rsid w:val="001550D9"/>
    <w:rsid w:val="00155776"/>
    <w:rsid w:val="00156617"/>
    <w:rsid w:val="00157881"/>
    <w:rsid w:val="00162B01"/>
    <w:rsid w:val="00165139"/>
    <w:rsid w:val="001700FB"/>
    <w:rsid w:val="00170B16"/>
    <w:rsid w:val="00172B5B"/>
    <w:rsid w:val="00175DA5"/>
    <w:rsid w:val="00181854"/>
    <w:rsid w:val="001861C8"/>
    <w:rsid w:val="0018761C"/>
    <w:rsid w:val="001929A0"/>
    <w:rsid w:val="00192C9C"/>
    <w:rsid w:val="001938FD"/>
    <w:rsid w:val="00194166"/>
    <w:rsid w:val="001A1EC0"/>
    <w:rsid w:val="001A51C5"/>
    <w:rsid w:val="001A63A2"/>
    <w:rsid w:val="001A6B36"/>
    <w:rsid w:val="001A7D78"/>
    <w:rsid w:val="001B1EAC"/>
    <w:rsid w:val="001C040F"/>
    <w:rsid w:val="001C4590"/>
    <w:rsid w:val="001C5689"/>
    <w:rsid w:val="001D201E"/>
    <w:rsid w:val="001D57CA"/>
    <w:rsid w:val="001D60A2"/>
    <w:rsid w:val="001D71AE"/>
    <w:rsid w:val="001E2669"/>
    <w:rsid w:val="001E64B5"/>
    <w:rsid w:val="001E65DB"/>
    <w:rsid w:val="001F0ED3"/>
    <w:rsid w:val="001F1D04"/>
    <w:rsid w:val="001F68C2"/>
    <w:rsid w:val="001F6AD6"/>
    <w:rsid w:val="001F7CB1"/>
    <w:rsid w:val="002022D2"/>
    <w:rsid w:val="00202B2D"/>
    <w:rsid w:val="002049D7"/>
    <w:rsid w:val="00204C50"/>
    <w:rsid w:val="00205C79"/>
    <w:rsid w:val="00206A0F"/>
    <w:rsid w:val="00211588"/>
    <w:rsid w:val="00212F7D"/>
    <w:rsid w:val="00215FC7"/>
    <w:rsid w:val="002172D0"/>
    <w:rsid w:val="00217ACD"/>
    <w:rsid w:val="00220C50"/>
    <w:rsid w:val="002250B0"/>
    <w:rsid w:val="002411DA"/>
    <w:rsid w:val="00242B0A"/>
    <w:rsid w:val="0024758A"/>
    <w:rsid w:val="0025401A"/>
    <w:rsid w:val="00254FAD"/>
    <w:rsid w:val="00265894"/>
    <w:rsid w:val="00267B09"/>
    <w:rsid w:val="00270AA4"/>
    <w:rsid w:val="00280700"/>
    <w:rsid w:val="00281C58"/>
    <w:rsid w:val="0028289F"/>
    <w:rsid w:val="0028408F"/>
    <w:rsid w:val="002842F2"/>
    <w:rsid w:val="002853DF"/>
    <w:rsid w:val="00290AF8"/>
    <w:rsid w:val="00291670"/>
    <w:rsid w:val="00294BDB"/>
    <w:rsid w:val="0029601A"/>
    <w:rsid w:val="00296C5A"/>
    <w:rsid w:val="002A281F"/>
    <w:rsid w:val="002A4796"/>
    <w:rsid w:val="002B01BC"/>
    <w:rsid w:val="002B02B3"/>
    <w:rsid w:val="002B0BA8"/>
    <w:rsid w:val="002B133E"/>
    <w:rsid w:val="002B13A8"/>
    <w:rsid w:val="002B2D5A"/>
    <w:rsid w:val="002B4C77"/>
    <w:rsid w:val="002C0585"/>
    <w:rsid w:val="002C105D"/>
    <w:rsid w:val="002C3165"/>
    <w:rsid w:val="002C3760"/>
    <w:rsid w:val="002D1486"/>
    <w:rsid w:val="002D7E43"/>
    <w:rsid w:val="002E10FA"/>
    <w:rsid w:val="002E1AD8"/>
    <w:rsid w:val="002E2EE5"/>
    <w:rsid w:val="002E4152"/>
    <w:rsid w:val="002E4A0A"/>
    <w:rsid w:val="002E5526"/>
    <w:rsid w:val="002E71D0"/>
    <w:rsid w:val="002E7C1F"/>
    <w:rsid w:val="002F4B3E"/>
    <w:rsid w:val="002F4C55"/>
    <w:rsid w:val="002F787E"/>
    <w:rsid w:val="00300EE5"/>
    <w:rsid w:val="00305304"/>
    <w:rsid w:val="00305DD4"/>
    <w:rsid w:val="00310B1D"/>
    <w:rsid w:val="00312462"/>
    <w:rsid w:val="003130D3"/>
    <w:rsid w:val="00313C7B"/>
    <w:rsid w:val="00320584"/>
    <w:rsid w:val="00323504"/>
    <w:rsid w:val="00324901"/>
    <w:rsid w:val="00324BC6"/>
    <w:rsid w:val="00325D21"/>
    <w:rsid w:val="00325EA9"/>
    <w:rsid w:val="003264C2"/>
    <w:rsid w:val="003271AA"/>
    <w:rsid w:val="00331856"/>
    <w:rsid w:val="003373C5"/>
    <w:rsid w:val="00342EA1"/>
    <w:rsid w:val="00344489"/>
    <w:rsid w:val="00347B40"/>
    <w:rsid w:val="00350321"/>
    <w:rsid w:val="00351745"/>
    <w:rsid w:val="0035300C"/>
    <w:rsid w:val="003571B0"/>
    <w:rsid w:val="00357A44"/>
    <w:rsid w:val="00360495"/>
    <w:rsid w:val="00361D39"/>
    <w:rsid w:val="00363E00"/>
    <w:rsid w:val="003751FD"/>
    <w:rsid w:val="00377A0B"/>
    <w:rsid w:val="00377FC2"/>
    <w:rsid w:val="00384500"/>
    <w:rsid w:val="00386641"/>
    <w:rsid w:val="00392093"/>
    <w:rsid w:val="003928EE"/>
    <w:rsid w:val="0039456D"/>
    <w:rsid w:val="003956F7"/>
    <w:rsid w:val="003964C1"/>
    <w:rsid w:val="0039798D"/>
    <w:rsid w:val="003A040C"/>
    <w:rsid w:val="003A1BA8"/>
    <w:rsid w:val="003A5AC4"/>
    <w:rsid w:val="003A6D35"/>
    <w:rsid w:val="003A7458"/>
    <w:rsid w:val="003B0684"/>
    <w:rsid w:val="003B37B8"/>
    <w:rsid w:val="003B5E63"/>
    <w:rsid w:val="003B660F"/>
    <w:rsid w:val="003C3A89"/>
    <w:rsid w:val="003C50AC"/>
    <w:rsid w:val="003D0817"/>
    <w:rsid w:val="003D1B83"/>
    <w:rsid w:val="003D1E72"/>
    <w:rsid w:val="003D4217"/>
    <w:rsid w:val="003D5FF0"/>
    <w:rsid w:val="003E05EA"/>
    <w:rsid w:val="003E0A2E"/>
    <w:rsid w:val="003E177B"/>
    <w:rsid w:val="003E3D45"/>
    <w:rsid w:val="003E73B8"/>
    <w:rsid w:val="003F1BB3"/>
    <w:rsid w:val="003F1E68"/>
    <w:rsid w:val="003F4B8C"/>
    <w:rsid w:val="003F4EDF"/>
    <w:rsid w:val="003F6439"/>
    <w:rsid w:val="004061FA"/>
    <w:rsid w:val="00411909"/>
    <w:rsid w:val="004138BB"/>
    <w:rsid w:val="00414588"/>
    <w:rsid w:val="00422E21"/>
    <w:rsid w:val="00424886"/>
    <w:rsid w:val="00424A1C"/>
    <w:rsid w:val="004306E7"/>
    <w:rsid w:val="00432121"/>
    <w:rsid w:val="004323AB"/>
    <w:rsid w:val="00432494"/>
    <w:rsid w:val="004463D3"/>
    <w:rsid w:val="0045206B"/>
    <w:rsid w:val="00452384"/>
    <w:rsid w:val="004568DD"/>
    <w:rsid w:val="00460903"/>
    <w:rsid w:val="004630FB"/>
    <w:rsid w:val="004639B2"/>
    <w:rsid w:val="00463A5E"/>
    <w:rsid w:val="00466B1A"/>
    <w:rsid w:val="00470B36"/>
    <w:rsid w:val="00471820"/>
    <w:rsid w:val="00471F05"/>
    <w:rsid w:val="00481FF3"/>
    <w:rsid w:val="00485500"/>
    <w:rsid w:val="00490867"/>
    <w:rsid w:val="00495791"/>
    <w:rsid w:val="004A3CF6"/>
    <w:rsid w:val="004B280A"/>
    <w:rsid w:val="004B2B4E"/>
    <w:rsid w:val="004B6FC4"/>
    <w:rsid w:val="004B7DBD"/>
    <w:rsid w:val="004C0438"/>
    <w:rsid w:val="004C1B36"/>
    <w:rsid w:val="004C3A77"/>
    <w:rsid w:val="004C3DFB"/>
    <w:rsid w:val="004C3F94"/>
    <w:rsid w:val="004C7F56"/>
    <w:rsid w:val="004D10A9"/>
    <w:rsid w:val="004D18AD"/>
    <w:rsid w:val="004D61FE"/>
    <w:rsid w:val="004E3423"/>
    <w:rsid w:val="004E621F"/>
    <w:rsid w:val="004E6BA5"/>
    <w:rsid w:val="004F11AB"/>
    <w:rsid w:val="004F2704"/>
    <w:rsid w:val="004F3F77"/>
    <w:rsid w:val="00501D6D"/>
    <w:rsid w:val="00501E82"/>
    <w:rsid w:val="00503730"/>
    <w:rsid w:val="00503C0B"/>
    <w:rsid w:val="00510D7D"/>
    <w:rsid w:val="00511B65"/>
    <w:rsid w:val="00511EF0"/>
    <w:rsid w:val="00515771"/>
    <w:rsid w:val="00516CEE"/>
    <w:rsid w:val="00517D87"/>
    <w:rsid w:val="00520B3A"/>
    <w:rsid w:val="005213A9"/>
    <w:rsid w:val="00521849"/>
    <w:rsid w:val="005224C3"/>
    <w:rsid w:val="00524E81"/>
    <w:rsid w:val="005267A0"/>
    <w:rsid w:val="0052715F"/>
    <w:rsid w:val="0053190F"/>
    <w:rsid w:val="00531AC9"/>
    <w:rsid w:val="00533569"/>
    <w:rsid w:val="00534CEC"/>
    <w:rsid w:val="005360FC"/>
    <w:rsid w:val="0053740C"/>
    <w:rsid w:val="005453A4"/>
    <w:rsid w:val="00545AC7"/>
    <w:rsid w:val="00547D20"/>
    <w:rsid w:val="00550EC7"/>
    <w:rsid w:val="0055201D"/>
    <w:rsid w:val="00553322"/>
    <w:rsid w:val="00553482"/>
    <w:rsid w:val="005564FA"/>
    <w:rsid w:val="00557648"/>
    <w:rsid w:val="005617D2"/>
    <w:rsid w:val="00563AB3"/>
    <w:rsid w:val="005834D4"/>
    <w:rsid w:val="00584F1F"/>
    <w:rsid w:val="00585EE7"/>
    <w:rsid w:val="00587618"/>
    <w:rsid w:val="005905FA"/>
    <w:rsid w:val="00591536"/>
    <w:rsid w:val="00596635"/>
    <w:rsid w:val="00597AE5"/>
    <w:rsid w:val="005A2709"/>
    <w:rsid w:val="005A2766"/>
    <w:rsid w:val="005A49EE"/>
    <w:rsid w:val="005A60EA"/>
    <w:rsid w:val="005A6401"/>
    <w:rsid w:val="005B2595"/>
    <w:rsid w:val="005B63F1"/>
    <w:rsid w:val="005C06FC"/>
    <w:rsid w:val="005C302E"/>
    <w:rsid w:val="005C3A09"/>
    <w:rsid w:val="005C3DE1"/>
    <w:rsid w:val="005C7FF8"/>
    <w:rsid w:val="005D35A6"/>
    <w:rsid w:val="005D6305"/>
    <w:rsid w:val="005D735F"/>
    <w:rsid w:val="005E0E4B"/>
    <w:rsid w:val="005E0F2B"/>
    <w:rsid w:val="005E2E42"/>
    <w:rsid w:val="005E6A2F"/>
    <w:rsid w:val="005E7FBA"/>
    <w:rsid w:val="005F32A9"/>
    <w:rsid w:val="0060205F"/>
    <w:rsid w:val="0060367A"/>
    <w:rsid w:val="00603B32"/>
    <w:rsid w:val="006042AF"/>
    <w:rsid w:val="00610B51"/>
    <w:rsid w:val="0061100A"/>
    <w:rsid w:val="0061155D"/>
    <w:rsid w:val="00617FC5"/>
    <w:rsid w:val="00627FB1"/>
    <w:rsid w:val="0063158D"/>
    <w:rsid w:val="0063264D"/>
    <w:rsid w:val="00633DF2"/>
    <w:rsid w:val="00634185"/>
    <w:rsid w:val="00650298"/>
    <w:rsid w:val="00653424"/>
    <w:rsid w:val="00653B26"/>
    <w:rsid w:val="00656160"/>
    <w:rsid w:val="00661208"/>
    <w:rsid w:val="00661839"/>
    <w:rsid w:val="00664E35"/>
    <w:rsid w:val="00666266"/>
    <w:rsid w:val="006678F6"/>
    <w:rsid w:val="006700F9"/>
    <w:rsid w:val="00670199"/>
    <w:rsid w:val="006704AC"/>
    <w:rsid w:val="00674025"/>
    <w:rsid w:val="00675244"/>
    <w:rsid w:val="00675F94"/>
    <w:rsid w:val="00676501"/>
    <w:rsid w:val="00676711"/>
    <w:rsid w:val="00677E05"/>
    <w:rsid w:val="00684CEE"/>
    <w:rsid w:val="00685C66"/>
    <w:rsid w:val="00686478"/>
    <w:rsid w:val="0068705C"/>
    <w:rsid w:val="00690002"/>
    <w:rsid w:val="00693C3A"/>
    <w:rsid w:val="006A18B4"/>
    <w:rsid w:val="006A2899"/>
    <w:rsid w:val="006A4DFC"/>
    <w:rsid w:val="006A50BA"/>
    <w:rsid w:val="006B0F7E"/>
    <w:rsid w:val="006B1BBF"/>
    <w:rsid w:val="006B1EC4"/>
    <w:rsid w:val="006B307B"/>
    <w:rsid w:val="006C278C"/>
    <w:rsid w:val="006C70C6"/>
    <w:rsid w:val="006D00F8"/>
    <w:rsid w:val="006D2CE6"/>
    <w:rsid w:val="006E046F"/>
    <w:rsid w:val="006E2370"/>
    <w:rsid w:val="006E4BFC"/>
    <w:rsid w:val="006F2531"/>
    <w:rsid w:val="006F3D9C"/>
    <w:rsid w:val="006F7DB9"/>
    <w:rsid w:val="0070750B"/>
    <w:rsid w:val="00707B94"/>
    <w:rsid w:val="00710E4F"/>
    <w:rsid w:val="00712340"/>
    <w:rsid w:val="0071516D"/>
    <w:rsid w:val="0072704A"/>
    <w:rsid w:val="00731AA5"/>
    <w:rsid w:val="00731B73"/>
    <w:rsid w:val="00733313"/>
    <w:rsid w:val="00734801"/>
    <w:rsid w:val="007363BE"/>
    <w:rsid w:val="007449F4"/>
    <w:rsid w:val="00745FB2"/>
    <w:rsid w:val="007465B7"/>
    <w:rsid w:val="007477FA"/>
    <w:rsid w:val="0076027F"/>
    <w:rsid w:val="007615A0"/>
    <w:rsid w:val="00761970"/>
    <w:rsid w:val="0076457D"/>
    <w:rsid w:val="00767BCE"/>
    <w:rsid w:val="007806B6"/>
    <w:rsid w:val="0078152C"/>
    <w:rsid w:val="0078228A"/>
    <w:rsid w:val="00785A63"/>
    <w:rsid w:val="007879C9"/>
    <w:rsid w:val="00787CBD"/>
    <w:rsid w:val="00796E7C"/>
    <w:rsid w:val="007A2950"/>
    <w:rsid w:val="007A5F71"/>
    <w:rsid w:val="007A64C9"/>
    <w:rsid w:val="007B2831"/>
    <w:rsid w:val="007B3BE6"/>
    <w:rsid w:val="007B4C93"/>
    <w:rsid w:val="007B6F75"/>
    <w:rsid w:val="007C25B3"/>
    <w:rsid w:val="007C40BF"/>
    <w:rsid w:val="007D0B53"/>
    <w:rsid w:val="007D23EC"/>
    <w:rsid w:val="007D5365"/>
    <w:rsid w:val="007D5D21"/>
    <w:rsid w:val="007D7F64"/>
    <w:rsid w:val="007E086F"/>
    <w:rsid w:val="007E0B57"/>
    <w:rsid w:val="007E1DCA"/>
    <w:rsid w:val="007E469D"/>
    <w:rsid w:val="007E642A"/>
    <w:rsid w:val="007E6F92"/>
    <w:rsid w:val="007E78BF"/>
    <w:rsid w:val="007F11D1"/>
    <w:rsid w:val="007F1D71"/>
    <w:rsid w:val="007F24E5"/>
    <w:rsid w:val="007F6C21"/>
    <w:rsid w:val="007F76BD"/>
    <w:rsid w:val="00800198"/>
    <w:rsid w:val="00803015"/>
    <w:rsid w:val="0080314F"/>
    <w:rsid w:val="00803848"/>
    <w:rsid w:val="00807CF2"/>
    <w:rsid w:val="0081375E"/>
    <w:rsid w:val="00814F7C"/>
    <w:rsid w:val="00815680"/>
    <w:rsid w:val="00816274"/>
    <w:rsid w:val="008206FE"/>
    <w:rsid w:val="00823CD8"/>
    <w:rsid w:val="00833009"/>
    <w:rsid w:val="008379A9"/>
    <w:rsid w:val="00840DCA"/>
    <w:rsid w:val="00841630"/>
    <w:rsid w:val="00843FE1"/>
    <w:rsid w:val="00847E8F"/>
    <w:rsid w:val="00850CD1"/>
    <w:rsid w:val="008529BD"/>
    <w:rsid w:val="00853FC8"/>
    <w:rsid w:val="0085688F"/>
    <w:rsid w:val="00856F0D"/>
    <w:rsid w:val="00857049"/>
    <w:rsid w:val="00860D4D"/>
    <w:rsid w:val="00861AD9"/>
    <w:rsid w:val="00870AE0"/>
    <w:rsid w:val="00872EEA"/>
    <w:rsid w:val="00872F92"/>
    <w:rsid w:val="00876D0E"/>
    <w:rsid w:val="00885E86"/>
    <w:rsid w:val="008874B1"/>
    <w:rsid w:val="00887910"/>
    <w:rsid w:val="008902E0"/>
    <w:rsid w:val="008904F2"/>
    <w:rsid w:val="0089148F"/>
    <w:rsid w:val="008921D4"/>
    <w:rsid w:val="008941E0"/>
    <w:rsid w:val="008A0237"/>
    <w:rsid w:val="008A088A"/>
    <w:rsid w:val="008A3694"/>
    <w:rsid w:val="008A7BF7"/>
    <w:rsid w:val="008B07FF"/>
    <w:rsid w:val="008B120F"/>
    <w:rsid w:val="008B1B00"/>
    <w:rsid w:val="008B27A4"/>
    <w:rsid w:val="008B5E14"/>
    <w:rsid w:val="008B655D"/>
    <w:rsid w:val="008B6815"/>
    <w:rsid w:val="008C01A2"/>
    <w:rsid w:val="008C1606"/>
    <w:rsid w:val="008C373A"/>
    <w:rsid w:val="008C532C"/>
    <w:rsid w:val="008C6F3D"/>
    <w:rsid w:val="008D3258"/>
    <w:rsid w:val="008D468C"/>
    <w:rsid w:val="008E26FB"/>
    <w:rsid w:val="008E3B13"/>
    <w:rsid w:val="008E5F7C"/>
    <w:rsid w:val="008E619D"/>
    <w:rsid w:val="008E6562"/>
    <w:rsid w:val="008F552B"/>
    <w:rsid w:val="008F6497"/>
    <w:rsid w:val="00900413"/>
    <w:rsid w:val="00900AC1"/>
    <w:rsid w:val="009038A6"/>
    <w:rsid w:val="00906B2F"/>
    <w:rsid w:val="009104C4"/>
    <w:rsid w:val="009104EE"/>
    <w:rsid w:val="00914493"/>
    <w:rsid w:val="00915FC0"/>
    <w:rsid w:val="0091689E"/>
    <w:rsid w:val="009248D0"/>
    <w:rsid w:val="00927107"/>
    <w:rsid w:val="00927812"/>
    <w:rsid w:val="00935712"/>
    <w:rsid w:val="00937537"/>
    <w:rsid w:val="00937AE2"/>
    <w:rsid w:val="00940387"/>
    <w:rsid w:val="00943477"/>
    <w:rsid w:val="0094616B"/>
    <w:rsid w:val="00950848"/>
    <w:rsid w:val="00952B59"/>
    <w:rsid w:val="009574CD"/>
    <w:rsid w:val="009578D7"/>
    <w:rsid w:val="00960FEF"/>
    <w:rsid w:val="009614EE"/>
    <w:rsid w:val="00963CF3"/>
    <w:rsid w:val="00963E2F"/>
    <w:rsid w:val="009652B3"/>
    <w:rsid w:val="00973759"/>
    <w:rsid w:val="0098149C"/>
    <w:rsid w:val="00982523"/>
    <w:rsid w:val="00982910"/>
    <w:rsid w:val="00984020"/>
    <w:rsid w:val="00984906"/>
    <w:rsid w:val="009857F2"/>
    <w:rsid w:val="009874D8"/>
    <w:rsid w:val="009905FD"/>
    <w:rsid w:val="00995306"/>
    <w:rsid w:val="00995E8E"/>
    <w:rsid w:val="009968C5"/>
    <w:rsid w:val="0099792A"/>
    <w:rsid w:val="009A12E5"/>
    <w:rsid w:val="009A324F"/>
    <w:rsid w:val="009A3638"/>
    <w:rsid w:val="009A6B17"/>
    <w:rsid w:val="009B3373"/>
    <w:rsid w:val="009B425D"/>
    <w:rsid w:val="009B47AD"/>
    <w:rsid w:val="009B53EB"/>
    <w:rsid w:val="009C3A16"/>
    <w:rsid w:val="009C5B2E"/>
    <w:rsid w:val="009C7C20"/>
    <w:rsid w:val="009D0E83"/>
    <w:rsid w:val="009D10FE"/>
    <w:rsid w:val="009D1700"/>
    <w:rsid w:val="009D3269"/>
    <w:rsid w:val="009D3D7F"/>
    <w:rsid w:val="009D43C5"/>
    <w:rsid w:val="009D4AC3"/>
    <w:rsid w:val="009D5391"/>
    <w:rsid w:val="009D6C45"/>
    <w:rsid w:val="009D76E2"/>
    <w:rsid w:val="009E0BD6"/>
    <w:rsid w:val="009E328C"/>
    <w:rsid w:val="009E658C"/>
    <w:rsid w:val="009F2581"/>
    <w:rsid w:val="009F58C1"/>
    <w:rsid w:val="009F63AD"/>
    <w:rsid w:val="009F6DE0"/>
    <w:rsid w:val="00A17957"/>
    <w:rsid w:val="00A2014F"/>
    <w:rsid w:val="00A23D73"/>
    <w:rsid w:val="00A24EFE"/>
    <w:rsid w:val="00A30125"/>
    <w:rsid w:val="00A31170"/>
    <w:rsid w:val="00A3121A"/>
    <w:rsid w:val="00A34A7B"/>
    <w:rsid w:val="00A35E6E"/>
    <w:rsid w:val="00A35FB5"/>
    <w:rsid w:val="00A3726D"/>
    <w:rsid w:val="00A3791A"/>
    <w:rsid w:val="00A40B55"/>
    <w:rsid w:val="00A40ED2"/>
    <w:rsid w:val="00A410A8"/>
    <w:rsid w:val="00A421F7"/>
    <w:rsid w:val="00A51F57"/>
    <w:rsid w:val="00A522C3"/>
    <w:rsid w:val="00A52FEE"/>
    <w:rsid w:val="00A55777"/>
    <w:rsid w:val="00A56D73"/>
    <w:rsid w:val="00A570E8"/>
    <w:rsid w:val="00A6408A"/>
    <w:rsid w:val="00A651A0"/>
    <w:rsid w:val="00A66D35"/>
    <w:rsid w:val="00A71530"/>
    <w:rsid w:val="00A716EC"/>
    <w:rsid w:val="00A7344C"/>
    <w:rsid w:val="00A73B06"/>
    <w:rsid w:val="00A754DF"/>
    <w:rsid w:val="00A75C74"/>
    <w:rsid w:val="00A75CB5"/>
    <w:rsid w:val="00A76433"/>
    <w:rsid w:val="00A809CA"/>
    <w:rsid w:val="00A8131E"/>
    <w:rsid w:val="00A830E9"/>
    <w:rsid w:val="00A85BBA"/>
    <w:rsid w:val="00A868B4"/>
    <w:rsid w:val="00A86DF1"/>
    <w:rsid w:val="00A87FA5"/>
    <w:rsid w:val="00A93FD6"/>
    <w:rsid w:val="00AA09CB"/>
    <w:rsid w:val="00AA24D2"/>
    <w:rsid w:val="00AA2C2D"/>
    <w:rsid w:val="00AA333C"/>
    <w:rsid w:val="00AA4409"/>
    <w:rsid w:val="00AA69D7"/>
    <w:rsid w:val="00AA6BD2"/>
    <w:rsid w:val="00AB2401"/>
    <w:rsid w:val="00AB28F3"/>
    <w:rsid w:val="00AB2B47"/>
    <w:rsid w:val="00AB37CA"/>
    <w:rsid w:val="00AB7D8F"/>
    <w:rsid w:val="00AC0677"/>
    <w:rsid w:val="00AC0C90"/>
    <w:rsid w:val="00AC4D79"/>
    <w:rsid w:val="00AC55D2"/>
    <w:rsid w:val="00AC6B7E"/>
    <w:rsid w:val="00AD01A1"/>
    <w:rsid w:val="00AD3AD5"/>
    <w:rsid w:val="00AD5CAA"/>
    <w:rsid w:val="00AD5DE1"/>
    <w:rsid w:val="00AD6B59"/>
    <w:rsid w:val="00AE44C6"/>
    <w:rsid w:val="00AE5BAA"/>
    <w:rsid w:val="00AE66DE"/>
    <w:rsid w:val="00AF1D20"/>
    <w:rsid w:val="00AF44AA"/>
    <w:rsid w:val="00B001B0"/>
    <w:rsid w:val="00B02CFE"/>
    <w:rsid w:val="00B05E68"/>
    <w:rsid w:val="00B0631F"/>
    <w:rsid w:val="00B0650C"/>
    <w:rsid w:val="00B07599"/>
    <w:rsid w:val="00B10ACB"/>
    <w:rsid w:val="00B11CD9"/>
    <w:rsid w:val="00B12553"/>
    <w:rsid w:val="00B12804"/>
    <w:rsid w:val="00B12F81"/>
    <w:rsid w:val="00B139EB"/>
    <w:rsid w:val="00B13E74"/>
    <w:rsid w:val="00B146EB"/>
    <w:rsid w:val="00B156AF"/>
    <w:rsid w:val="00B20413"/>
    <w:rsid w:val="00B22461"/>
    <w:rsid w:val="00B27188"/>
    <w:rsid w:val="00B278CD"/>
    <w:rsid w:val="00B313A8"/>
    <w:rsid w:val="00B3173D"/>
    <w:rsid w:val="00B32932"/>
    <w:rsid w:val="00B32F9A"/>
    <w:rsid w:val="00B33331"/>
    <w:rsid w:val="00B405AD"/>
    <w:rsid w:val="00B42955"/>
    <w:rsid w:val="00B443FF"/>
    <w:rsid w:val="00B453FB"/>
    <w:rsid w:val="00B4582A"/>
    <w:rsid w:val="00B46C90"/>
    <w:rsid w:val="00B508AE"/>
    <w:rsid w:val="00B51554"/>
    <w:rsid w:val="00B51738"/>
    <w:rsid w:val="00B56623"/>
    <w:rsid w:val="00B601F3"/>
    <w:rsid w:val="00B60626"/>
    <w:rsid w:val="00B62D2D"/>
    <w:rsid w:val="00B634A9"/>
    <w:rsid w:val="00B644D9"/>
    <w:rsid w:val="00B660CE"/>
    <w:rsid w:val="00B6735A"/>
    <w:rsid w:val="00B72253"/>
    <w:rsid w:val="00B748A5"/>
    <w:rsid w:val="00B81368"/>
    <w:rsid w:val="00B8452E"/>
    <w:rsid w:val="00B84963"/>
    <w:rsid w:val="00B86C9F"/>
    <w:rsid w:val="00B9107D"/>
    <w:rsid w:val="00B9218E"/>
    <w:rsid w:val="00B923D0"/>
    <w:rsid w:val="00B94F48"/>
    <w:rsid w:val="00BA0FFF"/>
    <w:rsid w:val="00BA122B"/>
    <w:rsid w:val="00BA1334"/>
    <w:rsid w:val="00BA1C04"/>
    <w:rsid w:val="00BA29D5"/>
    <w:rsid w:val="00BA7E7F"/>
    <w:rsid w:val="00BB0278"/>
    <w:rsid w:val="00BB182F"/>
    <w:rsid w:val="00BB3312"/>
    <w:rsid w:val="00BB4D61"/>
    <w:rsid w:val="00BB6F5D"/>
    <w:rsid w:val="00BC1176"/>
    <w:rsid w:val="00BC17B4"/>
    <w:rsid w:val="00BC21A0"/>
    <w:rsid w:val="00BC294D"/>
    <w:rsid w:val="00BC3601"/>
    <w:rsid w:val="00BC49EE"/>
    <w:rsid w:val="00BC6BF6"/>
    <w:rsid w:val="00BC6D6F"/>
    <w:rsid w:val="00BC73CF"/>
    <w:rsid w:val="00BD0791"/>
    <w:rsid w:val="00BD66AE"/>
    <w:rsid w:val="00BE07B8"/>
    <w:rsid w:val="00BE5508"/>
    <w:rsid w:val="00BE683E"/>
    <w:rsid w:val="00BE6F19"/>
    <w:rsid w:val="00BE7B1A"/>
    <w:rsid w:val="00BF1680"/>
    <w:rsid w:val="00BF2012"/>
    <w:rsid w:val="00BF2201"/>
    <w:rsid w:val="00BF5409"/>
    <w:rsid w:val="00BF6133"/>
    <w:rsid w:val="00C019D1"/>
    <w:rsid w:val="00C021F4"/>
    <w:rsid w:val="00C02C82"/>
    <w:rsid w:val="00C02CD2"/>
    <w:rsid w:val="00C127DD"/>
    <w:rsid w:val="00C16AE6"/>
    <w:rsid w:val="00C237FA"/>
    <w:rsid w:val="00C27531"/>
    <w:rsid w:val="00C35932"/>
    <w:rsid w:val="00C42840"/>
    <w:rsid w:val="00C42BD2"/>
    <w:rsid w:val="00C434EB"/>
    <w:rsid w:val="00C443D6"/>
    <w:rsid w:val="00C477B8"/>
    <w:rsid w:val="00C60263"/>
    <w:rsid w:val="00C607D6"/>
    <w:rsid w:val="00C63879"/>
    <w:rsid w:val="00C64A2B"/>
    <w:rsid w:val="00C656DA"/>
    <w:rsid w:val="00C67BAF"/>
    <w:rsid w:val="00C7252F"/>
    <w:rsid w:val="00C73442"/>
    <w:rsid w:val="00C767FB"/>
    <w:rsid w:val="00C76865"/>
    <w:rsid w:val="00C80350"/>
    <w:rsid w:val="00C8156A"/>
    <w:rsid w:val="00C821F8"/>
    <w:rsid w:val="00C83899"/>
    <w:rsid w:val="00C87365"/>
    <w:rsid w:val="00C87F12"/>
    <w:rsid w:val="00C90420"/>
    <w:rsid w:val="00C90B79"/>
    <w:rsid w:val="00C93BD4"/>
    <w:rsid w:val="00CA20E4"/>
    <w:rsid w:val="00CA2252"/>
    <w:rsid w:val="00CA292B"/>
    <w:rsid w:val="00CA46F0"/>
    <w:rsid w:val="00CA6289"/>
    <w:rsid w:val="00CA62B1"/>
    <w:rsid w:val="00CB27EE"/>
    <w:rsid w:val="00CB3175"/>
    <w:rsid w:val="00CB36FD"/>
    <w:rsid w:val="00CB45E3"/>
    <w:rsid w:val="00CB4F76"/>
    <w:rsid w:val="00CB571E"/>
    <w:rsid w:val="00CB5BE9"/>
    <w:rsid w:val="00CC133E"/>
    <w:rsid w:val="00CC136A"/>
    <w:rsid w:val="00CC2081"/>
    <w:rsid w:val="00CC4090"/>
    <w:rsid w:val="00CD27D1"/>
    <w:rsid w:val="00CD4CC0"/>
    <w:rsid w:val="00CD5571"/>
    <w:rsid w:val="00CE4946"/>
    <w:rsid w:val="00CE4F1A"/>
    <w:rsid w:val="00CE5DA1"/>
    <w:rsid w:val="00CF0CDC"/>
    <w:rsid w:val="00CF286D"/>
    <w:rsid w:val="00CF3B5D"/>
    <w:rsid w:val="00CF405A"/>
    <w:rsid w:val="00CF4A6E"/>
    <w:rsid w:val="00CF6CD3"/>
    <w:rsid w:val="00D0184E"/>
    <w:rsid w:val="00D02215"/>
    <w:rsid w:val="00D030C7"/>
    <w:rsid w:val="00D05A9E"/>
    <w:rsid w:val="00D106CF"/>
    <w:rsid w:val="00D164DB"/>
    <w:rsid w:val="00D22A8E"/>
    <w:rsid w:val="00D24408"/>
    <w:rsid w:val="00D25E17"/>
    <w:rsid w:val="00D2617E"/>
    <w:rsid w:val="00D3152B"/>
    <w:rsid w:val="00D317A9"/>
    <w:rsid w:val="00D323A7"/>
    <w:rsid w:val="00D33BC6"/>
    <w:rsid w:val="00D34234"/>
    <w:rsid w:val="00D34B30"/>
    <w:rsid w:val="00D3612C"/>
    <w:rsid w:val="00D36188"/>
    <w:rsid w:val="00D370B9"/>
    <w:rsid w:val="00D37ED6"/>
    <w:rsid w:val="00D43B7A"/>
    <w:rsid w:val="00D465B8"/>
    <w:rsid w:val="00D47923"/>
    <w:rsid w:val="00D50C4C"/>
    <w:rsid w:val="00D51AD5"/>
    <w:rsid w:val="00D533E4"/>
    <w:rsid w:val="00D53EC6"/>
    <w:rsid w:val="00D54C5F"/>
    <w:rsid w:val="00D55050"/>
    <w:rsid w:val="00D557C1"/>
    <w:rsid w:val="00D6052E"/>
    <w:rsid w:val="00D66468"/>
    <w:rsid w:val="00D66E0D"/>
    <w:rsid w:val="00D67048"/>
    <w:rsid w:val="00D67061"/>
    <w:rsid w:val="00D704C1"/>
    <w:rsid w:val="00D75FB7"/>
    <w:rsid w:val="00D770A2"/>
    <w:rsid w:val="00D847C9"/>
    <w:rsid w:val="00D86A82"/>
    <w:rsid w:val="00D8711F"/>
    <w:rsid w:val="00D87803"/>
    <w:rsid w:val="00D935ED"/>
    <w:rsid w:val="00D93D42"/>
    <w:rsid w:val="00D956B4"/>
    <w:rsid w:val="00D97633"/>
    <w:rsid w:val="00DA1A10"/>
    <w:rsid w:val="00DA1C72"/>
    <w:rsid w:val="00DA2D24"/>
    <w:rsid w:val="00DA387B"/>
    <w:rsid w:val="00DA39FB"/>
    <w:rsid w:val="00DA5532"/>
    <w:rsid w:val="00DB28BB"/>
    <w:rsid w:val="00DB46BB"/>
    <w:rsid w:val="00DB5132"/>
    <w:rsid w:val="00DB596E"/>
    <w:rsid w:val="00DC1F94"/>
    <w:rsid w:val="00DC7EA9"/>
    <w:rsid w:val="00DD593A"/>
    <w:rsid w:val="00DD7E5B"/>
    <w:rsid w:val="00DE2154"/>
    <w:rsid w:val="00DE357C"/>
    <w:rsid w:val="00DE3EDB"/>
    <w:rsid w:val="00DE4D0B"/>
    <w:rsid w:val="00DE5160"/>
    <w:rsid w:val="00DE6E93"/>
    <w:rsid w:val="00DF3C15"/>
    <w:rsid w:val="00DF6F91"/>
    <w:rsid w:val="00E011A6"/>
    <w:rsid w:val="00E0484E"/>
    <w:rsid w:val="00E05176"/>
    <w:rsid w:val="00E06A85"/>
    <w:rsid w:val="00E1452E"/>
    <w:rsid w:val="00E20838"/>
    <w:rsid w:val="00E2551C"/>
    <w:rsid w:val="00E2582D"/>
    <w:rsid w:val="00E266FA"/>
    <w:rsid w:val="00E270DC"/>
    <w:rsid w:val="00E324A3"/>
    <w:rsid w:val="00E328D2"/>
    <w:rsid w:val="00E32CAA"/>
    <w:rsid w:val="00E34E09"/>
    <w:rsid w:val="00E353D3"/>
    <w:rsid w:val="00E35B4E"/>
    <w:rsid w:val="00E37DA0"/>
    <w:rsid w:val="00E4283A"/>
    <w:rsid w:val="00E444D9"/>
    <w:rsid w:val="00E459F0"/>
    <w:rsid w:val="00E45D88"/>
    <w:rsid w:val="00E46818"/>
    <w:rsid w:val="00E468CB"/>
    <w:rsid w:val="00E501E7"/>
    <w:rsid w:val="00E5237C"/>
    <w:rsid w:val="00E54183"/>
    <w:rsid w:val="00E56C58"/>
    <w:rsid w:val="00E62B38"/>
    <w:rsid w:val="00E63266"/>
    <w:rsid w:val="00E63276"/>
    <w:rsid w:val="00E63608"/>
    <w:rsid w:val="00E63609"/>
    <w:rsid w:val="00E63DB7"/>
    <w:rsid w:val="00E63DF9"/>
    <w:rsid w:val="00E662B8"/>
    <w:rsid w:val="00E6725D"/>
    <w:rsid w:val="00E71D16"/>
    <w:rsid w:val="00E73438"/>
    <w:rsid w:val="00E824B8"/>
    <w:rsid w:val="00E82FD0"/>
    <w:rsid w:val="00E83615"/>
    <w:rsid w:val="00E84384"/>
    <w:rsid w:val="00E84E16"/>
    <w:rsid w:val="00E87DC6"/>
    <w:rsid w:val="00E90AA2"/>
    <w:rsid w:val="00E91E61"/>
    <w:rsid w:val="00E93AFC"/>
    <w:rsid w:val="00E942D6"/>
    <w:rsid w:val="00E95BD2"/>
    <w:rsid w:val="00EA0608"/>
    <w:rsid w:val="00EA19C3"/>
    <w:rsid w:val="00EA31E2"/>
    <w:rsid w:val="00EA5210"/>
    <w:rsid w:val="00EA5E00"/>
    <w:rsid w:val="00EA64A5"/>
    <w:rsid w:val="00EB14FC"/>
    <w:rsid w:val="00EB3F24"/>
    <w:rsid w:val="00EB5340"/>
    <w:rsid w:val="00EB6730"/>
    <w:rsid w:val="00EC0429"/>
    <w:rsid w:val="00EC2EFA"/>
    <w:rsid w:val="00ED3893"/>
    <w:rsid w:val="00ED4C51"/>
    <w:rsid w:val="00ED57B9"/>
    <w:rsid w:val="00ED6A85"/>
    <w:rsid w:val="00ED707B"/>
    <w:rsid w:val="00EE3D3E"/>
    <w:rsid w:val="00EE780C"/>
    <w:rsid w:val="00EE78AE"/>
    <w:rsid w:val="00EF02A8"/>
    <w:rsid w:val="00EF748B"/>
    <w:rsid w:val="00EF767C"/>
    <w:rsid w:val="00F00336"/>
    <w:rsid w:val="00F0169F"/>
    <w:rsid w:val="00F02C74"/>
    <w:rsid w:val="00F052AF"/>
    <w:rsid w:val="00F109AD"/>
    <w:rsid w:val="00F116CD"/>
    <w:rsid w:val="00F123B0"/>
    <w:rsid w:val="00F170D0"/>
    <w:rsid w:val="00F175BF"/>
    <w:rsid w:val="00F1768E"/>
    <w:rsid w:val="00F2286E"/>
    <w:rsid w:val="00F32F9E"/>
    <w:rsid w:val="00F37F93"/>
    <w:rsid w:val="00F40C08"/>
    <w:rsid w:val="00F425C9"/>
    <w:rsid w:val="00F439FC"/>
    <w:rsid w:val="00F43AB5"/>
    <w:rsid w:val="00F44387"/>
    <w:rsid w:val="00F44430"/>
    <w:rsid w:val="00F45939"/>
    <w:rsid w:val="00F52213"/>
    <w:rsid w:val="00F546FC"/>
    <w:rsid w:val="00F5772F"/>
    <w:rsid w:val="00F607BF"/>
    <w:rsid w:val="00F622B2"/>
    <w:rsid w:val="00F65AD2"/>
    <w:rsid w:val="00F66C68"/>
    <w:rsid w:val="00F74111"/>
    <w:rsid w:val="00F747F0"/>
    <w:rsid w:val="00F76885"/>
    <w:rsid w:val="00F8370C"/>
    <w:rsid w:val="00F92249"/>
    <w:rsid w:val="00F92CE3"/>
    <w:rsid w:val="00F95D41"/>
    <w:rsid w:val="00F9680C"/>
    <w:rsid w:val="00F96F19"/>
    <w:rsid w:val="00FA6087"/>
    <w:rsid w:val="00FB0F4E"/>
    <w:rsid w:val="00FB19F6"/>
    <w:rsid w:val="00FB1DAD"/>
    <w:rsid w:val="00FB3BA4"/>
    <w:rsid w:val="00FB4B71"/>
    <w:rsid w:val="00FB5FAE"/>
    <w:rsid w:val="00FB6BCC"/>
    <w:rsid w:val="00FC00CB"/>
    <w:rsid w:val="00FC0BB5"/>
    <w:rsid w:val="00FC0BF3"/>
    <w:rsid w:val="00FC1918"/>
    <w:rsid w:val="00FC35EB"/>
    <w:rsid w:val="00FC3994"/>
    <w:rsid w:val="00FC3D3F"/>
    <w:rsid w:val="00FC4B8C"/>
    <w:rsid w:val="00FC7A55"/>
    <w:rsid w:val="00FD0A4E"/>
    <w:rsid w:val="00FD28DE"/>
    <w:rsid w:val="00FD40AD"/>
    <w:rsid w:val="00FE1BAD"/>
    <w:rsid w:val="00FE1C4E"/>
    <w:rsid w:val="00FE2675"/>
    <w:rsid w:val="00FE69FC"/>
    <w:rsid w:val="00FF0DA7"/>
    <w:rsid w:val="00FF3E37"/>
    <w:rsid w:val="00FF448E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18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6188"/>
    <w:pPr>
      <w:jc w:val="both"/>
    </w:pPr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36188"/>
    <w:pPr>
      <w:spacing w:after="120" w:line="480" w:lineRule="auto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D3618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Emphasis">
    <w:name w:val="Emphasis"/>
    <w:qFormat/>
    <w:rsid w:val="00D36188"/>
    <w:rPr>
      <w:i/>
      <w:iCs/>
    </w:rPr>
  </w:style>
  <w:style w:type="paragraph" w:styleId="BodyTextIndent3">
    <w:name w:val="Body Text Indent 3"/>
    <w:basedOn w:val="Normal"/>
    <w:link w:val="BodyTextIndent3Char"/>
    <w:rsid w:val="00D361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36188"/>
    <w:rPr>
      <w:sz w:val="16"/>
      <w:szCs w:val="16"/>
      <w:lang w:val="en-AU" w:eastAsia="en-US" w:bidi="ar-SA"/>
    </w:rPr>
  </w:style>
  <w:style w:type="character" w:customStyle="1" w:styleId="apple-style-span">
    <w:name w:val="apple-style-span"/>
    <w:basedOn w:val="DefaultParagraphFont"/>
    <w:rsid w:val="00D36188"/>
  </w:style>
  <w:style w:type="paragraph" w:styleId="ListParagraph">
    <w:name w:val="List Paragraph"/>
    <w:basedOn w:val="Normal"/>
    <w:uiPriority w:val="34"/>
    <w:qFormat/>
    <w:rsid w:val="00D3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"/>
    <w:rsid w:val="00D361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36188"/>
    <w:rPr>
      <w:lang w:val="en-AU" w:eastAsia="en-US" w:bidi="ar-SA"/>
    </w:rPr>
  </w:style>
  <w:style w:type="character" w:styleId="Strong">
    <w:name w:val="Strong"/>
    <w:basedOn w:val="DefaultParagraphFont"/>
    <w:uiPriority w:val="22"/>
    <w:qFormat/>
    <w:rsid w:val="00D36188"/>
    <w:rPr>
      <w:b/>
      <w:bCs/>
    </w:rPr>
  </w:style>
  <w:style w:type="paragraph" w:customStyle="1" w:styleId="norm">
    <w:name w:val="norm"/>
    <w:basedOn w:val="Normal"/>
    <w:link w:val="normChar"/>
    <w:rsid w:val="00D3618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opennewstext">
    <w:name w:val="opennewstext"/>
    <w:basedOn w:val="DefaultParagraphFont"/>
    <w:rsid w:val="00D36188"/>
  </w:style>
  <w:style w:type="character" w:customStyle="1" w:styleId="hps">
    <w:name w:val="hps"/>
    <w:basedOn w:val="DefaultParagraphFont"/>
    <w:rsid w:val="00D36188"/>
  </w:style>
  <w:style w:type="character" w:customStyle="1" w:styleId="shorttext">
    <w:name w:val="short_text"/>
    <w:basedOn w:val="DefaultParagraphFont"/>
    <w:rsid w:val="00D36188"/>
  </w:style>
  <w:style w:type="character" w:customStyle="1" w:styleId="hpsatn">
    <w:name w:val="hps atn"/>
    <w:basedOn w:val="DefaultParagraphFont"/>
    <w:rsid w:val="00D36188"/>
  </w:style>
  <w:style w:type="character" w:customStyle="1" w:styleId="BodyText2Char">
    <w:name w:val="Body Text 2 Char"/>
    <w:basedOn w:val="DefaultParagraphFont"/>
    <w:link w:val="BodyText2"/>
    <w:rsid w:val="00D36188"/>
    <w:rPr>
      <w:sz w:val="24"/>
      <w:szCs w:val="24"/>
      <w:lang w:val="ru-RU" w:eastAsia="ru-RU" w:bidi="ar-SA"/>
    </w:rPr>
  </w:style>
  <w:style w:type="paragraph" w:customStyle="1" w:styleId="mechtex">
    <w:name w:val="mechtex"/>
    <w:basedOn w:val="Normal"/>
    <w:link w:val="mechtexChar"/>
    <w:rsid w:val="00D36188"/>
    <w:pPr>
      <w:jc w:val="center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D36188"/>
    <w:rPr>
      <w:rFonts w:ascii="Arial Armenian" w:hAnsi="Arial Armenian"/>
      <w:sz w:val="22"/>
      <w:szCs w:val="22"/>
      <w:lang w:val="en-US" w:eastAsia="ru-RU" w:bidi="ar-SA"/>
    </w:rPr>
  </w:style>
  <w:style w:type="character" w:customStyle="1" w:styleId="apple-converted-space">
    <w:name w:val="apple-converted-space"/>
    <w:basedOn w:val="DefaultParagraphFont"/>
    <w:rsid w:val="00D36188"/>
  </w:style>
  <w:style w:type="character" w:styleId="PageNumber">
    <w:name w:val="page number"/>
    <w:basedOn w:val="DefaultParagraphFont"/>
    <w:rsid w:val="00D36188"/>
  </w:style>
  <w:style w:type="character" w:customStyle="1" w:styleId="Bodytext0">
    <w:name w:val="Body text_"/>
    <w:link w:val="BodyText172"/>
    <w:rsid w:val="00FB6BCC"/>
    <w:rPr>
      <w:rFonts w:ascii="Sylfaen" w:eastAsia="Sylfaen" w:hAnsi="Sylfaen"/>
      <w:sz w:val="17"/>
      <w:szCs w:val="17"/>
      <w:lang w:bidi="ar-SA"/>
    </w:rPr>
  </w:style>
  <w:style w:type="paragraph" w:customStyle="1" w:styleId="BodyText172">
    <w:name w:val="Body Text172"/>
    <w:basedOn w:val="Normal"/>
    <w:link w:val="Bodytext0"/>
    <w:rsid w:val="00FB6BCC"/>
    <w:pPr>
      <w:shd w:val="clear" w:color="auto" w:fill="FFFFFF"/>
      <w:spacing w:before="240" w:line="240" w:lineRule="exact"/>
      <w:ind w:hanging="920"/>
      <w:jc w:val="both"/>
    </w:pPr>
    <w:rPr>
      <w:rFonts w:ascii="Sylfaen" w:eastAsia="Sylfaen" w:hAnsi="Sylfaen"/>
      <w:sz w:val="17"/>
      <w:szCs w:val="17"/>
    </w:rPr>
  </w:style>
  <w:style w:type="character" w:customStyle="1" w:styleId="normChar">
    <w:name w:val="norm Char"/>
    <w:basedOn w:val="DefaultParagraphFont"/>
    <w:link w:val="norm"/>
    <w:locked/>
    <w:rsid w:val="00927107"/>
    <w:rPr>
      <w:rFonts w:ascii="Arial Armenian" w:hAnsi="Arial Armenian"/>
      <w:sz w:val="22"/>
      <w:lang w:eastAsia="ru-RU"/>
    </w:rPr>
  </w:style>
  <w:style w:type="character" w:customStyle="1" w:styleId="BodyTextChar">
    <w:name w:val="Body Text Char"/>
    <w:basedOn w:val="DefaultParagraphFont"/>
    <w:link w:val="BodyText"/>
    <w:rsid w:val="009B3373"/>
    <w:rPr>
      <w:rFonts w:ascii="Arial Armenian" w:hAnsi="Arial Armeni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Tufenkian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Hayk-PC</dc:creator>
  <cp:lastModifiedBy>User</cp:lastModifiedBy>
  <cp:revision>4</cp:revision>
  <cp:lastPrinted>2019-07-04T07:10:00Z</cp:lastPrinted>
  <dcterms:created xsi:type="dcterms:W3CDTF">2020-02-24T08:16:00Z</dcterms:created>
  <dcterms:modified xsi:type="dcterms:W3CDTF">2020-02-26T12:22:00Z</dcterms:modified>
</cp:coreProperties>
</file>