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497" w:rsidRPr="00B33A4E" w:rsidRDefault="00154497" w:rsidP="00154497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B33A4E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154497" w:rsidRDefault="00154497" w:rsidP="0015449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p w:rsidR="00154497" w:rsidRPr="00B33A4E" w:rsidRDefault="00154497" w:rsidP="00154497">
      <w:pPr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>««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EA37C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«ԵՐԵՎԱՆԻ ՄՇԱԿՈՒՅԹԻ ՊԵՏԱԿԱՆ ՔՈԼԵՋ» ԵՎ 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EA37C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B33A4E">
        <w:rPr>
          <w:rFonts w:ascii="GHEA Grapalat" w:hAnsi="GHEA Grapalat"/>
          <w:b/>
          <w:sz w:val="24"/>
          <w:szCs w:val="24"/>
          <w:lang w:val="af-ZA"/>
        </w:rPr>
        <w:t>ԵՐԵՎԱՆԻ ԷՍՏՐԱԴԱՅԻՆ ԵՎ ՋԱԶԱՅԻՆ  ԱՐՎԵՍՏԻ ՊԵՏԱԿԱՆ ՔՈԼԵՋ</w:t>
      </w:r>
      <w:r w:rsidRPr="00B33A4E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B33A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ՊԵՏԱԿԱՆ ՈՉ ԱՌԵՎՏՐԱՅԻՆ ԿԱԶՄԱԿԵՐՊՈՒԹՅՈՒՆՆԵՐԸ 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>ՄԻԱՁՈՒԼՄԱՆ  Ձ</w:t>
      </w:r>
      <w:r w:rsidRPr="00F00DB0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ՈՎ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«</w:t>
      </w:r>
      <w:r w:rsidRPr="00B33A4E">
        <w:rPr>
          <w:rFonts w:ascii="GHEA Grapalat" w:hAnsi="GHEA Grapalat"/>
          <w:b/>
          <w:sz w:val="24"/>
          <w:szCs w:val="24"/>
          <w:lang w:val="af-ZA"/>
        </w:rPr>
        <w:t>ԵՐ</w:t>
      </w:r>
      <w:r w:rsidRPr="00B33A4E">
        <w:rPr>
          <w:rFonts w:ascii="GHEA Grapalat" w:hAnsi="GHEA Grapalat"/>
          <w:b/>
          <w:sz w:val="24"/>
          <w:szCs w:val="24"/>
          <w:lang w:val="hy-AM"/>
        </w:rPr>
        <w:t>ԵՎ</w:t>
      </w:r>
      <w:r w:rsidRPr="00B33A4E">
        <w:rPr>
          <w:rFonts w:ascii="GHEA Grapalat" w:hAnsi="GHEA Grapalat"/>
          <w:b/>
          <w:sz w:val="24"/>
          <w:szCs w:val="24"/>
          <w:lang w:val="af-ZA"/>
        </w:rPr>
        <w:t xml:space="preserve">ԱՆԻ </w:t>
      </w:r>
      <w:r>
        <w:rPr>
          <w:rFonts w:ascii="GHEA Grapalat" w:hAnsi="GHEA Grapalat"/>
          <w:b/>
          <w:sz w:val="24"/>
          <w:szCs w:val="24"/>
          <w:lang w:val="af-ZA"/>
        </w:rPr>
        <w:t>ՇԱՌԼ Ա</w:t>
      </w:r>
      <w:r>
        <w:rPr>
          <w:rFonts w:ascii="GHEA Grapalat" w:hAnsi="GHEA Grapalat"/>
          <w:b/>
          <w:sz w:val="24"/>
          <w:szCs w:val="24"/>
          <w:lang w:val="hy-AM"/>
        </w:rPr>
        <w:t>Զ</w:t>
      </w:r>
      <w:r w:rsidRPr="00B33A4E">
        <w:rPr>
          <w:rFonts w:ascii="GHEA Grapalat" w:hAnsi="GHEA Grapalat"/>
          <w:b/>
          <w:sz w:val="24"/>
          <w:szCs w:val="24"/>
          <w:lang w:val="af-ZA"/>
        </w:rPr>
        <w:t>ՆԱՎՈՒՐԻ ԱՆՎԱՆ ՄՇԱԿՈՒՅԹԻ ՊԵՏԱԿԱՆ ՔՈԼԵՋ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B33A4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 ՈՉ ԱՌ</w:t>
      </w:r>
      <w:r w:rsidRPr="00F00DB0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>ՏՐԱՅԻՆ ԿԱԶՄԱԿԵՐՊՈՒԹՅԱՆ  ՎԵՐԱԿԱԶՄԱԿԵՐՊԵԼ</w:t>
      </w:r>
      <w:r w:rsidRPr="00F00DB0">
        <w:rPr>
          <w:rFonts w:ascii="GHEA Grapalat" w:hAnsi="GHEA Grapalat" w:cs="Sylfaen"/>
          <w:b/>
          <w:noProof/>
          <w:sz w:val="24"/>
          <w:szCs w:val="24"/>
          <w:lang w:val="hy-AM"/>
        </w:rPr>
        <w:t>ՈՒ</w:t>
      </w:r>
      <w:r w:rsidRPr="00B33A4E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ՄԱՍԻՆ</w:t>
      </w:r>
    </w:p>
    <w:p w:rsidR="00154497" w:rsidRPr="00543D49" w:rsidRDefault="00154497" w:rsidP="00154497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154497" w:rsidRPr="00B33A4E" w:rsidRDefault="00154497" w:rsidP="00154497">
      <w:pPr>
        <w:spacing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154497" w:rsidRPr="00543D49" w:rsidRDefault="00154497" w:rsidP="00154497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««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B33A4E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ր</w:t>
      </w:r>
      <w:r w:rsidRPr="00B33A4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անի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մշակույթի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B33A4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B33A4E">
        <w:rPr>
          <w:rFonts w:ascii="GHEA Grapalat" w:hAnsi="GHEA Grapalat"/>
          <w:sz w:val="24"/>
          <w:szCs w:val="24"/>
          <w:lang w:val="hy-AM"/>
        </w:rPr>
        <w:t>Ե</w:t>
      </w:r>
      <w:r w:rsidRPr="00B33A4E">
        <w:rPr>
          <w:rFonts w:ascii="GHEA Grapalat" w:hAnsi="GHEA Grapalat"/>
          <w:sz w:val="24"/>
          <w:szCs w:val="24"/>
          <w:lang w:val="af-ZA"/>
        </w:rPr>
        <w:t>ր</w:t>
      </w:r>
      <w:r w:rsidRPr="00B33A4E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անի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էստրադային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ջազային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արվեստի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>ոչ</w:t>
      </w:r>
      <w:proofErr w:type="spellEnd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>առ</w:t>
      </w:r>
      <w:proofErr w:type="spellEnd"/>
      <w:r w:rsidRPr="00B33A4E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proofErr w:type="spellStart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>տրային</w:t>
      </w:r>
      <w:proofErr w:type="spellEnd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>կազմակերպությունները</w:t>
      </w:r>
      <w:proofErr w:type="spellEnd"/>
      <w:r w:rsidRPr="00B33A4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միաձուլման  ձև</w:t>
      </w:r>
      <w:r w:rsidRPr="00B33A4E">
        <w:rPr>
          <w:rFonts w:ascii="GHEA Grapalat" w:hAnsi="GHEA Grapalat" w:cs="Sylfaen"/>
          <w:noProof/>
          <w:sz w:val="24"/>
          <w:szCs w:val="24"/>
          <w:lang w:val="hy-AM"/>
        </w:rPr>
        <w:t xml:space="preserve">ով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noProof/>
          <w:sz w:val="24"/>
          <w:szCs w:val="24"/>
          <w:lang w:val="hy-AM"/>
        </w:rPr>
        <w:t>«Ե</w:t>
      </w:r>
      <w:r w:rsidRPr="00B33A4E">
        <w:rPr>
          <w:rFonts w:ascii="GHEA Grapalat" w:hAnsi="GHEA Grapalat"/>
          <w:sz w:val="24"/>
          <w:szCs w:val="24"/>
          <w:lang w:val="af-ZA"/>
        </w:rPr>
        <w:t>ր</w:t>
      </w:r>
      <w:r w:rsidRPr="00B33A4E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անի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Շ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առլ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զ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նավուրի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noProof/>
          <w:sz w:val="24"/>
          <w:szCs w:val="24"/>
          <w:lang w:val="hy-AM"/>
        </w:rPr>
        <w:t>պետակա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ն ոչ առևտրային կազմակերպության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վերակազմակերպելու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543D49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նախագիծը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մշակվել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է ՀՀ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վարչա</w:t>
      </w:r>
      <w:r>
        <w:rPr>
          <w:rFonts w:ascii="GHEA Grapalat" w:hAnsi="GHEA Grapalat"/>
          <w:sz w:val="24"/>
          <w:szCs w:val="24"/>
          <w:lang w:val="af-ZA"/>
        </w:rPr>
        <w:t>պետի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2017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մայիսի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11-ի </w:t>
      </w:r>
      <w:r w:rsidRPr="00543D49">
        <w:rPr>
          <w:rFonts w:ascii="GHEA Grapalat" w:hAnsi="GHEA Grapalat"/>
          <w:sz w:val="24"/>
          <w:szCs w:val="24"/>
          <w:lang w:val="af-ZA"/>
        </w:rPr>
        <w:t>N</w:t>
      </w:r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43D49">
        <w:rPr>
          <w:rFonts w:ascii="GHEA Grapalat" w:hAnsi="GHEA Grapalat"/>
          <w:sz w:val="24"/>
          <w:szCs w:val="24"/>
          <w:lang w:val="af-ZA"/>
        </w:rPr>
        <w:t xml:space="preserve">29.6/[404812]-17(19)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նիատի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արձանագրության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1-ին </w:t>
      </w:r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կետի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6-րդ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ենթակետի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հանձնարարականի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շրջանակներում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կրթության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ոլորտում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գործող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նախնական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արհեստ</w:t>
      </w:r>
      <w:r>
        <w:rPr>
          <w:rFonts w:ascii="GHEA Grapalat" w:hAnsi="GHEA Grapalat"/>
          <w:sz w:val="24"/>
          <w:szCs w:val="24"/>
          <w:lang w:val="af-ZA"/>
        </w:rPr>
        <w:t>ագործական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)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միջին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մասնագիտական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կրթական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ծրագրեր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lastRenderedPageBreak/>
        <w:t>իրականացնող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ուսումնական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հաստատությունների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թվաքանակի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կրճատման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խոշորացման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) և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դրանց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գործունեության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օպտիմալացման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43D49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Pr="00543D4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154497" w:rsidRPr="00B33A4E" w:rsidRDefault="00154497" w:rsidP="00154497">
      <w:pPr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B33A4E">
        <w:rPr>
          <w:rFonts w:ascii="GHEA Grapalat" w:hAnsi="GHEA Grapalat" w:cs="Sylfaen"/>
          <w:b/>
          <w:sz w:val="24"/>
          <w:szCs w:val="24"/>
          <w:lang w:val="af-ZA"/>
        </w:rPr>
        <w:t>Ընթացիկ</w:t>
      </w:r>
      <w:proofErr w:type="spellEnd"/>
      <w:r w:rsidRPr="00B33A4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b/>
          <w:sz w:val="24"/>
          <w:szCs w:val="24"/>
          <w:lang w:val="af-ZA"/>
        </w:rPr>
        <w:t>իրավիճակը</w:t>
      </w:r>
      <w:proofErr w:type="spellEnd"/>
      <w:r w:rsidRPr="00B33A4E">
        <w:rPr>
          <w:rFonts w:ascii="GHEA Grapalat" w:hAnsi="GHEA Grapalat" w:cs="Sylfaen"/>
          <w:b/>
          <w:sz w:val="24"/>
          <w:szCs w:val="24"/>
          <w:lang w:val="af-ZA"/>
        </w:rPr>
        <w:t xml:space="preserve"> և </w:t>
      </w:r>
      <w:proofErr w:type="spellStart"/>
      <w:r w:rsidRPr="00B33A4E">
        <w:rPr>
          <w:rFonts w:ascii="GHEA Grapalat" w:hAnsi="GHEA Grapalat" w:cs="Sylfaen"/>
          <w:b/>
          <w:sz w:val="24"/>
          <w:szCs w:val="24"/>
          <w:lang w:val="af-ZA"/>
        </w:rPr>
        <w:t>խնդիրները</w:t>
      </w:r>
      <w:proofErr w:type="spellEnd"/>
      <w:r w:rsidRPr="00B33A4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154497" w:rsidRPr="00B33A4E" w:rsidRDefault="00154497" w:rsidP="00154497">
      <w:pPr>
        <w:spacing w:line="360" w:lineRule="auto"/>
        <w:ind w:firstLine="540"/>
        <w:jc w:val="both"/>
        <w:rPr>
          <w:rFonts w:ascii="GHEA Grapalat" w:hAnsi="GHEA Grapalat"/>
          <w:snapToGrid w:val="0"/>
          <w:color w:val="000000"/>
          <w:sz w:val="24"/>
          <w:szCs w:val="24"/>
          <w:lang w:val="af-ZA"/>
        </w:rPr>
      </w:pP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Երևանի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մշակույթի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» և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Երևանի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էստրադային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ջազային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արվեստի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կազմակերպությունները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ուսումնա</w:t>
      </w:r>
      <w:r>
        <w:rPr>
          <w:rFonts w:ascii="GHEA Grapalat" w:hAnsi="GHEA Grapalat" w:cs="Sylfaen"/>
          <w:sz w:val="24"/>
          <w:szCs w:val="24"/>
          <w:lang w:val="fr-FR"/>
        </w:rPr>
        <w:t>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գործընթացը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իրականացնում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Երևան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քաղաքի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napToGrid w:val="0"/>
          <w:color w:val="000000"/>
          <w:sz w:val="24"/>
          <w:szCs w:val="24"/>
        </w:rPr>
        <w:t>Թամանցիների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37 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հասցեում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գտնվող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ուսումնական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հաստատության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շենքի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տարբեր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հարկերում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:</w:t>
      </w:r>
    </w:p>
    <w:p w:rsidR="00154497" w:rsidRDefault="00154497" w:rsidP="00154497">
      <w:pPr>
        <w:spacing w:line="360" w:lineRule="auto"/>
        <w:ind w:firstLine="540"/>
        <w:jc w:val="both"/>
        <w:rPr>
          <w:rFonts w:ascii="GHEA Grapalat" w:hAnsi="GHEA Grapalat"/>
          <w:snapToGrid w:val="0"/>
          <w:color w:val="000000"/>
          <w:sz w:val="24"/>
          <w:szCs w:val="24"/>
          <w:lang w:val="af-ZA"/>
        </w:rPr>
      </w:pP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Նշված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երկու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քոլեջները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իրականացնում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են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գրեթ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hy-AM"/>
        </w:rPr>
        <w:t>ե</w:t>
      </w:r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մ</w:t>
      </w:r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իևնույն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մասնագիտական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ուսուցում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և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հարկերով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առանձնաց</w:t>
      </w:r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ված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լինլու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հանգամանքից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ելնելով</w:t>
      </w:r>
      <w:proofErr w:type="spellEnd"/>
      <w:r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խաթարվում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է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ուսումնական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հաստատությունների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բնականոն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գործընթացը</w:t>
      </w:r>
      <w:proofErr w:type="spellEnd"/>
      <w:r w:rsidRPr="00B33A4E">
        <w:rPr>
          <w:rFonts w:ascii="GHEA Grapalat" w:hAnsi="GHEA Grapalat"/>
          <w:snapToGrid w:val="0"/>
          <w:color w:val="000000"/>
          <w:sz w:val="24"/>
          <w:szCs w:val="24"/>
          <w:lang w:val="af-ZA"/>
        </w:rPr>
        <w:t>:</w:t>
      </w:r>
    </w:p>
    <w:p w:rsidR="00154497" w:rsidRPr="00E61BAA" w:rsidRDefault="00154497" w:rsidP="00154497">
      <w:pPr>
        <w:tabs>
          <w:tab w:val="left" w:pos="10530"/>
        </w:tabs>
        <w:spacing w:line="360" w:lineRule="auto"/>
        <w:ind w:right="360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E61BAA">
        <w:rPr>
          <w:rFonts w:ascii="GHEA Grapalat" w:hAnsi="GHEA Grapalat"/>
          <w:sz w:val="24"/>
          <w:szCs w:val="24"/>
          <w:lang w:val="af-ZA"/>
        </w:rPr>
        <w:t>«</w:t>
      </w:r>
      <w:r w:rsidRPr="00E61BAA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E61BAA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E61BAA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E61BAA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E61BAA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E61BA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Երևանի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>» և</w:t>
      </w:r>
      <w:r w:rsidRPr="00E61BA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61BAA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E61BAA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E61BAA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E61BAA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E61BAA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E61BAA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Երևանի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էստրադային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ջազային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արվեստի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E61BA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E61BAA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E61B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1BAA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E61B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1BAA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E61BA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61BAA">
        <w:rPr>
          <w:rFonts w:ascii="GHEA Grapalat" w:hAnsi="GHEA Grapalat" w:cs="Sylfaen"/>
          <w:sz w:val="24"/>
          <w:szCs w:val="24"/>
          <w:lang w:val="fr-FR"/>
        </w:rPr>
        <w:t>կազմակերպություններ</w:t>
      </w:r>
      <w:proofErr w:type="spellEnd"/>
      <w:r w:rsidRPr="00E61BAA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proofErr w:type="spellStart"/>
      <w:r w:rsidRPr="00E61BAA">
        <w:rPr>
          <w:rFonts w:ascii="GHEA Grapalat" w:hAnsi="GHEA Grapalat" w:cs="Sylfaen"/>
          <w:sz w:val="24"/>
          <w:szCs w:val="24"/>
          <w:lang w:val="hy-AM"/>
        </w:rPr>
        <w:t>ուսուցանվում</w:t>
      </w:r>
      <w:proofErr w:type="spellEnd"/>
      <w:r w:rsidRPr="00E61BAA">
        <w:rPr>
          <w:rFonts w:ascii="GHEA Grapalat" w:hAnsi="GHEA Grapalat" w:cs="Sylfaen"/>
          <w:sz w:val="24"/>
          <w:szCs w:val="24"/>
          <w:lang w:val="hy-AM"/>
        </w:rPr>
        <w:t xml:space="preserve"> է 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համապատասխանաբար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 6 և 9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մասնագիտություններ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որոնցից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Երգեցողություն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Դերասանական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արվեստ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Ռեժիսուրա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>» և «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Էստրադային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արվեստ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մասնագիտությունները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61BAA">
        <w:rPr>
          <w:rFonts w:ascii="GHEA Grapalat" w:hAnsi="GHEA Grapalat"/>
          <w:sz w:val="24"/>
          <w:szCs w:val="24"/>
          <w:lang w:val="hy-AM"/>
        </w:rPr>
        <w:t xml:space="preserve">կրկնվում են և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ուսուցանվում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երկու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ուսումնական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61BAA">
        <w:rPr>
          <w:rFonts w:ascii="GHEA Grapalat" w:hAnsi="GHEA Grapalat"/>
          <w:sz w:val="24"/>
          <w:szCs w:val="24"/>
          <w:lang w:val="af-ZA"/>
        </w:rPr>
        <w:t>հաստատություններում</w:t>
      </w:r>
      <w:proofErr w:type="spellEnd"/>
      <w:r w:rsidRPr="00E61BAA">
        <w:rPr>
          <w:rFonts w:ascii="GHEA Grapalat" w:hAnsi="GHEA Grapalat"/>
          <w:sz w:val="24"/>
          <w:szCs w:val="24"/>
          <w:lang w:val="af-ZA"/>
        </w:rPr>
        <w:t>:</w:t>
      </w:r>
    </w:p>
    <w:p w:rsidR="00154497" w:rsidRPr="00B33A4E" w:rsidRDefault="00154497" w:rsidP="00154497">
      <w:pPr>
        <w:spacing w:line="360" w:lineRule="auto"/>
        <w:ind w:firstLine="54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proofErr w:type="spellStart"/>
      <w:r w:rsidRPr="00B33A4E">
        <w:rPr>
          <w:rFonts w:ascii="GHEA Grapalat" w:hAnsi="GHEA Grapalat" w:cs="GHEA Grapalat"/>
          <w:b/>
          <w:sz w:val="24"/>
          <w:szCs w:val="24"/>
        </w:rPr>
        <w:t>Կարգավորման</w:t>
      </w:r>
      <w:proofErr w:type="spellEnd"/>
      <w:r w:rsidRPr="00B33A4E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GHEA Grapalat"/>
          <w:b/>
          <w:sz w:val="24"/>
          <w:szCs w:val="24"/>
        </w:rPr>
        <w:t>նպատակը</w:t>
      </w:r>
      <w:proofErr w:type="spellEnd"/>
    </w:p>
    <w:p w:rsidR="00154497" w:rsidRPr="00B33A4E" w:rsidRDefault="00154497" w:rsidP="00154497">
      <w:pPr>
        <w:spacing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Առաջարկվում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Երևանի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մշակույթի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lastRenderedPageBreak/>
        <w:t>նախարարության</w:t>
      </w:r>
      <w:r w:rsidRPr="00B33A4E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Pr="00B33A4E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Երևանի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էստրադային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ջազային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արվեստի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>»</w:t>
      </w:r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կազմակերպությունը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միաձուլման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ձևով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վերակազմակերպել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, 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ստեղծելով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33A4E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 w:cs="Sylfaen"/>
          <w:noProof/>
          <w:sz w:val="24"/>
          <w:szCs w:val="24"/>
          <w:lang w:val="hy-AM"/>
        </w:rPr>
        <w:t xml:space="preserve"> «Ե</w:t>
      </w:r>
      <w:r w:rsidRPr="00B33A4E">
        <w:rPr>
          <w:rFonts w:ascii="GHEA Grapalat" w:hAnsi="GHEA Grapalat"/>
          <w:sz w:val="24"/>
          <w:szCs w:val="24"/>
          <w:lang w:val="af-ZA"/>
        </w:rPr>
        <w:t>ր</w:t>
      </w:r>
      <w:r w:rsidRPr="00B33A4E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անի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Շ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առլ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զ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նավուրի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B33A4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B33A4E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B33A4E">
        <w:rPr>
          <w:rFonts w:ascii="GHEA Grapalat" w:hAnsi="GHEA Grapalat" w:cs="Sylfaen"/>
          <w:noProof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պետակա</w:t>
      </w:r>
      <w:r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ոչ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առևտրային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կազմակերպություն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>:</w:t>
      </w:r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ետագայում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մասնագիտությունների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ձևավորվելու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արդյունքում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անխափան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կիրականացնի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տվյալ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տարածքում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քոլեջի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սովորողների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բնականոն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ուսումնական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fr-FR"/>
        </w:rPr>
        <w:t>գործընթացը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>:</w:t>
      </w:r>
      <w:r w:rsidRPr="00B33A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33A4E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</w:p>
    <w:p w:rsidR="00154497" w:rsidRPr="00B33A4E" w:rsidRDefault="00154497" w:rsidP="00154497">
      <w:pPr>
        <w:spacing w:line="360" w:lineRule="auto"/>
        <w:ind w:left="284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աշխատանքային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օրենսգրքի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126-րդ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հոդվածը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սահմանում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է. «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Կազմակերպության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վերակազմակերպումը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ինչպես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նաև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դրա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նկատմամբ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պարտավորական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այլ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իրավունքներ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ունեցող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անձանց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փոփոխությունը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հիմք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չէ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աշխատանքային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պայմանագիրը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լուծելու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եթե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տեղի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չի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ունենում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աշխատողների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թվաքանակի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և (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կամ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հաստիքների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կրճատում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>:»:</w:t>
      </w:r>
    </w:p>
    <w:p w:rsidR="00154497" w:rsidRPr="00B33A4E" w:rsidRDefault="00154497" w:rsidP="00154497">
      <w:pPr>
        <w:spacing w:line="360" w:lineRule="auto"/>
        <w:ind w:firstLine="540"/>
        <w:jc w:val="both"/>
        <w:rPr>
          <w:rFonts w:ascii="GHEA Grapalat" w:hAnsi="GHEA Grapalat" w:cs="Georgia"/>
          <w:sz w:val="24"/>
          <w:szCs w:val="24"/>
          <w:lang w:val="pt-BR"/>
        </w:rPr>
      </w:pPr>
      <w:proofErr w:type="spellStart"/>
      <w:r w:rsidRPr="00B33A4E">
        <w:rPr>
          <w:rFonts w:ascii="GHEA Grapalat" w:hAnsi="GHEA Grapalat" w:cs="Sylfaen"/>
          <w:sz w:val="24"/>
          <w:szCs w:val="24"/>
        </w:rPr>
        <w:t>Միաձուլման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Pr="00B33A4E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pt-BR"/>
        </w:rPr>
        <w:t>նոր</w:t>
      </w:r>
      <w:proofErr w:type="spellEnd"/>
      <w:r w:rsidRPr="00B33A4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pt-BR"/>
        </w:rPr>
        <w:t>հաստիքացուցակի</w:t>
      </w:r>
      <w:proofErr w:type="spellEnd"/>
      <w:r w:rsidRPr="00B33A4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pt-BR"/>
        </w:rPr>
        <w:t>հաստատմամբ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հնարավոր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proofErr w:type="gramStart"/>
      <w:r w:rsidRPr="00B33A4E">
        <w:rPr>
          <w:rFonts w:ascii="GHEA Grapalat" w:hAnsi="GHEA Grapalat" w:cs="Georgia"/>
          <w:sz w:val="24"/>
          <w:szCs w:val="24"/>
          <w:lang w:val="pt-BR"/>
        </w:rPr>
        <w:t>հաստիքների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կրճատումներ</w:t>
      </w:r>
      <w:proofErr w:type="spellEnd"/>
      <w:proofErr w:type="gram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մասնավորապես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վարչական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Pr="00B33A4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hAnsi="GHEA Grapalat"/>
          <w:sz w:val="24"/>
          <w:szCs w:val="24"/>
          <w:lang w:val="fr-FR"/>
        </w:rPr>
        <w:t>ուսումնաօժանդակ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B33A4E">
        <w:rPr>
          <w:rFonts w:ascii="GHEA Grapalat" w:hAnsi="GHEA Grapalat" w:cs="Sylfaen"/>
          <w:sz w:val="24"/>
          <w:szCs w:val="24"/>
          <w:lang w:val="af-ZA"/>
        </w:rPr>
        <w:t>պայմանավորված</w:t>
      </w:r>
      <w:proofErr w:type="spellEnd"/>
      <w:r w:rsidRPr="00B33A4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նոր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ուսումնական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տարվա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սկզբին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արտադրական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ծավալների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փոփոխմամբ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 /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սովորողների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թվի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 xml:space="preserve"> </w:t>
      </w:r>
      <w:proofErr w:type="spellStart"/>
      <w:r w:rsidRPr="00B33A4E">
        <w:rPr>
          <w:rFonts w:ascii="GHEA Grapalat" w:hAnsi="GHEA Grapalat" w:cs="Georgia"/>
          <w:sz w:val="24"/>
          <w:szCs w:val="24"/>
          <w:lang w:val="pt-BR"/>
        </w:rPr>
        <w:t>փոփոխություն</w:t>
      </w:r>
      <w:proofErr w:type="spellEnd"/>
      <w:r w:rsidRPr="00B33A4E">
        <w:rPr>
          <w:rFonts w:ascii="GHEA Grapalat" w:hAnsi="GHEA Grapalat" w:cs="Georgia"/>
          <w:sz w:val="24"/>
          <w:szCs w:val="24"/>
          <w:lang w:val="pt-BR"/>
        </w:rPr>
        <w:t>/:</w:t>
      </w:r>
    </w:p>
    <w:p w:rsidR="00154497" w:rsidRPr="00B33A4E" w:rsidRDefault="00154497" w:rsidP="0015449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33A4E">
        <w:rPr>
          <w:rFonts w:ascii="GHEA Grapalat" w:hAnsi="GHEA Grapalat" w:cs="GHEA Grapalat"/>
          <w:sz w:val="24"/>
          <w:szCs w:val="24"/>
          <w:lang w:val="af-ZA"/>
        </w:rPr>
        <w:t xml:space="preserve">                                                                              </w:t>
      </w:r>
    </w:p>
    <w:p w:rsidR="00154497" w:rsidRPr="00B33A4E" w:rsidRDefault="00154497" w:rsidP="00154497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154497" w:rsidRPr="00B33A4E" w:rsidRDefault="00154497" w:rsidP="00154497">
      <w:pPr>
        <w:spacing w:line="360" w:lineRule="auto"/>
        <w:ind w:firstLine="45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B33A4E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B33A4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B33A4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B33A4E">
        <w:rPr>
          <w:rFonts w:ascii="GHEA Grapalat" w:eastAsia="Calibri" w:hAnsi="GHEA Grapalat"/>
          <w:sz w:val="24"/>
          <w:szCs w:val="24"/>
          <w:lang w:val="hy-AM"/>
        </w:rPr>
        <w:t>է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Հայաստանի</w:t>
      </w:r>
      <w:r w:rsidRPr="00B33A4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4F6CF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B33A4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Pr="00B33A4E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154497" w:rsidRPr="00B33A4E" w:rsidRDefault="00154497" w:rsidP="00154497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proofErr w:type="spellStart"/>
      <w:r w:rsidRPr="00B33A4E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Pr="00B33A4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154497" w:rsidRPr="00B33A4E" w:rsidRDefault="00154497" w:rsidP="00154497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fr-FR"/>
        </w:rPr>
      </w:pPr>
      <w:r w:rsidRPr="00B33A4E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ընդունման դեպքում ակնկալվում է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վերոնշյալ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B33A4E">
        <w:rPr>
          <w:rFonts w:ascii="GHEA Grapalat" w:eastAsia="Calibri" w:hAnsi="GHEA Grapalat"/>
          <w:sz w:val="24"/>
          <w:szCs w:val="24"/>
        </w:rPr>
        <w:t>ՊՈԱԿ</w:t>
      </w:r>
      <w:r w:rsidRPr="00B33A4E">
        <w:rPr>
          <w:rFonts w:ascii="GHEA Grapalat" w:eastAsia="Calibri" w:hAnsi="GHEA Grapalat"/>
          <w:sz w:val="24"/>
          <w:szCs w:val="24"/>
          <w:lang w:val="fr-FR"/>
        </w:rPr>
        <w:t>-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ների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միաձուլման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արդյունքում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` </w:t>
      </w:r>
      <w:r w:rsidRPr="00B33A4E">
        <w:rPr>
          <w:rFonts w:ascii="GHEA Grapalat" w:eastAsia="Calibri" w:hAnsi="GHEA Grapalat"/>
          <w:sz w:val="24"/>
          <w:szCs w:val="24"/>
          <w:lang w:val="hy-AM"/>
        </w:rPr>
        <w:t xml:space="preserve">ապահովել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դրանց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գործունեության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արդյունավետության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բարձրացումը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B33A4E">
        <w:rPr>
          <w:rFonts w:ascii="GHEA Grapalat" w:eastAsia="Calibri" w:hAnsi="GHEA Grapalat"/>
          <w:sz w:val="24"/>
          <w:szCs w:val="24"/>
        </w:rPr>
        <w:t>և</w:t>
      </w:r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պետական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բյուջեի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միջոցների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արդյունավետ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proofErr w:type="spellStart"/>
      <w:r w:rsidRPr="00B33A4E">
        <w:rPr>
          <w:rFonts w:ascii="GHEA Grapalat" w:eastAsia="Calibri" w:hAnsi="GHEA Grapalat"/>
          <w:sz w:val="24"/>
          <w:szCs w:val="24"/>
        </w:rPr>
        <w:t>օգտագործումը</w:t>
      </w:r>
      <w:proofErr w:type="spellEnd"/>
      <w:r w:rsidRPr="00B33A4E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154497" w:rsidRPr="00B33A4E" w:rsidRDefault="00154497" w:rsidP="00154497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fr-FR"/>
        </w:rPr>
      </w:pPr>
    </w:p>
    <w:p w:rsidR="00154497" w:rsidRDefault="00154497" w:rsidP="00154497">
      <w:pPr>
        <w:pStyle w:val="Heading2"/>
        <w:spacing w:line="360" w:lineRule="auto"/>
        <w:ind w:left="540" w:firstLine="450"/>
        <w:rPr>
          <w:rFonts w:ascii="GHEA Grapalat" w:hAnsi="GHEA Grapalat"/>
          <w:sz w:val="24"/>
          <w:szCs w:val="24"/>
          <w:lang w:val="hy-AM"/>
        </w:rPr>
      </w:pPr>
      <w:r w:rsidRPr="00B33A4E">
        <w:rPr>
          <w:rFonts w:ascii="GHEA Grapalat" w:hAnsi="GHEA Grapalat"/>
          <w:sz w:val="24"/>
          <w:szCs w:val="24"/>
          <w:lang w:val="hy-AM"/>
        </w:rPr>
        <w:lastRenderedPageBreak/>
        <w:t>Տ</w:t>
      </w:r>
      <w:r w:rsidRPr="00B33A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Ե</w:t>
      </w:r>
      <w:r w:rsidRPr="00B33A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Ղ</w:t>
      </w:r>
      <w:r w:rsidRPr="00B33A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Ե</w:t>
      </w:r>
      <w:r w:rsidRPr="00B33A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Կ</w:t>
      </w:r>
      <w:r w:rsidRPr="00B33A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Ա</w:t>
      </w:r>
      <w:r w:rsidRPr="00B33A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Ն</w:t>
      </w:r>
      <w:r w:rsidRPr="00B33A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sz w:val="24"/>
          <w:szCs w:val="24"/>
          <w:lang w:val="hy-AM"/>
        </w:rPr>
        <w:t>Ք</w:t>
      </w:r>
    </w:p>
    <w:p w:rsidR="00154497" w:rsidRPr="003A1891" w:rsidRDefault="00154497" w:rsidP="0015449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>««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EA37C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«ԵՐԵՎԱՆԻ ՄՇԱԿՈՒՅԹԻ ՊԵՏԱԿԱՆ ՔՈԼԵՋ» ԵՎ 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EA37C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B33A4E">
        <w:rPr>
          <w:rFonts w:ascii="GHEA Grapalat" w:hAnsi="GHEA Grapalat"/>
          <w:b/>
          <w:sz w:val="24"/>
          <w:szCs w:val="24"/>
          <w:lang w:val="af-ZA"/>
        </w:rPr>
        <w:t>ԵՐԵՎԱՆԻ ԷՍՏՐԱԴԱՅԻՆ ԵՎ ՋԱԶԱՅԻՆ  ԱՐՎԵՍՏԻ ՊԵՏԱԿԱՆ ՔՈԼԵՋ</w:t>
      </w:r>
      <w:r w:rsidRPr="00B33A4E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</w:t>
      </w:r>
      <w:r w:rsidRPr="00B33A4E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ՊԵՏԱԿԱՆ ՈՉ ԱՌԵՎՏՐԱՅԻՆ ԿԱԶՄԱԿԵՐՊՈՒԹՅՈՒՆՆԵՐԸ 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>ՄԻԱՁՈՒԼՄԱՆ  Ձ</w:t>
      </w:r>
      <w:r w:rsidRPr="00F00DB0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ՈՎ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ՀԱՅԱՍՏԱՆԻ</w:t>
      </w:r>
      <w:r w:rsidRPr="00F00DB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00DB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ՀԱՆՐԱՊԵՏՈՒԹՅԱՆ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ԿՐԹՈՒԹՅԱՆ, ԳԻՏՈՒԹՅԱՆ, ՄՇԱԿՈՒՅԹԻ 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ՍՊՈՐՏԻ ՆԱԽԱՐԱՐՈՒԹՅԱՆ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«</w:t>
      </w:r>
      <w:r w:rsidRPr="00B33A4E">
        <w:rPr>
          <w:rFonts w:ascii="GHEA Grapalat" w:hAnsi="GHEA Grapalat"/>
          <w:b/>
          <w:sz w:val="24"/>
          <w:szCs w:val="24"/>
          <w:lang w:val="af-ZA"/>
        </w:rPr>
        <w:t>ԵՐ</w:t>
      </w:r>
      <w:r w:rsidRPr="00B33A4E">
        <w:rPr>
          <w:rFonts w:ascii="GHEA Grapalat" w:hAnsi="GHEA Grapalat"/>
          <w:b/>
          <w:sz w:val="24"/>
          <w:szCs w:val="24"/>
          <w:lang w:val="hy-AM"/>
        </w:rPr>
        <w:t>ԵՎ</w:t>
      </w:r>
      <w:r w:rsidRPr="00B33A4E">
        <w:rPr>
          <w:rFonts w:ascii="GHEA Grapalat" w:hAnsi="GHEA Grapalat"/>
          <w:b/>
          <w:sz w:val="24"/>
          <w:szCs w:val="24"/>
          <w:lang w:val="af-ZA"/>
        </w:rPr>
        <w:t xml:space="preserve">ԱՆԻ </w:t>
      </w:r>
      <w:r>
        <w:rPr>
          <w:rFonts w:ascii="GHEA Grapalat" w:hAnsi="GHEA Grapalat"/>
          <w:b/>
          <w:sz w:val="24"/>
          <w:szCs w:val="24"/>
          <w:lang w:val="af-ZA"/>
        </w:rPr>
        <w:t>ՇԱՌԼ Ա</w:t>
      </w:r>
      <w:r>
        <w:rPr>
          <w:rFonts w:ascii="GHEA Grapalat" w:hAnsi="GHEA Grapalat"/>
          <w:b/>
          <w:sz w:val="24"/>
          <w:szCs w:val="24"/>
          <w:lang w:val="hy-AM"/>
        </w:rPr>
        <w:t>Զ</w:t>
      </w:r>
      <w:r w:rsidRPr="00B33A4E">
        <w:rPr>
          <w:rFonts w:ascii="GHEA Grapalat" w:hAnsi="GHEA Grapalat"/>
          <w:b/>
          <w:sz w:val="24"/>
          <w:szCs w:val="24"/>
          <w:lang w:val="af-ZA"/>
        </w:rPr>
        <w:t>ՆԱՎՈՒՐԻ ԱՆՎԱՆ ՄՇԱԿՈՒՅԹԻ ՊԵՏԱԿԱՆ ՔՈԼԵՋ</w:t>
      </w:r>
      <w:r w:rsidRPr="00B33A4E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B33A4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 ՈՉ ԱՌ</w:t>
      </w:r>
      <w:r w:rsidRPr="00F00DB0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>ՏՐԱՅԻՆ ԿԱԶՄԱԿԵՐՊՈՒԹՅԱՆ  ՎԵՐԱԿԱԶՄԱԿԵՐՊԵԼ</w:t>
      </w:r>
      <w:r w:rsidRPr="00F00DB0">
        <w:rPr>
          <w:rFonts w:ascii="GHEA Grapalat" w:hAnsi="GHEA Grapalat" w:cs="Sylfaen"/>
          <w:b/>
          <w:noProof/>
          <w:sz w:val="24"/>
          <w:szCs w:val="24"/>
          <w:lang w:val="hy-AM"/>
        </w:rPr>
        <w:t>ՈՒ</w:t>
      </w:r>
      <w:r w:rsidRPr="00B33A4E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B33A4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ՄԱՍԻՆ</w:t>
      </w:r>
      <w:r w:rsidRPr="003A1891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F00DB0">
        <w:rPr>
          <w:rFonts w:ascii="GHEA Grapalat" w:hAnsi="GHEA Grapalat"/>
          <w:b/>
          <w:color w:val="000000"/>
          <w:sz w:val="24"/>
          <w:szCs w:val="24"/>
          <w:lang w:val="af-ZA"/>
        </w:rPr>
        <w:t>ԵՎ</w:t>
      </w:r>
      <w:r w:rsidRPr="00F00DB0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3A1891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54497" w:rsidRDefault="00154497" w:rsidP="00154497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0BF7">
        <w:rPr>
          <w:rFonts w:ascii="GHEA Grapalat" w:hAnsi="GHEA Grapalat" w:cs="Sylfaen"/>
          <w:sz w:val="24"/>
          <w:szCs w:val="24"/>
          <w:lang w:val="hy-AM"/>
        </w:rPr>
        <w:t xml:space="preserve">      </w:t>
      </w:r>
    </w:p>
    <w:p w:rsidR="00381F77" w:rsidRPr="00154497" w:rsidRDefault="00154497" w:rsidP="00154497">
      <w:pPr>
        <w:ind w:firstLine="360"/>
        <w:jc w:val="both"/>
        <w:rPr>
          <w:lang w:val="pt-BR"/>
        </w:rPr>
      </w:pPr>
      <w:bookmarkStart w:id="0" w:name="_GoBack"/>
      <w:bookmarkEnd w:id="0"/>
      <w:r w:rsidRPr="00CD0B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543D49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543D49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43D49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543D49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3A1891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ր</w:t>
      </w:r>
      <w:r w:rsidRPr="003A189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proofErr w:type="spellStart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անի</w:t>
      </w:r>
      <w:proofErr w:type="spellEnd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մշակույթի</w:t>
      </w:r>
      <w:proofErr w:type="spellEnd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proofErr w:type="spellEnd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քոլեջ</w:t>
      </w:r>
      <w:proofErr w:type="spellEnd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3A189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43D49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543D49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543D49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543D49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543D4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3A1891">
        <w:rPr>
          <w:rFonts w:ascii="GHEA Grapalat" w:hAnsi="GHEA Grapalat"/>
          <w:sz w:val="24"/>
          <w:szCs w:val="24"/>
          <w:lang w:val="hy-AM"/>
        </w:rPr>
        <w:t>Ե</w:t>
      </w:r>
      <w:r w:rsidRPr="003A1891">
        <w:rPr>
          <w:rFonts w:ascii="GHEA Grapalat" w:hAnsi="GHEA Grapalat"/>
          <w:sz w:val="24"/>
          <w:szCs w:val="24"/>
          <w:lang w:val="af-ZA"/>
        </w:rPr>
        <w:t>ր</w:t>
      </w:r>
      <w:r w:rsidRPr="003A1891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անի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էստրադային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A1891">
        <w:rPr>
          <w:rFonts w:ascii="GHEA Grapalat" w:hAnsi="GHEA Grapalat"/>
          <w:sz w:val="24"/>
          <w:szCs w:val="24"/>
          <w:lang w:val="hy-AM"/>
        </w:rPr>
        <w:t>և</w:t>
      </w:r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ջազային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արվեստի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3A1891">
        <w:rPr>
          <w:rFonts w:ascii="GHEA Grapalat" w:hAnsi="GHEA Grapalat" w:cs="Sylfaen"/>
          <w:sz w:val="24"/>
          <w:szCs w:val="24"/>
          <w:lang w:val="fr-FR"/>
        </w:rPr>
        <w:t>»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>պետական</w:t>
      </w:r>
      <w:proofErr w:type="spellEnd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>ոչ</w:t>
      </w:r>
      <w:proofErr w:type="spellEnd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>առ</w:t>
      </w:r>
      <w:proofErr w:type="spellEnd"/>
      <w:r w:rsidRPr="003A1891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proofErr w:type="spellStart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>տրային</w:t>
      </w:r>
      <w:proofErr w:type="spellEnd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>կազմակերպությունները</w:t>
      </w:r>
      <w:proofErr w:type="spellEnd"/>
      <w:r w:rsidRPr="003A189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միաձուլման  ձև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 xml:space="preserve">ով </w:t>
      </w:r>
      <w:r w:rsidRPr="00543D4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43D49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543D49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43D49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543D49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կրթության, գիտության, մշակույթի և սպորտի նախարարության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 xml:space="preserve"> «Ե</w:t>
      </w:r>
      <w:r w:rsidRPr="003A1891">
        <w:rPr>
          <w:rFonts w:ascii="GHEA Grapalat" w:hAnsi="GHEA Grapalat"/>
          <w:sz w:val="24"/>
          <w:szCs w:val="24"/>
          <w:lang w:val="af-ZA"/>
        </w:rPr>
        <w:t>ր</w:t>
      </w:r>
      <w:r w:rsidRPr="003A1891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անի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A1891">
        <w:rPr>
          <w:rFonts w:ascii="GHEA Grapalat" w:hAnsi="GHEA Grapalat"/>
          <w:sz w:val="24"/>
          <w:szCs w:val="24"/>
          <w:lang w:val="hy-AM"/>
        </w:rPr>
        <w:t>Շ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առլ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A1891">
        <w:rPr>
          <w:rFonts w:ascii="GHEA Grapalat" w:hAnsi="GHEA Grapalat"/>
          <w:sz w:val="24"/>
          <w:szCs w:val="24"/>
          <w:lang w:val="hy-AM"/>
        </w:rPr>
        <w:t>Ազ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նավուրի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անվան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մշակույթի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A1891">
        <w:rPr>
          <w:rFonts w:ascii="GHEA Grapalat" w:hAnsi="GHEA Grapalat"/>
          <w:sz w:val="24"/>
          <w:szCs w:val="24"/>
          <w:lang w:val="af-ZA"/>
        </w:rPr>
        <w:t>քոլեջ</w:t>
      </w:r>
      <w:proofErr w:type="spellEnd"/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3A189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պետական ոչ առևտրային կազմակերպության  վերակազմակերպելու</w:t>
      </w:r>
      <w:r w:rsidRPr="003A1891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 xml:space="preserve"> մասին</w:t>
      </w:r>
      <w:r w:rsidRPr="003A1891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3A18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3A1891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Pr="003A1891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sectPr w:rsidR="00381F77" w:rsidRPr="001544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5C"/>
    <w:rsid w:val="000B4E1F"/>
    <w:rsid w:val="00154497"/>
    <w:rsid w:val="00381F77"/>
    <w:rsid w:val="00F5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88E0C"/>
  <w15:chartTrackingRefBased/>
  <w15:docId w15:val="{E9D9E204-F5CF-478C-8802-73B2C99E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54497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4497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15449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54497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864</Words>
  <Characters>4931</Characters>
  <Application>Microsoft Office Word</Application>
  <DocSecurity>0</DocSecurity>
  <Lines>41</Lines>
  <Paragraphs>11</Paragraphs>
  <ScaleCrop>false</ScaleCrop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2020-04-14T10:40:00Z</dcterms:created>
  <dcterms:modified xsi:type="dcterms:W3CDTF">2020-04-14T10:44:00Z</dcterms:modified>
</cp:coreProperties>
</file>