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036A15" w:rsidRPr="006F64C7" w:rsidRDefault="00EA7509" w:rsidP="006F64C7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085E59">
        <w:rPr>
          <w:rFonts w:ascii="GHEA Grapalat" w:hAnsi="GHEA Grapalat"/>
          <w:sz w:val="24"/>
          <w:szCs w:val="24"/>
          <w:lang w:val="hy-AM"/>
        </w:rPr>
        <w:t>2020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6F64C7" w:rsidRPr="004A2079" w:rsidRDefault="00133432" w:rsidP="002F185E">
      <w:pPr>
        <w:spacing w:line="360" w:lineRule="auto"/>
        <w:ind w:left="1134" w:right="828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«Պ</w:t>
      </w:r>
      <w:r w:rsidRPr="00133432">
        <w:rPr>
          <w:rFonts w:ascii="GHEA Grapalat" w:hAnsi="GHEA Grapalat" w:cs="AK Courier"/>
          <w:sz w:val="24"/>
          <w:szCs w:val="24"/>
          <w:lang w:val="hy-AM"/>
        </w:rPr>
        <w:t xml:space="preserve">ետական </w:t>
      </w:r>
      <w:r w:rsidR="00085E59" w:rsidRPr="00085E59">
        <w:rPr>
          <w:rFonts w:ascii="GHEA Grapalat" w:hAnsi="GHEA Grapalat" w:cs="AK Courier"/>
          <w:sz w:val="24"/>
          <w:szCs w:val="24"/>
          <w:lang w:val="hy-AM"/>
        </w:rPr>
        <w:t>գույքի մասնավորեցման 2017-2020 թվականների ծրագրի կատարման 2019 թվականի տարեկան հաշվետվությունը</w:t>
      </w:r>
      <w:r w:rsidR="00085E59">
        <w:rPr>
          <w:rFonts w:ascii="GHEA Grapalat" w:hAnsi="GHEA Grapalat" w:cs="AK Courier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</w:t>
      </w:r>
      <w:r w:rsidR="004A207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</w:t>
      </w:r>
      <w:r w:rsidR="004A2079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44DE3">
        <w:rPr>
          <w:rFonts w:ascii="GHEA Grapalat" w:hAnsi="GHEA Grapalat"/>
          <w:sz w:val="24"/>
          <w:szCs w:val="24"/>
          <w:lang w:val="hy-AM"/>
        </w:rPr>
        <w:t>օրենքի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44DE3">
        <w:rPr>
          <w:rFonts w:ascii="GHEA Grapalat" w:hAnsi="GHEA Grapalat"/>
          <w:sz w:val="24"/>
          <w:szCs w:val="24"/>
          <w:lang w:val="hy-AM"/>
        </w:rPr>
        <w:t>նախագծին հավանություն տալու մասին</w:t>
      </w:r>
    </w:p>
    <w:p w:rsidR="0035506C" w:rsidRPr="009C73D8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9C73D8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35506C" w:rsidRPr="009C73D8" w:rsidRDefault="0035506C" w:rsidP="0035506C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9C73D8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9C73D8">
        <w:rPr>
          <w:rFonts w:ascii="GHEA Grapalat" w:hAnsi="GHEA Grapalat"/>
          <w:sz w:val="24"/>
          <w:szCs w:val="24"/>
          <w:lang w:val="hy-AM"/>
        </w:rPr>
        <w:t xml:space="preserve"> </w:t>
      </w:r>
      <w:r w:rsidR="003F5EF8" w:rsidRPr="003F5EF8">
        <w:rPr>
          <w:rFonts w:ascii="GHEA Grapalat" w:hAnsi="GHEA Grapalat"/>
          <w:sz w:val="24"/>
          <w:szCs w:val="24"/>
          <w:lang w:val="hy-AM"/>
        </w:rPr>
        <w:t xml:space="preserve">սահմանադրական </w:t>
      </w:r>
      <w:bookmarkStart w:id="0" w:name="_GoBack"/>
      <w:bookmarkEnd w:id="0"/>
      <w:r w:rsidRPr="009C73D8">
        <w:rPr>
          <w:rFonts w:ascii="GHEA Grapalat" w:hAnsi="GHEA Grapalat"/>
          <w:sz w:val="24"/>
          <w:szCs w:val="24"/>
          <w:lang w:val="hy-AM"/>
        </w:rPr>
        <w:t>ՀՀ օրենքի 65-րդ հոդվածի 3-րդ մասը ՀՀ կառավարությունը որոշում է.</w:t>
      </w:r>
    </w:p>
    <w:p w:rsidR="0035506C" w:rsidRPr="00036A15" w:rsidRDefault="0035506C" w:rsidP="00036A1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1. </w:t>
      </w:r>
      <w:r w:rsidR="00344DE3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085E59">
        <w:rPr>
          <w:rFonts w:ascii="GHEA Grapalat" w:hAnsi="GHEA Grapalat"/>
          <w:sz w:val="24"/>
          <w:szCs w:val="24"/>
          <w:lang w:val="hy-AM"/>
        </w:rPr>
        <w:t>«</w:t>
      </w:r>
      <w:r w:rsidR="00085E59" w:rsidRPr="00085E59">
        <w:rPr>
          <w:rFonts w:ascii="GHEA Grapalat" w:hAnsi="GHEA Grapalat"/>
          <w:sz w:val="24"/>
          <w:szCs w:val="24"/>
          <w:lang w:val="hy-AM"/>
        </w:rPr>
        <w:t>Պետական գույքի մասնավորեցման 2017-2020 թվականների ծրագրի կատարման 2019 թվականի տարեկան հաշվետվությունը հաստատելու մասին</w:t>
      </w:r>
      <w:r w:rsidR="00133432" w:rsidRPr="00133432">
        <w:rPr>
          <w:rFonts w:ascii="GHEA Grapalat" w:hAnsi="GHEA Grapalat"/>
          <w:sz w:val="24"/>
          <w:szCs w:val="24"/>
          <w:lang w:val="hy-AM"/>
        </w:rPr>
        <w:t>»</w:t>
      </w:r>
      <w:r w:rsidR="002F185E" w:rsidRPr="0013343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85E" w:rsidRPr="002F185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44DE3">
        <w:rPr>
          <w:rFonts w:ascii="GHEA Grapalat" w:hAnsi="GHEA Grapalat"/>
          <w:sz w:val="24"/>
          <w:szCs w:val="24"/>
          <w:lang w:val="hy-AM"/>
        </w:rPr>
        <w:t>օրենք</w:t>
      </w:r>
      <w:r w:rsidR="002F185E" w:rsidRPr="002F185E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44DE3">
        <w:rPr>
          <w:rFonts w:ascii="GHEA Grapalat" w:hAnsi="GHEA Grapalat"/>
          <w:sz w:val="24"/>
          <w:szCs w:val="24"/>
          <w:lang w:val="hy-AM"/>
        </w:rPr>
        <w:t>նախագծ</w:t>
      </w:r>
      <w:r w:rsidR="002F185E" w:rsidRPr="002F185E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76D47" w:rsidRPr="00876D47">
        <w:rPr>
          <w:rFonts w:ascii="GHEA Grapalat" w:hAnsi="GHEA Grapalat"/>
          <w:sz w:val="24"/>
          <w:szCs w:val="24"/>
          <w:lang w:val="hy-AM"/>
        </w:rPr>
        <w:t>վերաբերյալ</w:t>
      </w:r>
      <w:r w:rsidR="00876D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F4E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2F4E84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2F4E84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35506C" w:rsidRPr="00111EF7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1EF7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նախաձեռնությունը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6C18AD" w:rsidRPr="00111EF7" w:rsidRDefault="006C18AD">
      <w:pPr>
        <w:rPr>
          <w:lang w:val="hy-AM"/>
        </w:rPr>
      </w:pPr>
    </w:p>
    <w:sectPr w:rsidR="006C18AD" w:rsidRPr="00111E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036A15"/>
    <w:rsid w:val="00085E59"/>
    <w:rsid w:val="00111EF7"/>
    <w:rsid w:val="00115F55"/>
    <w:rsid w:val="00133432"/>
    <w:rsid w:val="00170203"/>
    <w:rsid w:val="002F185E"/>
    <w:rsid w:val="002F4E84"/>
    <w:rsid w:val="00344DE3"/>
    <w:rsid w:val="0035506C"/>
    <w:rsid w:val="003C137E"/>
    <w:rsid w:val="003F5EF8"/>
    <w:rsid w:val="00476E1A"/>
    <w:rsid w:val="004A2079"/>
    <w:rsid w:val="004D11C0"/>
    <w:rsid w:val="005367B1"/>
    <w:rsid w:val="00603F12"/>
    <w:rsid w:val="006C18AD"/>
    <w:rsid w:val="006F64C7"/>
    <w:rsid w:val="007B55DC"/>
    <w:rsid w:val="00803D55"/>
    <w:rsid w:val="00876D47"/>
    <w:rsid w:val="008A4C53"/>
    <w:rsid w:val="008C6A3C"/>
    <w:rsid w:val="009C73D8"/>
    <w:rsid w:val="00A163F5"/>
    <w:rsid w:val="00A27270"/>
    <w:rsid w:val="00AD4323"/>
    <w:rsid w:val="00D80C6E"/>
    <w:rsid w:val="00EA7509"/>
    <w:rsid w:val="00F47842"/>
    <w:rsid w:val="00F8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>https://mul2.gov.am/tasks/243582/oneclick/Anhatakan_voroshum-1.docx?token=dd685d1346cb5918782f9f13b1dc1429</cp:keywords>
  <dc:description/>
  <cp:lastModifiedBy>HP</cp:lastModifiedBy>
  <cp:revision>4</cp:revision>
  <cp:lastPrinted>2019-08-20T08:29:00Z</cp:lastPrinted>
  <dcterms:created xsi:type="dcterms:W3CDTF">2020-03-09T06:07:00Z</dcterms:created>
  <dcterms:modified xsi:type="dcterms:W3CDTF">2020-04-16T20:14:00Z</dcterms:modified>
</cp:coreProperties>
</file>