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116" w:rsidRDefault="00CA7116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:rsidR="00CA7116" w:rsidRDefault="00CA7116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:rsidR="0086329E" w:rsidRPr="0009240A" w:rsidRDefault="00BB7F67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09240A">
        <w:rPr>
          <w:rFonts w:ascii="GHEA Grapalat" w:hAnsi="GHEA Grapalat"/>
          <w:b/>
          <w:sz w:val="24"/>
          <w:szCs w:val="24"/>
        </w:rPr>
        <w:t>ՆԱԽԱԳԻԾ</w:t>
      </w:r>
    </w:p>
    <w:p w:rsidR="00201793" w:rsidRDefault="00201793" w:rsidP="0086329E">
      <w:pPr>
        <w:jc w:val="center"/>
        <w:rPr>
          <w:rFonts w:ascii="GHEA Grapalat" w:hAnsi="GHEA Grapalat"/>
          <w:b/>
          <w:sz w:val="24"/>
          <w:szCs w:val="24"/>
        </w:rPr>
      </w:pPr>
    </w:p>
    <w:p w:rsidR="0086329E" w:rsidRDefault="0086329E" w:rsidP="0086329E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86329E" w:rsidRDefault="0086329E" w:rsidP="0086329E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Ո Ր Ո Շ Ո Ւ Մ </w:t>
      </w:r>
    </w:p>
    <w:p w:rsidR="0086329E" w:rsidRPr="00EB42BA" w:rsidRDefault="00496868" w:rsidP="0086329E">
      <w:pPr>
        <w:jc w:val="center"/>
        <w:rPr>
          <w:rFonts w:ascii="GHEA Grapalat" w:hAnsi="GHEA Grapalat"/>
          <w:b/>
          <w:sz w:val="24"/>
          <w:szCs w:val="24"/>
        </w:rPr>
      </w:pPr>
      <w:r w:rsidRPr="00EB42BA">
        <w:rPr>
          <w:rFonts w:ascii="GHEA Grapalat" w:hAnsi="GHEA Grapalat"/>
          <w:b/>
          <w:sz w:val="24"/>
          <w:szCs w:val="24"/>
          <w:lang w:val="hy-AM"/>
        </w:rPr>
        <w:t>-----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 20</w:t>
      </w:r>
      <w:r w:rsidR="003262DF">
        <w:rPr>
          <w:rFonts w:ascii="GHEA Grapalat" w:hAnsi="GHEA Grapalat"/>
          <w:b/>
          <w:sz w:val="24"/>
          <w:szCs w:val="24"/>
          <w:lang w:val="hy-AM"/>
        </w:rPr>
        <w:t>20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 թվականի</w:t>
      </w:r>
      <w:r w:rsidR="00C1220C" w:rsidRPr="00EB42BA">
        <w:rPr>
          <w:rFonts w:ascii="GHEA Grapalat" w:hAnsi="GHEA Grapalat"/>
          <w:b/>
          <w:sz w:val="24"/>
          <w:szCs w:val="24"/>
        </w:rPr>
        <w:t xml:space="preserve"> N </w:t>
      </w:r>
      <w:r w:rsidRPr="00EB42BA">
        <w:rPr>
          <w:rFonts w:ascii="GHEA Grapalat" w:hAnsi="GHEA Grapalat"/>
          <w:b/>
          <w:sz w:val="24"/>
          <w:szCs w:val="24"/>
          <w:lang w:val="hy-AM"/>
        </w:rPr>
        <w:t>-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– Ա </w:t>
      </w:r>
    </w:p>
    <w:p w:rsidR="00D3118C" w:rsidRDefault="00D3118C" w:rsidP="00D3118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6FC5" w:rsidRPr="00D3118C" w:rsidRDefault="00D3118C" w:rsidP="00D3118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3118C">
        <w:rPr>
          <w:rFonts w:ascii="GHEA Grapalat" w:hAnsi="GHEA Grapalat"/>
          <w:b/>
          <w:sz w:val="24"/>
          <w:szCs w:val="24"/>
          <w:lang w:val="hy-AM"/>
        </w:rPr>
        <w:t>«ՀԱՐԿԱՅԻՆ ՕՐԵՆՍԳՐՔՈՒՄ ՓՈՓՈԽՈՒԹՅՈՒՆ ԿԱՏԱՐԵԼՈՒ ՄԱՍԻՆ» ՀԱՅԱՍՏԱՆԻ ՀԱՆՐԱՊԵՏՈՒԹՅԱՆ ՕՐԵՆՔԻ ՆԱԽԱԳԾԻ ԵՎ «ԳՈՐԾՈՒՆԵՈՒԹՅԱՆ ԻՐԱԿԱՆԱՑՄԱՆ ԾԱՆՈՒՑՄԱՆ ՄԱՍԻՆ» ՀԱՅԱՍՏԱՆԻ ՀԱՆՐԱՊԵՏՈՒԹՅԱՆ ՕՐԵՆՔՈՒՄ ՓՈՓՈՓԽՈՒԹՅՈՒՆ ԿԱՏԱՐԵԼՈՒ ՄԱՍԻՆ»  ՀԱՅԱՍՏԱՆԻՀԱՆՐԱՊԵՏՈՒԹՅԱՆ ՕՐԵՆՔԻ ՆԱԽԱԳԾԻՎԵՐԱԲԵՐՅԱԼ</w:t>
      </w:r>
    </w:p>
    <w:p w:rsidR="00D3118C" w:rsidRPr="00D3118C" w:rsidRDefault="00D3118C" w:rsidP="00D3118C">
      <w:pPr>
        <w:spacing w:after="0" w:line="360" w:lineRule="auto"/>
        <w:jc w:val="center"/>
        <w:rPr>
          <w:b/>
          <w:sz w:val="24"/>
          <w:szCs w:val="24"/>
          <w:lang w:val="hy-AM"/>
        </w:rPr>
      </w:pPr>
    </w:p>
    <w:p w:rsidR="00C1220C" w:rsidRPr="00C157A0" w:rsidRDefault="00A41EBB" w:rsidP="00FC2C1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-------------------------------------------------------------------------------------------------------------------------------------</w:t>
      </w:r>
    </w:p>
    <w:p w:rsidR="00EB42BA" w:rsidRPr="00B45BEE" w:rsidRDefault="00EB42BA" w:rsidP="00B45BEE">
      <w:pPr>
        <w:spacing w:after="0" w:line="360" w:lineRule="auto"/>
        <w:ind w:firstLine="404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0128C9" w:rsidRPr="00B45BEE" w:rsidRDefault="00C1220C" w:rsidP="00B45BEE">
      <w:pPr>
        <w:spacing w:after="0"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B45BEE">
        <w:rPr>
          <w:rFonts w:ascii="GHEA Grapalat" w:hAnsi="GHEA Grapalat" w:cs="Tahoma"/>
          <w:sz w:val="24"/>
          <w:szCs w:val="24"/>
          <w:lang w:val="hy-AM"/>
        </w:rPr>
        <w:t xml:space="preserve">Հիմք ընդունելով «Ազգային ժողովի կանոնակարգ» Հայաստանի Հանրապետության </w:t>
      </w:r>
      <w:r w:rsidR="00253BA3" w:rsidRPr="00B45BEE">
        <w:rPr>
          <w:rFonts w:ascii="GHEA Grapalat" w:hAnsi="GHEA Grapalat" w:cs="Tahoma"/>
          <w:sz w:val="24"/>
          <w:szCs w:val="24"/>
          <w:lang w:val="hy-AM"/>
        </w:rPr>
        <w:t xml:space="preserve">սահմանադրական </w:t>
      </w:r>
      <w:r w:rsidRPr="00B45BEE">
        <w:rPr>
          <w:rFonts w:ascii="GHEA Grapalat" w:hAnsi="GHEA Grapalat" w:cs="Tahoma"/>
          <w:sz w:val="24"/>
          <w:szCs w:val="24"/>
          <w:lang w:val="hy-AM"/>
        </w:rPr>
        <w:t>օրենքի 65-րդ հոդվածի 3-րդ մասը՝ Հայաստանի Հանրապետության կառավարությունը որոշում է.</w:t>
      </w:r>
    </w:p>
    <w:p w:rsidR="00B45BEE" w:rsidRPr="00B45BEE" w:rsidRDefault="00B56FC5" w:rsidP="00B45BEE">
      <w:pPr>
        <w:pStyle w:val="ListParagraph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GHEA Grapalat" w:eastAsiaTheme="minorHAnsi" w:hAnsi="GHEA Grapalat" w:cs="Tahoma"/>
          <w:sz w:val="24"/>
          <w:szCs w:val="24"/>
          <w:lang w:val="hy-AM"/>
        </w:rPr>
      </w:pPr>
      <w:r w:rsidRPr="00B45BEE">
        <w:rPr>
          <w:rFonts w:ascii="GHEA Grapalat" w:hAnsi="GHEA Grapalat" w:cs="Tahoma"/>
          <w:sz w:val="24"/>
          <w:szCs w:val="24"/>
          <w:lang w:val="hy-AM"/>
        </w:rPr>
        <w:t xml:space="preserve">Հավանություն տալ </w:t>
      </w:r>
      <w:r w:rsidR="00D3118C" w:rsidRPr="00D3118C">
        <w:rPr>
          <w:rFonts w:ascii="GHEA Grapalat" w:hAnsi="GHEA Grapalat"/>
          <w:sz w:val="24"/>
          <w:szCs w:val="24"/>
          <w:lang w:val="hy-AM"/>
        </w:rPr>
        <w:t>«</w:t>
      </w:r>
      <w:r w:rsidR="00D3118C">
        <w:rPr>
          <w:rFonts w:ascii="Arial Unicode" w:hAnsi="Arial Unicode"/>
          <w:sz w:val="24"/>
          <w:szCs w:val="24"/>
          <w:lang w:val="hy-AM"/>
        </w:rPr>
        <w:t>Հ</w:t>
      </w:r>
      <w:r w:rsidR="00D3118C" w:rsidRPr="00D3118C">
        <w:rPr>
          <w:rFonts w:ascii="GHEA Grapalat" w:hAnsi="GHEA Grapalat"/>
          <w:sz w:val="24"/>
          <w:szCs w:val="24"/>
          <w:lang w:val="hy-AM"/>
        </w:rPr>
        <w:t xml:space="preserve">արկային օրենսգրքում փոփոխություն կատարելու մասին» Հայաստանի </w:t>
      </w:r>
      <w:r w:rsidR="00D3118C">
        <w:rPr>
          <w:rFonts w:ascii="GHEA Grapalat" w:hAnsi="GHEA Grapalat"/>
          <w:sz w:val="24"/>
          <w:szCs w:val="24"/>
          <w:lang w:val="hy-AM"/>
        </w:rPr>
        <w:t>Հ</w:t>
      </w:r>
      <w:r w:rsidR="00D3118C" w:rsidRPr="00D3118C">
        <w:rPr>
          <w:rFonts w:ascii="GHEA Grapalat" w:hAnsi="GHEA Grapalat"/>
          <w:sz w:val="24"/>
          <w:szCs w:val="24"/>
          <w:lang w:val="hy-AM"/>
        </w:rPr>
        <w:t>անրապետության օրենքի նախագծի</w:t>
      </w:r>
      <w:r w:rsidR="00D3118C" w:rsidRPr="00D3118C">
        <w:rPr>
          <w:rFonts w:ascii="GHEA Grapalat" w:hAnsi="GHEA Grapalat"/>
          <w:b/>
          <w:sz w:val="24"/>
          <w:szCs w:val="24"/>
          <w:lang w:val="hy-AM"/>
        </w:rPr>
        <w:t xml:space="preserve"> և </w:t>
      </w:r>
      <w:r w:rsidR="00463022" w:rsidRPr="00463022">
        <w:rPr>
          <w:rFonts w:ascii="GHEA Grapalat" w:hAnsi="GHEA Grapalat" w:cs="Sylfaen"/>
          <w:sz w:val="24"/>
          <w:szCs w:val="24"/>
          <w:lang w:val="af-ZA"/>
        </w:rPr>
        <w:t>«</w:t>
      </w:r>
      <w:r w:rsidR="00463022" w:rsidRPr="00463022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="00463022" w:rsidRPr="004630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63022" w:rsidRPr="00463022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="00463022" w:rsidRPr="004630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63022" w:rsidRPr="00463022">
        <w:rPr>
          <w:rFonts w:ascii="GHEA Grapalat" w:hAnsi="GHEA Grapalat" w:cs="Sylfaen"/>
          <w:sz w:val="24"/>
          <w:szCs w:val="24"/>
          <w:lang w:val="hy-AM"/>
        </w:rPr>
        <w:t>ծանուցման</w:t>
      </w:r>
      <w:r w:rsidR="00463022" w:rsidRPr="004630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63022" w:rsidRPr="00463022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463022" w:rsidRPr="00463022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463022" w:rsidRPr="0046302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463022" w:rsidRPr="004630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63022" w:rsidRPr="0046302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463022" w:rsidRPr="004630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63022" w:rsidRPr="00463022">
        <w:rPr>
          <w:rFonts w:ascii="GHEA Grapalat" w:hAnsi="GHEA Grapalat" w:cs="Sylfaen"/>
          <w:sz w:val="24"/>
          <w:szCs w:val="24"/>
          <w:lang w:val="hy-AM"/>
        </w:rPr>
        <w:t>օ</w:t>
      </w:r>
      <w:r w:rsidR="00463022">
        <w:rPr>
          <w:rFonts w:ascii="GHEA Grapalat" w:hAnsi="GHEA Grapalat" w:cs="Sylfaen"/>
          <w:sz w:val="24"/>
          <w:szCs w:val="24"/>
          <w:lang w:val="hy-AM"/>
        </w:rPr>
        <w:t>ր</w:t>
      </w:r>
      <w:r w:rsidR="00463022" w:rsidRPr="00463022">
        <w:rPr>
          <w:rFonts w:ascii="GHEA Grapalat" w:hAnsi="GHEA Grapalat" w:cs="Sylfaen"/>
          <w:sz w:val="24"/>
          <w:szCs w:val="24"/>
          <w:lang w:val="hy-AM"/>
        </w:rPr>
        <w:t>են</w:t>
      </w:r>
      <w:r w:rsidR="00463022" w:rsidRPr="00463022">
        <w:rPr>
          <w:rFonts w:ascii="GHEA Grapalat" w:hAnsi="GHEA Grapalat" w:cs="Sylfaen"/>
          <w:sz w:val="24"/>
          <w:szCs w:val="24"/>
          <w:lang w:val="af-ZA"/>
        </w:rPr>
        <w:softHyphen/>
      </w:r>
      <w:r w:rsidR="00463022" w:rsidRPr="00463022">
        <w:rPr>
          <w:rFonts w:ascii="GHEA Grapalat" w:hAnsi="GHEA Grapalat" w:cs="Sylfaen"/>
          <w:sz w:val="24"/>
          <w:szCs w:val="24"/>
          <w:lang w:val="hy-AM"/>
        </w:rPr>
        <w:t>քում</w:t>
      </w:r>
      <w:r w:rsidR="00463022" w:rsidRPr="004630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63022" w:rsidRPr="00463022">
        <w:rPr>
          <w:rFonts w:ascii="GHEA Grapalat" w:hAnsi="GHEA Grapalat" w:cs="Sylfaen"/>
          <w:sz w:val="24"/>
          <w:szCs w:val="24"/>
          <w:lang w:val="hy-AM"/>
        </w:rPr>
        <w:t>փոփոխություն կատարելու</w:t>
      </w:r>
      <w:r w:rsidR="00463022" w:rsidRPr="004630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63022" w:rsidRPr="00463022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463022" w:rsidRPr="00463022">
        <w:rPr>
          <w:rFonts w:ascii="GHEA Grapalat" w:hAnsi="GHEA Grapalat" w:cs="Sylfaen"/>
          <w:sz w:val="24"/>
          <w:szCs w:val="24"/>
          <w:lang w:val="af-ZA"/>
        </w:rPr>
        <w:t>»</w:t>
      </w:r>
      <w:r w:rsidR="00463022" w:rsidRPr="0046302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0" w:name="_GoBack"/>
      <w:bookmarkEnd w:id="0"/>
      <w:r w:rsidR="00A84FA2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Հայաստանի Հանրապետության </w:t>
      </w:r>
      <w:r w:rsidR="0009240A" w:rsidRPr="00B45BEE">
        <w:rPr>
          <w:rFonts w:ascii="GHEA Grapalat" w:eastAsiaTheme="minorHAnsi" w:hAnsi="GHEA Grapalat" w:cs="Tahoma"/>
          <w:sz w:val="24"/>
          <w:szCs w:val="24"/>
          <w:lang w:val="hy-AM"/>
        </w:rPr>
        <w:t>օրենք</w:t>
      </w:r>
      <w:r w:rsidR="00A84FA2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ի </w:t>
      </w:r>
      <w:r w:rsidR="0009240A" w:rsidRPr="00B45BEE">
        <w:rPr>
          <w:rFonts w:ascii="GHEA Grapalat" w:eastAsiaTheme="minorHAnsi" w:hAnsi="GHEA Grapalat" w:cs="Tahoma"/>
          <w:sz w:val="24"/>
          <w:szCs w:val="24"/>
          <w:lang w:val="hy-AM"/>
        </w:rPr>
        <w:t>նախագծ</w:t>
      </w:r>
      <w:r w:rsidR="00A84FA2" w:rsidRPr="00B45BEE">
        <w:rPr>
          <w:rFonts w:ascii="GHEA Grapalat" w:eastAsiaTheme="minorHAnsi" w:hAnsi="GHEA Grapalat" w:cs="Tahoma"/>
          <w:sz w:val="24"/>
          <w:szCs w:val="24"/>
          <w:lang w:val="hy-AM"/>
        </w:rPr>
        <w:t>ի</w:t>
      </w:r>
      <w:r w:rsidR="00B45BEE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 </w:t>
      </w:r>
      <w:r w:rsidR="00C1220C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վերաբերյալ Հայաստանի Հանրապետության կառավարության </w:t>
      </w:r>
      <w:r w:rsidR="00B14438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օրենսդրական </w:t>
      </w:r>
      <w:r w:rsidR="00C1220C" w:rsidRPr="00B45BEE">
        <w:rPr>
          <w:rFonts w:ascii="GHEA Grapalat" w:eastAsiaTheme="minorHAnsi" w:hAnsi="GHEA Grapalat" w:cs="Tahoma"/>
          <w:sz w:val="24"/>
          <w:szCs w:val="24"/>
          <w:lang w:val="hy-AM"/>
        </w:rPr>
        <w:t>նախաձեռնությանը</w:t>
      </w: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>:</w:t>
      </w:r>
    </w:p>
    <w:p w:rsidR="00B56FC5" w:rsidRPr="00B45BEE" w:rsidRDefault="00872743" w:rsidP="00B45BEE">
      <w:pPr>
        <w:pStyle w:val="ListParagraph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Հայաստանի Հանրապետության </w:t>
      </w:r>
      <w:r w:rsidR="00B14438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կառավարության օրենսդրական նախաձեռնությունը </w:t>
      </w: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>սահմանված կարգո</w:t>
      </w:r>
      <w:r w:rsidR="00692FDF" w:rsidRPr="00B45BEE">
        <w:rPr>
          <w:rFonts w:ascii="GHEA Grapalat" w:eastAsiaTheme="minorHAnsi" w:hAnsi="GHEA Grapalat" w:cs="Tahoma"/>
          <w:sz w:val="24"/>
          <w:szCs w:val="24"/>
          <w:lang w:val="hy-AM"/>
        </w:rPr>
        <w:t>վ</w:t>
      </w: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 ներկայացնել Հայաստանի Հանրապետության Ազգային ժողով:</w:t>
      </w:r>
    </w:p>
    <w:sectPr w:rsidR="00B56FC5" w:rsidRPr="00B45BEE" w:rsidSect="00B45BEE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3B066A0"/>
    <w:multiLevelType w:val="hybridMultilevel"/>
    <w:tmpl w:val="CE4E3ADE"/>
    <w:lvl w:ilvl="0" w:tplc="FB4C32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3400EEF"/>
    <w:multiLevelType w:val="hybridMultilevel"/>
    <w:tmpl w:val="75F242C8"/>
    <w:lvl w:ilvl="0" w:tplc="88AE04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569"/>
    <w:rsid w:val="0000227C"/>
    <w:rsid w:val="00012828"/>
    <w:rsid w:val="000128C9"/>
    <w:rsid w:val="000619F7"/>
    <w:rsid w:val="00085836"/>
    <w:rsid w:val="0009240A"/>
    <w:rsid w:val="000A53CB"/>
    <w:rsid w:val="000A5F96"/>
    <w:rsid w:val="000B1DE9"/>
    <w:rsid w:val="00182569"/>
    <w:rsid w:val="00190255"/>
    <w:rsid w:val="00201793"/>
    <w:rsid w:val="00207638"/>
    <w:rsid w:val="00212B08"/>
    <w:rsid w:val="002209C1"/>
    <w:rsid w:val="0023761A"/>
    <w:rsid w:val="00246620"/>
    <w:rsid w:val="00253BA3"/>
    <w:rsid w:val="00272262"/>
    <w:rsid w:val="00290544"/>
    <w:rsid w:val="002B09C9"/>
    <w:rsid w:val="002C34DA"/>
    <w:rsid w:val="003262DF"/>
    <w:rsid w:val="00327999"/>
    <w:rsid w:val="00360079"/>
    <w:rsid w:val="00396903"/>
    <w:rsid w:val="003C518A"/>
    <w:rsid w:val="003F4A4F"/>
    <w:rsid w:val="003F6277"/>
    <w:rsid w:val="004103C5"/>
    <w:rsid w:val="00434514"/>
    <w:rsid w:val="00455B1E"/>
    <w:rsid w:val="00463022"/>
    <w:rsid w:val="00496868"/>
    <w:rsid w:val="004D1B65"/>
    <w:rsid w:val="004D51A7"/>
    <w:rsid w:val="004E14AB"/>
    <w:rsid w:val="005C0E87"/>
    <w:rsid w:val="005F4741"/>
    <w:rsid w:val="00613324"/>
    <w:rsid w:val="00615E5B"/>
    <w:rsid w:val="00660BC3"/>
    <w:rsid w:val="00692FDF"/>
    <w:rsid w:val="0069659C"/>
    <w:rsid w:val="006A5DF6"/>
    <w:rsid w:val="006C6A8D"/>
    <w:rsid w:val="006F660F"/>
    <w:rsid w:val="00743F67"/>
    <w:rsid w:val="00784AAA"/>
    <w:rsid w:val="007D76A8"/>
    <w:rsid w:val="0082009F"/>
    <w:rsid w:val="00852EC8"/>
    <w:rsid w:val="00853F4A"/>
    <w:rsid w:val="00861B22"/>
    <w:rsid w:val="0086329E"/>
    <w:rsid w:val="008711B4"/>
    <w:rsid w:val="00872743"/>
    <w:rsid w:val="008835CF"/>
    <w:rsid w:val="00937FF5"/>
    <w:rsid w:val="0097241B"/>
    <w:rsid w:val="009762AE"/>
    <w:rsid w:val="00991310"/>
    <w:rsid w:val="009D4383"/>
    <w:rsid w:val="00A41EBB"/>
    <w:rsid w:val="00A51F69"/>
    <w:rsid w:val="00A84FA2"/>
    <w:rsid w:val="00A956BC"/>
    <w:rsid w:val="00AA516C"/>
    <w:rsid w:val="00AF3CDC"/>
    <w:rsid w:val="00B14438"/>
    <w:rsid w:val="00B14E28"/>
    <w:rsid w:val="00B41F08"/>
    <w:rsid w:val="00B45BEE"/>
    <w:rsid w:val="00B56FC5"/>
    <w:rsid w:val="00BB7F67"/>
    <w:rsid w:val="00BC2773"/>
    <w:rsid w:val="00BC51D3"/>
    <w:rsid w:val="00C1220C"/>
    <w:rsid w:val="00C157A0"/>
    <w:rsid w:val="00C35394"/>
    <w:rsid w:val="00C42A32"/>
    <w:rsid w:val="00CA7116"/>
    <w:rsid w:val="00CB7884"/>
    <w:rsid w:val="00CC5FCF"/>
    <w:rsid w:val="00CE090E"/>
    <w:rsid w:val="00D269F3"/>
    <w:rsid w:val="00D3118C"/>
    <w:rsid w:val="00DD2F14"/>
    <w:rsid w:val="00DE5217"/>
    <w:rsid w:val="00DE7CA7"/>
    <w:rsid w:val="00E64634"/>
    <w:rsid w:val="00E70EB7"/>
    <w:rsid w:val="00EA2988"/>
    <w:rsid w:val="00EB42BA"/>
    <w:rsid w:val="00EC76D3"/>
    <w:rsid w:val="00F05F53"/>
    <w:rsid w:val="00F81328"/>
    <w:rsid w:val="00F87B57"/>
    <w:rsid w:val="00FA6F37"/>
    <w:rsid w:val="00FC2C16"/>
    <w:rsid w:val="00FE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66EE6DB-95AE-4D8F-BB9D-0117E8900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nhideWhenUsed/>
    <w:qFormat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86329E"/>
    <w:rPr>
      <w:rFonts w:ascii="Arial Armenian" w:eastAsia="Times New Roman" w:hAnsi="Arial Armenian" w:cs="Times New Roman"/>
      <w:lang w:eastAsia="ru-RU"/>
    </w:rPr>
  </w:style>
  <w:style w:type="character" w:customStyle="1" w:styleId="NormalWebChar">
    <w:name w:val="Normal (Web) Char"/>
    <w:aliases w:val="webb Char"/>
    <w:link w:val="NormalWeb"/>
    <w:locked/>
    <w:rsid w:val="00FC2C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69659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1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7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3A8C46-2201-4363-A582-D1789A74E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Melkonyan</dc:creator>
  <cp:keywords>https:/mul.gov.am/tasks/docs/attachment.php?id=473000&amp;fn=1.+Naxagic+anhatakan.docx&amp;out=1&amp;token=236255c785fa89294eb5</cp:keywords>
  <cp:lastModifiedBy>Armine A. Petrsoyan</cp:lastModifiedBy>
  <cp:revision>2</cp:revision>
  <cp:lastPrinted>2020-03-02T11:41:00Z</cp:lastPrinted>
  <dcterms:created xsi:type="dcterms:W3CDTF">2020-04-14T08:10:00Z</dcterms:created>
  <dcterms:modified xsi:type="dcterms:W3CDTF">2020-04-14T08:10:00Z</dcterms:modified>
</cp:coreProperties>
</file>