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874" w:rsidRPr="008D5812" w:rsidRDefault="00062D00" w:rsidP="00B9108C">
      <w:pPr>
        <w:ind w:left="630" w:right="90" w:firstLine="720"/>
        <w:jc w:val="right"/>
        <w:rPr>
          <w:rFonts w:ascii="GHEA Grapalat" w:hAnsi="GHEA Grapalat" w:cs="Sylfaen"/>
          <w:b/>
          <w:sz w:val="24"/>
          <w:szCs w:val="24"/>
          <w:lang w:val="hy-AM"/>
        </w:rPr>
      </w:pPr>
      <w:r w:rsidRPr="008D5812">
        <w:rPr>
          <w:rFonts w:ascii="GHEA Grapalat" w:hAnsi="GHEA Grapalat" w:cs="Sylfaen"/>
          <w:b/>
          <w:sz w:val="24"/>
          <w:szCs w:val="24"/>
          <w:lang w:val="hy-AM"/>
        </w:rPr>
        <w:t>ՆԱԽԱԳԻԾ</w:t>
      </w:r>
    </w:p>
    <w:p w:rsidR="00A04089" w:rsidRPr="008D5812" w:rsidRDefault="00A04089" w:rsidP="00B9108C">
      <w:pPr>
        <w:ind w:left="630" w:right="90"/>
        <w:jc w:val="center"/>
        <w:rPr>
          <w:rFonts w:ascii="GHEA Grapalat" w:hAnsi="GHEA Grapalat"/>
          <w:sz w:val="24"/>
          <w:szCs w:val="24"/>
          <w:lang w:val="hy-AM"/>
        </w:rPr>
      </w:pPr>
    </w:p>
    <w:p w:rsidR="00173334" w:rsidRPr="008D5812" w:rsidRDefault="00173334" w:rsidP="00B9108C">
      <w:pPr>
        <w:ind w:left="630" w:right="90"/>
        <w:jc w:val="center"/>
        <w:rPr>
          <w:rFonts w:ascii="GHEA Grapalat" w:hAnsi="GHEA Grapalat"/>
          <w:sz w:val="24"/>
          <w:szCs w:val="24"/>
          <w:lang w:val="hy-AM"/>
        </w:rPr>
      </w:pPr>
      <w:r w:rsidRPr="008D5812">
        <w:rPr>
          <w:rFonts w:ascii="GHEA Grapalat" w:hAnsi="GHEA Grapalat"/>
          <w:sz w:val="24"/>
          <w:szCs w:val="24"/>
          <w:lang w:val="hy-AM"/>
        </w:rPr>
        <w:t>ՀԱՅԱՍՏԱՆԻ ՀԱՆՐԱՊԵՏՈՒԹՅԱՆ</w:t>
      </w:r>
    </w:p>
    <w:p w:rsidR="00B346C6" w:rsidRPr="008D5812" w:rsidRDefault="00173334" w:rsidP="00B9108C">
      <w:pPr>
        <w:ind w:left="630" w:right="90"/>
        <w:jc w:val="center"/>
        <w:rPr>
          <w:rFonts w:ascii="GHEA Grapalat" w:hAnsi="GHEA Grapalat"/>
          <w:sz w:val="24"/>
          <w:szCs w:val="24"/>
          <w:lang w:val="hy-AM"/>
        </w:rPr>
      </w:pPr>
      <w:r w:rsidRPr="008D5812">
        <w:rPr>
          <w:rFonts w:ascii="GHEA Grapalat" w:hAnsi="GHEA Grapalat"/>
          <w:sz w:val="24"/>
          <w:szCs w:val="24"/>
          <w:lang w:val="hy-AM"/>
        </w:rPr>
        <w:t>ՕՐԵՆՔԸ</w:t>
      </w:r>
    </w:p>
    <w:p w:rsidR="00173334" w:rsidRPr="008D5812" w:rsidRDefault="00173334" w:rsidP="00B9108C">
      <w:pPr>
        <w:ind w:left="630" w:right="90"/>
        <w:jc w:val="center"/>
        <w:rPr>
          <w:rFonts w:ascii="GHEA Grapalat" w:hAnsi="GHEA Grapalat" w:cs="Sylfaen"/>
          <w:sz w:val="24"/>
          <w:szCs w:val="24"/>
          <w:lang w:val="hy-AM"/>
        </w:rPr>
      </w:pPr>
    </w:p>
    <w:p w:rsidR="00B346C6" w:rsidRPr="008D5812" w:rsidRDefault="00B346C6" w:rsidP="00B9108C">
      <w:pPr>
        <w:ind w:left="630" w:right="90"/>
        <w:jc w:val="center"/>
        <w:rPr>
          <w:rFonts w:ascii="GHEA Grapalat" w:hAnsi="GHEA Grapalat"/>
          <w:sz w:val="24"/>
          <w:szCs w:val="24"/>
          <w:lang w:val="hy-AM"/>
        </w:rPr>
      </w:pPr>
      <w:r w:rsidRPr="008D5812">
        <w:rPr>
          <w:rFonts w:ascii="GHEA Grapalat" w:hAnsi="GHEA Grapalat" w:cs="Sylfaen"/>
          <w:sz w:val="24"/>
          <w:szCs w:val="24"/>
          <w:lang w:val="hy-AM"/>
        </w:rPr>
        <w:t>ՀԱՅԱՍՏԱՆԻ</w:t>
      </w:r>
      <w:r w:rsidRPr="008D5812">
        <w:rPr>
          <w:rFonts w:ascii="GHEA Grapalat" w:hAnsi="GHEA Grapalat"/>
          <w:sz w:val="24"/>
          <w:szCs w:val="24"/>
          <w:lang w:val="hy-AM"/>
        </w:rPr>
        <w:t xml:space="preserve"> </w:t>
      </w:r>
      <w:r w:rsidRPr="008D5812">
        <w:rPr>
          <w:rFonts w:ascii="GHEA Grapalat" w:hAnsi="GHEA Grapalat" w:cs="Sylfaen"/>
          <w:sz w:val="24"/>
          <w:szCs w:val="24"/>
          <w:lang w:val="hy-AM"/>
        </w:rPr>
        <w:t>ՀԱՆՐԱՊԵՏՈՒԹՅԱՆ</w:t>
      </w:r>
      <w:r w:rsidRPr="008D5812">
        <w:rPr>
          <w:rFonts w:ascii="GHEA Grapalat" w:hAnsi="GHEA Grapalat"/>
          <w:sz w:val="24"/>
          <w:szCs w:val="24"/>
          <w:lang w:val="hy-AM"/>
        </w:rPr>
        <w:t xml:space="preserve"> </w:t>
      </w:r>
      <w:r w:rsidRPr="008D5812">
        <w:rPr>
          <w:rFonts w:ascii="GHEA Grapalat" w:hAnsi="GHEA Grapalat" w:cs="Sylfaen"/>
          <w:sz w:val="24"/>
          <w:szCs w:val="24"/>
          <w:lang w:val="hy-AM"/>
        </w:rPr>
        <w:t>ՀԱՐԿԱՅԻՆ</w:t>
      </w:r>
      <w:r w:rsidRPr="008D5812">
        <w:rPr>
          <w:rFonts w:ascii="GHEA Grapalat" w:hAnsi="GHEA Grapalat"/>
          <w:sz w:val="24"/>
          <w:szCs w:val="24"/>
          <w:lang w:val="hy-AM"/>
        </w:rPr>
        <w:t xml:space="preserve"> </w:t>
      </w:r>
      <w:r w:rsidRPr="008D5812">
        <w:rPr>
          <w:rFonts w:ascii="GHEA Grapalat" w:hAnsi="GHEA Grapalat" w:cs="Sylfaen"/>
          <w:sz w:val="24"/>
          <w:szCs w:val="24"/>
          <w:lang w:val="hy-AM"/>
        </w:rPr>
        <w:t>ՕՐԵՆՍԳՐՔՈՒՄ</w:t>
      </w:r>
      <w:r w:rsidRPr="008D5812">
        <w:rPr>
          <w:rFonts w:ascii="GHEA Grapalat" w:hAnsi="GHEA Grapalat"/>
          <w:sz w:val="24"/>
          <w:szCs w:val="24"/>
          <w:lang w:val="hy-AM"/>
        </w:rPr>
        <w:t xml:space="preserve"> </w:t>
      </w:r>
      <w:r w:rsidRPr="008D5812">
        <w:rPr>
          <w:rFonts w:ascii="GHEA Grapalat" w:hAnsi="GHEA Grapalat" w:cs="Sylfaen"/>
          <w:sz w:val="24"/>
          <w:szCs w:val="24"/>
          <w:lang w:val="hy-AM"/>
        </w:rPr>
        <w:t>ՓՈՓՈԽՈՒԹՅՈՒՆ</w:t>
      </w:r>
      <w:r w:rsidRPr="008D5812">
        <w:rPr>
          <w:rFonts w:ascii="GHEA Grapalat" w:hAnsi="GHEA Grapalat"/>
          <w:sz w:val="24"/>
          <w:szCs w:val="24"/>
          <w:lang w:val="hy-AM"/>
        </w:rPr>
        <w:t xml:space="preserve"> </w:t>
      </w:r>
      <w:r w:rsidRPr="008D5812">
        <w:rPr>
          <w:rFonts w:ascii="GHEA Grapalat" w:hAnsi="GHEA Grapalat" w:cs="Sylfaen"/>
          <w:sz w:val="24"/>
          <w:szCs w:val="24"/>
          <w:lang w:val="hy-AM"/>
        </w:rPr>
        <w:t>ԿԱՏԱՐԵԼՈՒ</w:t>
      </w:r>
      <w:r w:rsidRPr="008D5812">
        <w:rPr>
          <w:rFonts w:ascii="GHEA Grapalat" w:hAnsi="GHEA Grapalat"/>
          <w:sz w:val="24"/>
          <w:szCs w:val="24"/>
          <w:lang w:val="hy-AM"/>
        </w:rPr>
        <w:t xml:space="preserve"> </w:t>
      </w:r>
      <w:r w:rsidRPr="008D5812">
        <w:rPr>
          <w:rFonts w:ascii="GHEA Grapalat" w:hAnsi="GHEA Grapalat" w:cs="Sylfaen"/>
          <w:sz w:val="24"/>
          <w:szCs w:val="24"/>
          <w:lang w:val="hy-AM"/>
        </w:rPr>
        <w:t>ՄԱՍԻՆ</w:t>
      </w:r>
    </w:p>
    <w:p w:rsidR="00B346C6" w:rsidRPr="008D5812" w:rsidRDefault="00B346C6" w:rsidP="00B9108C">
      <w:pPr>
        <w:ind w:left="630" w:right="90"/>
        <w:rPr>
          <w:rFonts w:ascii="GHEA Grapalat" w:hAnsi="GHEA Grapalat"/>
          <w:sz w:val="24"/>
          <w:szCs w:val="24"/>
          <w:lang w:val="hy-AM"/>
        </w:rPr>
      </w:pPr>
    </w:p>
    <w:p w:rsidR="00062D00" w:rsidRPr="008D5812" w:rsidRDefault="00B346C6" w:rsidP="00B9108C">
      <w:pPr>
        <w:ind w:left="630" w:right="90"/>
        <w:jc w:val="both"/>
        <w:rPr>
          <w:rFonts w:ascii="GHEA Grapalat" w:hAnsi="GHEA Grapalat"/>
          <w:sz w:val="24"/>
          <w:szCs w:val="24"/>
          <w:lang w:val="hy-AM"/>
        </w:rPr>
      </w:pPr>
      <w:r w:rsidRPr="008D5812">
        <w:rPr>
          <w:rFonts w:ascii="GHEA Grapalat" w:hAnsi="GHEA Grapalat"/>
          <w:b/>
          <w:sz w:val="24"/>
          <w:szCs w:val="24"/>
          <w:lang w:val="hy-AM"/>
        </w:rPr>
        <w:t xml:space="preserve"> </w:t>
      </w:r>
      <w:r w:rsidRPr="008D5812">
        <w:rPr>
          <w:rFonts w:ascii="GHEA Grapalat" w:hAnsi="GHEA Grapalat" w:cs="Sylfaen"/>
          <w:b/>
          <w:sz w:val="24"/>
          <w:szCs w:val="24"/>
          <w:lang w:val="hy-AM"/>
        </w:rPr>
        <w:t>Հոդված</w:t>
      </w:r>
      <w:r w:rsidRPr="008D5812">
        <w:rPr>
          <w:rFonts w:ascii="GHEA Grapalat" w:hAnsi="GHEA Grapalat"/>
          <w:b/>
          <w:sz w:val="24"/>
          <w:szCs w:val="24"/>
          <w:lang w:val="hy-AM"/>
        </w:rPr>
        <w:t xml:space="preserve"> 1</w:t>
      </w:r>
      <w:r w:rsidRPr="008D5812">
        <w:rPr>
          <w:rFonts w:ascii="GHEA Grapalat" w:hAnsi="GHEA Grapalat"/>
          <w:sz w:val="24"/>
          <w:szCs w:val="24"/>
          <w:lang w:val="hy-AM"/>
        </w:rPr>
        <w:t xml:space="preserve">. </w:t>
      </w:r>
      <w:r w:rsidRPr="008D5812">
        <w:rPr>
          <w:rFonts w:ascii="GHEA Grapalat" w:hAnsi="GHEA Grapalat" w:cs="Sylfaen"/>
          <w:sz w:val="24"/>
          <w:szCs w:val="24"/>
          <w:lang w:val="hy-AM"/>
        </w:rPr>
        <w:t>Հայաստանի</w:t>
      </w:r>
      <w:r w:rsidRPr="008D5812">
        <w:rPr>
          <w:rFonts w:ascii="GHEA Grapalat" w:hAnsi="GHEA Grapalat"/>
          <w:sz w:val="24"/>
          <w:szCs w:val="24"/>
          <w:lang w:val="hy-AM"/>
        </w:rPr>
        <w:t xml:space="preserve"> </w:t>
      </w:r>
      <w:r w:rsidRPr="008D5812">
        <w:rPr>
          <w:rFonts w:ascii="GHEA Grapalat" w:hAnsi="GHEA Grapalat" w:cs="Sylfaen"/>
          <w:sz w:val="24"/>
          <w:szCs w:val="24"/>
          <w:lang w:val="hy-AM"/>
        </w:rPr>
        <w:t>Հանրապետության</w:t>
      </w:r>
      <w:r w:rsidRPr="008D5812">
        <w:rPr>
          <w:rFonts w:ascii="GHEA Grapalat" w:hAnsi="GHEA Grapalat"/>
          <w:sz w:val="24"/>
          <w:szCs w:val="24"/>
          <w:lang w:val="hy-AM"/>
        </w:rPr>
        <w:t xml:space="preserve"> 2016 </w:t>
      </w:r>
      <w:r w:rsidRPr="008D5812">
        <w:rPr>
          <w:rFonts w:ascii="GHEA Grapalat" w:hAnsi="GHEA Grapalat" w:cs="Sylfaen"/>
          <w:sz w:val="24"/>
          <w:szCs w:val="24"/>
          <w:lang w:val="hy-AM"/>
        </w:rPr>
        <w:t>թվականի</w:t>
      </w:r>
      <w:r w:rsidRPr="008D5812">
        <w:rPr>
          <w:rFonts w:ascii="GHEA Grapalat" w:hAnsi="GHEA Grapalat"/>
          <w:sz w:val="24"/>
          <w:szCs w:val="24"/>
          <w:lang w:val="hy-AM"/>
        </w:rPr>
        <w:t xml:space="preserve"> </w:t>
      </w:r>
      <w:r w:rsidRPr="008D5812">
        <w:rPr>
          <w:rFonts w:ascii="GHEA Grapalat" w:hAnsi="GHEA Grapalat" w:cs="Sylfaen"/>
          <w:sz w:val="24"/>
          <w:szCs w:val="24"/>
          <w:lang w:val="hy-AM"/>
        </w:rPr>
        <w:t>հոկտեմբերի</w:t>
      </w:r>
      <w:r w:rsidRPr="008D5812">
        <w:rPr>
          <w:rFonts w:ascii="GHEA Grapalat" w:hAnsi="GHEA Grapalat"/>
          <w:sz w:val="24"/>
          <w:szCs w:val="24"/>
          <w:lang w:val="hy-AM"/>
        </w:rPr>
        <w:t xml:space="preserve"> 4-</w:t>
      </w:r>
      <w:r w:rsidRPr="008D5812">
        <w:rPr>
          <w:rFonts w:ascii="GHEA Grapalat" w:hAnsi="GHEA Grapalat" w:cs="Sylfaen"/>
          <w:sz w:val="24"/>
          <w:szCs w:val="24"/>
          <w:lang w:val="hy-AM"/>
        </w:rPr>
        <w:t>ի</w:t>
      </w:r>
      <w:r w:rsidRPr="008D5812">
        <w:rPr>
          <w:rFonts w:ascii="GHEA Grapalat" w:hAnsi="GHEA Grapalat"/>
          <w:sz w:val="24"/>
          <w:szCs w:val="24"/>
          <w:lang w:val="hy-AM"/>
        </w:rPr>
        <w:t xml:space="preserve"> </w:t>
      </w:r>
      <w:r w:rsidRPr="008D5812">
        <w:rPr>
          <w:rFonts w:ascii="GHEA Grapalat" w:hAnsi="GHEA Grapalat" w:cs="Sylfaen"/>
          <w:sz w:val="24"/>
          <w:szCs w:val="24"/>
          <w:lang w:val="hy-AM"/>
        </w:rPr>
        <w:t>հարկային</w:t>
      </w:r>
      <w:r w:rsidRPr="008D5812">
        <w:rPr>
          <w:rFonts w:ascii="GHEA Grapalat" w:hAnsi="GHEA Grapalat"/>
          <w:sz w:val="24"/>
          <w:szCs w:val="24"/>
          <w:lang w:val="hy-AM"/>
        </w:rPr>
        <w:t xml:space="preserve"> </w:t>
      </w:r>
      <w:r w:rsidRPr="008D5812">
        <w:rPr>
          <w:rFonts w:ascii="GHEA Grapalat" w:hAnsi="GHEA Grapalat" w:cs="Sylfaen"/>
          <w:sz w:val="24"/>
          <w:szCs w:val="24"/>
          <w:lang w:val="hy-AM"/>
        </w:rPr>
        <w:t>օրենսգրքի</w:t>
      </w:r>
      <w:r w:rsidR="0043297A" w:rsidRPr="008D5812">
        <w:rPr>
          <w:rFonts w:ascii="GHEA Grapalat" w:hAnsi="GHEA Grapalat"/>
          <w:sz w:val="24"/>
          <w:szCs w:val="24"/>
          <w:lang w:val="hy-AM"/>
        </w:rPr>
        <w:t xml:space="preserve"> </w:t>
      </w:r>
      <w:r w:rsidR="00062D00" w:rsidRPr="008D5812">
        <w:rPr>
          <w:rFonts w:ascii="GHEA Grapalat" w:hAnsi="GHEA Grapalat"/>
          <w:color w:val="000000"/>
          <w:sz w:val="24"/>
          <w:szCs w:val="24"/>
          <w:lang w:val="hy-AM"/>
        </w:rPr>
        <w:t xml:space="preserve"> 408-</w:t>
      </w:r>
      <w:r w:rsidR="00062D00" w:rsidRPr="008D5812">
        <w:rPr>
          <w:rFonts w:ascii="GHEA Grapalat" w:hAnsi="GHEA Grapalat" w:cs="Arial Unicode"/>
          <w:color w:val="000000"/>
          <w:sz w:val="24"/>
          <w:szCs w:val="24"/>
          <w:lang w:val="hy-AM"/>
        </w:rPr>
        <w:t>րդ</w:t>
      </w:r>
      <w:r w:rsidR="00062D00" w:rsidRPr="008D5812">
        <w:rPr>
          <w:rFonts w:ascii="GHEA Grapalat" w:hAnsi="GHEA Grapalat"/>
          <w:color w:val="000000"/>
          <w:sz w:val="24"/>
          <w:szCs w:val="24"/>
          <w:lang w:val="hy-AM"/>
        </w:rPr>
        <w:t xml:space="preserve"> </w:t>
      </w:r>
      <w:r w:rsidR="0043297A" w:rsidRPr="008D5812">
        <w:rPr>
          <w:rFonts w:ascii="GHEA Grapalat" w:hAnsi="GHEA Grapalat" w:cs="Arial Unicode"/>
          <w:color w:val="000000"/>
          <w:sz w:val="24"/>
          <w:szCs w:val="24"/>
          <w:lang w:val="hy-AM"/>
        </w:rPr>
        <w:t xml:space="preserve">հոդվածի </w:t>
      </w:r>
      <w:r w:rsidR="00062D00" w:rsidRPr="008D5812">
        <w:rPr>
          <w:rFonts w:ascii="GHEA Grapalat" w:hAnsi="GHEA Grapalat"/>
          <w:color w:val="000000"/>
          <w:sz w:val="24"/>
          <w:szCs w:val="24"/>
          <w:lang w:val="hy-AM"/>
        </w:rPr>
        <w:t>6-րդ մասն ուժը կորցրած ճանաչել.</w:t>
      </w:r>
    </w:p>
    <w:p w:rsidR="00062D00" w:rsidRPr="008D5812" w:rsidRDefault="00062D00" w:rsidP="00B9108C">
      <w:pPr>
        <w:pStyle w:val="NormalWeb"/>
        <w:shd w:val="clear" w:color="auto" w:fill="FFFFFF"/>
        <w:spacing w:before="0" w:beforeAutospacing="0" w:after="0" w:afterAutospacing="0"/>
        <w:ind w:left="630" w:right="90"/>
        <w:jc w:val="both"/>
        <w:rPr>
          <w:rFonts w:ascii="GHEA Grapalat" w:hAnsi="GHEA Grapalat"/>
          <w:b/>
          <w:bCs/>
          <w:color w:val="000000"/>
          <w:shd w:val="clear" w:color="auto" w:fill="FFFFFF"/>
          <w:lang w:val="hy-AM"/>
        </w:rPr>
      </w:pPr>
    </w:p>
    <w:p w:rsidR="00062D00" w:rsidRPr="008D5812" w:rsidRDefault="00062D00" w:rsidP="00B9108C">
      <w:pPr>
        <w:pStyle w:val="NormalWeb"/>
        <w:shd w:val="clear" w:color="auto" w:fill="FFFFFF"/>
        <w:spacing w:before="0" w:beforeAutospacing="0" w:after="0" w:afterAutospacing="0"/>
        <w:ind w:left="630" w:right="90"/>
        <w:jc w:val="both"/>
        <w:rPr>
          <w:rFonts w:ascii="GHEA Grapalat" w:hAnsi="GHEA Grapalat"/>
          <w:color w:val="000000"/>
          <w:lang w:val="hy-AM"/>
        </w:rPr>
      </w:pPr>
      <w:r w:rsidRPr="008D5812">
        <w:rPr>
          <w:rFonts w:ascii="GHEA Grapalat" w:hAnsi="GHEA Grapalat"/>
          <w:b/>
          <w:bCs/>
          <w:color w:val="000000"/>
          <w:shd w:val="clear" w:color="auto" w:fill="FFFFFF"/>
          <w:lang w:val="hy-AM"/>
        </w:rPr>
        <w:t>Հոդված 2.</w:t>
      </w:r>
      <w:r w:rsidRPr="008D5812">
        <w:rPr>
          <w:rFonts w:ascii="Calibri" w:hAnsi="Calibri" w:cs="Calibri"/>
          <w:b/>
          <w:bCs/>
          <w:color w:val="000000"/>
          <w:shd w:val="clear" w:color="auto" w:fill="FFFFFF"/>
          <w:lang w:val="hy-AM"/>
        </w:rPr>
        <w:t> </w:t>
      </w:r>
      <w:r w:rsidRPr="008D5812">
        <w:rPr>
          <w:rFonts w:ascii="GHEA Grapalat" w:hAnsi="GHEA Grapalat"/>
          <w:color w:val="000000"/>
          <w:shd w:val="clear" w:color="auto" w:fill="FFFFFF"/>
          <w:lang w:val="hy-AM"/>
        </w:rPr>
        <w:t>Սույն օրենքն ուժի մեջ է մտնում պաշտոնական հրապարակման օրվան հաջորդող տասներորդ օրը:</w:t>
      </w:r>
    </w:p>
    <w:p w:rsidR="00062D00" w:rsidRPr="008D5812" w:rsidRDefault="00062D00" w:rsidP="00B9108C">
      <w:pPr>
        <w:ind w:left="630" w:right="90"/>
        <w:jc w:val="both"/>
        <w:rPr>
          <w:rFonts w:ascii="GHEA Grapalat" w:hAnsi="GHEA Grapalat"/>
          <w:sz w:val="24"/>
          <w:szCs w:val="24"/>
          <w:lang w:val="hy-AM"/>
        </w:rPr>
      </w:pPr>
    </w:p>
    <w:p w:rsidR="00062D00" w:rsidRPr="008D5812" w:rsidRDefault="00062D00" w:rsidP="00B9108C">
      <w:pPr>
        <w:ind w:left="630" w:right="90"/>
        <w:jc w:val="both"/>
        <w:rPr>
          <w:rFonts w:ascii="GHEA Grapalat" w:hAnsi="GHEA Grapalat"/>
          <w:sz w:val="24"/>
          <w:szCs w:val="24"/>
          <w:lang w:val="hy-AM"/>
        </w:rPr>
      </w:pPr>
    </w:p>
    <w:p w:rsidR="00062D00" w:rsidRPr="008D5812" w:rsidRDefault="00062D00" w:rsidP="00B9108C">
      <w:pPr>
        <w:ind w:left="630" w:right="90"/>
        <w:rPr>
          <w:rFonts w:ascii="GHEA Grapalat" w:hAnsi="GHEA Grapalat"/>
          <w:sz w:val="24"/>
          <w:szCs w:val="24"/>
          <w:lang w:val="hy-AM"/>
        </w:rPr>
      </w:pPr>
    </w:p>
    <w:p w:rsidR="00062D00" w:rsidRPr="008D5812" w:rsidRDefault="00062D00" w:rsidP="00B9108C">
      <w:pPr>
        <w:ind w:left="630" w:right="90"/>
        <w:rPr>
          <w:rFonts w:ascii="GHEA Grapalat" w:hAnsi="GHEA Grapalat"/>
          <w:sz w:val="24"/>
          <w:szCs w:val="24"/>
          <w:lang w:val="hy-AM"/>
        </w:rPr>
      </w:pPr>
    </w:p>
    <w:p w:rsidR="00062D00" w:rsidRPr="008D5812" w:rsidRDefault="00062D00" w:rsidP="00B9108C">
      <w:pPr>
        <w:ind w:left="630" w:right="90"/>
        <w:rPr>
          <w:rFonts w:ascii="GHEA Grapalat" w:hAnsi="GHEA Grapalat"/>
          <w:sz w:val="24"/>
          <w:szCs w:val="24"/>
          <w:lang w:val="hy-AM"/>
        </w:rPr>
      </w:pPr>
    </w:p>
    <w:p w:rsidR="00062D00" w:rsidRPr="008D5812" w:rsidRDefault="00062D00" w:rsidP="00B9108C">
      <w:pPr>
        <w:ind w:left="630" w:right="90"/>
        <w:rPr>
          <w:rFonts w:ascii="GHEA Grapalat" w:hAnsi="GHEA Grapalat"/>
          <w:sz w:val="24"/>
          <w:szCs w:val="24"/>
          <w:lang w:val="hy-AM"/>
        </w:rPr>
      </w:pPr>
    </w:p>
    <w:p w:rsidR="00062D00" w:rsidRPr="008D5812" w:rsidRDefault="00062D00" w:rsidP="00B9108C">
      <w:pPr>
        <w:ind w:left="630" w:right="90"/>
        <w:rPr>
          <w:rFonts w:ascii="GHEA Grapalat" w:hAnsi="GHEA Grapalat"/>
          <w:sz w:val="24"/>
          <w:szCs w:val="24"/>
          <w:lang w:val="hy-AM"/>
        </w:rPr>
      </w:pPr>
    </w:p>
    <w:p w:rsidR="00062D00" w:rsidRPr="008D5812" w:rsidRDefault="00062D00" w:rsidP="00B9108C">
      <w:pPr>
        <w:ind w:left="630" w:right="90"/>
        <w:rPr>
          <w:rFonts w:ascii="GHEA Grapalat" w:hAnsi="GHEA Grapalat"/>
          <w:sz w:val="24"/>
          <w:szCs w:val="24"/>
          <w:lang w:val="hy-AM"/>
        </w:rPr>
      </w:pPr>
    </w:p>
    <w:p w:rsidR="00A04089" w:rsidRPr="008D5812" w:rsidRDefault="00A04089" w:rsidP="00B9108C">
      <w:pPr>
        <w:tabs>
          <w:tab w:val="left" w:pos="3795"/>
        </w:tabs>
        <w:ind w:left="630" w:right="90"/>
        <w:jc w:val="center"/>
        <w:rPr>
          <w:rFonts w:ascii="GHEA Grapalat" w:hAnsi="GHEA Grapalat"/>
          <w:sz w:val="24"/>
          <w:szCs w:val="24"/>
          <w:lang w:val="hy-AM"/>
        </w:rPr>
      </w:pPr>
    </w:p>
    <w:p w:rsidR="00A04089" w:rsidRPr="008D5812" w:rsidRDefault="00A04089" w:rsidP="00B9108C">
      <w:pPr>
        <w:tabs>
          <w:tab w:val="left" w:pos="3795"/>
        </w:tabs>
        <w:ind w:left="630" w:right="90"/>
        <w:jc w:val="right"/>
        <w:rPr>
          <w:rFonts w:ascii="GHEA Grapalat" w:hAnsi="GHEA Grapalat"/>
          <w:b/>
          <w:sz w:val="24"/>
          <w:szCs w:val="24"/>
          <w:lang w:val="hy-AM"/>
        </w:rPr>
      </w:pPr>
      <w:r w:rsidRPr="008D5812">
        <w:rPr>
          <w:rFonts w:ascii="GHEA Grapalat" w:hAnsi="GHEA Grapalat"/>
          <w:b/>
          <w:sz w:val="24"/>
          <w:szCs w:val="24"/>
          <w:lang w:val="hy-AM"/>
        </w:rPr>
        <w:t>ՆԱԽԱԳԻԾ</w:t>
      </w:r>
    </w:p>
    <w:p w:rsidR="00062D00" w:rsidRPr="008D5812" w:rsidRDefault="00062D00" w:rsidP="00B9108C">
      <w:pPr>
        <w:tabs>
          <w:tab w:val="left" w:pos="3795"/>
        </w:tabs>
        <w:ind w:left="630" w:right="90"/>
        <w:jc w:val="center"/>
        <w:rPr>
          <w:rFonts w:ascii="GHEA Grapalat" w:hAnsi="GHEA Grapalat"/>
          <w:sz w:val="24"/>
          <w:szCs w:val="24"/>
          <w:lang w:val="hy-AM"/>
        </w:rPr>
      </w:pPr>
      <w:r w:rsidRPr="008D5812">
        <w:rPr>
          <w:rFonts w:ascii="GHEA Grapalat" w:hAnsi="GHEA Grapalat"/>
          <w:sz w:val="24"/>
          <w:szCs w:val="24"/>
          <w:lang w:val="hy-AM"/>
        </w:rPr>
        <w:t>ՀԱՅԱՍՏԱՆԻ ՀԱՆՐԱՊԵՏՈՒԹՅԱՆ</w:t>
      </w:r>
    </w:p>
    <w:p w:rsidR="00062D00" w:rsidRPr="008D5812" w:rsidRDefault="00062D00" w:rsidP="00B9108C">
      <w:pPr>
        <w:tabs>
          <w:tab w:val="left" w:pos="3795"/>
        </w:tabs>
        <w:ind w:left="630" w:right="90"/>
        <w:jc w:val="center"/>
        <w:rPr>
          <w:rFonts w:ascii="GHEA Grapalat" w:hAnsi="GHEA Grapalat"/>
          <w:sz w:val="24"/>
          <w:szCs w:val="24"/>
          <w:lang w:val="hy-AM"/>
        </w:rPr>
      </w:pPr>
      <w:r w:rsidRPr="008D5812">
        <w:rPr>
          <w:rFonts w:ascii="GHEA Grapalat" w:hAnsi="GHEA Grapalat"/>
          <w:sz w:val="24"/>
          <w:szCs w:val="24"/>
          <w:lang w:val="hy-AM"/>
        </w:rPr>
        <w:t>ՕՐԵՆՔԸ</w:t>
      </w:r>
    </w:p>
    <w:p w:rsidR="00062D00" w:rsidRPr="008D5812" w:rsidRDefault="00062D00" w:rsidP="00B9108C">
      <w:pPr>
        <w:tabs>
          <w:tab w:val="left" w:pos="3795"/>
        </w:tabs>
        <w:ind w:left="630" w:right="90"/>
        <w:jc w:val="center"/>
        <w:rPr>
          <w:rFonts w:ascii="GHEA Grapalat" w:hAnsi="GHEA Grapalat"/>
          <w:sz w:val="24"/>
          <w:szCs w:val="24"/>
          <w:lang w:val="hy-AM"/>
        </w:rPr>
      </w:pPr>
    </w:p>
    <w:p w:rsidR="00062D00" w:rsidRPr="008D5812" w:rsidRDefault="00062D00" w:rsidP="00B9108C">
      <w:pPr>
        <w:tabs>
          <w:tab w:val="left" w:pos="3795"/>
        </w:tabs>
        <w:ind w:left="630" w:right="90"/>
        <w:jc w:val="center"/>
        <w:rPr>
          <w:rFonts w:ascii="GHEA Grapalat" w:hAnsi="GHEA Grapalat"/>
          <w:sz w:val="24"/>
          <w:szCs w:val="24"/>
          <w:lang w:val="hy-AM"/>
        </w:rPr>
      </w:pPr>
      <w:r w:rsidRPr="008D5812">
        <w:rPr>
          <w:rFonts w:ascii="GHEA Grapalat" w:hAnsi="GHEA Grapalat"/>
          <w:sz w:val="24"/>
          <w:szCs w:val="24"/>
          <w:lang w:val="hy-AM"/>
        </w:rPr>
        <w:t xml:space="preserve">«ԳՈՐԾՈՒՆԵՈՒԹՅԱՆ ԻՐԱԿԱՆԱՑՄԱՆ ԾԱՆՈՒՑՄԱՆ ՄԱՍԻՆ» </w:t>
      </w:r>
      <w:r w:rsidR="00173334" w:rsidRPr="008D5812">
        <w:rPr>
          <w:rFonts w:ascii="GHEA Grapalat" w:hAnsi="GHEA Grapalat"/>
          <w:sz w:val="24"/>
          <w:szCs w:val="24"/>
          <w:lang w:val="hy-AM"/>
        </w:rPr>
        <w:t xml:space="preserve">ՀՀ </w:t>
      </w:r>
      <w:r w:rsidRPr="008D5812">
        <w:rPr>
          <w:rFonts w:ascii="GHEA Grapalat" w:hAnsi="GHEA Grapalat"/>
          <w:sz w:val="24"/>
          <w:szCs w:val="24"/>
          <w:lang w:val="hy-AM"/>
        </w:rPr>
        <w:t>ՕՐԵՆՔՈՒՄ ՓՈՓՈԽՈՒԹՅՈՒՆ ԿԱՏԱՐԵԼՈՒ ՄԱՍԻՆ</w:t>
      </w:r>
    </w:p>
    <w:p w:rsidR="00062D00" w:rsidRPr="008D5812" w:rsidRDefault="00062D00" w:rsidP="00B9108C">
      <w:pPr>
        <w:tabs>
          <w:tab w:val="left" w:pos="3795"/>
        </w:tabs>
        <w:spacing w:line="360" w:lineRule="auto"/>
        <w:ind w:left="630" w:right="90"/>
        <w:jc w:val="both"/>
        <w:rPr>
          <w:rFonts w:ascii="GHEA Grapalat" w:hAnsi="GHEA Grapalat"/>
          <w:sz w:val="24"/>
          <w:szCs w:val="24"/>
          <w:lang w:val="hy-AM"/>
        </w:rPr>
      </w:pPr>
    </w:p>
    <w:p w:rsidR="001D46F5" w:rsidRPr="008D5812" w:rsidRDefault="00062D00" w:rsidP="001D46F5">
      <w:pPr>
        <w:tabs>
          <w:tab w:val="left" w:pos="3795"/>
        </w:tabs>
        <w:spacing w:line="360" w:lineRule="auto"/>
        <w:ind w:left="634" w:right="86"/>
        <w:contextualSpacing/>
        <w:jc w:val="both"/>
        <w:rPr>
          <w:rFonts w:ascii="GHEA Grapalat" w:hAnsi="GHEA Grapalat"/>
          <w:sz w:val="24"/>
          <w:szCs w:val="24"/>
          <w:lang w:val="hy-AM"/>
        </w:rPr>
      </w:pPr>
      <w:r w:rsidRPr="008D5812">
        <w:rPr>
          <w:rFonts w:ascii="GHEA Grapalat" w:hAnsi="GHEA Grapalat"/>
          <w:b/>
          <w:sz w:val="24"/>
          <w:szCs w:val="24"/>
          <w:lang w:val="hy-AM"/>
        </w:rPr>
        <w:t>Հոդված 1.</w:t>
      </w:r>
      <w:r w:rsidRPr="008D5812">
        <w:rPr>
          <w:rFonts w:ascii="GHEA Grapalat" w:hAnsi="GHEA Grapalat"/>
          <w:sz w:val="24"/>
          <w:szCs w:val="24"/>
          <w:lang w:val="hy-AM"/>
        </w:rPr>
        <w:t xml:space="preserve"> «Գործունեության իրականացման ծանուցման մասին» 2015 թվականի նոյեմբերի 13-ի ՀO-120-Ն օրենքի (այuուհետ՝ Օրենք) 22-րդ հոդվածի</w:t>
      </w:r>
      <w:r w:rsidR="00173334" w:rsidRPr="008D5812">
        <w:rPr>
          <w:rFonts w:ascii="GHEA Grapalat" w:hAnsi="GHEA Grapalat"/>
          <w:sz w:val="24"/>
          <w:szCs w:val="24"/>
          <w:lang w:val="hy-AM"/>
        </w:rPr>
        <w:t xml:space="preserve"> 4</w:t>
      </w:r>
      <w:r w:rsidRPr="008D5812">
        <w:rPr>
          <w:rFonts w:ascii="GHEA Grapalat" w:hAnsi="GHEA Grapalat"/>
          <w:sz w:val="24"/>
          <w:szCs w:val="24"/>
          <w:lang w:val="hy-AM"/>
        </w:rPr>
        <w:t>-րդ մաս</w:t>
      </w:r>
      <w:r w:rsidR="00173334" w:rsidRPr="008D5812">
        <w:rPr>
          <w:rFonts w:ascii="GHEA Grapalat" w:hAnsi="GHEA Grapalat"/>
          <w:sz w:val="24"/>
          <w:szCs w:val="24"/>
          <w:lang w:val="hy-AM"/>
        </w:rPr>
        <w:t>ը</w:t>
      </w:r>
      <w:r w:rsidR="00FC4A20" w:rsidRPr="008D5812">
        <w:rPr>
          <w:rFonts w:ascii="GHEA Grapalat" w:hAnsi="GHEA Grapalat"/>
          <w:sz w:val="24"/>
          <w:szCs w:val="24"/>
          <w:lang w:val="hy-AM"/>
        </w:rPr>
        <w:t xml:space="preserve"> </w:t>
      </w:r>
      <w:r w:rsidR="001D46F5" w:rsidRPr="008D5812">
        <w:rPr>
          <w:rFonts w:ascii="GHEA Grapalat" w:hAnsi="GHEA Grapalat"/>
          <w:sz w:val="24"/>
          <w:szCs w:val="24"/>
          <w:lang w:val="hy-AM"/>
        </w:rPr>
        <w:t>շարադրել հետևյալ խբագրությամբ</w:t>
      </w:r>
      <w:r w:rsidR="00C61144" w:rsidRPr="008D5812">
        <w:rPr>
          <w:rFonts w:ascii="GHEA Grapalat" w:hAnsi="GHEA Grapalat"/>
          <w:sz w:val="24"/>
          <w:szCs w:val="24"/>
          <w:lang w:val="hy-AM"/>
        </w:rPr>
        <w:t>.</w:t>
      </w:r>
    </w:p>
    <w:p w:rsidR="00062D00" w:rsidRPr="008D5812" w:rsidRDefault="001D46F5" w:rsidP="001D46F5">
      <w:pPr>
        <w:tabs>
          <w:tab w:val="left" w:pos="3795"/>
        </w:tabs>
        <w:spacing w:line="360" w:lineRule="auto"/>
        <w:ind w:left="634" w:right="86"/>
        <w:contextualSpacing/>
        <w:jc w:val="both"/>
        <w:rPr>
          <w:rFonts w:ascii="GHEA Grapalat" w:hAnsi="GHEA Grapalat"/>
          <w:sz w:val="24"/>
          <w:szCs w:val="24"/>
          <w:lang w:val="hy-AM"/>
        </w:rPr>
      </w:pPr>
      <w:r w:rsidRPr="008D5812">
        <w:rPr>
          <w:rFonts w:ascii="GHEA Grapalat" w:hAnsi="GHEA Grapalat"/>
          <w:sz w:val="24"/>
          <w:szCs w:val="24"/>
          <w:lang w:val="hy-AM"/>
        </w:rPr>
        <w:t xml:space="preserve">        </w:t>
      </w:r>
      <w:r w:rsidR="00FC4A20" w:rsidRPr="008D5812">
        <w:rPr>
          <w:rFonts w:ascii="GHEA Grapalat" w:hAnsi="GHEA Grapalat"/>
          <w:sz w:val="24"/>
          <w:szCs w:val="24"/>
          <w:lang w:val="hy-AM"/>
        </w:rPr>
        <w:t>«</w:t>
      </w:r>
      <w:r w:rsidRPr="008D5812">
        <w:rPr>
          <w:rFonts w:ascii="GHEA Grapalat" w:hAnsi="GHEA Grapalat"/>
          <w:sz w:val="24"/>
          <w:szCs w:val="24"/>
          <w:lang w:val="hy-AM"/>
        </w:rPr>
        <w:t xml:space="preserve">4. </w:t>
      </w:r>
      <w:r w:rsidR="00FC4A20" w:rsidRPr="008D5812">
        <w:rPr>
          <w:rFonts w:ascii="GHEA Grapalat" w:hAnsi="GHEA Grapalat"/>
          <w:color w:val="000000"/>
          <w:sz w:val="24"/>
          <w:szCs w:val="24"/>
          <w:shd w:val="clear" w:color="auto" w:fill="FFFFFF"/>
          <w:lang w:val="hy-AM"/>
        </w:rPr>
        <w:t>Սույն հոդվածի աղյուսակի «4. ԳՈՐԾՈՒՆԵՈՒԹՅԱՆ ԱՅԼ ԲՆԱԳԱՎԱՌՆԵՐ» բաժն</w:t>
      </w:r>
      <w:r w:rsidR="00FC4A20" w:rsidRPr="008D5812">
        <w:rPr>
          <w:rFonts w:ascii="Calibri" w:hAnsi="Calibri" w:cs="Calibri"/>
          <w:color w:val="000000"/>
          <w:sz w:val="24"/>
          <w:szCs w:val="24"/>
          <w:shd w:val="clear" w:color="auto" w:fill="FFFFFF"/>
          <w:lang w:val="hy-AM"/>
        </w:rPr>
        <w:t> </w:t>
      </w:r>
      <w:r w:rsidR="00FC4A20" w:rsidRPr="008D5812">
        <w:rPr>
          <w:rFonts w:ascii="GHEA Grapalat" w:hAnsi="GHEA Grapalat"/>
          <w:color w:val="000000"/>
          <w:sz w:val="24"/>
          <w:szCs w:val="24"/>
          <w:shd w:val="clear" w:color="auto" w:fill="FFFFFF"/>
          <w:lang w:val="hy-AM"/>
        </w:rPr>
        <w:t>9-րդ կետում նշված գործունեության տեսակն իրականացնող անձանց կողմից Քիմբերլի գործընթացի հավաստագրման սխեմայով նախատեսված և լիազոր մարմնի հրամանով սահմանված պահանջները խախտելու դեպքում նշված անձանց համար կիրառվում են առանց ծանուցման՝ ծանուցման ենթակա գործունեության իրականացման համար օրենքով նախատեսված պատասխանատվության միջոցներին համապատասխան սահմանված գումարի 10 տոկոսի չափով պատասխանատվության միջոցներ։</w:t>
      </w:r>
      <w:r w:rsidR="00FC4A20" w:rsidRPr="008D5812">
        <w:rPr>
          <w:rFonts w:ascii="GHEA Grapalat" w:hAnsi="GHEA Grapalat"/>
          <w:sz w:val="24"/>
          <w:szCs w:val="24"/>
          <w:lang w:val="hy-AM"/>
        </w:rPr>
        <w:t>»:</w:t>
      </w:r>
    </w:p>
    <w:p w:rsidR="00C61144" w:rsidRPr="008D5812" w:rsidRDefault="00C61144" w:rsidP="001D46F5">
      <w:pPr>
        <w:tabs>
          <w:tab w:val="left" w:pos="3795"/>
        </w:tabs>
        <w:spacing w:line="360" w:lineRule="auto"/>
        <w:ind w:left="630" w:right="90"/>
        <w:rPr>
          <w:rFonts w:ascii="GHEA Grapalat" w:hAnsi="GHEA Grapalat"/>
          <w:b/>
          <w:bCs/>
          <w:color w:val="000000"/>
          <w:sz w:val="24"/>
          <w:szCs w:val="24"/>
          <w:shd w:val="clear" w:color="auto" w:fill="FFFFFF"/>
          <w:lang w:val="hy-AM"/>
        </w:rPr>
      </w:pPr>
    </w:p>
    <w:p w:rsidR="00062D00" w:rsidRPr="008D5812" w:rsidRDefault="00062D00" w:rsidP="001D46F5">
      <w:pPr>
        <w:tabs>
          <w:tab w:val="left" w:pos="3795"/>
        </w:tabs>
        <w:spacing w:line="360" w:lineRule="auto"/>
        <w:ind w:left="630" w:right="90"/>
        <w:rPr>
          <w:rFonts w:ascii="GHEA Grapalat" w:hAnsi="GHEA Grapalat"/>
          <w:sz w:val="24"/>
          <w:szCs w:val="24"/>
          <w:lang w:val="hy-AM"/>
        </w:rPr>
      </w:pPr>
      <w:r w:rsidRPr="008D5812">
        <w:rPr>
          <w:rFonts w:ascii="GHEA Grapalat" w:hAnsi="GHEA Grapalat"/>
          <w:b/>
          <w:bCs/>
          <w:color w:val="000000"/>
          <w:sz w:val="24"/>
          <w:szCs w:val="24"/>
          <w:shd w:val="clear" w:color="auto" w:fill="FFFFFF"/>
          <w:lang w:val="hy-AM"/>
        </w:rPr>
        <w:t>Հոդված 2.</w:t>
      </w:r>
      <w:r w:rsidRPr="008D5812">
        <w:rPr>
          <w:rFonts w:ascii="Calibri" w:hAnsi="Calibri" w:cs="Calibri"/>
          <w:b/>
          <w:bCs/>
          <w:color w:val="000000"/>
          <w:sz w:val="24"/>
          <w:szCs w:val="24"/>
          <w:shd w:val="clear" w:color="auto" w:fill="FFFFFF"/>
          <w:lang w:val="hy-AM"/>
        </w:rPr>
        <w:t> </w:t>
      </w:r>
      <w:r w:rsidRPr="008D5812">
        <w:rPr>
          <w:rFonts w:ascii="GHEA Grapalat" w:hAnsi="GHEA Grapalat"/>
          <w:color w:val="000000"/>
          <w:sz w:val="24"/>
          <w:szCs w:val="24"/>
          <w:shd w:val="clear" w:color="auto" w:fill="FFFFFF"/>
          <w:lang w:val="hy-AM"/>
        </w:rPr>
        <w:t>Սույն օրենքն ուժի մեջ է մտնում պաշտոնական հրապարակման օրվան հաջորդող տասներորդ օրը:</w:t>
      </w:r>
    </w:p>
    <w:p w:rsidR="00062D00" w:rsidRPr="008D5812" w:rsidRDefault="00062D00" w:rsidP="00B9108C">
      <w:pPr>
        <w:tabs>
          <w:tab w:val="left" w:pos="3795"/>
        </w:tabs>
        <w:ind w:left="630" w:right="90"/>
        <w:jc w:val="center"/>
        <w:rPr>
          <w:rFonts w:ascii="GHEA Grapalat" w:hAnsi="GHEA Grapalat"/>
          <w:b/>
          <w:sz w:val="24"/>
          <w:szCs w:val="24"/>
          <w:lang w:val="hy-AM"/>
        </w:rPr>
      </w:pPr>
      <w:r w:rsidRPr="008D5812">
        <w:rPr>
          <w:rFonts w:ascii="GHEA Grapalat" w:hAnsi="GHEA Grapalat"/>
          <w:b/>
          <w:sz w:val="24"/>
          <w:szCs w:val="24"/>
          <w:lang w:val="hy-AM"/>
        </w:rPr>
        <w:lastRenderedPageBreak/>
        <w:t>ՀԻՄՆԱՎՈՐՈՒՄ</w:t>
      </w:r>
    </w:p>
    <w:p w:rsidR="00062D00" w:rsidRPr="008D5812" w:rsidRDefault="00062D00" w:rsidP="00B9108C">
      <w:pPr>
        <w:tabs>
          <w:tab w:val="left" w:pos="3795"/>
        </w:tabs>
        <w:ind w:left="630" w:right="90"/>
        <w:jc w:val="center"/>
        <w:rPr>
          <w:rFonts w:ascii="GHEA Grapalat" w:hAnsi="GHEA Grapalat"/>
          <w:sz w:val="24"/>
          <w:szCs w:val="24"/>
          <w:lang w:val="hy-AM"/>
        </w:rPr>
      </w:pPr>
    </w:p>
    <w:p w:rsidR="00062D00" w:rsidRPr="008D5812" w:rsidRDefault="00FE3748" w:rsidP="00B9108C">
      <w:pPr>
        <w:tabs>
          <w:tab w:val="left" w:pos="3795"/>
        </w:tabs>
        <w:ind w:left="630" w:right="90"/>
        <w:jc w:val="center"/>
        <w:rPr>
          <w:rFonts w:ascii="GHEA Grapalat" w:hAnsi="GHEA Grapalat"/>
          <w:b/>
          <w:sz w:val="24"/>
          <w:szCs w:val="24"/>
          <w:lang w:val="hy-AM"/>
        </w:rPr>
      </w:pPr>
      <w:r w:rsidRPr="008D5812">
        <w:rPr>
          <w:rFonts w:ascii="GHEA Grapalat" w:hAnsi="GHEA Grapalat"/>
          <w:b/>
          <w:sz w:val="24"/>
          <w:szCs w:val="24"/>
          <w:lang w:val="hy-AM"/>
        </w:rPr>
        <w:t>«</w:t>
      </w:r>
      <w:r w:rsidR="00173334" w:rsidRPr="008D5812">
        <w:rPr>
          <w:rFonts w:ascii="GHEA Grapalat" w:hAnsi="GHEA Grapalat"/>
          <w:b/>
          <w:sz w:val="24"/>
          <w:szCs w:val="24"/>
          <w:lang w:val="hy-AM"/>
        </w:rPr>
        <w:t>ՀԱՐԿԱՅԻՆ ՕՐԵՆՍԳՐՔՈՒՄ ՓՈՓՈԽՈՒԹՅՈՒՆ ԿԱՏԱՐԵԼՈՒ ՄԱՍԻՆ</w:t>
      </w:r>
      <w:r w:rsidRPr="008D5812">
        <w:rPr>
          <w:rFonts w:ascii="GHEA Grapalat" w:hAnsi="GHEA Grapalat"/>
          <w:b/>
          <w:sz w:val="24"/>
          <w:szCs w:val="24"/>
          <w:lang w:val="hy-AM"/>
        </w:rPr>
        <w:t>»</w:t>
      </w:r>
      <w:r w:rsidR="00173334" w:rsidRPr="008D5812">
        <w:rPr>
          <w:rFonts w:ascii="GHEA Grapalat" w:hAnsi="GHEA Grapalat"/>
          <w:b/>
          <w:sz w:val="24"/>
          <w:szCs w:val="24"/>
          <w:lang w:val="hy-AM"/>
        </w:rPr>
        <w:t xml:space="preserve"> ՀԱՅԱՍՏԱՆԻ ՀԱՆՐԱՊԵՏՈՒԹՅԱՆ ՕՐԵՆՔԻ ՆԱԽԱԳԾԻ ԵՎ «ԳՈՐԾՈՒՆԵՈՒԹՅԱՆ ԻՐԱԿԱՆԱՑՄԱՆ ԾԱՆՈՒՑՄԱՆ ՄԱՍԻՆ» </w:t>
      </w:r>
      <w:r w:rsidR="00173334" w:rsidRPr="008D5812">
        <w:rPr>
          <w:rFonts w:ascii="GHEA Grapalat" w:hAnsi="GHEA Grapalat" w:cs="Sylfaen"/>
          <w:b/>
          <w:sz w:val="24"/>
          <w:szCs w:val="24"/>
          <w:lang w:val="hy-AM"/>
        </w:rPr>
        <w:t>ՀԱՅԱՍՏԱՆԻ</w:t>
      </w:r>
      <w:r w:rsidR="00173334" w:rsidRPr="008D5812">
        <w:rPr>
          <w:rFonts w:ascii="GHEA Grapalat" w:hAnsi="GHEA Grapalat"/>
          <w:b/>
          <w:sz w:val="24"/>
          <w:szCs w:val="24"/>
          <w:lang w:val="hy-AM"/>
        </w:rPr>
        <w:t xml:space="preserve"> </w:t>
      </w:r>
      <w:r w:rsidR="00173334" w:rsidRPr="008D5812">
        <w:rPr>
          <w:rFonts w:ascii="GHEA Grapalat" w:hAnsi="GHEA Grapalat" w:cs="Sylfaen"/>
          <w:b/>
          <w:sz w:val="24"/>
          <w:szCs w:val="24"/>
          <w:lang w:val="hy-AM"/>
        </w:rPr>
        <w:t>ՀԱՆՐԱՊԵՏՈՒԹՅԱՆ</w:t>
      </w:r>
      <w:r w:rsidR="00173334" w:rsidRPr="008D5812">
        <w:rPr>
          <w:rFonts w:ascii="GHEA Grapalat" w:hAnsi="GHEA Grapalat"/>
          <w:b/>
          <w:sz w:val="24"/>
          <w:szCs w:val="24"/>
          <w:lang w:val="hy-AM"/>
        </w:rPr>
        <w:t xml:space="preserve"> </w:t>
      </w:r>
      <w:r w:rsidR="00173334" w:rsidRPr="008D5812">
        <w:rPr>
          <w:rFonts w:ascii="GHEA Grapalat" w:hAnsi="GHEA Grapalat" w:cs="Sylfaen"/>
          <w:b/>
          <w:sz w:val="24"/>
          <w:szCs w:val="24"/>
          <w:lang w:val="hy-AM"/>
        </w:rPr>
        <w:t>ՕՐԵՆՔՈՒՄ</w:t>
      </w:r>
      <w:r w:rsidR="00173334" w:rsidRPr="008D5812">
        <w:rPr>
          <w:rFonts w:ascii="GHEA Grapalat" w:hAnsi="GHEA Grapalat"/>
          <w:b/>
          <w:sz w:val="24"/>
          <w:szCs w:val="24"/>
          <w:lang w:val="hy-AM"/>
        </w:rPr>
        <w:t xml:space="preserve"> </w:t>
      </w:r>
      <w:r w:rsidR="00173334" w:rsidRPr="008D5812">
        <w:rPr>
          <w:rFonts w:ascii="GHEA Grapalat" w:hAnsi="GHEA Grapalat" w:cs="Sylfaen"/>
          <w:b/>
          <w:sz w:val="24"/>
          <w:szCs w:val="24"/>
          <w:lang w:val="hy-AM"/>
        </w:rPr>
        <w:t>ՓՈՓՈՓԽՈՒԹՅՈՒՆ ԿԱՏԱՐԵԼՈՒ</w:t>
      </w:r>
      <w:r w:rsidR="00173334" w:rsidRPr="008D5812">
        <w:rPr>
          <w:rFonts w:ascii="GHEA Grapalat" w:hAnsi="GHEA Grapalat"/>
          <w:b/>
          <w:sz w:val="24"/>
          <w:szCs w:val="24"/>
          <w:lang w:val="hy-AM"/>
        </w:rPr>
        <w:t xml:space="preserve"> ՎԵՐԱԲԵՐՅԱԼ</w:t>
      </w:r>
    </w:p>
    <w:p w:rsidR="00173334" w:rsidRPr="008D5812" w:rsidRDefault="00173334" w:rsidP="00B9108C">
      <w:pPr>
        <w:tabs>
          <w:tab w:val="left" w:pos="3795"/>
        </w:tabs>
        <w:ind w:right="90"/>
        <w:rPr>
          <w:rFonts w:ascii="GHEA Grapalat" w:hAnsi="GHEA Grapalat"/>
          <w:b/>
          <w:sz w:val="24"/>
          <w:szCs w:val="24"/>
          <w:lang w:val="hy-AM"/>
        </w:rPr>
      </w:pPr>
    </w:p>
    <w:p w:rsidR="0043297A" w:rsidRPr="008D5812" w:rsidRDefault="00173334" w:rsidP="00B9108C">
      <w:pPr>
        <w:spacing w:line="360" w:lineRule="auto"/>
        <w:ind w:left="630" w:right="90"/>
        <w:jc w:val="both"/>
        <w:rPr>
          <w:rFonts w:ascii="GHEA Grapalat" w:hAnsi="GHEA Grapalat"/>
          <w:sz w:val="24"/>
          <w:szCs w:val="24"/>
          <w:lang w:val="hy-AM"/>
        </w:rPr>
      </w:pPr>
      <w:r w:rsidRPr="008D5812">
        <w:rPr>
          <w:rFonts w:ascii="GHEA Grapalat" w:hAnsi="GHEA Grapalat"/>
          <w:b/>
          <w:sz w:val="24"/>
          <w:szCs w:val="24"/>
          <w:lang w:val="hy-AM"/>
        </w:rPr>
        <w:t>1.Անհրաժեշտությունը.</w:t>
      </w:r>
      <w:r w:rsidR="0043297A" w:rsidRPr="008D5812">
        <w:rPr>
          <w:rFonts w:ascii="GHEA Grapalat" w:hAnsi="GHEA Grapalat"/>
          <w:sz w:val="24"/>
          <w:szCs w:val="24"/>
          <w:lang w:val="hy-AM"/>
        </w:rPr>
        <w:t xml:space="preserve"> </w:t>
      </w:r>
    </w:p>
    <w:p w:rsidR="0043297A" w:rsidRPr="008D5812" w:rsidRDefault="0043297A" w:rsidP="00B9108C">
      <w:pPr>
        <w:spacing w:line="360" w:lineRule="auto"/>
        <w:ind w:left="630" w:right="90"/>
        <w:jc w:val="both"/>
        <w:rPr>
          <w:rFonts w:ascii="GHEA Grapalat" w:hAnsi="GHEA Grapalat"/>
          <w:sz w:val="24"/>
          <w:szCs w:val="24"/>
          <w:lang w:val="hy-AM"/>
        </w:rPr>
      </w:pPr>
      <w:r w:rsidRPr="008D5812">
        <w:rPr>
          <w:rFonts w:ascii="GHEA Grapalat" w:hAnsi="GHEA Grapalat"/>
          <w:sz w:val="24"/>
          <w:szCs w:val="24"/>
          <w:lang w:val="hy-AM"/>
        </w:rPr>
        <w:t>Սույն օրենքի նախագծի ընդունման անհրաժեշտությունը պայմանավորված է ընկերությունների գործունեության իրականացման համար բարենպաստ  իրավական դաշտի ստեղծմամբ։</w:t>
      </w:r>
    </w:p>
    <w:p w:rsidR="0043297A" w:rsidRPr="008D5812" w:rsidRDefault="00E4426C" w:rsidP="00B9108C">
      <w:pPr>
        <w:spacing w:after="200" w:line="360" w:lineRule="auto"/>
        <w:ind w:left="630" w:right="90"/>
        <w:jc w:val="both"/>
        <w:rPr>
          <w:rFonts w:ascii="GHEA Grapalat" w:hAnsi="GHEA Grapalat"/>
          <w:b/>
          <w:sz w:val="24"/>
          <w:szCs w:val="24"/>
          <w:lang w:val="hy-AM"/>
        </w:rPr>
      </w:pPr>
      <w:r w:rsidRPr="008D5812">
        <w:rPr>
          <w:rFonts w:ascii="GHEA Grapalat" w:hAnsi="GHEA Grapalat"/>
          <w:b/>
          <w:sz w:val="24"/>
          <w:szCs w:val="24"/>
          <w:lang w:val="hy-AM"/>
        </w:rPr>
        <w:t xml:space="preserve">2. </w:t>
      </w:r>
      <w:r w:rsidR="0043297A" w:rsidRPr="008D5812">
        <w:rPr>
          <w:rFonts w:ascii="GHEA Grapalat" w:hAnsi="GHEA Grapalat"/>
          <w:b/>
          <w:sz w:val="24"/>
          <w:szCs w:val="24"/>
          <w:lang w:val="hy-AM"/>
        </w:rPr>
        <w:t>Ընթացիկ իրավիճակը և խնդիրները</w:t>
      </w:r>
    </w:p>
    <w:p w:rsidR="002D5D7D" w:rsidRPr="008D5812" w:rsidRDefault="0043297A" w:rsidP="00922F9B">
      <w:pPr>
        <w:spacing w:after="0" w:line="360" w:lineRule="auto"/>
        <w:ind w:left="630" w:right="90" w:firstLine="540"/>
        <w:jc w:val="both"/>
        <w:rPr>
          <w:rFonts w:ascii="GHEA Grapalat" w:hAnsi="GHEA Grapalat"/>
          <w:color w:val="000000"/>
          <w:sz w:val="24"/>
          <w:szCs w:val="24"/>
          <w:shd w:val="clear" w:color="auto" w:fill="FFFFFF"/>
          <w:lang w:val="hy-AM"/>
        </w:rPr>
      </w:pPr>
      <w:r w:rsidRPr="008D5812">
        <w:rPr>
          <w:rFonts w:ascii="GHEA Grapalat" w:hAnsi="GHEA Grapalat"/>
          <w:sz w:val="24"/>
          <w:szCs w:val="24"/>
          <w:lang w:val="hy-AM"/>
        </w:rPr>
        <w:t xml:space="preserve">Համաձայն «Հարկային օրենսգրքի» 408-րդ հոդվածի 6-րդ մասի՝ </w:t>
      </w:r>
      <w:r w:rsidRPr="008D5812">
        <w:rPr>
          <w:rFonts w:ascii="GHEA Grapalat" w:hAnsi="GHEA Grapalat"/>
          <w:color w:val="000000"/>
          <w:sz w:val="24"/>
          <w:szCs w:val="24"/>
          <w:shd w:val="clear" w:color="auto" w:fill="FFFFFF"/>
          <w:lang w:val="hy-AM"/>
        </w:rPr>
        <w:t xml:space="preserve">«Գործունեության իրականացման ծանուցման մասին» Հայաստանի Հանրապետության օրենքով սահմանված այն գործունեության տեսակների ծանուցում ներկայացրած կազմակերպություններից և անհատ ձեռնարկատերերից, որոնց նույն օրենքով արգելվում է հարկային տարվա որևէ ամսվա արդյունքներով Օրենսգրքով սահմանված կարգով հաշվարկված իրացման շրջանառության, դրան համապատասխանող ԱԱՀ-ի և ակցիզային հարկի հանրագումարի տասը տոկոսից ավելին հսկիչ դրամարկղային մեքենաներով արտացոլելը, հարկային տարվա որևէ ամսվա արդյունքներով այդ սահմանաչափը գերազանցելու դեպքում համալիր հարկային ստուգմամբ կիրառվում են սույն հոդվածի 1-ին և 2-րդ մասերով սահմանված չափերին համապատասխան տուգանքները: </w:t>
      </w:r>
    </w:p>
    <w:p w:rsidR="0057265C" w:rsidRDefault="00D44974" w:rsidP="00922F9B">
      <w:pPr>
        <w:spacing w:after="0" w:line="360" w:lineRule="auto"/>
        <w:ind w:left="630" w:right="90"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Ըստ՝ </w:t>
      </w:r>
      <w:r w:rsidR="0043297A" w:rsidRPr="008D5812">
        <w:rPr>
          <w:rFonts w:ascii="GHEA Grapalat" w:hAnsi="GHEA Grapalat"/>
          <w:sz w:val="24"/>
          <w:szCs w:val="24"/>
          <w:lang w:val="hy-AM"/>
        </w:rPr>
        <w:t xml:space="preserve">«Գործունեության իրականացման ծանուցման մասին» </w:t>
      </w:r>
      <w:r w:rsidR="0057265C">
        <w:rPr>
          <w:rFonts w:ascii="GHEA Grapalat" w:hAnsi="GHEA Grapalat" w:cs="Sylfaen"/>
          <w:sz w:val="24"/>
          <w:szCs w:val="24"/>
          <w:lang w:val="hy-AM"/>
        </w:rPr>
        <w:t>Հ</w:t>
      </w:r>
      <w:r w:rsidR="0043297A" w:rsidRPr="008D5812">
        <w:rPr>
          <w:rFonts w:ascii="GHEA Grapalat" w:hAnsi="GHEA Grapalat" w:cs="Sylfaen"/>
          <w:sz w:val="24"/>
          <w:szCs w:val="24"/>
          <w:lang w:val="hy-AM"/>
        </w:rPr>
        <w:t>այաստանի</w:t>
      </w:r>
      <w:r w:rsidR="0043297A" w:rsidRPr="008D5812">
        <w:rPr>
          <w:rFonts w:ascii="GHEA Grapalat" w:hAnsi="GHEA Grapalat"/>
          <w:sz w:val="24"/>
          <w:szCs w:val="24"/>
          <w:lang w:val="hy-AM"/>
        </w:rPr>
        <w:t xml:space="preserve"> </w:t>
      </w:r>
      <w:r w:rsidR="0057265C">
        <w:rPr>
          <w:rFonts w:ascii="GHEA Grapalat" w:hAnsi="GHEA Grapalat" w:cs="Sylfaen"/>
          <w:sz w:val="24"/>
          <w:szCs w:val="24"/>
          <w:lang w:val="hy-AM"/>
        </w:rPr>
        <w:t>Հ</w:t>
      </w:r>
      <w:r w:rsidR="0043297A" w:rsidRPr="008D5812">
        <w:rPr>
          <w:rFonts w:ascii="GHEA Grapalat" w:hAnsi="GHEA Grapalat" w:cs="Sylfaen"/>
          <w:sz w:val="24"/>
          <w:szCs w:val="24"/>
          <w:lang w:val="hy-AM"/>
        </w:rPr>
        <w:t>անրապետության</w:t>
      </w:r>
      <w:r w:rsidR="0043297A" w:rsidRPr="008D5812">
        <w:rPr>
          <w:rFonts w:ascii="GHEA Grapalat" w:hAnsi="GHEA Grapalat"/>
          <w:sz w:val="24"/>
          <w:szCs w:val="24"/>
          <w:lang w:val="hy-AM"/>
        </w:rPr>
        <w:t xml:space="preserve"> </w:t>
      </w:r>
      <w:r>
        <w:rPr>
          <w:rFonts w:ascii="GHEA Grapalat" w:hAnsi="GHEA Grapalat" w:cs="Sylfaen"/>
          <w:sz w:val="24"/>
          <w:szCs w:val="24"/>
          <w:lang w:val="hy-AM"/>
        </w:rPr>
        <w:t>օրենքի</w:t>
      </w:r>
      <w:r w:rsidR="00C44C56">
        <w:rPr>
          <w:rFonts w:ascii="GHEA Grapalat" w:hAnsi="GHEA Grapalat" w:cs="Sylfaen"/>
          <w:sz w:val="24"/>
          <w:szCs w:val="24"/>
          <w:lang w:val="hy-AM"/>
        </w:rPr>
        <w:t xml:space="preserve"> </w:t>
      </w:r>
      <w:r w:rsidR="0093387C">
        <w:rPr>
          <w:rFonts w:ascii="GHEA Grapalat" w:hAnsi="GHEA Grapalat"/>
          <w:color w:val="000000"/>
          <w:sz w:val="24"/>
          <w:szCs w:val="24"/>
          <w:shd w:val="clear" w:color="auto" w:fill="FFFFFF"/>
          <w:lang w:val="hy-AM"/>
        </w:rPr>
        <w:t>22-րդ հոդվածի</w:t>
      </w:r>
      <w:r>
        <w:rPr>
          <w:rFonts w:ascii="GHEA Grapalat" w:hAnsi="GHEA Grapalat"/>
          <w:color w:val="000000"/>
          <w:sz w:val="24"/>
          <w:szCs w:val="24"/>
          <w:shd w:val="clear" w:color="auto" w:fill="FFFFFF"/>
          <w:lang w:val="hy-AM"/>
        </w:rPr>
        <w:t xml:space="preserve"> 4–րդ մասի՝ </w:t>
      </w:r>
      <w:r w:rsidR="00044CF5" w:rsidRPr="008D5812">
        <w:rPr>
          <w:rFonts w:ascii="GHEA Grapalat" w:hAnsi="GHEA Grapalat"/>
          <w:color w:val="000000"/>
          <w:sz w:val="24"/>
          <w:szCs w:val="24"/>
          <w:shd w:val="clear" w:color="auto" w:fill="FFFFFF"/>
          <w:lang w:val="hy-AM"/>
        </w:rPr>
        <w:t>ԳՈՐԾՈՒՆԵՈՒԹՅԱՆ ԱՅԼ ԲՆԱԳԱՎԱՌՆԵՐ» բաժնի 1-5-րդ և 8-րդ կետերում նշված գործունեության տեսակներն իրականացնող անձանց արգելվում է որևէ ամսվա արդյունքներով</w:t>
      </w:r>
      <w:r w:rsidR="00044CF5" w:rsidRPr="008D5812">
        <w:rPr>
          <w:rFonts w:ascii="GHEA Grapalat" w:hAnsi="GHEA Grapalat"/>
          <w:color w:val="000000"/>
          <w:sz w:val="21"/>
          <w:szCs w:val="21"/>
          <w:shd w:val="clear" w:color="auto" w:fill="FFFFFF"/>
          <w:lang w:val="hy-AM"/>
        </w:rPr>
        <w:t xml:space="preserve"> </w:t>
      </w:r>
      <w:r w:rsidR="00044CF5" w:rsidRPr="008D5812">
        <w:rPr>
          <w:rFonts w:ascii="GHEA Grapalat" w:hAnsi="GHEA Grapalat"/>
          <w:color w:val="000000"/>
          <w:sz w:val="24"/>
          <w:szCs w:val="24"/>
          <w:shd w:val="clear" w:color="auto" w:fill="FFFFFF"/>
          <w:lang w:val="hy-AM"/>
        </w:rPr>
        <w:t xml:space="preserve">գորունեության բոլոր տեսակների մասով Հայաստանի Հանրապետության հարկային օրենսգրքով սահմանված կարգով հաշվարկված իրացման շրջանառության, դրան համապատասխանող ԱԱՀ-ի և ակցիզային հարկի հանրագումարի 10 տոկոսից ավելին հսկիչ-դրամարկղային մեքենաներով արտացոլելը: </w:t>
      </w:r>
    </w:p>
    <w:p w:rsidR="00C92778" w:rsidRDefault="0057265C" w:rsidP="00922F9B">
      <w:pPr>
        <w:spacing w:after="0" w:line="360" w:lineRule="auto"/>
        <w:ind w:left="630" w:right="90"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Վերը նշված</w:t>
      </w:r>
      <w:r w:rsidR="00044CF5" w:rsidRPr="008D5812">
        <w:rPr>
          <w:rFonts w:ascii="GHEA Grapalat" w:hAnsi="GHEA Grapalat"/>
          <w:color w:val="000000"/>
          <w:sz w:val="24"/>
          <w:szCs w:val="24"/>
          <w:shd w:val="clear" w:color="auto" w:fill="FFFFFF"/>
          <w:lang w:val="hy-AM"/>
        </w:rPr>
        <w:t xml:space="preserve">  սահմանաչափը գերազանցելու դեպքում սույն մասում նշված անձանց նկատմամբ կիրառվում են առանց ծանուցման ենթակա գործունեության իրականացման համար օրենքով նախատեսված պատասխանատվության միջոցներ:</w:t>
      </w:r>
      <w:r w:rsidR="00C92778" w:rsidRPr="008D5812">
        <w:rPr>
          <w:rFonts w:ascii="GHEA Grapalat" w:hAnsi="GHEA Grapalat"/>
          <w:color w:val="000000"/>
          <w:sz w:val="24"/>
          <w:szCs w:val="24"/>
          <w:shd w:val="clear" w:color="auto" w:fill="FFFFFF"/>
          <w:lang w:val="hy-AM"/>
        </w:rPr>
        <w:t xml:space="preserve"> </w:t>
      </w:r>
    </w:p>
    <w:p w:rsidR="00A905FC" w:rsidRDefault="00A905FC" w:rsidP="00A905FC">
      <w:pPr>
        <w:spacing w:after="0" w:line="360" w:lineRule="auto"/>
        <w:ind w:left="630" w:right="90" w:firstLine="540"/>
        <w:jc w:val="both"/>
        <w:rPr>
          <w:rFonts w:ascii="GHEA Grapalat" w:hAnsi="GHEA Grapalat"/>
          <w:color w:val="000000"/>
          <w:sz w:val="24"/>
          <w:szCs w:val="24"/>
          <w:shd w:val="clear" w:color="auto" w:fill="FFFFFF"/>
          <w:lang w:val="hy-AM"/>
        </w:rPr>
      </w:pPr>
      <w:r w:rsidRPr="00A905FC">
        <w:rPr>
          <w:rFonts w:ascii="GHEA Grapalat" w:hAnsi="GHEA Grapalat"/>
          <w:color w:val="000000"/>
          <w:sz w:val="24"/>
          <w:szCs w:val="24"/>
          <w:shd w:val="clear" w:color="auto" w:fill="FFFFFF"/>
          <w:lang w:val="hy-AM"/>
        </w:rPr>
        <w:t xml:space="preserve">Հարկ ենք համարում նշել, որ սույն դրույթի կրառումը պայմանավորված է այն հանգամանքով, որ հարկային մարմինների համար նշված նորմի կիրառմամբ հնարավորություն է ստեղծում իրացնել արդյունավետ վերահսկողություն և վերահսկել ոգելիչ խմիչքների արտադրության ամբողջ շղթան: </w:t>
      </w:r>
    </w:p>
    <w:p w:rsidR="00A905FC" w:rsidRDefault="00A905FC" w:rsidP="00A905FC">
      <w:pPr>
        <w:spacing w:after="0" w:line="360" w:lineRule="auto"/>
        <w:ind w:left="630" w:right="90" w:firstLine="540"/>
        <w:jc w:val="both"/>
        <w:rPr>
          <w:rFonts w:ascii="GHEA Grapalat" w:hAnsi="GHEA Grapalat"/>
          <w:color w:val="000000"/>
          <w:sz w:val="24"/>
          <w:szCs w:val="24"/>
          <w:shd w:val="clear" w:color="auto" w:fill="FFFFFF"/>
          <w:lang w:val="hy-AM"/>
        </w:rPr>
      </w:pPr>
      <w:r w:rsidRPr="008D5812">
        <w:rPr>
          <w:rFonts w:ascii="GHEA Grapalat" w:hAnsi="GHEA Grapalat"/>
          <w:color w:val="000000"/>
          <w:sz w:val="24"/>
          <w:szCs w:val="24"/>
          <w:shd w:val="clear" w:color="auto" w:fill="FFFFFF"/>
          <w:lang w:val="hy-AM"/>
        </w:rPr>
        <w:t xml:space="preserve">Ինչ վերաբերում է ընկերությունների ֆիրմային խանութներում վերոնշյալ ապրանքների վերահսկելիության </w:t>
      </w:r>
      <w:r>
        <w:rPr>
          <w:rFonts w:ascii="GHEA Grapalat" w:hAnsi="GHEA Grapalat"/>
          <w:color w:val="000000"/>
          <w:sz w:val="24"/>
          <w:szCs w:val="24"/>
          <w:shd w:val="clear" w:color="auto" w:fill="FFFFFF"/>
          <w:lang w:val="hy-AM"/>
        </w:rPr>
        <w:t>ապահովմանը, ապա հայտնում ենք, որ</w:t>
      </w:r>
      <w:r w:rsidRPr="008D5812">
        <w:rPr>
          <w:rFonts w:ascii="GHEA Grapalat" w:hAnsi="GHEA Grapalat"/>
          <w:color w:val="000000"/>
          <w:sz w:val="24"/>
          <w:szCs w:val="24"/>
          <w:shd w:val="clear" w:color="auto" w:fill="FFFFFF"/>
          <w:lang w:val="hy-AM"/>
        </w:rPr>
        <w:t xml:space="preserve"> օրենքի կիրարկիման արդյունքում վերահսկելիության խնդիր չի առաջանա, քանի որ նշված խանութները աշխատում են հսկիչ-դրամարկղային մեքենաներով</w:t>
      </w:r>
      <w:r>
        <w:rPr>
          <w:rFonts w:ascii="GHEA Grapalat" w:hAnsi="GHEA Grapalat"/>
          <w:color w:val="000000"/>
          <w:sz w:val="24"/>
          <w:szCs w:val="24"/>
          <w:shd w:val="clear" w:color="auto" w:fill="FFFFFF"/>
          <w:lang w:val="hy-AM"/>
        </w:rPr>
        <w:t xml:space="preserve"> </w:t>
      </w:r>
      <w:r w:rsidRPr="00A905F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w:t>
      </w:r>
      <w:bookmarkStart w:id="0" w:name="_GoBack"/>
      <w:bookmarkEnd w:id="0"/>
      <w:r>
        <w:rPr>
          <w:rFonts w:ascii="GHEA Grapalat" w:hAnsi="GHEA Grapalat"/>
          <w:color w:val="000000"/>
          <w:sz w:val="24"/>
          <w:szCs w:val="24"/>
          <w:shd w:val="clear" w:color="auto" w:fill="FFFFFF"/>
          <w:lang w:val="hy-AM"/>
        </w:rPr>
        <w:t xml:space="preserve"> ՀԴՄ</w:t>
      </w:r>
      <w:r w:rsidRPr="00A905FC">
        <w:rPr>
          <w:rFonts w:ascii="GHEA Grapalat" w:hAnsi="GHEA Grapalat"/>
          <w:color w:val="000000"/>
          <w:sz w:val="24"/>
          <w:szCs w:val="24"/>
          <w:shd w:val="clear" w:color="auto" w:fill="FFFFFF"/>
          <w:lang w:val="hy-AM"/>
        </w:rPr>
        <w:t>)</w:t>
      </w:r>
      <w:r w:rsidRPr="008D5812">
        <w:rPr>
          <w:rFonts w:ascii="GHEA Grapalat" w:hAnsi="GHEA Grapalat"/>
          <w:color w:val="000000"/>
          <w:sz w:val="24"/>
          <w:szCs w:val="24"/>
          <w:shd w:val="clear" w:color="auto" w:fill="FFFFFF"/>
          <w:lang w:val="hy-AM"/>
        </w:rPr>
        <w:t>, որն էլ հնարավորություն է տալիս իրացումը դարձնել վերահսկելի:</w:t>
      </w:r>
    </w:p>
    <w:p w:rsidR="00A905FC" w:rsidRPr="00A905FC" w:rsidRDefault="00A905FC" w:rsidP="00A905FC">
      <w:pPr>
        <w:spacing w:after="0" w:line="360" w:lineRule="auto"/>
        <w:ind w:left="630" w:right="90" w:firstLine="540"/>
        <w:jc w:val="both"/>
        <w:rPr>
          <w:rFonts w:ascii="GHEA Grapalat" w:hAnsi="GHEA Grapalat"/>
          <w:color w:val="000000"/>
          <w:sz w:val="24"/>
          <w:szCs w:val="24"/>
          <w:shd w:val="clear" w:color="auto" w:fill="FFFFFF"/>
          <w:lang w:val="hy-AM"/>
        </w:rPr>
      </w:pPr>
      <w:r w:rsidRPr="00A905FC">
        <w:rPr>
          <w:rFonts w:ascii="GHEA Grapalat" w:hAnsi="GHEA Grapalat"/>
          <w:color w:val="000000"/>
          <w:sz w:val="24"/>
          <w:szCs w:val="24"/>
          <w:shd w:val="clear" w:color="auto" w:fill="FFFFFF"/>
          <w:lang w:val="hy-AM"/>
        </w:rPr>
        <w:t>Նշենք նաև,  որ նախկին համակարգով ՀԴՄ-ների վրա դրված չէ եղել պահանջ, որպեսզի ՀԴՄ կտրոնում նշվի, թե ինչ  ապրանք է վաճառվել,  ինչ գնով, որտեղ և այլն:</w:t>
      </w:r>
    </w:p>
    <w:p w:rsidR="00A905FC" w:rsidRPr="00A905FC" w:rsidRDefault="00A905FC" w:rsidP="00A905FC">
      <w:pPr>
        <w:spacing w:after="0" w:line="360" w:lineRule="auto"/>
        <w:ind w:left="630" w:right="90" w:firstLine="540"/>
        <w:jc w:val="both"/>
        <w:rPr>
          <w:rFonts w:ascii="GHEA Grapalat" w:hAnsi="GHEA Grapalat"/>
          <w:color w:val="000000"/>
          <w:sz w:val="24"/>
          <w:szCs w:val="24"/>
          <w:shd w:val="clear" w:color="auto" w:fill="FFFFFF"/>
          <w:lang w:val="hy-AM"/>
        </w:rPr>
      </w:pPr>
      <w:r w:rsidRPr="00A905FC">
        <w:rPr>
          <w:rFonts w:ascii="GHEA Grapalat" w:hAnsi="GHEA Grapalat"/>
          <w:color w:val="000000"/>
          <w:sz w:val="24"/>
          <w:szCs w:val="24"/>
          <w:shd w:val="clear" w:color="auto" w:fill="FFFFFF"/>
          <w:lang w:val="hy-AM"/>
        </w:rPr>
        <w:lastRenderedPageBreak/>
        <w:t xml:space="preserve">Վերոգրյալից ակնհայտ է դառնում, որ խդրո առարկա սահմանափակման ներդրումը պայմանավորված  է այդ պահին կիրարկվող ՀԴՄ-ների սահմանափակ հնարավորություններով: </w:t>
      </w:r>
    </w:p>
    <w:p w:rsidR="00A905FC" w:rsidRPr="00A905FC" w:rsidRDefault="00A905FC" w:rsidP="00A905FC">
      <w:pPr>
        <w:spacing w:after="0" w:line="360" w:lineRule="auto"/>
        <w:ind w:left="630" w:right="90" w:firstLine="540"/>
        <w:jc w:val="both"/>
        <w:rPr>
          <w:rFonts w:ascii="GHEA Grapalat" w:hAnsi="GHEA Grapalat"/>
          <w:color w:val="000000"/>
          <w:sz w:val="24"/>
          <w:szCs w:val="24"/>
          <w:shd w:val="clear" w:color="auto" w:fill="FFFFFF"/>
          <w:lang w:val="hy-AM"/>
        </w:rPr>
      </w:pPr>
      <w:r w:rsidRPr="00A905FC">
        <w:rPr>
          <w:rFonts w:ascii="GHEA Grapalat" w:hAnsi="GHEA Grapalat"/>
          <w:color w:val="000000"/>
          <w:sz w:val="24"/>
          <w:szCs w:val="24"/>
          <w:shd w:val="clear" w:color="auto" w:fill="FFFFFF"/>
          <w:lang w:val="hy-AM"/>
        </w:rPr>
        <w:t>2018 թվականի հունավարի 1-ից ուժի մեջ մտած ՀՀ հարկային օրենսգրքի 381-րդ հոդվածի 3-րդ մասով սահմանվում է ՀԴՄ պարտադիր տպագրման ենթակա պատադիր տեղեկատվությունները (տվյալները), որոնք մասնավորապես ներառում են` ՀԴՄ կիրաողի անվանումը, ապրանքի անվանումը և ապրանքի դիրքը, աշխատանքի կամ ծառայության անվանումը և կոդը, գտնվող ապրանքի քանակը , կիրառված զեղչի չափը, վճարման ենթակա գումարները,  ապրանքի (ծառայության) անվանումը, գնվող ապրանքի քանակը և չափման միավորը և այլն։</w:t>
      </w:r>
    </w:p>
    <w:p w:rsidR="00C44C56" w:rsidRDefault="00C44C56" w:rsidP="00922F9B">
      <w:pPr>
        <w:spacing w:after="0" w:line="360" w:lineRule="auto"/>
        <w:ind w:left="630" w:right="90" w:firstLine="540"/>
        <w:jc w:val="both"/>
        <w:rPr>
          <w:rStyle w:val="Strong"/>
          <w:rFonts w:ascii="GHEA Grapalat" w:hAnsi="GHEA Grapalat"/>
          <w:b w:val="0"/>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Ինչպես նաև </w:t>
      </w:r>
      <w:r w:rsidRPr="008D5812">
        <w:rPr>
          <w:rFonts w:ascii="GHEA Grapalat" w:hAnsi="GHEA Grapalat"/>
          <w:sz w:val="24"/>
          <w:szCs w:val="24"/>
          <w:lang w:val="hy-AM"/>
        </w:rPr>
        <w:t xml:space="preserve">«Գործունեության իրականացման ծանուցման մասին» </w:t>
      </w:r>
      <w:r>
        <w:rPr>
          <w:rFonts w:ascii="GHEA Grapalat" w:hAnsi="GHEA Grapalat" w:cs="Sylfaen"/>
          <w:sz w:val="24"/>
          <w:szCs w:val="24"/>
          <w:lang w:val="hy-AM"/>
        </w:rPr>
        <w:t>Հ</w:t>
      </w:r>
      <w:r w:rsidRPr="008D5812">
        <w:rPr>
          <w:rFonts w:ascii="GHEA Grapalat" w:hAnsi="GHEA Grapalat" w:cs="Sylfaen"/>
          <w:sz w:val="24"/>
          <w:szCs w:val="24"/>
          <w:lang w:val="hy-AM"/>
        </w:rPr>
        <w:t>այաստանի</w:t>
      </w:r>
      <w:r w:rsidRPr="008D5812">
        <w:rPr>
          <w:rFonts w:ascii="GHEA Grapalat" w:hAnsi="GHEA Grapalat"/>
          <w:sz w:val="24"/>
          <w:szCs w:val="24"/>
          <w:lang w:val="hy-AM"/>
        </w:rPr>
        <w:t xml:space="preserve"> </w:t>
      </w:r>
      <w:r>
        <w:rPr>
          <w:rFonts w:ascii="GHEA Grapalat" w:hAnsi="GHEA Grapalat" w:cs="Sylfaen"/>
          <w:sz w:val="24"/>
          <w:szCs w:val="24"/>
          <w:lang w:val="hy-AM"/>
        </w:rPr>
        <w:t>Հ</w:t>
      </w:r>
      <w:r w:rsidRPr="008D5812">
        <w:rPr>
          <w:rFonts w:ascii="GHEA Grapalat" w:hAnsi="GHEA Grapalat" w:cs="Sylfaen"/>
          <w:sz w:val="24"/>
          <w:szCs w:val="24"/>
          <w:lang w:val="hy-AM"/>
        </w:rPr>
        <w:t>անրապետության</w:t>
      </w:r>
      <w:r w:rsidRPr="008D5812">
        <w:rPr>
          <w:rFonts w:ascii="GHEA Grapalat" w:hAnsi="GHEA Grapalat"/>
          <w:sz w:val="24"/>
          <w:szCs w:val="24"/>
          <w:lang w:val="hy-AM"/>
        </w:rPr>
        <w:t xml:space="preserve"> </w:t>
      </w:r>
      <w:r>
        <w:rPr>
          <w:rFonts w:ascii="GHEA Grapalat" w:hAnsi="GHEA Grapalat" w:cs="Sylfaen"/>
          <w:sz w:val="24"/>
          <w:szCs w:val="24"/>
          <w:lang w:val="hy-AM"/>
        </w:rPr>
        <w:t xml:space="preserve">օրենքի  </w:t>
      </w:r>
      <w:r w:rsidRPr="008D5812">
        <w:rPr>
          <w:rFonts w:ascii="GHEA Grapalat" w:hAnsi="GHEA Grapalat" w:cs="Sylfaen"/>
          <w:sz w:val="24"/>
          <w:szCs w:val="24"/>
          <w:lang w:val="hy-AM"/>
        </w:rPr>
        <w:t xml:space="preserve"> </w:t>
      </w:r>
      <w:r>
        <w:rPr>
          <w:rFonts w:ascii="GHEA Grapalat" w:hAnsi="GHEA Grapalat"/>
          <w:color w:val="000000"/>
          <w:sz w:val="24"/>
          <w:szCs w:val="24"/>
          <w:shd w:val="clear" w:color="auto" w:fill="FFFFFF"/>
          <w:lang w:val="hy-AM"/>
        </w:rPr>
        <w:t xml:space="preserve">22-րդ հոդվածի 4–րդ մասի՝ </w:t>
      </w:r>
      <w:r w:rsidRPr="00C44C56">
        <w:rPr>
          <w:rFonts w:ascii="GHEA Grapalat" w:hAnsi="GHEA Grapalat"/>
          <w:color w:val="000000"/>
          <w:sz w:val="24"/>
          <w:szCs w:val="24"/>
          <w:shd w:val="clear" w:color="auto" w:fill="FFFFFF"/>
          <w:lang w:val="hy-AM"/>
        </w:rPr>
        <w:t>«</w:t>
      </w:r>
      <w:r w:rsidRPr="00B26340">
        <w:rPr>
          <w:rFonts w:ascii="GHEA Grapalat" w:hAnsi="GHEA Grapalat"/>
          <w:i/>
          <w:color w:val="000000"/>
          <w:sz w:val="24"/>
          <w:szCs w:val="24"/>
          <w:u w:val="single"/>
          <w:shd w:val="clear" w:color="auto" w:fill="FFFFFF"/>
          <w:lang w:val="hy-AM"/>
        </w:rPr>
        <w:t>գործունեության բոլոր տեսակների մասով»</w:t>
      </w:r>
      <w:r>
        <w:rPr>
          <w:rFonts w:ascii="GHEA Grapalat" w:hAnsi="GHEA Grapalat"/>
          <w:color w:val="000000"/>
          <w:sz w:val="24"/>
          <w:szCs w:val="24"/>
          <w:shd w:val="clear" w:color="auto" w:fill="FFFFFF"/>
          <w:lang w:val="hy-AM"/>
        </w:rPr>
        <w:t xml:space="preserve"> եզրույթը տարընկալումից և տարընթերցումից ելնելով ընկերությունների համար խնդիր է առաջացնում, քանի որ կան ընկերություններ</w:t>
      </w:r>
      <w:r w:rsidR="00A905FC">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 xml:space="preserve">, որոնք  բացի </w:t>
      </w:r>
      <w:r>
        <w:rPr>
          <w:rStyle w:val="Strong"/>
          <w:rFonts w:ascii="GHEA Grapalat" w:hAnsi="GHEA Grapalat"/>
          <w:b w:val="0"/>
          <w:color w:val="000000"/>
          <w:sz w:val="24"/>
          <w:szCs w:val="24"/>
          <w:shd w:val="clear" w:color="auto" w:fill="FFFFFF"/>
          <w:lang w:val="hy-AM"/>
        </w:rPr>
        <w:t>ծ</w:t>
      </w:r>
      <w:r w:rsidRPr="00C44C56">
        <w:rPr>
          <w:rStyle w:val="Strong"/>
          <w:rFonts w:ascii="GHEA Grapalat" w:hAnsi="GHEA Grapalat"/>
          <w:b w:val="0"/>
          <w:color w:val="000000"/>
          <w:sz w:val="24"/>
          <w:szCs w:val="24"/>
          <w:shd w:val="clear" w:color="auto" w:fill="FFFFFF"/>
          <w:lang w:val="hy-AM"/>
        </w:rPr>
        <w:t>անուցման ենթակա գործունեության տեսակների</w:t>
      </w:r>
      <w:r>
        <w:rPr>
          <w:rStyle w:val="Strong"/>
          <w:rFonts w:ascii="GHEA Grapalat" w:hAnsi="GHEA Grapalat"/>
          <w:b w:val="0"/>
          <w:color w:val="000000"/>
          <w:sz w:val="24"/>
          <w:szCs w:val="24"/>
          <w:shd w:val="clear" w:color="auto" w:fill="FFFFFF"/>
          <w:lang w:val="hy-AM"/>
        </w:rPr>
        <w:t xml:space="preserve">ց իրականացնում են նաև </w:t>
      </w:r>
      <w:r w:rsidR="00B26340">
        <w:rPr>
          <w:rStyle w:val="Strong"/>
          <w:rFonts w:ascii="GHEA Grapalat" w:hAnsi="GHEA Grapalat"/>
          <w:b w:val="0"/>
          <w:color w:val="000000"/>
          <w:sz w:val="24"/>
          <w:szCs w:val="24"/>
          <w:shd w:val="clear" w:color="auto" w:fill="FFFFFF"/>
          <w:lang w:val="hy-AM"/>
        </w:rPr>
        <w:t>գործունեությա</w:t>
      </w:r>
      <w:r>
        <w:rPr>
          <w:rStyle w:val="Strong"/>
          <w:rFonts w:ascii="GHEA Grapalat" w:hAnsi="GHEA Grapalat"/>
          <w:b w:val="0"/>
          <w:color w:val="000000"/>
          <w:sz w:val="24"/>
          <w:szCs w:val="24"/>
          <w:shd w:val="clear" w:color="auto" w:fill="FFFFFF"/>
          <w:lang w:val="hy-AM"/>
        </w:rPr>
        <w:t xml:space="preserve">ն այլ տեսակներ, որոնք ծանուցման ենթական չեն, սակայն նշված 10 տոկոս </w:t>
      </w:r>
      <w:r w:rsidR="00786FDF">
        <w:rPr>
          <w:rStyle w:val="Strong"/>
          <w:rFonts w:ascii="GHEA Grapalat" w:hAnsi="GHEA Grapalat"/>
          <w:b w:val="0"/>
          <w:color w:val="000000"/>
          <w:sz w:val="24"/>
          <w:szCs w:val="24"/>
          <w:shd w:val="clear" w:color="auto" w:fill="FFFFFF"/>
          <w:lang w:val="hy-AM"/>
        </w:rPr>
        <w:t>սահմանաչափը</w:t>
      </w:r>
      <w:r>
        <w:rPr>
          <w:rStyle w:val="Strong"/>
          <w:rFonts w:ascii="GHEA Grapalat" w:hAnsi="GHEA Grapalat"/>
          <w:b w:val="0"/>
          <w:color w:val="000000"/>
          <w:sz w:val="24"/>
          <w:szCs w:val="24"/>
          <w:shd w:val="clear" w:color="auto" w:fill="FFFFFF"/>
          <w:lang w:val="hy-AM"/>
        </w:rPr>
        <w:t xml:space="preserve"> կ</w:t>
      </w:r>
      <w:r w:rsidR="00B26340">
        <w:rPr>
          <w:rStyle w:val="Strong"/>
          <w:rFonts w:ascii="GHEA Grapalat" w:hAnsi="GHEA Grapalat"/>
          <w:b w:val="0"/>
          <w:color w:val="000000"/>
          <w:sz w:val="24"/>
          <w:szCs w:val="24"/>
          <w:shd w:val="clear" w:color="auto" w:fill="FFFFFF"/>
          <w:lang w:val="hy-AM"/>
        </w:rPr>
        <w:t>ի</w:t>
      </w:r>
      <w:r>
        <w:rPr>
          <w:rStyle w:val="Strong"/>
          <w:rFonts w:ascii="GHEA Grapalat" w:hAnsi="GHEA Grapalat"/>
          <w:b w:val="0"/>
          <w:color w:val="000000"/>
          <w:sz w:val="24"/>
          <w:szCs w:val="24"/>
          <w:shd w:val="clear" w:color="auto" w:fill="FFFFFF"/>
          <w:lang w:val="hy-AM"/>
        </w:rPr>
        <w:t>րառվում է ամբողջ տեսա</w:t>
      </w:r>
      <w:r w:rsidR="00B26340">
        <w:rPr>
          <w:rStyle w:val="Strong"/>
          <w:rFonts w:ascii="GHEA Grapalat" w:hAnsi="GHEA Grapalat"/>
          <w:b w:val="0"/>
          <w:color w:val="000000"/>
          <w:sz w:val="24"/>
          <w:szCs w:val="24"/>
          <w:shd w:val="clear" w:color="auto" w:fill="FFFFFF"/>
          <w:lang w:val="hy-AM"/>
        </w:rPr>
        <w:t>կներ</w:t>
      </w:r>
      <w:r w:rsidR="00786FDF">
        <w:rPr>
          <w:rStyle w:val="Strong"/>
          <w:rFonts w:ascii="GHEA Grapalat" w:hAnsi="GHEA Grapalat"/>
          <w:b w:val="0"/>
          <w:color w:val="000000"/>
          <w:sz w:val="24"/>
          <w:szCs w:val="24"/>
          <w:shd w:val="clear" w:color="auto" w:fill="FFFFFF"/>
          <w:lang w:val="hy-AM"/>
        </w:rPr>
        <w:t>ի</w:t>
      </w:r>
      <w:r w:rsidR="00B26340">
        <w:rPr>
          <w:rStyle w:val="Strong"/>
          <w:rFonts w:ascii="GHEA Grapalat" w:hAnsi="GHEA Grapalat"/>
          <w:b w:val="0"/>
          <w:color w:val="000000"/>
          <w:sz w:val="24"/>
          <w:szCs w:val="24"/>
          <w:shd w:val="clear" w:color="auto" w:fill="FFFFFF"/>
          <w:lang w:val="hy-AM"/>
        </w:rPr>
        <w:t xml:space="preserve"> վրա: </w:t>
      </w:r>
    </w:p>
    <w:p w:rsidR="002D5D7D" w:rsidRPr="008D5812" w:rsidRDefault="002D5D7D" w:rsidP="00751679">
      <w:pPr>
        <w:jc w:val="both"/>
        <w:rPr>
          <w:rFonts w:ascii="GHEA Grapalat" w:hAnsi="GHEA Grapalat"/>
          <w:b/>
          <w:sz w:val="24"/>
          <w:lang w:val="hy-AM"/>
        </w:rPr>
      </w:pPr>
      <w:r w:rsidRPr="008D5812">
        <w:rPr>
          <w:rFonts w:ascii="GHEA Grapalat" w:hAnsi="GHEA Grapalat"/>
          <w:b/>
          <w:sz w:val="24"/>
          <w:lang w:val="hy-AM"/>
        </w:rPr>
        <w:t xml:space="preserve">        3.</w:t>
      </w:r>
      <w:r w:rsidRPr="008D5812">
        <w:rPr>
          <w:rFonts w:ascii="GHEA Grapalat" w:hAnsi="GHEA Grapalat" w:cs="Sylfaen"/>
          <w:b/>
          <w:sz w:val="24"/>
          <w:lang w:val="hy-AM"/>
        </w:rPr>
        <w:t>Կարգավորման</w:t>
      </w:r>
      <w:r w:rsidRPr="008D5812">
        <w:rPr>
          <w:rFonts w:ascii="GHEA Grapalat" w:hAnsi="GHEA Grapalat" w:cs="Arial Armenian"/>
          <w:b/>
          <w:sz w:val="24"/>
          <w:lang w:val="hy-AM"/>
        </w:rPr>
        <w:t xml:space="preserve"> </w:t>
      </w:r>
      <w:r w:rsidRPr="008D5812">
        <w:rPr>
          <w:rFonts w:ascii="GHEA Grapalat" w:hAnsi="GHEA Grapalat" w:cs="Sylfaen"/>
          <w:b/>
          <w:sz w:val="24"/>
          <w:lang w:val="hy-AM"/>
        </w:rPr>
        <w:t>նպատակը</w:t>
      </w:r>
      <w:r w:rsidRPr="008D5812">
        <w:rPr>
          <w:rFonts w:ascii="GHEA Grapalat" w:hAnsi="GHEA Grapalat" w:cs="Arial Armenian"/>
          <w:b/>
          <w:sz w:val="24"/>
          <w:lang w:val="hy-AM"/>
        </w:rPr>
        <w:t xml:space="preserve"> </w:t>
      </w:r>
      <w:r w:rsidRPr="008D5812">
        <w:rPr>
          <w:rFonts w:ascii="GHEA Grapalat" w:hAnsi="GHEA Grapalat" w:cs="Sylfaen"/>
          <w:b/>
          <w:sz w:val="24"/>
          <w:lang w:val="hy-AM"/>
        </w:rPr>
        <w:t>և</w:t>
      </w:r>
      <w:r w:rsidRPr="008D5812">
        <w:rPr>
          <w:rFonts w:ascii="GHEA Grapalat" w:hAnsi="GHEA Grapalat" w:cs="Arial Armenian"/>
          <w:b/>
          <w:sz w:val="24"/>
          <w:lang w:val="hy-AM"/>
        </w:rPr>
        <w:t xml:space="preserve"> </w:t>
      </w:r>
      <w:r w:rsidRPr="008D5812">
        <w:rPr>
          <w:rFonts w:ascii="GHEA Grapalat" w:hAnsi="GHEA Grapalat" w:cs="Sylfaen"/>
          <w:b/>
          <w:sz w:val="24"/>
          <w:lang w:val="hy-AM"/>
        </w:rPr>
        <w:t>բնույթը</w:t>
      </w:r>
    </w:p>
    <w:p w:rsidR="002D5D7D" w:rsidRPr="008D5812" w:rsidRDefault="002D5D7D" w:rsidP="002D5D7D">
      <w:pPr>
        <w:spacing w:before="120" w:line="360" w:lineRule="auto"/>
        <w:ind w:firstLine="540"/>
        <w:contextualSpacing/>
        <w:jc w:val="both"/>
        <w:rPr>
          <w:rFonts w:ascii="GHEA Grapalat" w:hAnsi="GHEA Grapalat" w:cs="Times New Roman"/>
          <w:sz w:val="24"/>
          <w:szCs w:val="24"/>
          <w:lang w:val="hy-AM"/>
        </w:rPr>
      </w:pPr>
      <w:r w:rsidRPr="008D5812">
        <w:rPr>
          <w:rFonts w:ascii="GHEA Grapalat" w:hAnsi="GHEA Grapalat" w:cs="Times New Roman"/>
          <w:sz w:val="24"/>
          <w:szCs w:val="24"/>
          <w:lang w:val="hy-AM"/>
        </w:rPr>
        <w:t>Տնտվերարող սուբյեկտների համար բարենպաստ և հավասար պայմանների ստեղծում:</w:t>
      </w:r>
    </w:p>
    <w:p w:rsidR="0043297A" w:rsidRPr="008D5812" w:rsidRDefault="002D5D7D" w:rsidP="002D5D7D">
      <w:pPr>
        <w:tabs>
          <w:tab w:val="left" w:pos="1405"/>
        </w:tabs>
        <w:spacing w:after="200" w:line="360" w:lineRule="auto"/>
        <w:ind w:right="90"/>
        <w:jc w:val="both"/>
        <w:rPr>
          <w:rFonts w:ascii="GHEA Grapalat" w:hAnsi="GHEA Grapalat"/>
          <w:b/>
          <w:sz w:val="24"/>
          <w:szCs w:val="24"/>
          <w:lang w:val="hy-AM"/>
        </w:rPr>
      </w:pPr>
      <w:r w:rsidRPr="008D5812">
        <w:rPr>
          <w:rFonts w:ascii="GHEA Grapalat" w:hAnsi="GHEA Grapalat"/>
          <w:color w:val="000000"/>
          <w:sz w:val="24"/>
          <w:szCs w:val="24"/>
          <w:shd w:val="clear" w:color="auto" w:fill="FFFFFF"/>
          <w:lang w:val="hy-AM"/>
        </w:rPr>
        <w:t xml:space="preserve">        </w:t>
      </w:r>
      <w:r w:rsidRPr="008D5812">
        <w:rPr>
          <w:rFonts w:ascii="GHEA Grapalat" w:hAnsi="GHEA Grapalat"/>
          <w:b/>
          <w:sz w:val="24"/>
          <w:szCs w:val="24"/>
          <w:lang w:val="hy-AM"/>
        </w:rPr>
        <w:t>4</w:t>
      </w:r>
      <w:r w:rsidR="0043297A" w:rsidRPr="008D5812">
        <w:rPr>
          <w:rFonts w:ascii="GHEA Grapalat" w:hAnsi="GHEA Grapalat"/>
          <w:b/>
          <w:sz w:val="24"/>
          <w:szCs w:val="24"/>
          <w:lang w:val="hy-AM"/>
        </w:rPr>
        <w:t>.</w:t>
      </w:r>
      <w:r w:rsidR="0043297A" w:rsidRPr="008D5812">
        <w:rPr>
          <w:rFonts w:ascii="GHEA Grapalat" w:hAnsi="GHEA Grapalat" w:cs="Sylfaen"/>
          <w:b/>
          <w:sz w:val="24"/>
          <w:szCs w:val="24"/>
          <w:lang w:val="hy-AM"/>
        </w:rPr>
        <w:t>Տվյալ</w:t>
      </w:r>
      <w:r w:rsidR="0043297A" w:rsidRPr="008D5812">
        <w:rPr>
          <w:rFonts w:ascii="GHEA Grapalat" w:hAnsi="GHEA Grapalat"/>
          <w:b/>
          <w:sz w:val="24"/>
          <w:szCs w:val="24"/>
          <w:lang w:val="hy-AM"/>
        </w:rPr>
        <w:t xml:space="preserve"> </w:t>
      </w:r>
      <w:r w:rsidR="0043297A" w:rsidRPr="008D5812">
        <w:rPr>
          <w:rFonts w:ascii="GHEA Grapalat" w:hAnsi="GHEA Grapalat" w:cs="Sylfaen"/>
          <w:b/>
          <w:sz w:val="24"/>
          <w:szCs w:val="24"/>
          <w:lang w:val="hy-AM"/>
        </w:rPr>
        <w:t>բնագավառում</w:t>
      </w:r>
      <w:r w:rsidR="0043297A" w:rsidRPr="008D5812">
        <w:rPr>
          <w:rFonts w:ascii="GHEA Grapalat" w:hAnsi="GHEA Grapalat"/>
          <w:b/>
          <w:sz w:val="24"/>
          <w:szCs w:val="24"/>
          <w:lang w:val="hy-AM"/>
        </w:rPr>
        <w:t xml:space="preserve"> </w:t>
      </w:r>
      <w:r w:rsidR="0043297A" w:rsidRPr="008D5812">
        <w:rPr>
          <w:rFonts w:ascii="GHEA Grapalat" w:hAnsi="GHEA Grapalat" w:cs="Sylfaen"/>
          <w:b/>
          <w:sz w:val="24"/>
          <w:szCs w:val="24"/>
          <w:lang w:val="hy-AM"/>
        </w:rPr>
        <w:t>իրականացվող</w:t>
      </w:r>
      <w:r w:rsidR="0043297A" w:rsidRPr="008D5812">
        <w:rPr>
          <w:rFonts w:ascii="GHEA Grapalat" w:hAnsi="GHEA Grapalat"/>
          <w:b/>
          <w:sz w:val="24"/>
          <w:szCs w:val="24"/>
          <w:lang w:val="hy-AM"/>
        </w:rPr>
        <w:t xml:space="preserve"> </w:t>
      </w:r>
      <w:r w:rsidR="0043297A" w:rsidRPr="008D5812">
        <w:rPr>
          <w:rFonts w:ascii="GHEA Grapalat" w:hAnsi="GHEA Grapalat" w:cs="Sylfaen"/>
          <w:b/>
          <w:sz w:val="24"/>
          <w:szCs w:val="24"/>
          <w:lang w:val="hy-AM"/>
        </w:rPr>
        <w:t>քաղաքականությունը</w:t>
      </w:r>
    </w:p>
    <w:p w:rsidR="00700874" w:rsidRPr="008D5812" w:rsidRDefault="00922F9B" w:rsidP="00922F9B">
      <w:pPr>
        <w:tabs>
          <w:tab w:val="left" w:pos="3795"/>
        </w:tabs>
        <w:spacing w:line="360" w:lineRule="auto"/>
        <w:ind w:left="630" w:right="90"/>
        <w:jc w:val="both"/>
        <w:rPr>
          <w:rFonts w:ascii="GHEA Grapalat" w:hAnsi="GHEA Grapalat"/>
          <w:sz w:val="24"/>
          <w:szCs w:val="24"/>
          <w:lang w:val="hy-AM"/>
        </w:rPr>
      </w:pPr>
      <w:r w:rsidRPr="008D5812">
        <w:rPr>
          <w:rFonts w:ascii="GHEA Grapalat" w:hAnsi="GHEA Grapalat" w:cs="Sylfaen"/>
          <w:sz w:val="24"/>
          <w:szCs w:val="24"/>
          <w:lang w:val="hy-AM"/>
        </w:rPr>
        <w:t>Ոլորտների տնտեսվարող սուբյեկտների համար իրացման բարենպաստ պայմանների ապահովում:</w:t>
      </w:r>
    </w:p>
    <w:p w:rsidR="0043297A" w:rsidRPr="008D5812" w:rsidRDefault="002D5D7D" w:rsidP="00B9108C">
      <w:pPr>
        <w:tabs>
          <w:tab w:val="left" w:pos="3795"/>
        </w:tabs>
        <w:spacing w:line="360" w:lineRule="auto"/>
        <w:ind w:left="630" w:right="90"/>
        <w:rPr>
          <w:rFonts w:ascii="GHEA Grapalat" w:hAnsi="GHEA Grapalat"/>
          <w:b/>
          <w:sz w:val="24"/>
          <w:szCs w:val="24"/>
          <w:lang w:val="hy-AM"/>
        </w:rPr>
      </w:pPr>
      <w:r w:rsidRPr="008D5812">
        <w:rPr>
          <w:rFonts w:ascii="GHEA Grapalat" w:hAnsi="GHEA Grapalat"/>
          <w:b/>
          <w:sz w:val="24"/>
          <w:szCs w:val="24"/>
          <w:lang w:val="hy-AM"/>
        </w:rPr>
        <w:lastRenderedPageBreak/>
        <w:t>5</w:t>
      </w:r>
      <w:r w:rsidR="0043297A" w:rsidRPr="008D5812">
        <w:rPr>
          <w:rFonts w:ascii="GHEA Grapalat" w:hAnsi="GHEA Grapalat"/>
          <w:b/>
          <w:sz w:val="24"/>
          <w:szCs w:val="24"/>
          <w:lang w:val="hy-AM"/>
        </w:rPr>
        <w:t>.Նախագծի մշակման գործընթացում ներգրավված ինստիտուտները և անձինք:</w:t>
      </w:r>
    </w:p>
    <w:p w:rsidR="0043297A" w:rsidRPr="008D5812" w:rsidRDefault="0043297A" w:rsidP="00B9108C">
      <w:pPr>
        <w:tabs>
          <w:tab w:val="left" w:pos="3795"/>
        </w:tabs>
        <w:spacing w:line="360" w:lineRule="auto"/>
        <w:ind w:left="630" w:right="90"/>
        <w:rPr>
          <w:rFonts w:ascii="GHEA Grapalat" w:hAnsi="GHEA Grapalat"/>
          <w:sz w:val="24"/>
          <w:szCs w:val="24"/>
          <w:lang w:val="hy-AM"/>
        </w:rPr>
      </w:pPr>
      <w:r w:rsidRPr="008D5812">
        <w:rPr>
          <w:rFonts w:ascii="GHEA Grapalat" w:hAnsi="GHEA Grapalat"/>
          <w:sz w:val="24"/>
          <w:szCs w:val="24"/>
          <w:lang w:val="hy-AM"/>
        </w:rPr>
        <w:t>Նախագիծը մշակվել է ՀՀ էկոնոմիկայի նախարարության կողմից:</w:t>
      </w:r>
    </w:p>
    <w:p w:rsidR="00700874" w:rsidRPr="008D5812" w:rsidRDefault="002D5D7D" w:rsidP="00B9108C">
      <w:pPr>
        <w:tabs>
          <w:tab w:val="left" w:pos="3795"/>
        </w:tabs>
        <w:spacing w:line="360" w:lineRule="auto"/>
        <w:ind w:left="630" w:right="90"/>
        <w:rPr>
          <w:rFonts w:ascii="GHEA Grapalat" w:hAnsi="GHEA Grapalat"/>
          <w:sz w:val="24"/>
          <w:szCs w:val="24"/>
          <w:lang w:val="hy-AM"/>
        </w:rPr>
      </w:pPr>
      <w:r w:rsidRPr="008D5812">
        <w:rPr>
          <w:rFonts w:ascii="GHEA Grapalat" w:hAnsi="GHEA Grapalat"/>
          <w:sz w:val="24"/>
          <w:szCs w:val="24"/>
          <w:lang w:val="hy-AM"/>
        </w:rPr>
        <w:t>6</w:t>
      </w:r>
      <w:r w:rsidR="00700874" w:rsidRPr="008D5812">
        <w:rPr>
          <w:rFonts w:ascii="GHEA Grapalat" w:hAnsi="GHEA Grapalat"/>
          <w:sz w:val="24"/>
          <w:szCs w:val="24"/>
          <w:lang w:val="hy-AM"/>
        </w:rPr>
        <w:t>.</w:t>
      </w:r>
      <w:r w:rsidR="00700874" w:rsidRPr="008D5812">
        <w:rPr>
          <w:rFonts w:ascii="GHEA Grapalat" w:eastAsia="Times New Roman" w:hAnsi="GHEA Grapalat" w:cs="Sylfaen"/>
          <w:b/>
          <w:sz w:val="24"/>
          <w:szCs w:val="24"/>
          <w:lang w:val="hy-AM"/>
        </w:rPr>
        <w:t>Ակնկալվող</w:t>
      </w:r>
      <w:r w:rsidR="00700874" w:rsidRPr="008D5812">
        <w:rPr>
          <w:rFonts w:ascii="GHEA Grapalat" w:eastAsia="Times New Roman" w:hAnsi="GHEA Grapalat"/>
          <w:b/>
          <w:sz w:val="24"/>
          <w:szCs w:val="24"/>
          <w:lang w:val="hy-AM"/>
        </w:rPr>
        <w:t xml:space="preserve"> </w:t>
      </w:r>
      <w:r w:rsidR="00700874" w:rsidRPr="008D5812">
        <w:rPr>
          <w:rFonts w:ascii="GHEA Grapalat" w:eastAsia="Times New Roman" w:hAnsi="GHEA Grapalat" w:cs="Sylfaen"/>
          <w:b/>
          <w:sz w:val="24"/>
          <w:szCs w:val="24"/>
          <w:lang w:val="hy-AM"/>
        </w:rPr>
        <w:t>արդյունքը</w:t>
      </w:r>
      <w:r w:rsidR="00700874" w:rsidRPr="008D5812">
        <w:rPr>
          <w:rFonts w:ascii="GHEA Grapalat" w:eastAsia="Times New Roman" w:hAnsi="GHEA Grapalat"/>
          <w:b/>
          <w:sz w:val="24"/>
          <w:szCs w:val="24"/>
          <w:lang w:val="hy-AM"/>
        </w:rPr>
        <w:t>.</w:t>
      </w:r>
    </w:p>
    <w:p w:rsidR="00173334" w:rsidRPr="008D5812" w:rsidRDefault="00E006E3" w:rsidP="00B9108C">
      <w:pPr>
        <w:tabs>
          <w:tab w:val="left" w:pos="3795"/>
        </w:tabs>
        <w:spacing w:line="360" w:lineRule="auto"/>
        <w:ind w:left="630" w:right="90"/>
        <w:rPr>
          <w:rFonts w:ascii="GHEA Grapalat" w:hAnsi="GHEA Grapalat"/>
          <w:sz w:val="24"/>
          <w:szCs w:val="24"/>
          <w:lang w:val="hy-AM"/>
        </w:rPr>
      </w:pPr>
      <w:r w:rsidRPr="008D5812">
        <w:rPr>
          <w:rFonts w:ascii="GHEA Grapalat" w:hAnsi="GHEA Grapalat"/>
          <w:sz w:val="24"/>
          <w:szCs w:val="24"/>
          <w:lang w:val="hy-AM"/>
        </w:rPr>
        <w:t>Ը</w:t>
      </w:r>
      <w:r w:rsidR="0043297A" w:rsidRPr="008D5812">
        <w:rPr>
          <w:rFonts w:ascii="GHEA Grapalat" w:hAnsi="GHEA Grapalat"/>
          <w:sz w:val="24"/>
          <w:szCs w:val="24"/>
          <w:lang w:val="hy-AM"/>
        </w:rPr>
        <w:t>նկերությունների կողմից արտադրված ապրանքների մրցունակության բարձրացում:</w:t>
      </w:r>
    </w:p>
    <w:p w:rsidR="00C92778" w:rsidRPr="008D5812" w:rsidRDefault="00C92778" w:rsidP="00B9108C">
      <w:pPr>
        <w:tabs>
          <w:tab w:val="left" w:pos="3795"/>
        </w:tabs>
        <w:ind w:right="90"/>
        <w:rPr>
          <w:rFonts w:ascii="GHEA Grapalat" w:hAnsi="GHEA Grapalat"/>
          <w:b/>
          <w:sz w:val="24"/>
          <w:szCs w:val="24"/>
          <w:lang w:val="hy-AM"/>
        </w:rPr>
      </w:pPr>
    </w:p>
    <w:p w:rsidR="00C92778" w:rsidRPr="008D5812" w:rsidRDefault="00C92778" w:rsidP="00B9108C">
      <w:pPr>
        <w:tabs>
          <w:tab w:val="left" w:pos="3795"/>
        </w:tabs>
        <w:ind w:left="630" w:right="90"/>
        <w:jc w:val="center"/>
        <w:rPr>
          <w:rFonts w:ascii="GHEA Grapalat" w:hAnsi="GHEA Grapalat"/>
          <w:b/>
          <w:sz w:val="24"/>
          <w:szCs w:val="24"/>
          <w:lang w:val="hy-AM"/>
        </w:rPr>
      </w:pPr>
    </w:p>
    <w:p w:rsidR="00173334" w:rsidRPr="008D5812" w:rsidRDefault="00173334" w:rsidP="00B9108C">
      <w:pPr>
        <w:tabs>
          <w:tab w:val="left" w:pos="3795"/>
        </w:tabs>
        <w:ind w:left="630" w:right="90"/>
        <w:jc w:val="center"/>
        <w:rPr>
          <w:rFonts w:ascii="GHEA Grapalat" w:hAnsi="GHEA Grapalat"/>
          <w:b/>
          <w:sz w:val="24"/>
          <w:szCs w:val="24"/>
          <w:lang w:val="hy-AM"/>
        </w:rPr>
      </w:pPr>
      <w:r w:rsidRPr="008D5812">
        <w:rPr>
          <w:rFonts w:ascii="GHEA Grapalat" w:hAnsi="GHEA Grapalat"/>
          <w:b/>
          <w:sz w:val="24"/>
          <w:szCs w:val="24"/>
          <w:lang w:val="hy-AM"/>
        </w:rPr>
        <w:t>ՏԵՂԵԿԱՆՔ</w:t>
      </w:r>
    </w:p>
    <w:p w:rsidR="00173334" w:rsidRPr="008D5812" w:rsidRDefault="00173334" w:rsidP="00B9108C">
      <w:pPr>
        <w:spacing w:line="276" w:lineRule="auto"/>
        <w:ind w:left="630" w:right="90"/>
        <w:jc w:val="center"/>
        <w:rPr>
          <w:rFonts w:ascii="GHEA Grapalat" w:eastAsia="Times New Roman" w:hAnsi="GHEA Grapalat" w:cs="Sylfaen"/>
          <w:b/>
          <w:bCs/>
          <w:sz w:val="24"/>
          <w:szCs w:val="24"/>
          <w:lang w:val="hy-AM"/>
        </w:rPr>
      </w:pPr>
      <w:r w:rsidRPr="008D5812">
        <w:rPr>
          <w:rFonts w:ascii="GHEA Grapalat" w:hAnsi="GHEA Grapalat" w:cs="Sylfaen"/>
          <w:b/>
          <w:bCs/>
          <w:sz w:val="24"/>
          <w:szCs w:val="24"/>
          <w:lang w:val="hy-AM"/>
        </w:rPr>
        <w:t>ՆԱԽԱԳԾԵՐԻ</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ԸՆԴՈՒՆՄԱՆ</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ԿԱՊԱԿՑՈՒԹՅԱՄԲ</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ՊԵՏԱԿԱՆ</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ԲՅՈՒՋԵՈՒՄ</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ԵԿԱՄՈՒՏՆԵՐԻ</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ՈՒ</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ԾԱԽՍԵՐԻ</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ԷԱԿԱՆ</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ԱՎԵԼԱՑՄԱՆ</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ԿԱՄ</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ՆՎԱԶԵՑՄԱՆ</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ԲԱՑԱԿԱՅՈՒԹՅԱՆ</w:t>
      </w:r>
      <w:r w:rsidRPr="008D5812">
        <w:rPr>
          <w:rFonts w:ascii="GHEA Grapalat" w:eastAsia="Times New Roman" w:hAnsi="GHEA Grapalat" w:cs="GHEA Grapalat"/>
          <w:b/>
          <w:bCs/>
          <w:sz w:val="24"/>
          <w:szCs w:val="24"/>
          <w:lang w:val="hy-AM"/>
        </w:rPr>
        <w:t xml:space="preserve"> </w:t>
      </w:r>
      <w:r w:rsidRPr="008D5812">
        <w:rPr>
          <w:rFonts w:ascii="GHEA Grapalat" w:eastAsia="Times New Roman" w:hAnsi="GHEA Grapalat" w:cs="Sylfaen"/>
          <w:b/>
          <w:bCs/>
          <w:sz w:val="24"/>
          <w:szCs w:val="24"/>
          <w:lang w:val="hy-AM"/>
        </w:rPr>
        <w:t>ՎԵՐԱԲԵՐՅԱԼ</w:t>
      </w:r>
    </w:p>
    <w:p w:rsidR="00173334" w:rsidRPr="008D5812" w:rsidRDefault="00173334" w:rsidP="00922F9B">
      <w:pPr>
        <w:spacing w:line="360" w:lineRule="auto"/>
        <w:ind w:left="630" w:right="90" w:firstLine="540"/>
        <w:jc w:val="both"/>
        <w:rPr>
          <w:rFonts w:ascii="GHEA Grapalat" w:hAnsi="GHEA Grapalat" w:cs="Sylfaen"/>
          <w:bCs/>
          <w:sz w:val="24"/>
          <w:szCs w:val="24"/>
          <w:lang w:val="hy-AM"/>
        </w:rPr>
      </w:pPr>
    </w:p>
    <w:p w:rsidR="00173334" w:rsidRPr="008D5812" w:rsidRDefault="00173334" w:rsidP="00922F9B">
      <w:pPr>
        <w:spacing w:line="360" w:lineRule="auto"/>
        <w:ind w:left="630" w:right="90" w:firstLine="540"/>
        <w:jc w:val="both"/>
        <w:rPr>
          <w:rFonts w:ascii="GHEA Grapalat" w:hAnsi="GHEA Grapalat" w:cs="Tahoma"/>
          <w:bCs/>
          <w:iCs/>
          <w:noProof/>
          <w:sz w:val="24"/>
          <w:szCs w:val="24"/>
          <w:lang w:val="hy-AM"/>
        </w:rPr>
      </w:pPr>
      <w:r w:rsidRPr="008D5812">
        <w:rPr>
          <w:rFonts w:ascii="GHEA Grapalat" w:hAnsi="GHEA Grapalat" w:cs="Sylfaen"/>
          <w:bCs/>
          <w:sz w:val="24"/>
          <w:szCs w:val="24"/>
          <w:lang w:val="hy-AM"/>
        </w:rPr>
        <w:t xml:space="preserve">Հարկային օրենսգրքում փոփոխություն կատարելու մասին Հայաստանի Հանրապետության օրենքի  և «Գործունեության իրականացման ծանուցման մասին» Հայաստանի Հանրապետության օրենքում փոփոփխություն կատարելու օրենքների նախագծերի </w:t>
      </w:r>
      <w:r w:rsidRPr="008D5812">
        <w:rPr>
          <w:rFonts w:ascii="GHEA Grapalat" w:hAnsi="GHEA Grapalat" w:cs="Sylfaen"/>
          <w:noProof/>
          <w:sz w:val="24"/>
          <w:szCs w:val="24"/>
          <w:lang w:val="hy-AM"/>
        </w:rPr>
        <w:t>ընդունման</w:t>
      </w:r>
      <w:r w:rsidRPr="008D5812">
        <w:rPr>
          <w:rFonts w:ascii="GHEA Grapalat" w:hAnsi="GHEA Grapalat"/>
          <w:noProof/>
          <w:sz w:val="24"/>
          <w:szCs w:val="24"/>
          <w:lang w:val="hy-AM"/>
        </w:rPr>
        <w:t xml:space="preserve"> </w:t>
      </w:r>
      <w:r w:rsidRPr="008D5812">
        <w:rPr>
          <w:rFonts w:ascii="GHEA Grapalat" w:hAnsi="GHEA Grapalat" w:cs="Sylfaen"/>
          <w:bCs/>
          <w:iCs/>
          <w:noProof/>
          <w:sz w:val="24"/>
          <w:szCs w:val="24"/>
          <w:lang w:val="hy-AM"/>
        </w:rPr>
        <w:t>կապակցությամբ</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պետական</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կամ</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տեղական</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ինքնակառավարման</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մարմնի</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բյուջեում</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եկամուտների</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և</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ծախսերի</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ավելացում</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կամ</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նվազեցում</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չի</w:t>
      </w:r>
      <w:r w:rsidRPr="008D5812">
        <w:rPr>
          <w:rFonts w:ascii="GHEA Grapalat" w:hAnsi="GHEA Grapalat"/>
          <w:bCs/>
          <w:iCs/>
          <w:noProof/>
          <w:sz w:val="24"/>
          <w:szCs w:val="24"/>
          <w:lang w:val="hy-AM"/>
        </w:rPr>
        <w:t xml:space="preserve"> </w:t>
      </w:r>
      <w:r w:rsidRPr="008D5812">
        <w:rPr>
          <w:rFonts w:ascii="GHEA Grapalat" w:hAnsi="GHEA Grapalat" w:cs="Sylfaen"/>
          <w:bCs/>
          <w:iCs/>
          <w:noProof/>
          <w:sz w:val="24"/>
          <w:szCs w:val="24"/>
          <w:lang w:val="hy-AM"/>
        </w:rPr>
        <w:t>նախատեսվում</w:t>
      </w:r>
      <w:r w:rsidRPr="008D5812">
        <w:rPr>
          <w:rFonts w:ascii="GHEA Grapalat" w:hAnsi="GHEA Grapalat" w:cs="Tahoma"/>
          <w:bCs/>
          <w:iCs/>
          <w:noProof/>
          <w:sz w:val="24"/>
          <w:szCs w:val="24"/>
          <w:lang w:val="hy-AM"/>
        </w:rPr>
        <w:t>։</w:t>
      </w:r>
    </w:p>
    <w:p w:rsidR="00173334" w:rsidRPr="008D5812" w:rsidRDefault="00173334" w:rsidP="00B9108C">
      <w:pPr>
        <w:spacing w:line="276" w:lineRule="auto"/>
        <w:ind w:left="630" w:right="90"/>
        <w:jc w:val="center"/>
        <w:rPr>
          <w:rFonts w:ascii="GHEA Grapalat" w:hAnsi="GHEA Grapalat"/>
          <w:b/>
          <w:sz w:val="24"/>
          <w:szCs w:val="24"/>
          <w:lang w:val="hy-AM"/>
        </w:rPr>
      </w:pPr>
    </w:p>
    <w:p w:rsidR="00173334" w:rsidRPr="008D5812" w:rsidRDefault="00173334" w:rsidP="00B9108C">
      <w:pPr>
        <w:tabs>
          <w:tab w:val="left" w:pos="3795"/>
        </w:tabs>
        <w:ind w:left="630" w:right="90"/>
        <w:jc w:val="center"/>
        <w:rPr>
          <w:rFonts w:ascii="GHEA Grapalat" w:hAnsi="GHEA Grapalat"/>
          <w:b/>
          <w:sz w:val="24"/>
          <w:szCs w:val="24"/>
          <w:lang w:val="hy-AM"/>
        </w:rPr>
      </w:pPr>
    </w:p>
    <w:p w:rsidR="00C92778" w:rsidRPr="008D5812" w:rsidRDefault="00C92778" w:rsidP="00B9108C">
      <w:pPr>
        <w:ind w:left="630" w:right="90"/>
        <w:jc w:val="center"/>
        <w:rPr>
          <w:rFonts w:ascii="GHEA Grapalat" w:hAnsi="GHEA Grapalat"/>
          <w:b/>
          <w:sz w:val="24"/>
          <w:szCs w:val="24"/>
          <w:lang w:val="hy-AM"/>
        </w:rPr>
      </w:pPr>
    </w:p>
    <w:p w:rsidR="004C4BF9" w:rsidRPr="008D5812" w:rsidRDefault="004C4BF9" w:rsidP="00B9108C">
      <w:pPr>
        <w:ind w:left="630" w:right="90"/>
        <w:jc w:val="center"/>
        <w:rPr>
          <w:rFonts w:ascii="GHEA Grapalat" w:hAnsi="GHEA Grapalat"/>
          <w:b/>
          <w:sz w:val="24"/>
          <w:szCs w:val="24"/>
          <w:lang w:val="hy-AM"/>
        </w:rPr>
      </w:pPr>
    </w:p>
    <w:p w:rsidR="00C92778" w:rsidRPr="008D5812" w:rsidRDefault="00C92778" w:rsidP="00B9108C">
      <w:pPr>
        <w:ind w:left="630" w:right="90"/>
        <w:jc w:val="center"/>
        <w:rPr>
          <w:rFonts w:ascii="GHEA Grapalat" w:hAnsi="GHEA Grapalat"/>
          <w:b/>
          <w:sz w:val="24"/>
          <w:szCs w:val="24"/>
          <w:lang w:val="hy-AM"/>
        </w:rPr>
      </w:pPr>
      <w:r w:rsidRPr="008D5812">
        <w:rPr>
          <w:rFonts w:ascii="GHEA Grapalat" w:hAnsi="GHEA Grapalat"/>
          <w:b/>
          <w:sz w:val="24"/>
          <w:szCs w:val="24"/>
          <w:lang w:val="hy-AM"/>
        </w:rPr>
        <w:t>ՏԵՂԵԿԱՆՔ</w:t>
      </w:r>
    </w:p>
    <w:p w:rsidR="00C92778" w:rsidRPr="008D5812" w:rsidRDefault="002D5D7D" w:rsidP="00B9108C">
      <w:pPr>
        <w:ind w:left="630" w:right="90"/>
        <w:jc w:val="center"/>
        <w:rPr>
          <w:rFonts w:ascii="GHEA Grapalat" w:hAnsi="GHEA Grapalat"/>
          <w:b/>
          <w:sz w:val="24"/>
          <w:szCs w:val="24"/>
          <w:lang w:val="hy-AM"/>
        </w:rPr>
      </w:pPr>
      <w:r w:rsidRPr="008D5812">
        <w:rPr>
          <w:rFonts w:ascii="GHEA Grapalat" w:hAnsi="GHEA Grapalat"/>
          <w:b/>
          <w:bCs/>
          <w:sz w:val="24"/>
          <w:szCs w:val="24"/>
          <w:lang w:val="hy-AM"/>
        </w:rPr>
        <w:t xml:space="preserve">ՆԱԽԱԳԾԵՐԻ </w:t>
      </w:r>
      <w:r w:rsidR="00C92778" w:rsidRPr="008D5812">
        <w:rPr>
          <w:rFonts w:ascii="GHEA Grapalat" w:hAnsi="GHEA Grapalat"/>
          <w:b/>
          <w:sz w:val="24"/>
          <w:szCs w:val="24"/>
          <w:lang w:val="hy-AM"/>
        </w:rPr>
        <w:t>ԸՆԴՈՒՆՄԱՆ ԱՌՆՉՈՒԹՅԱՄԲ ԱՅԼ ԻՐԱՎԱԿԱՆ ԱԿՏԵՐԻ ԸՆԴՈՒՆՄԱՆ ԱՆՀՐԱԺԵՇՏՈՒԹՅԱՆ ԿԱՄ ԲԱՑԱԿԱՅՈՒԹՅԱՆ ՄԱՍԻՆ</w:t>
      </w:r>
    </w:p>
    <w:p w:rsidR="00C92778" w:rsidRPr="008D5812" w:rsidRDefault="00C92778" w:rsidP="00B9108C">
      <w:pPr>
        <w:ind w:left="630" w:right="90"/>
        <w:jc w:val="center"/>
        <w:rPr>
          <w:rFonts w:ascii="GHEA Grapalat" w:hAnsi="GHEA Grapalat"/>
          <w:lang w:val="hy-AM"/>
        </w:rPr>
      </w:pPr>
    </w:p>
    <w:p w:rsidR="00C92778" w:rsidRPr="008D5812" w:rsidRDefault="00C92778" w:rsidP="00B9108C">
      <w:pPr>
        <w:ind w:left="630" w:right="90"/>
        <w:jc w:val="center"/>
        <w:rPr>
          <w:rFonts w:ascii="GHEA Grapalat" w:hAnsi="GHEA Grapalat"/>
          <w:lang w:val="hy-AM"/>
        </w:rPr>
      </w:pPr>
    </w:p>
    <w:p w:rsidR="00C92778" w:rsidRPr="008D5812" w:rsidRDefault="00C92778" w:rsidP="00B9108C">
      <w:pPr>
        <w:spacing w:after="200" w:line="360" w:lineRule="auto"/>
        <w:ind w:left="630" w:right="90"/>
        <w:rPr>
          <w:rFonts w:ascii="GHEA Grapalat" w:hAnsi="GHEA Grapalat"/>
          <w:lang w:val="hy-AM"/>
        </w:rPr>
      </w:pPr>
      <w:r w:rsidRPr="008D5812">
        <w:rPr>
          <w:rFonts w:ascii="GHEA Grapalat" w:hAnsi="GHEA Grapalat"/>
          <w:lang w:val="hy-AM"/>
        </w:rPr>
        <w:t>Այլ իրավական ակտերում փոփոխությունների և/կամ լրացումների անհրաժեշտություն չի առաջացնում</w:t>
      </w:r>
      <w:r w:rsidR="00C61144" w:rsidRPr="008D5812">
        <w:rPr>
          <w:rFonts w:ascii="GHEA Grapalat" w:hAnsi="GHEA Grapalat"/>
          <w:lang w:val="hy-AM"/>
        </w:rPr>
        <w:t>:</w:t>
      </w:r>
    </w:p>
    <w:p w:rsidR="00C92778" w:rsidRPr="008D5812" w:rsidRDefault="00C92778" w:rsidP="00C61144">
      <w:pPr>
        <w:ind w:right="90"/>
        <w:rPr>
          <w:rFonts w:ascii="GHEA Grapalat" w:hAnsi="GHEA Grapalat"/>
          <w:lang w:val="hy-AM"/>
        </w:rPr>
      </w:pPr>
    </w:p>
    <w:p w:rsidR="00AC77E4" w:rsidRPr="000D718F" w:rsidRDefault="00C92778" w:rsidP="00920F0A">
      <w:pPr>
        <w:numPr>
          <w:ilvl w:val="0"/>
          <w:numId w:val="4"/>
        </w:numPr>
        <w:spacing w:after="0" w:line="240" w:lineRule="auto"/>
        <w:ind w:left="630" w:right="90"/>
        <w:rPr>
          <w:rFonts w:ascii="GHEA Grapalat" w:hAnsi="GHEA Grapalat"/>
          <w:sz w:val="24"/>
          <w:szCs w:val="24"/>
          <w:lang w:val="hy-AM"/>
        </w:rPr>
      </w:pPr>
      <w:r w:rsidRPr="000D718F">
        <w:rPr>
          <w:rFonts w:ascii="GHEA Grapalat" w:hAnsi="GHEA Grapalat"/>
          <w:lang w:val="hy-AM"/>
        </w:rPr>
        <w:t xml:space="preserve">Այլ տեղեկություններ </w:t>
      </w:r>
      <w:r w:rsidRPr="000D718F">
        <w:rPr>
          <w:rFonts w:ascii="GHEA Grapalat" w:hAnsi="GHEA Grapalat" w:cs="Sylfaen"/>
          <w:bCs/>
          <w:lang w:val="hy-AM"/>
        </w:rPr>
        <w:t xml:space="preserve">(եթե այդպիսիք առկա </w:t>
      </w:r>
      <w:r w:rsidR="00E81F04" w:rsidRPr="000D718F">
        <w:rPr>
          <w:rFonts w:ascii="GHEA Grapalat" w:hAnsi="GHEA Grapalat" w:cs="Sylfaen"/>
          <w:bCs/>
          <w:lang w:val="hy-AM"/>
        </w:rPr>
        <w:t>ե</w:t>
      </w:r>
      <w:r w:rsidR="00922F9B" w:rsidRPr="000D718F">
        <w:rPr>
          <w:rFonts w:ascii="GHEA Grapalat" w:hAnsi="GHEA Grapalat" w:cs="Sylfaen"/>
          <w:bCs/>
          <w:lang w:val="hy-AM"/>
        </w:rPr>
        <w:t>ն</w:t>
      </w:r>
      <w:r w:rsidR="000D718F" w:rsidRPr="000D718F">
        <w:rPr>
          <w:rFonts w:ascii="GHEA Grapalat" w:hAnsi="GHEA Grapalat" w:cs="Sylfaen"/>
          <w:bCs/>
          <w:lang w:val="hy-AM"/>
        </w:rPr>
        <w:t>:</w:t>
      </w:r>
    </w:p>
    <w:sectPr w:rsidR="00AC77E4" w:rsidRPr="000D718F" w:rsidSect="006A505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5CED" w:rsidRDefault="00055CED" w:rsidP="00062D00">
      <w:pPr>
        <w:spacing w:after="0" w:line="240" w:lineRule="auto"/>
      </w:pPr>
      <w:r>
        <w:separator/>
      </w:r>
    </w:p>
  </w:endnote>
  <w:endnote w:type="continuationSeparator" w:id="0">
    <w:p w:rsidR="00055CED" w:rsidRDefault="00055CED" w:rsidP="00062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5CED" w:rsidRDefault="00055CED" w:rsidP="00062D00">
      <w:pPr>
        <w:spacing w:after="0" w:line="240" w:lineRule="auto"/>
      </w:pPr>
      <w:r>
        <w:separator/>
      </w:r>
    </w:p>
  </w:footnote>
  <w:footnote w:type="continuationSeparator" w:id="0">
    <w:p w:rsidR="00055CED" w:rsidRDefault="00055CED" w:rsidP="00062D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001D8"/>
    <w:multiLevelType w:val="hybridMultilevel"/>
    <w:tmpl w:val="2DEE56E2"/>
    <w:lvl w:ilvl="0" w:tplc="6F0A7656">
      <w:start w:val="1"/>
      <w:numFmt w:val="decimal"/>
      <w:lvlText w:val="%1."/>
      <w:lvlJc w:val="left"/>
      <w:pPr>
        <w:ind w:left="360" w:hanging="360"/>
      </w:pPr>
      <w:rPr>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CCA51F6"/>
    <w:multiLevelType w:val="hybridMultilevel"/>
    <w:tmpl w:val="508C90FC"/>
    <w:lvl w:ilvl="0" w:tplc="186E8F84">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E52740"/>
    <w:multiLevelType w:val="hybridMultilevel"/>
    <w:tmpl w:val="BC34B8B2"/>
    <w:lvl w:ilvl="0" w:tplc="51C20C86">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68100468"/>
    <w:multiLevelType w:val="hybridMultilevel"/>
    <w:tmpl w:val="6CAED0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B5571B3"/>
    <w:multiLevelType w:val="hybridMultilevel"/>
    <w:tmpl w:val="A3743FFE"/>
    <w:lvl w:ilvl="0" w:tplc="BAD629D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F4B"/>
    <w:rsid w:val="00022FC2"/>
    <w:rsid w:val="00044CF5"/>
    <w:rsid w:val="00055CED"/>
    <w:rsid w:val="00062D00"/>
    <w:rsid w:val="00097246"/>
    <w:rsid w:val="000B3993"/>
    <w:rsid w:val="000D718F"/>
    <w:rsid w:val="00112B34"/>
    <w:rsid w:val="00115A70"/>
    <w:rsid w:val="001333F0"/>
    <w:rsid w:val="00156FB0"/>
    <w:rsid w:val="00173334"/>
    <w:rsid w:val="001D46F5"/>
    <w:rsid w:val="0024184A"/>
    <w:rsid w:val="0026617F"/>
    <w:rsid w:val="002B3CE4"/>
    <w:rsid w:val="002D5D7D"/>
    <w:rsid w:val="00311F6D"/>
    <w:rsid w:val="00335D48"/>
    <w:rsid w:val="003D3C9D"/>
    <w:rsid w:val="003D68B5"/>
    <w:rsid w:val="004179D6"/>
    <w:rsid w:val="004202A3"/>
    <w:rsid w:val="00422C00"/>
    <w:rsid w:val="00425F3E"/>
    <w:rsid w:val="0043297A"/>
    <w:rsid w:val="004A08A1"/>
    <w:rsid w:val="004A6450"/>
    <w:rsid w:val="004C4BF9"/>
    <w:rsid w:val="0050616E"/>
    <w:rsid w:val="00563E60"/>
    <w:rsid w:val="0057265C"/>
    <w:rsid w:val="00580DD0"/>
    <w:rsid w:val="005F6C99"/>
    <w:rsid w:val="0063027E"/>
    <w:rsid w:val="006958B6"/>
    <w:rsid w:val="006A5051"/>
    <w:rsid w:val="00700874"/>
    <w:rsid w:val="00744F4B"/>
    <w:rsid w:val="00751679"/>
    <w:rsid w:val="007778D9"/>
    <w:rsid w:val="00786FDF"/>
    <w:rsid w:val="007B6864"/>
    <w:rsid w:val="007F79A6"/>
    <w:rsid w:val="00837C15"/>
    <w:rsid w:val="0087150F"/>
    <w:rsid w:val="008A57CA"/>
    <w:rsid w:val="008D5812"/>
    <w:rsid w:val="008D75DD"/>
    <w:rsid w:val="00922F9B"/>
    <w:rsid w:val="009332F6"/>
    <w:rsid w:val="0093387C"/>
    <w:rsid w:val="00942026"/>
    <w:rsid w:val="00993A8B"/>
    <w:rsid w:val="00A04089"/>
    <w:rsid w:val="00A6004D"/>
    <w:rsid w:val="00A905FC"/>
    <w:rsid w:val="00AC77E4"/>
    <w:rsid w:val="00AE6CFA"/>
    <w:rsid w:val="00AF021A"/>
    <w:rsid w:val="00B23547"/>
    <w:rsid w:val="00B26340"/>
    <w:rsid w:val="00B346C6"/>
    <w:rsid w:val="00B4330C"/>
    <w:rsid w:val="00B52B68"/>
    <w:rsid w:val="00B64A41"/>
    <w:rsid w:val="00B83449"/>
    <w:rsid w:val="00B9108C"/>
    <w:rsid w:val="00BF61DE"/>
    <w:rsid w:val="00C02DA7"/>
    <w:rsid w:val="00C44C2A"/>
    <w:rsid w:val="00C44C56"/>
    <w:rsid w:val="00C61144"/>
    <w:rsid w:val="00C92778"/>
    <w:rsid w:val="00CF76CB"/>
    <w:rsid w:val="00D44974"/>
    <w:rsid w:val="00D5100D"/>
    <w:rsid w:val="00E006E3"/>
    <w:rsid w:val="00E05C00"/>
    <w:rsid w:val="00E4426C"/>
    <w:rsid w:val="00E45009"/>
    <w:rsid w:val="00E62C28"/>
    <w:rsid w:val="00E72CFF"/>
    <w:rsid w:val="00E77513"/>
    <w:rsid w:val="00E81F04"/>
    <w:rsid w:val="00EB70A2"/>
    <w:rsid w:val="00EE23C3"/>
    <w:rsid w:val="00F60ECA"/>
    <w:rsid w:val="00FC4A20"/>
    <w:rsid w:val="00FE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1A60B6-0096-4528-9679-B88B25C04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062D0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62D00"/>
    <w:rPr>
      <w:b/>
      <w:bCs/>
    </w:rPr>
  </w:style>
  <w:style w:type="paragraph" w:styleId="Header">
    <w:name w:val="header"/>
    <w:basedOn w:val="Normal"/>
    <w:link w:val="HeaderChar"/>
    <w:uiPriority w:val="99"/>
    <w:unhideWhenUsed/>
    <w:rsid w:val="00062D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D00"/>
  </w:style>
  <w:style w:type="paragraph" w:styleId="Footer">
    <w:name w:val="footer"/>
    <w:basedOn w:val="Normal"/>
    <w:link w:val="FooterChar"/>
    <w:uiPriority w:val="99"/>
    <w:unhideWhenUsed/>
    <w:rsid w:val="00062D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D00"/>
  </w:style>
  <w:style w:type="paragraph" w:styleId="BalloonText">
    <w:name w:val="Balloon Text"/>
    <w:basedOn w:val="Normal"/>
    <w:link w:val="BalloonTextChar"/>
    <w:uiPriority w:val="99"/>
    <w:semiHidden/>
    <w:unhideWhenUsed/>
    <w:rsid w:val="002B3C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CE4"/>
    <w:rPr>
      <w:rFonts w:ascii="Segoe UI" w:hAnsi="Segoe UI" w:cs="Segoe UI"/>
      <w:sz w:val="18"/>
      <w:szCs w:val="18"/>
    </w:rPr>
  </w:style>
  <w:style w:type="paragraph" w:styleId="ListParagraph">
    <w:name w:val="List Paragraph"/>
    <w:basedOn w:val="Normal"/>
    <w:uiPriority w:val="34"/>
    <w:qFormat/>
    <w:rsid w:val="00C92778"/>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BodyText2">
    <w:name w:val="Body Text 2"/>
    <w:basedOn w:val="Normal"/>
    <w:link w:val="BodyText2Char"/>
    <w:uiPriority w:val="99"/>
    <w:unhideWhenUsed/>
    <w:rsid w:val="006A5051"/>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rsid w:val="006A5051"/>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4C4BF9"/>
    <w:rPr>
      <w:rFonts w:ascii="Times New Roman" w:eastAsia="Times New Roman" w:hAnsi="Times New Roman" w:cs="Times New Roman"/>
      <w:sz w:val="24"/>
      <w:szCs w:val="24"/>
    </w:rPr>
  </w:style>
  <w:style w:type="paragraph" w:customStyle="1" w:styleId="headingtitleStyle">
    <w:name w:val="heading titleStyle"/>
    <w:basedOn w:val="Normal"/>
    <w:rsid w:val="009332F6"/>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96669">
      <w:bodyDiv w:val="1"/>
      <w:marLeft w:val="0"/>
      <w:marRight w:val="0"/>
      <w:marTop w:val="0"/>
      <w:marBottom w:val="0"/>
      <w:divBdr>
        <w:top w:val="none" w:sz="0" w:space="0" w:color="auto"/>
        <w:left w:val="none" w:sz="0" w:space="0" w:color="auto"/>
        <w:bottom w:val="none" w:sz="0" w:space="0" w:color="auto"/>
        <w:right w:val="none" w:sz="0" w:space="0" w:color="auto"/>
      </w:divBdr>
    </w:div>
    <w:div w:id="132870818">
      <w:bodyDiv w:val="1"/>
      <w:marLeft w:val="0"/>
      <w:marRight w:val="0"/>
      <w:marTop w:val="0"/>
      <w:marBottom w:val="0"/>
      <w:divBdr>
        <w:top w:val="none" w:sz="0" w:space="0" w:color="auto"/>
        <w:left w:val="none" w:sz="0" w:space="0" w:color="auto"/>
        <w:bottom w:val="none" w:sz="0" w:space="0" w:color="auto"/>
        <w:right w:val="none" w:sz="0" w:space="0" w:color="auto"/>
      </w:divBdr>
    </w:div>
    <w:div w:id="184558562">
      <w:bodyDiv w:val="1"/>
      <w:marLeft w:val="0"/>
      <w:marRight w:val="0"/>
      <w:marTop w:val="0"/>
      <w:marBottom w:val="0"/>
      <w:divBdr>
        <w:top w:val="none" w:sz="0" w:space="0" w:color="auto"/>
        <w:left w:val="none" w:sz="0" w:space="0" w:color="auto"/>
        <w:bottom w:val="none" w:sz="0" w:space="0" w:color="auto"/>
        <w:right w:val="none" w:sz="0" w:space="0" w:color="auto"/>
      </w:divBdr>
    </w:div>
    <w:div w:id="818766633">
      <w:bodyDiv w:val="1"/>
      <w:marLeft w:val="0"/>
      <w:marRight w:val="0"/>
      <w:marTop w:val="0"/>
      <w:marBottom w:val="0"/>
      <w:divBdr>
        <w:top w:val="none" w:sz="0" w:space="0" w:color="auto"/>
        <w:left w:val="none" w:sz="0" w:space="0" w:color="auto"/>
        <w:bottom w:val="none" w:sz="0" w:space="0" w:color="auto"/>
        <w:right w:val="none" w:sz="0" w:space="0" w:color="auto"/>
      </w:divBdr>
    </w:div>
    <w:div w:id="1343899590">
      <w:bodyDiv w:val="1"/>
      <w:marLeft w:val="0"/>
      <w:marRight w:val="0"/>
      <w:marTop w:val="0"/>
      <w:marBottom w:val="0"/>
      <w:divBdr>
        <w:top w:val="none" w:sz="0" w:space="0" w:color="auto"/>
        <w:left w:val="none" w:sz="0" w:space="0" w:color="auto"/>
        <w:bottom w:val="none" w:sz="0" w:space="0" w:color="auto"/>
        <w:right w:val="none" w:sz="0" w:space="0" w:color="auto"/>
      </w:divBdr>
    </w:div>
    <w:div w:id="1568612197">
      <w:bodyDiv w:val="1"/>
      <w:marLeft w:val="0"/>
      <w:marRight w:val="0"/>
      <w:marTop w:val="0"/>
      <w:marBottom w:val="0"/>
      <w:divBdr>
        <w:top w:val="none" w:sz="0" w:space="0" w:color="auto"/>
        <w:left w:val="none" w:sz="0" w:space="0" w:color="auto"/>
        <w:bottom w:val="none" w:sz="0" w:space="0" w:color="auto"/>
        <w:right w:val="none" w:sz="0" w:space="0" w:color="auto"/>
      </w:divBdr>
    </w:div>
    <w:div w:id="170035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908</Words>
  <Characters>5178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 Petrsoyan</dc:creator>
  <cp:keywords>https:/mul2-mineconomy.gov.am/tasks/42089/oneclick/Nakhagic (11) (5) (2) (4).docx?token=afeae5fcb3b617568cd1d1d36f2a4a51</cp:keywords>
  <dc:description/>
  <cp:lastModifiedBy>Armine A. Petrsoyan</cp:lastModifiedBy>
  <cp:revision>2</cp:revision>
  <cp:lastPrinted>2020-03-10T07:50:00Z</cp:lastPrinted>
  <dcterms:created xsi:type="dcterms:W3CDTF">2020-04-16T14:18:00Z</dcterms:created>
  <dcterms:modified xsi:type="dcterms:W3CDTF">2020-04-16T14:18:00Z</dcterms:modified>
</cp:coreProperties>
</file>