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BB8" w:rsidRPr="002278D6" w:rsidRDefault="00546964" w:rsidP="007044FA">
      <w:pPr>
        <w:pBdr>
          <w:top w:val="nil"/>
          <w:left w:val="nil"/>
          <w:bottom w:val="nil"/>
          <w:right w:val="nil"/>
          <w:between w:val="nil"/>
        </w:pBdr>
        <w:spacing w:after="200"/>
        <w:ind w:left="0" w:hanging="2"/>
        <w:jc w:val="right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ՆԱԽԱԳԻԾ</w:t>
      </w:r>
    </w:p>
    <w:p w:rsidR="00E76BB8" w:rsidRPr="002278D6" w:rsidRDefault="00546964">
      <w:pPr>
        <w:pBdr>
          <w:top w:val="nil"/>
          <w:left w:val="nil"/>
          <w:bottom w:val="nil"/>
          <w:right w:val="nil"/>
          <w:between w:val="nil"/>
        </w:pBdr>
        <w:spacing w:after="200"/>
        <w:ind w:left="0" w:hanging="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:rsidR="00E76BB8" w:rsidRPr="002278D6" w:rsidRDefault="00546964">
      <w:pPr>
        <w:pBdr>
          <w:top w:val="nil"/>
          <w:left w:val="nil"/>
          <w:bottom w:val="nil"/>
          <w:right w:val="nil"/>
          <w:between w:val="nil"/>
        </w:pBdr>
        <w:spacing w:after="200"/>
        <w:ind w:left="0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278D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ԿԱՌԱՎԱՐՈՒԹՅՈՒՆ</w:t>
      </w:r>
    </w:p>
    <w:p w:rsidR="00E76BB8" w:rsidRPr="002278D6" w:rsidRDefault="00546964">
      <w:pPr>
        <w:pBdr>
          <w:top w:val="nil"/>
          <w:left w:val="nil"/>
          <w:bottom w:val="nil"/>
          <w:right w:val="nil"/>
          <w:between w:val="nil"/>
        </w:pBdr>
        <w:spacing w:after="200"/>
        <w:ind w:left="0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278D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Ո Ր Ո Շ ՈՒ Մ    </w:t>
      </w:r>
    </w:p>
    <w:p w:rsidR="00E76BB8" w:rsidRPr="002278D6" w:rsidRDefault="00546964" w:rsidP="00D96895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D43D3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ապրիլի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2020 </w:t>
      </w:r>
      <w:proofErr w:type="spellStart"/>
      <w:proofErr w:type="gram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 N</w:t>
      </w:r>
      <w:proofErr w:type="gram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- Ն</w:t>
      </w:r>
    </w:p>
    <w:p w:rsidR="00E76BB8" w:rsidRPr="002278D6" w:rsidRDefault="00E76BB8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E76BB8" w:rsidRPr="002278D6" w:rsidRDefault="0054696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278D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ԿԱՌԱՎԱՐՈՒԹՅԱՆ 2020 ԹՎԱԿԱՆԻ ՄԱՐՏԻ 16-Ի N 298-Ն ՈՐՈՇՄԱՆ ՄԵՋ ՓՈՓՈԽՈՒԹՅՈՒՆ</w:t>
      </w:r>
      <w:r w:rsidR="00F775E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2278D6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 ՄԱՍԻՆ</w:t>
      </w:r>
    </w:p>
    <w:p w:rsidR="00E76BB8" w:rsidRPr="002278D6" w:rsidRDefault="00E76BB8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E76BB8" w:rsidRPr="002278D6" w:rsidRDefault="00E76BB8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E76BB8" w:rsidRPr="002278D6" w:rsidRDefault="00546964" w:rsidP="00220DE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Հիմք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ընդունելով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Նորմատիվ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իրավական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ակտերի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մասին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օրենքի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34-րդ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հոդվածի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1-ին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մասը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`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կառավարությունը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որոշում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է.</w:t>
      </w:r>
    </w:p>
    <w:p w:rsidR="00E76BB8" w:rsidRDefault="00546964" w:rsidP="00920506">
      <w:pPr>
        <w:pBdr>
          <w:top w:val="nil"/>
          <w:left w:val="nil"/>
          <w:bottom w:val="nil"/>
          <w:right w:val="nil"/>
          <w:between w:val="nil"/>
        </w:pBdr>
        <w:ind w:leftChars="0" w:left="0" w:firstLineChars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1. 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կառավարության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2020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մարտի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16-ի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թիվ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298-Ն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որոշմամբ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հաստատված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հավելվածում</w:t>
      </w:r>
      <w:proofErr w:type="spellEnd"/>
      <w:r w:rsidR="0092050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D43D3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15.1-ին </w:t>
      </w:r>
      <w:proofErr w:type="spellStart"/>
      <w:r w:rsidR="00D43D3C">
        <w:rPr>
          <w:rFonts w:ascii="GHEA Grapalat" w:eastAsia="GHEA Grapalat" w:hAnsi="GHEA Grapalat" w:cs="GHEA Grapalat"/>
          <w:color w:val="000000"/>
          <w:sz w:val="24"/>
          <w:szCs w:val="24"/>
        </w:rPr>
        <w:t>կետը</w:t>
      </w:r>
      <w:proofErr w:type="spellEnd"/>
      <w:r w:rsidR="00D43D3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D43D3C">
        <w:rPr>
          <w:rFonts w:ascii="GHEA Grapalat" w:eastAsia="GHEA Grapalat" w:hAnsi="GHEA Grapalat" w:cs="GHEA Grapalat"/>
          <w:color w:val="000000"/>
          <w:sz w:val="24"/>
          <w:szCs w:val="24"/>
        </w:rPr>
        <w:t>շարադրել</w:t>
      </w:r>
      <w:proofErr w:type="spellEnd"/>
      <w:r w:rsidR="00D43D3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D43D3C">
        <w:rPr>
          <w:rFonts w:ascii="GHEA Grapalat" w:eastAsia="GHEA Grapalat" w:hAnsi="GHEA Grapalat" w:cs="GHEA Grapalat"/>
          <w:color w:val="000000"/>
          <w:sz w:val="24"/>
          <w:szCs w:val="24"/>
        </w:rPr>
        <w:t>նոր</w:t>
      </w:r>
      <w:proofErr w:type="spellEnd"/>
      <w:r w:rsidR="00D43D3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D43D3C">
        <w:rPr>
          <w:rFonts w:ascii="GHEA Grapalat" w:eastAsia="GHEA Grapalat" w:hAnsi="GHEA Grapalat" w:cs="GHEA Grapalat"/>
          <w:color w:val="000000"/>
          <w:sz w:val="24"/>
          <w:szCs w:val="24"/>
        </w:rPr>
        <w:t>խմբագրությամբ</w:t>
      </w:r>
      <w:proofErr w:type="spellEnd"/>
      <w:r w:rsidR="00D43D3C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:rsidR="00D43D3C" w:rsidRDefault="00D43D3C" w:rsidP="00D43D3C">
      <w:pPr>
        <w:pBdr>
          <w:top w:val="nil"/>
          <w:left w:val="nil"/>
          <w:bottom w:val="nil"/>
          <w:right w:val="nil"/>
          <w:between w:val="nil"/>
        </w:pBdr>
        <w:ind w:leftChars="0" w:left="0" w:firstLineChars="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15.1.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Արտակարգ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դրության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ընթացքում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Հարկադիր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կատարումն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ապահովող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ծառայության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համար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սահմանափակվում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է</w:t>
      </w:r>
      <w:r>
        <w:rPr>
          <w:rFonts w:ascii="GHEA Grapalat" w:eastAsia="GHEA Grapalat" w:hAnsi="GHEA Grapalat" w:cs="GHEA Grapalat"/>
          <w:sz w:val="24"/>
          <w:szCs w:val="24"/>
        </w:rPr>
        <w:t>՝</w:t>
      </w:r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D43D3C" w:rsidRDefault="00D43D3C" w:rsidP="00D43D3C">
      <w:pPr>
        <w:pBdr>
          <w:top w:val="nil"/>
          <w:left w:val="nil"/>
          <w:bottom w:val="nil"/>
          <w:right w:val="nil"/>
          <w:between w:val="nil"/>
        </w:pBdr>
        <w:ind w:leftChars="0" w:left="0" w:firstLineChars="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1)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տեղական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ինքնակառավարման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մարմինների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`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վարչական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իրավախախտումների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օրենսգրքի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1247-րդ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հիմքով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կայացված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վարչական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ակտերի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ինչպես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նաև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ոստիկանության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Ճանապարհային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ոստիկանություն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ծառայության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կայացված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վարչական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ակտերի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հիման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վրա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Վարչարարության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հիմունքների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վարչական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վարույթի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88-րդ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4-րդ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մասի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պահանջների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պահպանմամբ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ներկայացված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դիմումով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2020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ապրիլի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14-ից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հետո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հարուցված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կատարողական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վարույթներով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պարտապանի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գույքի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վրա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արգելանք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դնելու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լիազորությունը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: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ենթա</w:t>
      </w:r>
      <w:r w:rsidRPr="00D43D3C">
        <w:rPr>
          <w:rFonts w:ascii="GHEA Grapalat" w:eastAsia="GHEA Grapalat" w:hAnsi="GHEA Grapalat" w:cs="GHEA Grapalat"/>
          <w:sz w:val="24"/>
          <w:szCs w:val="24"/>
        </w:rPr>
        <w:t>կետով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հիմքերով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չկիրառված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արգելանքները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ենթակա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են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կիրառման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Դատական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ակտերի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հարկադիր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կատարման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օրենքով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կարգով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`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արտակարգ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դրությունը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դադարելուց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հետո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>.</w:t>
      </w:r>
    </w:p>
    <w:p w:rsidR="00D43D3C" w:rsidRDefault="00D43D3C" w:rsidP="00D43D3C">
      <w:pPr>
        <w:pBdr>
          <w:top w:val="nil"/>
          <w:left w:val="nil"/>
          <w:bottom w:val="nil"/>
          <w:right w:val="nil"/>
          <w:between w:val="nil"/>
        </w:pBdr>
        <w:ind w:leftChars="0" w:left="0" w:firstLineChars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2)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</w:t>
      </w:r>
      <w:r w:rsidRPr="00D43D3C">
        <w:rPr>
          <w:rFonts w:ascii="GHEA Grapalat" w:eastAsia="GHEA Grapalat" w:hAnsi="GHEA Grapalat" w:cs="GHEA Grapalat"/>
          <w:sz w:val="24"/>
          <w:szCs w:val="24"/>
        </w:rPr>
        <w:t>որոնավիրուսի</w:t>
      </w:r>
      <w:proofErr w:type="spellEnd"/>
      <w:r w:rsidR="00A3253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հետևանքների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sz w:val="24"/>
          <w:szCs w:val="24"/>
        </w:rPr>
        <w:t>չեզոքացման</w:t>
      </w:r>
      <w:proofErr w:type="spellEnd"/>
      <w:r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միջոցառումների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շրջանակներում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8F54EB" w:rsidRPr="00D43D3C">
        <w:rPr>
          <w:rFonts w:ascii="GHEA Grapalat" w:eastAsia="GHEA Grapalat" w:hAnsi="GHEA Grapalat" w:cs="GHEA Grapalat"/>
          <w:sz w:val="24"/>
          <w:szCs w:val="24"/>
        </w:rPr>
        <w:t xml:space="preserve">2020 </w:t>
      </w:r>
      <w:proofErr w:type="spellStart"/>
      <w:r w:rsidR="008F54EB" w:rsidRPr="00D43D3C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="008F54EB" w:rsidRPr="00D43D3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F54EB">
        <w:rPr>
          <w:rFonts w:ascii="GHEA Grapalat" w:eastAsia="GHEA Grapalat" w:hAnsi="GHEA Grapalat" w:cs="GHEA Grapalat"/>
          <w:sz w:val="24"/>
          <w:szCs w:val="24"/>
        </w:rPr>
        <w:t>մարտի</w:t>
      </w:r>
      <w:proofErr w:type="spellEnd"/>
      <w:r w:rsidR="008F54EB" w:rsidRPr="00D43D3C">
        <w:rPr>
          <w:rFonts w:ascii="GHEA Grapalat" w:eastAsia="GHEA Grapalat" w:hAnsi="GHEA Grapalat" w:cs="GHEA Grapalat"/>
          <w:sz w:val="24"/>
          <w:szCs w:val="24"/>
        </w:rPr>
        <w:t xml:space="preserve"> 1</w:t>
      </w:r>
      <w:r w:rsidR="00D40D52">
        <w:rPr>
          <w:rFonts w:ascii="GHEA Grapalat" w:eastAsia="GHEA Grapalat" w:hAnsi="GHEA Grapalat" w:cs="GHEA Grapalat"/>
          <w:sz w:val="24"/>
          <w:szCs w:val="24"/>
        </w:rPr>
        <w:t>6</w:t>
      </w:r>
      <w:r w:rsidR="008F54EB" w:rsidRPr="00D43D3C">
        <w:rPr>
          <w:rFonts w:ascii="GHEA Grapalat" w:eastAsia="GHEA Grapalat" w:hAnsi="GHEA Grapalat" w:cs="GHEA Grapalat"/>
          <w:sz w:val="24"/>
          <w:szCs w:val="24"/>
        </w:rPr>
        <w:t xml:space="preserve">-ից </w:t>
      </w:r>
      <w:proofErr w:type="spellStart"/>
      <w:r w:rsidR="008F54EB" w:rsidRPr="00D43D3C">
        <w:rPr>
          <w:rFonts w:ascii="GHEA Grapalat" w:eastAsia="GHEA Grapalat" w:hAnsi="GHEA Grapalat" w:cs="GHEA Grapalat"/>
          <w:sz w:val="24"/>
          <w:szCs w:val="24"/>
        </w:rPr>
        <w:t>հետո</w:t>
      </w:r>
      <w:proofErr w:type="spellEnd"/>
      <w:r w:rsidR="008F54EB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ֆիզիկական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իրավաբանական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անձանց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որպես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463744">
        <w:rPr>
          <w:rFonts w:ascii="GHEA Grapalat" w:eastAsia="GHEA Grapalat" w:hAnsi="GHEA Grapalat" w:cs="GHEA Grapalat"/>
          <w:sz w:val="24"/>
          <w:szCs w:val="24"/>
        </w:rPr>
        <w:t>աջակցություն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տրամադրված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դրամական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միջոցների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վրա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0C3D98">
        <w:rPr>
          <w:rFonts w:ascii="GHEA Grapalat" w:eastAsia="GHEA Grapalat" w:hAnsi="GHEA Grapalat" w:cs="GHEA Grapalat"/>
          <w:sz w:val="24"/>
          <w:szCs w:val="24"/>
        </w:rPr>
        <w:t>արգելանք</w:t>
      </w:r>
      <w:proofErr w:type="spellEnd"/>
      <w:r w:rsidR="000C3D98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0C3D98">
        <w:rPr>
          <w:rFonts w:ascii="GHEA Grapalat" w:eastAsia="GHEA Grapalat" w:hAnsi="GHEA Grapalat" w:cs="GHEA Grapalat"/>
          <w:sz w:val="24"/>
          <w:szCs w:val="24"/>
        </w:rPr>
        <w:t>դնելու</w:t>
      </w:r>
      <w:proofErr w:type="spellEnd"/>
      <w:r w:rsidR="000C3D98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բռնագանձում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կատարելու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լիազորությունը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>:</w:t>
      </w:r>
      <w:r w:rsidR="00DB459E"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D40D52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8F54EB" w:rsidRDefault="00546964" w:rsidP="0054086C">
      <w:pPr>
        <w:pBdr>
          <w:top w:val="nil"/>
          <w:left w:val="nil"/>
          <w:bottom w:val="nil"/>
          <w:right w:val="nil"/>
          <w:between w:val="nil"/>
        </w:pBdr>
        <w:ind w:leftChars="0" w:left="0" w:firstLineChars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43D3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2. </w:t>
      </w:r>
      <w:proofErr w:type="spellStart"/>
      <w:r w:rsidRPr="00D43D3C">
        <w:rPr>
          <w:rFonts w:ascii="GHEA Grapalat" w:eastAsia="GHEA Grapalat" w:hAnsi="GHEA Grapalat" w:cs="GHEA Grapalat"/>
          <w:color w:val="000000"/>
          <w:sz w:val="24"/>
          <w:szCs w:val="24"/>
        </w:rPr>
        <w:t>Սույն</w:t>
      </w:r>
      <w:proofErr w:type="spellEnd"/>
      <w:r w:rsidRPr="00D43D3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D43D3C">
        <w:rPr>
          <w:rFonts w:ascii="GHEA Grapalat" w:eastAsia="GHEA Grapalat" w:hAnsi="GHEA Grapalat" w:cs="GHEA Grapalat"/>
          <w:color w:val="000000"/>
          <w:sz w:val="24"/>
          <w:szCs w:val="24"/>
        </w:rPr>
        <w:t>որ</w:t>
      </w:r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ոշումն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ուժի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մեջ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մտնում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պաշտոնական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հրապարակման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պահից</w:t>
      </w:r>
      <w:proofErr w:type="spellEnd"/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sectPr w:rsidR="008F54EB" w:rsidSect="007044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F8C" w:rsidRDefault="00230F8C">
      <w:pPr>
        <w:spacing w:line="240" w:lineRule="auto"/>
        <w:ind w:left="0" w:hanging="2"/>
      </w:pPr>
      <w:r>
        <w:separator/>
      </w:r>
    </w:p>
  </w:endnote>
  <w:endnote w:type="continuationSeparator" w:id="0">
    <w:p w:rsidR="00230F8C" w:rsidRDefault="00230F8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4FA" w:rsidRDefault="002D7107" w:rsidP="003D7610">
    <w:pPr>
      <w:pStyle w:val="Footer"/>
      <w:framePr w:wrap="none" w:vAnchor="text" w:hAnchor="margin" w:xAlign="right" w:y="1"/>
      <w:ind w:left="0" w:hanging="2"/>
      <w:rPr>
        <w:rStyle w:val="PageNumber"/>
      </w:rPr>
    </w:pPr>
    <w:r>
      <w:rPr>
        <w:rStyle w:val="PageNumber"/>
      </w:rPr>
      <w:fldChar w:fldCharType="begin"/>
    </w:r>
    <w:r w:rsidR="007044FA"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:rsidR="007044FA" w:rsidRDefault="007044FA" w:rsidP="007044FA">
    <w:pPr>
      <w:pStyle w:val="Footer"/>
      <w:ind w:left="0" w:right="36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4FA" w:rsidRDefault="002D7107" w:rsidP="003D7610">
    <w:pPr>
      <w:pStyle w:val="Footer"/>
      <w:framePr w:wrap="none" w:vAnchor="text" w:hAnchor="margin" w:xAlign="right" w:y="1"/>
      <w:ind w:left="0" w:hanging="2"/>
      <w:rPr>
        <w:rStyle w:val="PageNumber"/>
      </w:rPr>
    </w:pPr>
    <w:r>
      <w:rPr>
        <w:rStyle w:val="PageNumber"/>
      </w:rPr>
      <w:fldChar w:fldCharType="begin"/>
    </w:r>
    <w:r w:rsidR="007044FA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52A44">
      <w:rPr>
        <w:rStyle w:val="PageNumber"/>
        <w:noProof/>
      </w:rPr>
      <w:t>2</w:t>
    </w:r>
    <w:r>
      <w:rPr>
        <w:rStyle w:val="PageNumber"/>
      </w:rPr>
      <w:fldChar w:fldCharType="end"/>
    </w:r>
  </w:p>
  <w:p w:rsidR="007044FA" w:rsidRDefault="007044FA" w:rsidP="007044FA">
    <w:pPr>
      <w:pStyle w:val="Footer"/>
      <w:ind w:left="0" w:right="360" w:hanging="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4FA" w:rsidRDefault="007044FA">
    <w:pPr>
      <w:pStyle w:val="Footer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F8C" w:rsidRDefault="00230F8C">
      <w:pPr>
        <w:spacing w:line="240" w:lineRule="auto"/>
        <w:ind w:left="0" w:hanging="2"/>
      </w:pPr>
      <w:r>
        <w:separator/>
      </w:r>
    </w:p>
  </w:footnote>
  <w:footnote w:type="continuationSeparator" w:id="0">
    <w:p w:rsidR="00230F8C" w:rsidRDefault="00230F8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4FA" w:rsidRDefault="007044FA">
    <w:pPr>
      <w:pStyle w:val="Header"/>
      <w:ind w:left="0" w:hanging="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BB8" w:rsidRDefault="00E76BB8">
    <w:pPr>
      <w:pBdr>
        <w:top w:val="nil"/>
        <w:left w:val="nil"/>
        <w:bottom w:val="nil"/>
        <w:right w:val="nil"/>
        <w:between w:val="nil"/>
      </w:pBdr>
      <w:ind w:left="0" w:hanging="2"/>
      <w:rPr>
        <w:color w:val="00000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4FA" w:rsidRDefault="007044FA">
    <w:pPr>
      <w:pStyle w:val="Header"/>
      <w:ind w:left="0" w:hanging="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A5BCA"/>
    <w:multiLevelType w:val="multilevel"/>
    <w:tmpl w:val="1A663CE0"/>
    <w:lvl w:ilvl="0">
      <w:start w:val="1"/>
      <w:numFmt w:val="decimal"/>
      <w:lvlText w:val="%1)"/>
      <w:lvlJc w:val="left"/>
      <w:pPr>
        <w:ind w:left="1133" w:hanging="428"/>
      </w:pPr>
      <w:rPr>
        <w:u w:val="none"/>
        <w:vertAlign w:val="baseli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  <w:vertAlign w:val="baseli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  <w:vertAlign w:val="baseli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  <w:vertAlign w:val="baseli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  <w:vertAlign w:val="baseli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  <w:vertAlign w:val="baseline"/>
      </w:rPr>
    </w:lvl>
  </w:abstractNum>
  <w:abstractNum w:abstractNumId="1">
    <w:nsid w:val="19231CA7"/>
    <w:multiLevelType w:val="multilevel"/>
    <w:tmpl w:val="EE48CB32"/>
    <w:lvl w:ilvl="0">
      <w:start w:val="1"/>
      <w:numFmt w:val="decimal"/>
      <w:lvlText w:val="%1)"/>
      <w:lvlJc w:val="left"/>
      <w:pPr>
        <w:ind w:left="1440" w:hanging="360"/>
      </w:pPr>
      <w:rPr>
        <w:u w:val="none"/>
        <w:vertAlign w:val="baseli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  <w:vertAlign w:val="baseli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  <w:vertAlign w:val="baseli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  <w:vertAlign w:val="baseli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  <w:vertAlign w:val="baseli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  <w:vertAlign w:val="baseline"/>
      </w:rPr>
    </w:lvl>
  </w:abstractNum>
  <w:abstractNum w:abstractNumId="2">
    <w:nsid w:val="69634E4C"/>
    <w:multiLevelType w:val="multilevel"/>
    <w:tmpl w:val="88AE1ADE"/>
    <w:lvl w:ilvl="0">
      <w:start w:val="27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6BB8"/>
    <w:rsid w:val="000148DB"/>
    <w:rsid w:val="000316A6"/>
    <w:rsid w:val="000C3D98"/>
    <w:rsid w:val="00152A44"/>
    <w:rsid w:val="001D4051"/>
    <w:rsid w:val="001D5D7B"/>
    <w:rsid w:val="001E6BBD"/>
    <w:rsid w:val="001F39A7"/>
    <w:rsid w:val="001F40ED"/>
    <w:rsid w:val="002068D5"/>
    <w:rsid w:val="00220DE1"/>
    <w:rsid w:val="002278D6"/>
    <w:rsid w:val="00230F8C"/>
    <w:rsid w:val="00242721"/>
    <w:rsid w:val="002B7BB7"/>
    <w:rsid w:val="002D7107"/>
    <w:rsid w:val="002E2C40"/>
    <w:rsid w:val="003D7610"/>
    <w:rsid w:val="00417C6C"/>
    <w:rsid w:val="00437BD2"/>
    <w:rsid w:val="00463744"/>
    <w:rsid w:val="004665D5"/>
    <w:rsid w:val="0054086C"/>
    <w:rsid w:val="00546964"/>
    <w:rsid w:val="0058721A"/>
    <w:rsid w:val="00633DEB"/>
    <w:rsid w:val="0065225E"/>
    <w:rsid w:val="006F3A0D"/>
    <w:rsid w:val="007044FA"/>
    <w:rsid w:val="00747499"/>
    <w:rsid w:val="007736CC"/>
    <w:rsid w:val="00790CDF"/>
    <w:rsid w:val="008F54EB"/>
    <w:rsid w:val="009055AD"/>
    <w:rsid w:val="00920506"/>
    <w:rsid w:val="00981931"/>
    <w:rsid w:val="009D7CBD"/>
    <w:rsid w:val="00A3253E"/>
    <w:rsid w:val="00A57CF6"/>
    <w:rsid w:val="00B05DEB"/>
    <w:rsid w:val="00C20412"/>
    <w:rsid w:val="00C304B8"/>
    <w:rsid w:val="00C5177A"/>
    <w:rsid w:val="00C743DF"/>
    <w:rsid w:val="00C864C5"/>
    <w:rsid w:val="00D074CC"/>
    <w:rsid w:val="00D12502"/>
    <w:rsid w:val="00D263B7"/>
    <w:rsid w:val="00D40D52"/>
    <w:rsid w:val="00D43D3C"/>
    <w:rsid w:val="00D73EC6"/>
    <w:rsid w:val="00D9227B"/>
    <w:rsid w:val="00D96895"/>
    <w:rsid w:val="00DB459E"/>
    <w:rsid w:val="00DD2FAD"/>
    <w:rsid w:val="00DF119B"/>
    <w:rsid w:val="00E476F3"/>
    <w:rsid w:val="00E65F88"/>
    <w:rsid w:val="00E73B05"/>
    <w:rsid w:val="00E76BB8"/>
    <w:rsid w:val="00EB77DC"/>
    <w:rsid w:val="00ED699A"/>
    <w:rsid w:val="00EE1510"/>
    <w:rsid w:val="00EE4968"/>
    <w:rsid w:val="00EF138F"/>
    <w:rsid w:val="00EF7D5F"/>
    <w:rsid w:val="00F1674D"/>
    <w:rsid w:val="00F775EF"/>
    <w:rsid w:val="00F90B86"/>
    <w:rsid w:val="00FD08BF"/>
    <w:rsid w:val="00FD46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2721"/>
    <w:pPr>
      <w:spacing w:line="276" w:lineRule="auto"/>
      <w:ind w:leftChars="-1" w:left="-1" w:hangingChars="1" w:hanging="1"/>
      <w:textAlignment w:val="top"/>
      <w:outlineLvl w:val="0"/>
    </w:pPr>
    <w:rPr>
      <w:position w:val="-1"/>
      <w:sz w:val="22"/>
      <w:szCs w:val="22"/>
    </w:rPr>
  </w:style>
  <w:style w:type="paragraph" w:styleId="Heading1">
    <w:name w:val="heading 1"/>
    <w:basedOn w:val="Normal"/>
    <w:next w:val="Normal"/>
    <w:uiPriority w:val="9"/>
    <w:qFormat/>
    <w:rsid w:val="00242721"/>
    <w:pPr>
      <w:keepNext/>
      <w:keepLines/>
      <w:spacing w:before="400" w:after="12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242721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242721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24272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242721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242721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242721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rsid w:val="00242721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  <w:ind w:firstLine="0"/>
    </w:pPr>
    <w:rPr>
      <w:color w:val="666666"/>
      <w:sz w:val="30"/>
      <w:szCs w:val="30"/>
    </w:rPr>
  </w:style>
  <w:style w:type="paragraph" w:styleId="CommentText">
    <w:name w:val="annotation text"/>
    <w:basedOn w:val="Normal"/>
    <w:rsid w:val="002427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rsid w:val="00242721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CommentReference">
    <w:name w:val="annotation reference"/>
    <w:rsid w:val="0024272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BalloonText">
    <w:name w:val="Balloon Text"/>
    <w:basedOn w:val="Normal"/>
    <w:rsid w:val="0024272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242721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mmentSubject">
    <w:name w:val="annotation subject"/>
    <w:basedOn w:val="CommentText"/>
    <w:next w:val="CommentText"/>
    <w:qFormat/>
    <w:rsid w:val="00242721"/>
    <w:pPr>
      <w:spacing w:line="276" w:lineRule="auto"/>
    </w:pPr>
    <w:rPr>
      <w:b/>
      <w:bCs/>
    </w:rPr>
  </w:style>
  <w:style w:type="character" w:customStyle="1" w:styleId="CommentTextChar1">
    <w:name w:val="Comment Text Char1"/>
    <w:rsid w:val="00242721"/>
    <w:rPr>
      <w:w w:val="100"/>
      <w:position w:val="-1"/>
      <w:effect w:val="none"/>
      <w:vertAlign w:val="baseline"/>
      <w:cs w:val="0"/>
      <w:em w:val="none"/>
    </w:rPr>
  </w:style>
  <w:style w:type="character" w:customStyle="1" w:styleId="CommentSubjectChar">
    <w:name w:val="Comment Subject Char"/>
    <w:rsid w:val="00242721"/>
    <w:rPr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link w:val="FooterChar"/>
    <w:uiPriority w:val="99"/>
    <w:unhideWhenUsed/>
    <w:rsid w:val="007044FA"/>
    <w:pPr>
      <w:tabs>
        <w:tab w:val="center" w:pos="4680"/>
        <w:tab w:val="right" w:pos="9360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rsid w:val="007044FA"/>
    <w:rPr>
      <w:position w:val="-1"/>
      <w:sz w:val="22"/>
      <w:szCs w:val="22"/>
      <w:lang w:val="en-US"/>
    </w:rPr>
  </w:style>
  <w:style w:type="character" w:styleId="PageNumber">
    <w:name w:val="page number"/>
    <w:uiPriority w:val="99"/>
    <w:semiHidden/>
    <w:unhideWhenUsed/>
    <w:rsid w:val="007044FA"/>
  </w:style>
  <w:style w:type="paragraph" w:styleId="Header">
    <w:name w:val="header"/>
    <w:basedOn w:val="Normal"/>
    <w:link w:val="HeaderChar"/>
    <w:uiPriority w:val="99"/>
    <w:unhideWhenUsed/>
    <w:rsid w:val="007044FA"/>
    <w:pPr>
      <w:tabs>
        <w:tab w:val="center" w:pos="4680"/>
        <w:tab w:val="right" w:pos="9360"/>
      </w:tabs>
    </w:pPr>
    <w:rPr>
      <w:rFonts w:cs="Times New Roman"/>
    </w:rPr>
  </w:style>
  <w:style w:type="character" w:customStyle="1" w:styleId="HeaderChar">
    <w:name w:val="Header Char"/>
    <w:link w:val="Header"/>
    <w:uiPriority w:val="99"/>
    <w:rsid w:val="007044FA"/>
    <w:rPr>
      <w:position w:val="-1"/>
      <w:sz w:val="22"/>
      <w:szCs w:val="2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1VrxUvU3MxQE3iMb9WMjjB8gYNg==">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279E3CE-00C6-4339-9841-6B5A6B809D8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83E1B13-5764-457A-9555-65BC11C32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Tigran Dadunc</dc:creator>
  <cp:lastModifiedBy>T-Dadunc</cp:lastModifiedBy>
  <cp:revision>4</cp:revision>
  <cp:lastPrinted>2020-04-03T06:42:00Z</cp:lastPrinted>
  <dcterms:created xsi:type="dcterms:W3CDTF">2020-04-21T08:35:00Z</dcterms:created>
  <dcterms:modified xsi:type="dcterms:W3CDTF">2020-04-21T08:37:00Z</dcterms:modified>
  <cp:keywords>https://mul2.gov.am/tasks/249806/oneclick/Naxagic AD DAHK_final.docx?token=6945cf2dcf959353281d9656a24d988f</cp:keywords>
</cp:coreProperties>
</file>