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D" w:rsidRPr="00E51139" w:rsidRDefault="00651BBD" w:rsidP="00651BBD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5113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51BBD" w:rsidRPr="00E51139" w:rsidRDefault="00651BBD" w:rsidP="00651BBD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  <w:r w:rsidRPr="00E51139">
        <w:rPr>
          <w:rStyle w:val="Strong"/>
          <w:rFonts w:ascii="GHEA Grapalat" w:hAnsi="GHEA Grapalat"/>
          <w:color w:val="000000" w:themeColor="text1"/>
          <w:lang w:val="hy-AM"/>
        </w:rPr>
        <w:t xml:space="preserve">&lt;&lt; ՀՅՈՒՍԻՍԱՅԻՆ ԵՎ ՍԵՎԱՆԻ ՋՐԱՎԱԶԱՆԱՅԻՆ ԿԱՌԱՎԱՐՄԱՆ ՏԱՐԱԾՔՆԵՐՈՒՄ ՍԱԿԱՎԱՋՐՈՒԹՅՈՒՆ </w:t>
      </w:r>
      <w:r w:rsidRPr="00E511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ՀԱՅՏԱՐԱՐԵԼՈՒ</w:t>
      </w:r>
      <w:r w:rsidRPr="00645781">
        <w:rPr>
          <w:rFonts w:ascii="GHEA Grapalat" w:hAnsi="GHEA Grapalat" w:cs="Courier New"/>
          <w:color w:val="000000" w:themeColor="text1"/>
          <w:shd w:val="clear" w:color="auto" w:fill="FFFFFF"/>
          <w:lang w:val="hy-AM"/>
        </w:rPr>
        <w:t xml:space="preserve"> </w:t>
      </w:r>
      <w:r w:rsidRPr="00E51139">
        <w:rPr>
          <w:rFonts w:ascii="GHEA Grapalat" w:hAnsi="GHEA Grapalat"/>
          <w:b/>
          <w:color w:val="000000" w:themeColor="text1"/>
          <w:lang w:val="hy-AM"/>
        </w:rPr>
        <w:t>ՄԱՍԻՆ</w:t>
      </w:r>
      <w:r w:rsidRPr="00E51139">
        <w:rPr>
          <w:rStyle w:val="Strong"/>
          <w:rFonts w:ascii="GHEA Grapalat" w:hAnsi="GHEA Grapalat"/>
          <w:color w:val="000000" w:themeColor="text1"/>
          <w:lang w:val="hy-AM"/>
        </w:rPr>
        <w:t>&gt;&gt; ԿԱՌԱՎԱՐՈՒԹՅԱՆ ՈՐՈՇՄԱՆ ՆԱԽԱԳԾԻ</w:t>
      </w:r>
    </w:p>
    <w:p w:rsidR="00651BBD" w:rsidRPr="00645781" w:rsidRDefault="00651BBD" w:rsidP="00651BBD">
      <w:pPr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51BBD" w:rsidRPr="00645781" w:rsidRDefault="00651BBD" w:rsidP="00651BB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578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651BBD" w:rsidRDefault="00651BBD" w:rsidP="00651BBD">
      <w:pPr>
        <w:spacing w:after="0" w:line="24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51BBD" w:rsidRPr="00645781" w:rsidRDefault="00651BBD" w:rsidP="00651BBD">
      <w:pPr>
        <w:spacing w:after="0" w:line="24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457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Հյուսիսային</w:t>
      </w:r>
      <w:r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և</w:t>
      </w:r>
      <w:r w:rsidRPr="006457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Սևանի ջրավազանային կառավարման տարածքներում սակավաջրություն </w:t>
      </w:r>
      <w:r w:rsidRPr="006457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հայտարարելու</w:t>
      </w:r>
      <w:r w:rsidRPr="00645781">
        <w:rPr>
          <w:rFonts w:ascii="Courier New" w:hAnsi="Courier New" w:cs="Courier New"/>
          <w:b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6457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մասին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6457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Կառավարության որոշման նախագծի</w:t>
      </w:r>
      <w:r w:rsidRPr="006457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մշակման անհրաժեշտությունը բխում է ՀՀ ջրային օրենսգրքի 92-րդ հոդվածի պահանջներից: Վերջինիս մշակման համար հիմք է հանդիսացել</w:t>
      </w:r>
      <w:r w:rsidRPr="0064578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Հիդրոօդերևութաբանության և մթնոլորտային երևույթների վրա ակտիվ ներգործության ծառայության կողմից հիդրոդերևութաբանական վերլուծության արդյունքում սակավաջրության վերաբերյալ ներկայացված պաշտոնական տեղեկատվությունը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հաշվի է առնվել 2014 թվականի սեպտեմբերի 18-ի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Pr="004D65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րարատյան,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4D65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րազդանի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4D65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Pr="004D65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խուրյանի ավազանային կառավարման տարածքներում սակավաջրության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4D65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երաշտի մասին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65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1111-Ն որոշումը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51BBD" w:rsidRPr="00645781" w:rsidRDefault="00651BBD" w:rsidP="00651BBD">
      <w:pPr>
        <w:tabs>
          <w:tab w:val="left" w:pos="4785"/>
          <w:tab w:val="left" w:pos="6995"/>
          <w:tab w:val="left" w:pos="9422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Ստորև ն</w:t>
      </w:r>
      <w:r w:rsidRPr="00645781">
        <w:rPr>
          <w:rFonts w:ascii="GHEA Grapalat" w:hAnsi="GHEA Grapalat" w:cs="Sylfaen"/>
          <w:sz w:val="24"/>
          <w:szCs w:val="24"/>
          <w:lang w:val="af-ZA"/>
        </w:rPr>
        <w:t>երկայացված տեղեկատվությա</w:t>
      </w:r>
      <w:r w:rsidRPr="00645781">
        <w:rPr>
          <w:rFonts w:ascii="GHEA Grapalat" w:hAnsi="GHEA Grapalat" w:cs="Sylfaen"/>
          <w:sz w:val="24"/>
          <w:szCs w:val="24"/>
          <w:lang w:val="hy-AM"/>
        </w:rPr>
        <w:t xml:space="preserve">ն համաձայն՝ </w:t>
      </w:r>
      <w:r w:rsidRPr="00645781">
        <w:rPr>
          <w:rFonts w:ascii="GHEA Grapalat" w:hAnsi="GHEA Grapalat"/>
          <w:sz w:val="24"/>
          <w:szCs w:val="24"/>
          <w:lang w:val="af-ZA"/>
        </w:rPr>
        <w:t xml:space="preserve">կանխատեսումները կազմելիս հնարավորինս հաշվի են առնվել վարարումների հոսքը ձևավորող </w:t>
      </w:r>
      <w:r w:rsidRPr="00645781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Pr="00645781">
        <w:rPr>
          <w:rFonts w:ascii="GHEA Grapalat" w:hAnsi="GHEA Grapalat"/>
          <w:sz w:val="24"/>
          <w:szCs w:val="24"/>
          <w:lang w:val="af-ZA"/>
        </w:rPr>
        <w:t>գործոնները</w:t>
      </w:r>
      <w:r w:rsidRPr="00645781">
        <w:rPr>
          <w:rFonts w:ascii="GHEA Grapalat" w:hAnsi="GHEA Grapalat"/>
          <w:sz w:val="24"/>
          <w:szCs w:val="24"/>
          <w:lang w:val="hy-AM"/>
        </w:rPr>
        <w:t>։</w:t>
      </w:r>
      <w:r w:rsidRPr="0064578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45781">
        <w:rPr>
          <w:rFonts w:ascii="GHEA Grapalat" w:hAnsi="GHEA Grapalat" w:cs="Sylfaen"/>
          <w:sz w:val="24"/>
          <w:szCs w:val="24"/>
          <w:lang w:val="hy-AM"/>
        </w:rPr>
        <w:t>Հ</w:t>
      </w:r>
      <w:r w:rsidRPr="00645781">
        <w:rPr>
          <w:rFonts w:ascii="GHEA Grapalat" w:hAnsi="GHEA Grapalat" w:cs="Sylfaen"/>
          <w:sz w:val="24"/>
          <w:szCs w:val="24"/>
          <w:lang w:val="af-ZA"/>
        </w:rPr>
        <w:t>աշվի</w:t>
      </w:r>
      <w:r w:rsidRPr="006457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5781">
        <w:rPr>
          <w:rFonts w:ascii="GHEA Grapalat" w:hAnsi="GHEA Grapalat" w:cs="Sylfaen"/>
          <w:sz w:val="24"/>
          <w:szCs w:val="24"/>
          <w:lang w:val="af-ZA"/>
        </w:rPr>
        <w:t xml:space="preserve">առնելով </w:t>
      </w:r>
      <w:r w:rsidRPr="00645781">
        <w:rPr>
          <w:rFonts w:ascii="GHEA Grapalat" w:hAnsi="GHEA Grapalat" w:cs="Sylfaen"/>
          <w:sz w:val="24"/>
          <w:szCs w:val="24"/>
          <w:lang w:val="hy-AM"/>
        </w:rPr>
        <w:t xml:space="preserve">արդեն իսկ </w:t>
      </w:r>
      <w:r w:rsidRPr="00645781">
        <w:rPr>
          <w:rFonts w:ascii="GHEA Grapalat" w:hAnsi="GHEA Grapalat" w:cs="Sylfaen"/>
          <w:sz w:val="24"/>
          <w:szCs w:val="24"/>
          <w:lang w:val="af-ZA"/>
        </w:rPr>
        <w:t xml:space="preserve">դիտված և կանխատեսվող հիդրոօդերևութաբանական պայմանները կանխատեսվել է, որ </w:t>
      </w:r>
      <w:r w:rsidRPr="00645781">
        <w:rPr>
          <w:rFonts w:ascii="GHEA Grapalat" w:hAnsi="GHEA Grapalat"/>
          <w:sz w:val="24"/>
          <w:szCs w:val="24"/>
          <w:lang w:val="af-ZA"/>
        </w:rPr>
        <w:t>գետերի մեծ մասում 20</w:t>
      </w:r>
      <w:r w:rsidRPr="00645781">
        <w:rPr>
          <w:rFonts w:ascii="GHEA Grapalat" w:hAnsi="GHEA Grapalat"/>
          <w:sz w:val="24"/>
          <w:szCs w:val="24"/>
          <w:lang w:val="hy-AM"/>
        </w:rPr>
        <w:t>20</w:t>
      </w:r>
      <w:r w:rsidRPr="00645781">
        <w:rPr>
          <w:rFonts w:ascii="GHEA Grapalat" w:hAnsi="GHEA Grapalat"/>
          <w:sz w:val="24"/>
          <w:szCs w:val="24"/>
          <w:lang w:val="af-ZA"/>
        </w:rPr>
        <w:t xml:space="preserve">թ. </w:t>
      </w:r>
      <w:r w:rsidRPr="00645781">
        <w:rPr>
          <w:rFonts w:ascii="GHEA Grapalat" w:hAnsi="GHEA Grapalat" w:cs="Sylfaen"/>
          <w:sz w:val="24"/>
          <w:szCs w:val="24"/>
          <w:lang w:val="af-ZA"/>
        </w:rPr>
        <w:t xml:space="preserve">գարնանային </w:t>
      </w:r>
      <w:r w:rsidRPr="00645781">
        <w:rPr>
          <w:rFonts w:ascii="GHEA Grapalat" w:hAnsi="GHEA Grapalat"/>
          <w:sz w:val="24"/>
          <w:szCs w:val="24"/>
          <w:lang w:val="af-ZA"/>
        </w:rPr>
        <w:t>վարարումների հոսքի ծավալները և առավելագույն ելքերի մեծությունները սպասվում են նորմայի 50-80%-ի սահմաններում, ընդ որում գետերի մեծ մասում վարարումների հոսքի ծավալների ապահովվածությունները կանխատեսվում են 80-85%-ի սահմաններում</w:t>
      </w:r>
      <w:r w:rsidRPr="00645781">
        <w:rPr>
          <w:rFonts w:ascii="GHEA Grapalat" w:hAnsi="GHEA Grapalat"/>
          <w:sz w:val="24"/>
          <w:szCs w:val="24"/>
          <w:lang w:val="hy-AM"/>
        </w:rPr>
        <w:t>։</w:t>
      </w:r>
      <w:r w:rsidRPr="006457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45781">
        <w:rPr>
          <w:rFonts w:ascii="GHEA Grapalat" w:hAnsi="GHEA Grapalat"/>
          <w:sz w:val="24"/>
          <w:szCs w:val="24"/>
          <w:lang w:val="hy-AM"/>
        </w:rPr>
        <w:t>Հ</w:t>
      </w:r>
      <w:r w:rsidRPr="00645781">
        <w:rPr>
          <w:rFonts w:ascii="GHEA Grapalat" w:hAnsi="GHEA Grapalat"/>
          <w:sz w:val="24"/>
          <w:szCs w:val="24"/>
          <w:lang w:val="af-ZA"/>
        </w:rPr>
        <w:t>ամաձայն ՀՀ ջրային օրենսգրքի</w:t>
      </w:r>
      <w:r w:rsidRPr="00645781">
        <w:rPr>
          <w:rFonts w:ascii="GHEA Grapalat" w:hAnsi="GHEA Grapalat"/>
          <w:sz w:val="24"/>
          <w:szCs w:val="24"/>
          <w:lang w:val="hy-AM"/>
        </w:rPr>
        <w:t xml:space="preserve"> 1-ին հոդվածի</w:t>
      </w:r>
      <w:r w:rsidRPr="00645781">
        <w:rPr>
          <w:rFonts w:ascii="GHEA Grapalat" w:hAnsi="GHEA Grapalat"/>
          <w:sz w:val="24"/>
          <w:szCs w:val="24"/>
          <w:lang w:val="af-ZA"/>
        </w:rPr>
        <w:t xml:space="preserve"> նման իրավիճակը սահմանվում է որպես սակավաջուր: </w:t>
      </w:r>
    </w:p>
    <w:p w:rsidR="00651BBD" w:rsidRPr="00645781" w:rsidRDefault="00651BBD" w:rsidP="00651BBD">
      <w:pPr>
        <w:tabs>
          <w:tab w:val="left" w:pos="4785"/>
          <w:tab w:val="left" w:pos="6995"/>
          <w:tab w:val="left" w:pos="9422"/>
        </w:tabs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1BBD" w:rsidRPr="00645781" w:rsidRDefault="00651BBD" w:rsidP="00651B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645781">
        <w:rPr>
          <w:rStyle w:val="Strong"/>
          <w:rFonts w:ascii="GHEA Grapalat" w:hAnsi="GHEA Grapalat" w:cs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Առաջարկվող</w:t>
      </w:r>
      <w:r w:rsidRPr="0064578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5781">
        <w:rPr>
          <w:rStyle w:val="Strong"/>
          <w:rFonts w:ascii="GHEA Grapalat" w:hAnsi="GHEA Grapalat" w:cs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նախագծի</w:t>
      </w:r>
      <w:r w:rsidRPr="0064578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5781">
        <w:rPr>
          <w:rStyle w:val="Strong"/>
          <w:rFonts w:ascii="GHEA Grapalat" w:hAnsi="GHEA Grapalat" w:cs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կարգավորման</w:t>
      </w:r>
      <w:r w:rsidRPr="0064578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5781">
        <w:rPr>
          <w:rStyle w:val="Strong"/>
          <w:rFonts w:ascii="GHEA Grapalat" w:hAnsi="GHEA Grapalat" w:cs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բնույթը</w:t>
      </w:r>
      <w:r w:rsidRPr="006457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:</w:t>
      </w:r>
    </w:p>
    <w:p w:rsidR="00651BBD" w:rsidRDefault="00651BBD" w:rsidP="00651BBD">
      <w:pPr>
        <w:pStyle w:val="ListParagraph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51BBD" w:rsidRDefault="00651BBD" w:rsidP="00651BBD">
      <w:pPr>
        <w:pStyle w:val="ListParagraph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5781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Նախագծով առաջարկվել է </w:t>
      </w:r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Հյուսիսային և Սևանի ջր</w:t>
      </w:r>
      <w:r w:rsidRPr="00645781">
        <w:rPr>
          <w:rFonts w:ascii="GHEA Grapalat" w:hAnsi="GHEA Grapalat"/>
          <w:color w:val="000000"/>
          <w:sz w:val="24"/>
          <w:szCs w:val="24"/>
          <w:lang w:val="hy-AM"/>
        </w:rPr>
        <w:t xml:space="preserve">ավազանային կառավարման տարածքներում հայտարարել սակավաջրություն՝ հաշվի առնելով հիդրոօդերևութաբանական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645781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բնագավառի լիազոր մարմնի հիմնավոր և պաշտոնական տեղեկատվությունը: Նախագծով տրվել են սակավաջրություն հայտարարվելու դեպքում ջրային օրենսգրքով պահանջվող կարգավորումներ՝ որոշմամբ նշված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տարածքներում ջրային ռեսուրսների օգտագործման և ջրային ռեսուրսների հետ կապված գործողությունների</w:t>
      </w:r>
      <w:r w:rsidRPr="0064578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սահմանափակումներ և չափավորումներ, ինչպես նաև սահման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կառավարման մարմինների նկատմամբ այլ համապատասխան պահանջներ։ </w:t>
      </w:r>
      <w:r w:rsidRPr="006457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Հյուսիսային և Սևանի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ջրավազանային կառավարման տարածքներում սահմանված սակավաջրությունը կարող է վերացվել շրջակա միջավայրի նախարարի ներկայացրած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ության հիման վրա:</w:t>
      </w:r>
    </w:p>
    <w:p w:rsidR="00651BBD" w:rsidRPr="00645781" w:rsidRDefault="00651BBD" w:rsidP="00651BBD">
      <w:pPr>
        <w:pStyle w:val="ListParagraph"/>
        <w:spacing w:after="0" w:line="240" w:lineRule="auto"/>
        <w:ind w:left="0" w:firstLine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51BBD" w:rsidRPr="00645781" w:rsidRDefault="00651BBD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Նախագծի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մշակման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գործընթացում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ներգրավված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ինստիտուտները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,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անձինք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նրանց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դիրքորոշումը</w:t>
      </w:r>
      <w:r w:rsidRPr="00645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:</w:t>
      </w:r>
    </w:p>
    <w:p w:rsidR="00651BBD" w:rsidRDefault="00651BBD" w:rsidP="00651BBD">
      <w:pPr>
        <w:shd w:val="clear" w:color="auto" w:fill="FFFFFF"/>
        <w:spacing w:after="225" w:line="240" w:lineRule="auto"/>
        <w:ind w:firstLine="709"/>
        <w:textAlignment w:val="baseline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</w:p>
    <w:p w:rsidR="00651BBD" w:rsidRDefault="00651BBD" w:rsidP="00651BBD">
      <w:pPr>
        <w:shd w:val="clear" w:color="auto" w:fill="FFFFFF"/>
        <w:spacing w:after="225" w:line="240" w:lineRule="auto"/>
        <w:ind w:firstLine="709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Նախագիծը</w:t>
      </w:r>
      <w:r w:rsidRPr="0064578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մշակվել</w:t>
      </w:r>
      <w:r w:rsidRPr="0064578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Pr="0064578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շրջակա</w:t>
      </w:r>
      <w:r w:rsidRPr="0064578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միջավայրի</w:t>
      </w:r>
      <w:r w:rsidRPr="0064578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նախարարության</w:t>
      </w:r>
      <w:r w:rsidRPr="0064578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6457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կողմից</w:t>
      </w:r>
      <w:r w:rsidRPr="0064578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651BBD" w:rsidRPr="00645781" w:rsidRDefault="00651BBD" w:rsidP="00651BBD">
      <w:pPr>
        <w:shd w:val="clear" w:color="auto" w:fill="FFFFFF"/>
        <w:spacing w:after="225" w:line="240" w:lineRule="auto"/>
        <w:ind w:firstLine="709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651BBD" w:rsidRPr="00645781" w:rsidRDefault="00651BBD" w:rsidP="00651BBD">
      <w:pPr>
        <w:pStyle w:val="ListParagraph"/>
        <w:numPr>
          <w:ilvl w:val="0"/>
          <w:numId w:val="1"/>
        </w:numPr>
        <w:jc w:val="both"/>
        <w:rPr>
          <w:rStyle w:val="Strong"/>
          <w:rFonts w:ascii="GHEA Grapalat" w:hAnsi="GHEA Grapalat"/>
          <w:bCs w:val="0"/>
          <w:color w:val="000000" w:themeColor="text1"/>
          <w:sz w:val="24"/>
          <w:szCs w:val="24"/>
        </w:rPr>
      </w:pPr>
      <w:r w:rsidRPr="00645781">
        <w:rPr>
          <w:rStyle w:val="Strong"/>
          <w:rFonts w:ascii="GHEA Grapalat" w:hAnsi="GHEA Grapalat" w:cs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Ակնկալվող</w:t>
      </w:r>
      <w:r w:rsidRPr="0064578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5781">
        <w:rPr>
          <w:rStyle w:val="Strong"/>
          <w:rFonts w:ascii="GHEA Grapalat" w:hAnsi="GHEA Grapalat" w:cs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արդյունքը</w:t>
      </w:r>
      <w:r w:rsidRPr="0064578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51BBD" w:rsidRPr="00645781" w:rsidRDefault="00651BBD" w:rsidP="00651BBD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Նախագծի</w:t>
      </w:r>
      <w:proofErr w:type="spellEnd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ընդունումը</w:t>
      </w:r>
      <w:proofErr w:type="spellEnd"/>
      <w:proofErr w:type="gramEnd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հնարավորություն</w:t>
      </w:r>
      <w:proofErr w:type="spellEnd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կտա</w:t>
      </w:r>
      <w:proofErr w:type="spellEnd"/>
      <w:r w:rsidRPr="006457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սակավաջրության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ստեղծված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իրա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վիճակում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կանխել</w:t>
      </w:r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ջրօգտագործողների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բախումները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մեղմել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ջրային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ակնկալվող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բացասական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ազդեցությունը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հատկապես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ջրապահանջի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բավարարման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գտնել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լուծումներ</w:t>
      </w:r>
      <w:proofErr w:type="spellEnd"/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Pr="0064578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առավել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արդյունավետ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օգտագործել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ջրային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ռեսուրսները</w:t>
      </w:r>
      <w:proofErr w:type="spellEnd"/>
      <w:r w:rsidRPr="006457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651BBD" w:rsidRDefault="00651BBD" w:rsidP="00651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Pr="00B42824" w:rsidRDefault="00651BBD" w:rsidP="00651BB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</w:rPr>
      </w:pPr>
    </w:p>
    <w:p w:rsidR="00C44463" w:rsidRDefault="00C44463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</w:rPr>
      </w:pPr>
    </w:p>
    <w:p w:rsidR="00C44463" w:rsidRDefault="00C44463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</w:rPr>
      </w:pPr>
    </w:p>
    <w:p w:rsidR="00C44463" w:rsidRDefault="00C44463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</w:rPr>
      </w:pPr>
    </w:p>
    <w:p w:rsidR="00C44463" w:rsidRPr="00C44463" w:rsidRDefault="00C44463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</w:rPr>
      </w:pPr>
    </w:p>
    <w:p w:rsidR="00651BBD" w:rsidRDefault="00651BBD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  <w:lang w:val="hy-AM"/>
        </w:rPr>
      </w:pPr>
    </w:p>
    <w:p w:rsidR="00651BBD" w:rsidRPr="00B42824" w:rsidRDefault="00651BBD" w:rsidP="00651BBD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color w:val="4B5C6A"/>
          <w:lang w:val="hy-AM"/>
        </w:rPr>
      </w:pPr>
    </w:p>
    <w:p w:rsidR="00651BBD" w:rsidRPr="00BD4DE0" w:rsidRDefault="00651BBD" w:rsidP="00651BBD">
      <w:pPr>
        <w:jc w:val="center"/>
        <w:rPr>
          <w:rFonts w:ascii="GHEA Grapalat" w:hAnsi="GHEA Grapalat"/>
          <w:b/>
          <w:lang w:val="af-ZA"/>
        </w:rPr>
      </w:pPr>
      <w:r w:rsidRPr="00645781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</w:t>
      </w:r>
      <w:r w:rsidRPr="00BD4DE0">
        <w:rPr>
          <w:rFonts w:ascii="GHEA Grapalat" w:hAnsi="GHEA Grapalat"/>
          <w:b/>
          <w:lang w:val="af-ZA"/>
        </w:rPr>
        <w:t>ՀԱՅԱՍՏԱՆԻ ՀԱՆՐԱՊԵՏՈՒԹՅԱՆ ԳԵՏԱՎԱԶԱՆՆԵՐՈՒՄ 2020 ԹՎԱԿԱՆԻ</w:t>
      </w:r>
      <w:r w:rsidRPr="00BD4DE0">
        <w:rPr>
          <w:rFonts w:ascii="GHEA Grapalat" w:hAnsi="GHEA Grapalat"/>
          <w:b/>
          <w:lang w:val="hy-AM"/>
        </w:rPr>
        <w:t>Ն</w:t>
      </w:r>
      <w:r w:rsidRPr="00BD4DE0">
        <w:rPr>
          <w:rFonts w:ascii="GHEA Grapalat" w:hAnsi="GHEA Grapalat"/>
          <w:b/>
          <w:lang w:val="af-ZA"/>
        </w:rPr>
        <w:t xml:space="preserve"> ՍՊԱՍՎՈՂ ԳԱՐՆԱՆԱՅԻՆ ՎԱՐԱՐՈՒՄՆԵՐԻ ԲՆՈՒԹԱԳՐԵՐԸ ՁԵՎԱՎՈՐՈՂ ՀԻԴՐՈՕԴԵՐԵՎՈՒԹԱԲԱՆԱԿԱՆ ՊԱՅՄԱՆՆԵՐԻ ՆԿԱՐԱԳԻՐԸ</w:t>
      </w:r>
    </w:p>
    <w:p w:rsidR="00651BBD" w:rsidRPr="00BD4DE0" w:rsidRDefault="00651BBD" w:rsidP="00651BBD">
      <w:pPr>
        <w:ind w:firstLine="709"/>
        <w:jc w:val="both"/>
        <w:rPr>
          <w:rFonts w:ascii="GHEA Grapalat" w:eastAsia="Calibri" w:hAnsi="GHEA Grapalat" w:cs="Sylfaen"/>
          <w:bCs/>
          <w:iCs/>
          <w:lang w:val="af-ZA"/>
        </w:rPr>
      </w:pPr>
      <w:r w:rsidRPr="00BD4DE0">
        <w:rPr>
          <w:rFonts w:ascii="GHEA Grapalat" w:eastAsia="Calibri" w:hAnsi="GHEA Grapalat" w:cs="Sylfaen"/>
          <w:bCs/>
          <w:iCs/>
          <w:lang w:val="af-ZA"/>
        </w:rPr>
        <w:t>Գետերում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>գարնանային վարարումների բնութագրե</w:t>
      </w:r>
      <w:r w:rsidRPr="00BD4DE0">
        <w:rPr>
          <w:rFonts w:ascii="GHEA Grapalat" w:eastAsia="Calibri" w:hAnsi="GHEA Grapalat" w:cs="Sylfaen"/>
          <w:bCs/>
          <w:iCs/>
          <w:lang w:val="af-ZA"/>
        </w:rPr>
        <w:softHyphen/>
        <w:t>րը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>պայմանավորվում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 xml:space="preserve">են </w:t>
      </w:r>
      <w:r w:rsidRPr="00BD4DE0">
        <w:rPr>
          <w:rFonts w:ascii="GHEA Grapalat" w:eastAsia="Calibri" w:hAnsi="GHEA Grapalat" w:cs="Sylfaen"/>
          <w:bCs/>
          <w:i/>
          <w:iCs/>
          <w:lang w:val="af-ZA"/>
        </w:rPr>
        <w:t>նախաձմեռային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>(սեպտեմբեր-նոյեմբեր),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/>
          <w:iCs/>
          <w:lang w:val="af-ZA"/>
        </w:rPr>
        <w:t>ձմեռային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>(դեկտեմբեր-մարտ)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>ամիսների փաստացի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Cs/>
          <w:lang w:val="af-ZA"/>
        </w:rPr>
        <w:t>և</w:t>
      </w:r>
      <w:r w:rsidRPr="00BD4DE0">
        <w:rPr>
          <w:rFonts w:ascii="GHEA Grapalat" w:eastAsia="Calibri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eastAsia="Calibri" w:hAnsi="GHEA Grapalat" w:cs="Sylfaen"/>
          <w:bCs/>
          <w:i/>
          <w:iCs/>
          <w:lang w:val="af-ZA"/>
        </w:rPr>
        <w:t>վարարումների ժամանակա</w:t>
      </w:r>
      <w:r w:rsidRPr="00BD4DE0">
        <w:rPr>
          <w:rFonts w:ascii="GHEA Grapalat" w:eastAsia="Calibri" w:hAnsi="GHEA Grapalat" w:cs="Sylfaen"/>
          <w:bCs/>
          <w:i/>
          <w:iCs/>
          <w:lang w:val="af-ZA"/>
        </w:rPr>
        <w:softHyphen/>
        <w:t>շրջա</w:t>
      </w:r>
      <w:r w:rsidRPr="00BD4DE0">
        <w:rPr>
          <w:rFonts w:ascii="GHEA Grapalat" w:eastAsia="Calibri" w:hAnsi="GHEA Grapalat" w:cs="Sylfaen"/>
          <w:bCs/>
          <w:i/>
          <w:iCs/>
          <w:lang w:val="af-ZA"/>
        </w:rPr>
        <w:softHyphen/>
        <w:t>նի</w:t>
      </w:r>
      <w:r w:rsidRPr="00BD4DE0">
        <w:rPr>
          <w:rFonts w:ascii="GHEA Grapalat" w:eastAsia="Calibri" w:hAnsi="GHEA Grapalat" w:cs="Sylfaen"/>
          <w:bCs/>
          <w:iCs/>
          <w:lang w:val="af-ZA"/>
        </w:rPr>
        <w:t xml:space="preserve"> (ապրիլ-հունիս) կանխատեսվող հիդրոօդերևութաբա</w:t>
      </w:r>
      <w:r w:rsidRPr="00BD4DE0">
        <w:rPr>
          <w:rFonts w:ascii="GHEA Grapalat" w:eastAsia="Calibri" w:hAnsi="GHEA Grapalat" w:cs="Sylfaen"/>
          <w:bCs/>
          <w:iCs/>
          <w:lang w:val="af-ZA"/>
        </w:rPr>
        <w:softHyphen/>
        <w:t>նական պայման</w:t>
      </w:r>
      <w:r w:rsidRPr="00BD4DE0">
        <w:rPr>
          <w:rFonts w:ascii="GHEA Grapalat" w:eastAsia="Calibri" w:hAnsi="GHEA Grapalat" w:cs="Sylfaen"/>
          <w:bCs/>
          <w:iCs/>
          <w:lang w:val="af-ZA"/>
        </w:rPr>
        <w:softHyphen/>
      </w:r>
      <w:r w:rsidRPr="00BD4DE0">
        <w:rPr>
          <w:rFonts w:ascii="GHEA Grapalat" w:eastAsia="Calibri" w:hAnsi="GHEA Grapalat" w:cs="Sylfaen"/>
          <w:bCs/>
          <w:iCs/>
          <w:lang w:val="af-ZA"/>
        </w:rPr>
        <w:softHyphen/>
        <w:t>ների առանձնահատկություններով:</w:t>
      </w:r>
    </w:p>
    <w:p w:rsidR="00651BBD" w:rsidRPr="00BD4DE0" w:rsidRDefault="00651BBD" w:rsidP="00651BBD">
      <w:pPr>
        <w:ind w:firstLine="709"/>
        <w:jc w:val="both"/>
        <w:rPr>
          <w:rFonts w:ascii="GHEA Grapalat" w:eastAsia="Calibri" w:hAnsi="GHEA Grapalat" w:cs="Sylfaen"/>
          <w:bCs/>
          <w:iCs/>
          <w:lang w:val="af-ZA"/>
        </w:rPr>
      </w:pPr>
      <w:r w:rsidRPr="00BD4DE0">
        <w:rPr>
          <w:rFonts w:ascii="GHEA Grapalat" w:eastAsia="Calibri" w:hAnsi="GHEA Grapalat"/>
          <w:lang w:val="af-ZA"/>
        </w:rPr>
        <w:t xml:space="preserve">2020 թվականի գարնանային վարարումների հոսքը պայմանավորող </w:t>
      </w:r>
      <w:r w:rsidRPr="00BD4DE0">
        <w:rPr>
          <w:rFonts w:ascii="GHEA Grapalat" w:eastAsia="Calibri" w:hAnsi="GHEA Grapalat" w:cs="Sylfaen"/>
          <w:bCs/>
          <w:iCs/>
          <w:lang w:val="af-ZA"/>
        </w:rPr>
        <w:t>հիդրո</w:t>
      </w:r>
      <w:r w:rsidRPr="00BD4DE0">
        <w:rPr>
          <w:rFonts w:ascii="GHEA Grapalat" w:eastAsia="Calibri" w:hAnsi="GHEA Grapalat" w:cs="Sylfaen"/>
          <w:bCs/>
          <w:iCs/>
          <w:lang w:val="af-ZA"/>
        </w:rPr>
        <w:softHyphen/>
        <w:t>օդերևութա</w:t>
      </w:r>
      <w:r w:rsidRPr="00BD4DE0">
        <w:rPr>
          <w:rFonts w:ascii="GHEA Grapalat" w:eastAsia="Calibri" w:hAnsi="GHEA Grapalat" w:cs="Sylfaen"/>
          <w:bCs/>
          <w:iCs/>
          <w:lang w:val="af-ZA"/>
        </w:rPr>
        <w:softHyphen/>
        <w:t>բանական պայմաններ</w:t>
      </w:r>
      <w:r w:rsidRPr="00BD4DE0">
        <w:rPr>
          <w:rFonts w:ascii="GHEA Grapalat" w:eastAsia="Calibri" w:hAnsi="GHEA Grapalat" w:cs="Sylfaen"/>
          <w:bCs/>
          <w:iCs/>
        </w:rPr>
        <w:t>ը</w:t>
      </w:r>
      <w:r w:rsidRPr="00BD4DE0">
        <w:rPr>
          <w:rFonts w:ascii="GHEA Grapalat" w:eastAsia="Calibri" w:hAnsi="GHEA Grapalat" w:cs="Sylfaen"/>
          <w:bCs/>
          <w:iCs/>
          <w:lang w:val="af-ZA"/>
        </w:rPr>
        <w:t xml:space="preserve">  եղել են </w:t>
      </w:r>
      <w:r w:rsidRPr="00BD4DE0">
        <w:rPr>
          <w:rFonts w:ascii="GHEA Grapalat" w:eastAsia="Calibri" w:hAnsi="GHEA Grapalat" w:cs="Sylfaen"/>
          <w:lang w:val="af-ZA"/>
        </w:rPr>
        <w:t>այսպիսին.</w:t>
      </w:r>
    </w:p>
    <w:p w:rsidR="00651BBD" w:rsidRPr="00BD4DE0" w:rsidRDefault="00651BBD" w:rsidP="00651BBD">
      <w:pPr>
        <w:ind w:firstLine="709"/>
        <w:jc w:val="both"/>
        <w:rPr>
          <w:rFonts w:ascii="GHEA Grapalat" w:eastAsia="Calibri" w:hAnsi="GHEA Grapalat" w:cs="Sylfaen"/>
          <w:bCs/>
          <w:i/>
          <w:iCs/>
          <w:spacing w:val="-2"/>
          <w:lang w:val="af-ZA"/>
        </w:rPr>
      </w:pPr>
      <w:r w:rsidRPr="00BD4DE0">
        <w:rPr>
          <w:rFonts w:ascii="GHEA Grapalat" w:hAnsi="GHEA Grapalat" w:cs="Sylfaen"/>
          <w:bCs/>
          <w:i/>
          <w:iCs/>
          <w:spacing w:val="-2"/>
          <w:u w:val="single"/>
          <w:lang w:val="af-ZA"/>
        </w:rPr>
        <w:t>Նախաձմեռային ժամանակաշրջանի հիդրոօդերևութաբանական պայմաններ.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Sylfaen"/>
          <w:bCs/>
          <w:iCs/>
          <w:lang w:val="af-ZA"/>
        </w:rPr>
      </w:pPr>
      <w:r w:rsidRPr="00BD4DE0">
        <w:rPr>
          <w:rFonts w:ascii="GHEA Grapalat" w:hAnsi="GHEA Grapalat" w:cs="Sylfaen"/>
          <w:i/>
          <w:lang w:val="af-ZA"/>
        </w:rPr>
        <w:t>սեպտեմբերին</w:t>
      </w:r>
      <w:r w:rsidRPr="00BD4DE0">
        <w:rPr>
          <w:rFonts w:ascii="GHEA Grapalat" w:hAnsi="GHEA Grapalat" w:cs="Sylfaen"/>
          <w:b/>
          <w:lang w:val="af-ZA"/>
        </w:rPr>
        <w:t xml:space="preserve"> </w:t>
      </w:r>
      <w:r w:rsidRPr="00BD4DE0">
        <w:rPr>
          <w:rFonts w:ascii="GHEA Grapalat" w:hAnsi="GHEA Grapalat" w:cs="Sylfaen"/>
          <w:bCs/>
          <w:iCs/>
          <w:lang w:val="af-ZA"/>
        </w:rPr>
        <w:t xml:space="preserve">ամսական տեղումների քանակը </w:t>
      </w:r>
      <w:r w:rsidRPr="00BD4DE0">
        <w:rPr>
          <w:rFonts w:ascii="GHEA Grapalat" w:hAnsi="GHEA Grapalat" w:cs="Sylfaen"/>
          <w:bCs/>
          <w:iCs/>
          <w:lang w:val="hy-AM"/>
        </w:rPr>
        <w:t>գրեթե ամենուր բարձր է եղել նորմայից, Լոռու, Շիրակի, Գեղարքունիքի, Արարատի մարզերում և Երևանում կազմել է նորմայի՝ 120-170</w:t>
      </w:r>
      <w:r w:rsidRPr="00BD4DE0">
        <w:rPr>
          <w:rFonts w:ascii="GHEA Grapalat" w:hAnsi="GHEA Grapalat" w:cs="Sylfaen"/>
          <w:bCs/>
          <w:iCs/>
          <w:lang w:val="af-ZA"/>
        </w:rPr>
        <w:t>%-ը</w:t>
      </w:r>
      <w:r w:rsidRPr="00BD4DE0">
        <w:rPr>
          <w:rFonts w:ascii="GHEA Grapalat" w:hAnsi="GHEA Grapalat" w:cs="Sylfaen"/>
          <w:bCs/>
          <w:iCs/>
          <w:lang w:val="hy-AM"/>
        </w:rPr>
        <w:t>, Կոտայքի, Արագածոտնի, Վայոց Ձորի և Սյունիքի մարզերում 170-23</w:t>
      </w:r>
      <w:r w:rsidRPr="00BD4DE0">
        <w:rPr>
          <w:rFonts w:ascii="GHEA Grapalat" w:hAnsi="GHEA Grapalat" w:cs="Sylfaen"/>
          <w:bCs/>
          <w:iCs/>
          <w:lang w:val="af-ZA"/>
        </w:rPr>
        <w:t>0%-ը</w:t>
      </w:r>
      <w:r w:rsidRPr="00BD4DE0">
        <w:rPr>
          <w:rFonts w:ascii="GHEA Grapalat" w:hAnsi="GHEA Grapalat" w:cs="Sylfaen"/>
          <w:bCs/>
          <w:iCs/>
          <w:lang w:val="hy-AM"/>
        </w:rPr>
        <w:t>, միայն Արմավիրի և Տավուշի մարզերում կազմել է նորմայի՝ 75</w:t>
      </w:r>
      <w:r w:rsidRPr="00BD4DE0">
        <w:rPr>
          <w:rFonts w:ascii="GHEA Grapalat" w:hAnsi="GHEA Grapalat" w:cs="Sylfaen"/>
          <w:bCs/>
          <w:iCs/>
          <w:lang w:val="af-ZA"/>
        </w:rPr>
        <w:t>-</w:t>
      </w:r>
      <w:r w:rsidRPr="00BD4DE0">
        <w:rPr>
          <w:rFonts w:ascii="GHEA Grapalat" w:hAnsi="GHEA Grapalat" w:cs="Sylfaen"/>
          <w:bCs/>
          <w:iCs/>
          <w:lang w:val="hy-AM"/>
        </w:rPr>
        <w:t>95</w:t>
      </w:r>
      <w:r w:rsidRPr="00BD4DE0">
        <w:rPr>
          <w:rFonts w:ascii="GHEA Grapalat" w:hAnsi="GHEA Grapalat" w:cs="Sylfaen"/>
          <w:bCs/>
          <w:iCs/>
          <w:lang w:val="af-ZA"/>
        </w:rPr>
        <w:t>%,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Sylfaen"/>
          <w:bCs/>
          <w:iCs/>
          <w:lang w:val="af-ZA"/>
        </w:rPr>
      </w:pPr>
      <w:r w:rsidRPr="00BD4DE0">
        <w:rPr>
          <w:rFonts w:ascii="GHEA Grapalat" w:hAnsi="GHEA Grapalat" w:cs="Sylfaen"/>
          <w:bCs/>
          <w:i/>
          <w:iCs/>
          <w:lang w:val="af-ZA"/>
        </w:rPr>
        <w:t>հոկտեմբերին</w:t>
      </w:r>
      <w:r w:rsidRPr="00BD4DE0">
        <w:rPr>
          <w:rFonts w:ascii="GHEA Grapalat" w:hAnsi="GHEA Grapalat" w:cs="Sylfaen"/>
          <w:b/>
          <w:bCs/>
          <w:iCs/>
          <w:lang w:val="af-ZA"/>
        </w:rPr>
        <w:t xml:space="preserve"> </w:t>
      </w:r>
      <w:r w:rsidRPr="00BD4DE0">
        <w:rPr>
          <w:rFonts w:ascii="GHEA Grapalat" w:hAnsi="GHEA Grapalat" w:cs="Sylfaen"/>
          <w:bCs/>
          <w:iCs/>
          <w:lang w:val="af-ZA"/>
        </w:rPr>
        <w:t xml:space="preserve">տեղումների քանակը </w:t>
      </w:r>
      <w:r w:rsidRPr="00BD4DE0">
        <w:rPr>
          <w:rFonts w:ascii="GHEA Grapalat" w:hAnsi="GHEA Grapalat" w:cs="Sylfaen"/>
          <w:bCs/>
          <w:iCs/>
          <w:lang w:val="hy-AM"/>
        </w:rPr>
        <w:t>ամենուր խիստ ցածր է եղել նորմայից կազմելով նորմայի մինչև 3</w:t>
      </w:r>
      <w:r w:rsidRPr="00BD4DE0">
        <w:rPr>
          <w:rFonts w:ascii="GHEA Grapalat" w:hAnsi="GHEA Grapalat" w:cs="Sylfaen"/>
          <w:bCs/>
          <w:iCs/>
          <w:lang w:val="af-ZA"/>
        </w:rPr>
        <w:t>0%</w:t>
      </w:r>
      <w:r w:rsidRPr="00BD4DE0">
        <w:rPr>
          <w:rFonts w:ascii="GHEA Grapalat" w:hAnsi="GHEA Grapalat" w:cs="Sylfaen"/>
          <w:bCs/>
          <w:iCs/>
          <w:lang w:val="hy-AM"/>
        </w:rPr>
        <w:t>-ը</w:t>
      </w:r>
      <w:r w:rsidRPr="00BD4DE0">
        <w:rPr>
          <w:rFonts w:ascii="GHEA Grapalat" w:hAnsi="GHEA Grapalat" w:cs="Sylfaen"/>
          <w:bCs/>
          <w:iCs/>
          <w:lang w:val="af-ZA"/>
        </w:rPr>
        <w:t>,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Sylfaen"/>
          <w:bCs/>
          <w:iCs/>
          <w:lang w:val="af-ZA"/>
        </w:rPr>
      </w:pPr>
      <w:r w:rsidRPr="00BD4DE0">
        <w:rPr>
          <w:rFonts w:ascii="GHEA Grapalat" w:hAnsi="GHEA Grapalat" w:cs="Sylfaen"/>
          <w:bCs/>
          <w:i/>
          <w:iCs/>
          <w:lang w:val="af-ZA"/>
        </w:rPr>
        <w:t>նոյեմբերին</w:t>
      </w:r>
      <w:r w:rsidRPr="00BD4DE0">
        <w:rPr>
          <w:rFonts w:ascii="GHEA Grapalat" w:hAnsi="GHEA Grapalat" w:cs="Sylfaen"/>
          <w:bCs/>
          <w:i/>
          <w:iCs/>
          <w:lang w:val="hy-AM"/>
        </w:rPr>
        <w:t xml:space="preserve"> </w:t>
      </w:r>
      <w:r w:rsidRPr="00BD4DE0">
        <w:rPr>
          <w:rFonts w:ascii="GHEA Grapalat" w:hAnsi="GHEA Grapalat" w:cs="Sylfaen"/>
          <w:bCs/>
          <w:iCs/>
          <w:lang w:val="hy-AM"/>
        </w:rPr>
        <w:t xml:space="preserve">ևս հանրապետության ողջ տարածքում </w:t>
      </w:r>
      <w:r w:rsidRPr="00BD4DE0">
        <w:rPr>
          <w:rFonts w:ascii="GHEA Grapalat" w:hAnsi="GHEA Grapalat"/>
          <w:lang w:val="hy-AM"/>
        </w:rPr>
        <w:t>ամսական տեղումների քանակը ցածր է եղել նորմայից կազմելով՝ 20-7</w:t>
      </w:r>
      <w:r>
        <w:rPr>
          <w:rFonts w:ascii="GHEA Grapalat" w:hAnsi="GHEA Grapalat"/>
          <w:lang w:val="hy-AM"/>
        </w:rPr>
        <w:t>0%</w:t>
      </w:r>
      <w:r w:rsidRPr="003B7A59">
        <w:rPr>
          <w:rFonts w:ascii="GHEA Grapalat" w:hAnsi="GHEA Grapalat"/>
          <w:lang w:val="af-ZA"/>
        </w:rPr>
        <w:t>:</w:t>
      </w:r>
    </w:p>
    <w:p w:rsidR="00651BBD" w:rsidRPr="00BD4DE0" w:rsidRDefault="00651BBD" w:rsidP="00651BBD">
      <w:pPr>
        <w:tabs>
          <w:tab w:val="left" w:pos="3826"/>
        </w:tabs>
        <w:ind w:firstLine="709"/>
        <w:jc w:val="both"/>
        <w:rPr>
          <w:rFonts w:ascii="GHEA Grapalat" w:eastAsia="Calibri" w:hAnsi="GHEA Grapalat" w:cs="Sylfaen"/>
          <w:lang w:val="hy-AM"/>
        </w:rPr>
      </w:pPr>
      <w:r w:rsidRPr="00BD4DE0">
        <w:rPr>
          <w:rFonts w:ascii="GHEA Grapalat" w:eastAsia="Calibri" w:hAnsi="GHEA Grapalat" w:cs="Sylfaen"/>
          <w:lang w:val="af-ZA"/>
        </w:rPr>
        <w:t>Այսպիսով, նախաձմեռային ժամանակաշրջանի հիդրո</w:t>
      </w:r>
      <w:r w:rsidRPr="00BD4DE0">
        <w:rPr>
          <w:rFonts w:ascii="GHEA Grapalat" w:eastAsia="Calibri" w:hAnsi="GHEA Grapalat" w:cs="Sylfaen"/>
          <w:lang w:val="af-ZA"/>
        </w:rPr>
        <w:softHyphen/>
        <w:t>օդերևութաբանական պայմանների վերլուծությունից պարզ է դառնում, որ դրանք 20</w:t>
      </w:r>
      <w:r w:rsidRPr="00BD4DE0">
        <w:rPr>
          <w:rFonts w:ascii="GHEA Grapalat" w:eastAsia="Calibri" w:hAnsi="GHEA Grapalat" w:cs="Sylfaen"/>
          <w:lang w:val="hy-AM"/>
        </w:rPr>
        <w:t>20</w:t>
      </w:r>
      <w:r w:rsidRPr="00601767">
        <w:rPr>
          <w:rFonts w:ascii="GHEA Grapalat" w:eastAsia="Calibri" w:hAnsi="GHEA Grapalat" w:cs="Sylfaen"/>
          <w:lang w:val="af-ZA"/>
        </w:rPr>
        <w:t xml:space="preserve"> </w:t>
      </w:r>
      <w:r w:rsidRPr="00BD4DE0">
        <w:rPr>
          <w:rFonts w:ascii="GHEA Grapalat" w:eastAsia="Calibri" w:hAnsi="GHEA Grapalat" w:cs="Sylfaen"/>
          <w:lang w:val="af-ZA"/>
        </w:rPr>
        <w:t>թ</w:t>
      </w:r>
      <w:r w:rsidRPr="00BD4DE0">
        <w:rPr>
          <w:rFonts w:ascii="GHEA Grapalat" w:eastAsia="Calibri" w:hAnsi="GHEA Grapalat" w:cs="Sylfaen"/>
          <w:lang w:val="hy-AM"/>
        </w:rPr>
        <w:t xml:space="preserve">վականի </w:t>
      </w:r>
      <w:r w:rsidRPr="00BD4DE0">
        <w:rPr>
          <w:rFonts w:ascii="GHEA Grapalat" w:eastAsia="Calibri" w:hAnsi="GHEA Grapalat" w:cs="Sylfaen"/>
          <w:lang w:val="af-ZA"/>
        </w:rPr>
        <w:t>գարնանային վարարումների հոսքի ձևավորման վրա կունենան նորմայի</w:t>
      </w:r>
      <w:r w:rsidRPr="00BD4DE0">
        <w:rPr>
          <w:rFonts w:ascii="GHEA Grapalat" w:eastAsia="Calibri" w:hAnsi="GHEA Grapalat" w:cs="Sylfaen"/>
          <w:lang w:val="hy-AM"/>
        </w:rPr>
        <w:t>ց բացասական շեղումով</w:t>
      </w:r>
      <w:r w:rsidRPr="00BD4DE0">
        <w:rPr>
          <w:rFonts w:ascii="GHEA Grapalat" w:eastAsia="Calibri" w:hAnsi="GHEA Grapalat" w:cs="Sylfaen"/>
          <w:lang w:val="af-ZA"/>
        </w:rPr>
        <w:t xml:space="preserve"> ազդեցություն:</w:t>
      </w:r>
    </w:p>
    <w:p w:rsidR="00651BBD" w:rsidRPr="00BD4DE0" w:rsidRDefault="00651BBD" w:rsidP="00651BBD">
      <w:pPr>
        <w:tabs>
          <w:tab w:val="left" w:pos="3826"/>
        </w:tabs>
        <w:ind w:firstLine="709"/>
        <w:jc w:val="both"/>
        <w:rPr>
          <w:rFonts w:ascii="GHEA Grapalat" w:eastAsia="Calibri" w:hAnsi="GHEA Grapalat" w:cs="Sylfaen"/>
          <w:lang w:val="af-ZA"/>
        </w:rPr>
      </w:pPr>
      <w:r w:rsidRPr="00BD4DE0">
        <w:rPr>
          <w:rFonts w:ascii="GHEA Grapalat" w:hAnsi="GHEA Grapalat" w:cs="Sylfaen"/>
          <w:bCs/>
          <w:i/>
          <w:iCs/>
          <w:spacing w:val="-2"/>
          <w:u w:val="single"/>
          <w:lang w:val="af-ZA"/>
        </w:rPr>
        <w:t>Ձմեռային ժամանակաշրջանի հիդրոօդերևութաբանական պայմաններ.</w:t>
      </w:r>
    </w:p>
    <w:p w:rsidR="00651BBD" w:rsidRPr="00BD4DE0" w:rsidRDefault="00651BBD" w:rsidP="00651BBD">
      <w:pPr>
        <w:jc w:val="both"/>
        <w:rPr>
          <w:rFonts w:ascii="Cambria Math" w:hAnsi="Cambria Math" w:cs="Sylfaen"/>
          <w:lang w:val="af-ZA"/>
        </w:rPr>
      </w:pPr>
      <w:r w:rsidRPr="00BD4DE0">
        <w:rPr>
          <w:rFonts w:ascii="GHEA Grapalat" w:hAnsi="GHEA Grapalat" w:cs="Sylfaen"/>
          <w:lang w:val="af-ZA"/>
        </w:rPr>
        <w:t>Ձմեռային ժամանակաշրջանում տեղումների բաշխումը ունեցել է հետևյալ պատկերը</w:t>
      </w:r>
      <w:r w:rsidRPr="00BD4DE0">
        <w:rPr>
          <w:rFonts w:ascii="Cambria Math" w:hAnsi="Cambria Math" w:cs="Sylfaen"/>
          <w:lang w:val="af-ZA"/>
        </w:rPr>
        <w:t>.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BD4DE0">
        <w:rPr>
          <w:rFonts w:ascii="GHEA Grapalat" w:hAnsi="GHEA Grapalat" w:cs="Sylfaen"/>
          <w:bCs/>
          <w:i/>
          <w:iCs/>
          <w:lang w:val="af-ZA"/>
        </w:rPr>
        <w:t>դեկտեմբերին</w:t>
      </w:r>
      <w:r w:rsidRPr="00BD4DE0">
        <w:rPr>
          <w:rFonts w:ascii="GHEA Grapalat" w:hAnsi="GHEA Grapalat" w:cs="Sylfaen"/>
          <w:bCs/>
          <w:i/>
          <w:iCs/>
          <w:lang w:val="hy-AM"/>
        </w:rPr>
        <w:t xml:space="preserve"> </w:t>
      </w:r>
      <w:r w:rsidRPr="00BD4DE0">
        <w:rPr>
          <w:rFonts w:ascii="GHEA Grapalat" w:hAnsi="GHEA Grapalat" w:cs="Sylfaen"/>
          <w:bCs/>
          <w:iCs/>
          <w:lang w:val="af-ZA"/>
        </w:rPr>
        <w:t>ամսական տեղումների</w:t>
      </w:r>
      <w:r w:rsidRPr="00BD4DE0">
        <w:rPr>
          <w:rFonts w:ascii="GHEA Grapalat" w:hAnsi="GHEA Grapalat" w:cs="Times LatArm"/>
          <w:bCs/>
          <w:iCs/>
          <w:lang w:val="af-ZA"/>
        </w:rPr>
        <w:t xml:space="preserve"> </w:t>
      </w:r>
      <w:r w:rsidRPr="00BD4DE0">
        <w:rPr>
          <w:rFonts w:ascii="GHEA Grapalat" w:hAnsi="GHEA Grapalat" w:cs="Sylfaen"/>
          <w:bCs/>
          <w:iCs/>
          <w:lang w:val="af-ZA"/>
        </w:rPr>
        <w:t>քանակը</w:t>
      </w:r>
      <w:r w:rsidRPr="00BD4DE0">
        <w:rPr>
          <w:rFonts w:ascii="GHEA Grapalat" w:hAnsi="GHEA Grapalat" w:cs="Sylfaen"/>
          <w:bCs/>
          <w:iCs/>
          <w:lang w:val="hy-AM"/>
        </w:rPr>
        <w:t xml:space="preserve"> </w:t>
      </w:r>
      <w:r w:rsidRPr="00BD4DE0">
        <w:rPr>
          <w:rFonts w:ascii="GHEA Grapalat" w:hAnsi="GHEA Grapalat"/>
          <w:lang w:val="hy-AM"/>
        </w:rPr>
        <w:t>Լոռիում, Արագածոտնում, Վայոց Ձորում և Սյունիքում՝ կազմել է նորմայի 60-90%-ը, իսկ մյուս շրջաններում՝ 90-120%,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BD4DE0">
        <w:rPr>
          <w:rFonts w:ascii="GHEA Grapalat" w:hAnsi="GHEA Grapalat" w:cs="Sylfaen"/>
          <w:bCs/>
          <w:i/>
          <w:iCs/>
          <w:lang w:val="af-ZA"/>
        </w:rPr>
        <w:t>հունվարին`</w:t>
      </w:r>
      <w:r w:rsidRPr="00BD4DE0">
        <w:rPr>
          <w:rFonts w:ascii="GHEA Grapalat" w:hAnsi="GHEA Grapalat" w:cs="Sylfaen"/>
          <w:b/>
          <w:bCs/>
          <w:iCs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 xml:space="preserve">ողջ հանրապետությունում </w:t>
      </w:r>
      <w:r w:rsidRPr="00BD4DE0">
        <w:rPr>
          <w:rFonts w:ascii="GHEA Grapalat" w:hAnsi="GHEA Grapalat" w:cs="Sylfaen"/>
          <w:bCs/>
          <w:iCs/>
          <w:lang w:val="af-ZA"/>
        </w:rPr>
        <w:t>տեղումների</w:t>
      </w:r>
      <w:r w:rsidRPr="00BD4DE0">
        <w:rPr>
          <w:rFonts w:ascii="GHEA Grapalat" w:hAnsi="GHEA Grapalat" w:cs="Times LatArm"/>
          <w:bCs/>
          <w:iCs/>
          <w:lang w:val="af-ZA"/>
        </w:rPr>
        <w:t xml:space="preserve"> </w:t>
      </w:r>
      <w:r w:rsidRPr="00BD4DE0">
        <w:rPr>
          <w:rFonts w:ascii="GHEA Grapalat" w:hAnsi="GHEA Grapalat" w:cs="Sylfaen"/>
          <w:bCs/>
          <w:iCs/>
          <w:lang w:val="af-ZA"/>
        </w:rPr>
        <w:t>քանակը</w:t>
      </w:r>
      <w:r w:rsidRPr="00BD4DE0">
        <w:rPr>
          <w:rFonts w:ascii="GHEA Grapalat" w:hAnsi="GHEA Grapalat" w:cs="Sylfaen"/>
          <w:bCs/>
          <w:iCs/>
          <w:lang w:val="hy-AM"/>
        </w:rPr>
        <w:t xml:space="preserve"> ց</w:t>
      </w:r>
      <w:r w:rsidRPr="00BD4DE0">
        <w:rPr>
          <w:rFonts w:ascii="GHEA Grapalat" w:hAnsi="GHEA Grapalat"/>
          <w:lang w:val="hy-AM"/>
        </w:rPr>
        <w:t>ածր է եղել նորմայից կազմելով նորմայի 20-</w:t>
      </w:r>
      <w:r w:rsidRPr="003B7A59">
        <w:rPr>
          <w:rFonts w:ascii="GHEA Grapalat" w:hAnsi="GHEA Grapalat"/>
          <w:lang w:val="hy-AM"/>
        </w:rPr>
        <w:t>7</w:t>
      </w:r>
      <w:r w:rsidRPr="00BD4DE0">
        <w:rPr>
          <w:rFonts w:ascii="GHEA Grapalat" w:hAnsi="GHEA Grapalat"/>
          <w:lang w:val="hy-AM"/>
        </w:rPr>
        <w:t>0%,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BD4DE0">
        <w:rPr>
          <w:rFonts w:ascii="GHEA Grapalat" w:hAnsi="GHEA Grapalat" w:cs="Sylfaen"/>
          <w:bCs/>
          <w:i/>
          <w:iCs/>
          <w:lang w:val="af-ZA"/>
        </w:rPr>
        <w:t>փետրվարին</w:t>
      </w:r>
      <w:r w:rsidRPr="00BD4DE0">
        <w:rPr>
          <w:rFonts w:ascii="GHEA Grapalat" w:hAnsi="GHEA Grapalat" w:cs="Sylfaen"/>
          <w:bCs/>
          <w:iCs/>
          <w:lang w:val="hy-AM"/>
        </w:rPr>
        <w:t>՝</w:t>
      </w:r>
      <w:r w:rsidRPr="00BD4DE0">
        <w:rPr>
          <w:rFonts w:ascii="GHEA Grapalat" w:hAnsi="GHEA Grapalat" w:cs="Sylfaen"/>
          <w:bCs/>
          <w:i/>
          <w:iCs/>
          <w:lang w:val="hy-AM"/>
        </w:rPr>
        <w:t xml:space="preserve"> </w:t>
      </w:r>
      <w:r w:rsidRPr="00BD4DE0">
        <w:rPr>
          <w:rFonts w:ascii="GHEA Grapalat" w:hAnsi="GHEA Grapalat" w:cs="Sylfaen"/>
          <w:bCs/>
          <w:iCs/>
          <w:lang w:val="hy-AM"/>
        </w:rPr>
        <w:t xml:space="preserve">Կոտայքի, Գեղարքունիքի, Արագածոտնի և Սյունիքի մարզերում կազմել է </w:t>
      </w:r>
      <w:r w:rsidRPr="00BD4DE0">
        <w:rPr>
          <w:rFonts w:ascii="GHEA Grapalat" w:hAnsi="GHEA Grapalat" w:cs="Sylfaen"/>
          <w:bCs/>
          <w:iCs/>
          <w:lang w:val="af-ZA"/>
        </w:rPr>
        <w:t>նորմայի</w:t>
      </w:r>
      <w:r w:rsidRPr="00BD4DE0">
        <w:rPr>
          <w:rFonts w:ascii="GHEA Grapalat" w:hAnsi="GHEA Grapalat" w:cs="Sylfaen"/>
          <w:bCs/>
          <w:iCs/>
          <w:lang w:val="hy-AM"/>
        </w:rPr>
        <w:t>՝ 10</w:t>
      </w:r>
      <w:r w:rsidRPr="00BD4DE0">
        <w:rPr>
          <w:rFonts w:ascii="GHEA Grapalat" w:hAnsi="GHEA Grapalat" w:cs="Sylfaen"/>
          <w:bCs/>
          <w:iCs/>
          <w:lang w:val="af-ZA"/>
        </w:rPr>
        <w:t>0-</w:t>
      </w:r>
      <w:r w:rsidRPr="00BD4DE0">
        <w:rPr>
          <w:rFonts w:ascii="GHEA Grapalat" w:hAnsi="GHEA Grapalat" w:cs="Sylfaen"/>
          <w:bCs/>
          <w:iCs/>
          <w:lang w:val="hy-AM"/>
        </w:rPr>
        <w:t>14</w:t>
      </w:r>
      <w:r w:rsidRPr="00BD4DE0">
        <w:rPr>
          <w:rFonts w:ascii="GHEA Grapalat" w:hAnsi="GHEA Grapalat" w:cs="Sylfaen"/>
          <w:bCs/>
          <w:iCs/>
          <w:lang w:val="af-ZA"/>
        </w:rPr>
        <w:t>0%</w:t>
      </w:r>
      <w:r w:rsidRPr="00BD4DE0">
        <w:rPr>
          <w:rFonts w:ascii="GHEA Grapalat" w:hAnsi="GHEA Grapalat" w:cs="Sylfaen"/>
          <w:bCs/>
          <w:iCs/>
          <w:lang w:val="hy-AM"/>
        </w:rPr>
        <w:t>, իսկ մնացած մարզերում ցածր է եղել նորմայից կազմելով՝ 50-100</w:t>
      </w:r>
      <w:r w:rsidRPr="00BD4DE0">
        <w:rPr>
          <w:rFonts w:ascii="GHEA Grapalat" w:hAnsi="GHEA Grapalat" w:cs="Sylfaen"/>
          <w:bCs/>
          <w:iCs/>
          <w:lang w:val="af-ZA"/>
        </w:rPr>
        <w:t>%,</w:t>
      </w:r>
    </w:p>
    <w:p w:rsidR="00651BBD" w:rsidRPr="00BD4DE0" w:rsidRDefault="00651BBD" w:rsidP="00651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BD4DE0">
        <w:rPr>
          <w:rFonts w:ascii="GHEA Grapalat" w:hAnsi="GHEA Grapalat" w:cs="Sylfaen"/>
          <w:bCs/>
          <w:i/>
          <w:iCs/>
        </w:rPr>
        <w:t>մ</w:t>
      </w:r>
      <w:r w:rsidRPr="00BD4DE0">
        <w:rPr>
          <w:rFonts w:ascii="GHEA Grapalat" w:hAnsi="GHEA Grapalat" w:cs="Sylfaen"/>
          <w:bCs/>
          <w:i/>
          <w:iCs/>
          <w:lang w:val="af-ZA"/>
        </w:rPr>
        <w:t>արտին (2</w:t>
      </w:r>
      <w:r w:rsidRPr="00BD4DE0">
        <w:rPr>
          <w:rFonts w:ascii="GHEA Grapalat" w:hAnsi="GHEA Grapalat" w:cs="Sylfaen"/>
          <w:bCs/>
          <w:i/>
          <w:iCs/>
          <w:lang w:val="hy-AM"/>
        </w:rPr>
        <w:t>7</w:t>
      </w:r>
      <w:r w:rsidRPr="00BD4DE0">
        <w:rPr>
          <w:rFonts w:ascii="GHEA Grapalat" w:hAnsi="GHEA Grapalat" w:cs="Sylfaen"/>
          <w:bCs/>
          <w:i/>
          <w:iCs/>
          <w:lang w:val="af-ZA"/>
        </w:rPr>
        <w:t>-ի դրությամբ)</w:t>
      </w:r>
      <w:r w:rsidRPr="00BD4DE0">
        <w:rPr>
          <w:rFonts w:ascii="GHEA Grapalat" w:hAnsi="GHEA Grapalat" w:cs="Sylfaen"/>
          <w:bCs/>
          <w:i/>
          <w:iCs/>
        </w:rPr>
        <w:t>՝</w:t>
      </w:r>
      <w:r w:rsidRPr="00BD4DE0">
        <w:rPr>
          <w:rFonts w:ascii="GHEA Grapalat" w:hAnsi="GHEA Grapalat" w:cs="Sylfaen"/>
          <w:bCs/>
          <w:i/>
          <w:iCs/>
          <w:lang w:val="af-ZA"/>
        </w:rPr>
        <w:t xml:space="preserve"> </w:t>
      </w:r>
      <w:r w:rsidRPr="00BD4DE0">
        <w:rPr>
          <w:rFonts w:ascii="GHEA Grapalat" w:hAnsi="GHEA Grapalat" w:cs="Sylfaen"/>
          <w:bCs/>
          <w:iCs/>
          <w:lang w:val="hy-AM"/>
        </w:rPr>
        <w:t xml:space="preserve">տեղումների քանակը </w:t>
      </w:r>
      <w:r w:rsidRPr="00BD4DE0">
        <w:rPr>
          <w:rFonts w:ascii="GHEA Grapalat" w:hAnsi="GHEA Grapalat" w:cs="Times LatArm"/>
          <w:bCs/>
          <w:iCs/>
          <w:lang w:val="af-ZA"/>
        </w:rPr>
        <w:t xml:space="preserve">եղել է </w:t>
      </w:r>
      <w:r w:rsidRPr="00BD4DE0">
        <w:rPr>
          <w:rFonts w:ascii="GHEA Grapalat" w:hAnsi="GHEA Grapalat" w:cs="Times LatArm"/>
          <w:bCs/>
          <w:iCs/>
          <w:lang w:val="hy-AM"/>
        </w:rPr>
        <w:t xml:space="preserve">հիմնականում </w:t>
      </w:r>
      <w:r w:rsidRPr="00BD4DE0">
        <w:rPr>
          <w:rFonts w:ascii="GHEA Grapalat" w:hAnsi="GHEA Grapalat" w:cs="Times LatArm"/>
          <w:bCs/>
          <w:iCs/>
          <w:lang w:val="af-ZA"/>
        </w:rPr>
        <w:t>նորմայի</w:t>
      </w:r>
      <w:r w:rsidRPr="00BD4DE0">
        <w:rPr>
          <w:rFonts w:ascii="GHEA Grapalat" w:hAnsi="GHEA Grapalat" w:cs="Times LatArm"/>
          <w:bCs/>
          <w:iCs/>
          <w:lang w:val="hy-AM"/>
        </w:rPr>
        <w:t>ց ցածր, Շի</w:t>
      </w:r>
      <w:r w:rsidRPr="00BD4DE0">
        <w:rPr>
          <w:rFonts w:ascii="GHEA Grapalat" w:hAnsi="GHEA Grapalat" w:cs="Times LatArm"/>
          <w:bCs/>
          <w:iCs/>
        </w:rPr>
        <w:t>ր</w:t>
      </w:r>
      <w:r w:rsidRPr="00BD4DE0">
        <w:rPr>
          <w:rFonts w:ascii="GHEA Grapalat" w:hAnsi="GHEA Grapalat" w:cs="Times LatArm"/>
          <w:bCs/>
          <w:iCs/>
          <w:lang w:val="hy-AM"/>
        </w:rPr>
        <w:t>ակի,</w:t>
      </w:r>
      <w:r w:rsidRPr="00BD4DE0">
        <w:rPr>
          <w:rFonts w:ascii="GHEA Grapalat" w:hAnsi="GHEA Grapalat" w:cs="Times LatArm"/>
          <w:bCs/>
          <w:iCs/>
          <w:lang w:val="af-ZA"/>
        </w:rPr>
        <w:t xml:space="preserve"> </w:t>
      </w:r>
      <w:r w:rsidRPr="00BD4DE0">
        <w:rPr>
          <w:rFonts w:ascii="GHEA Grapalat" w:hAnsi="GHEA Grapalat" w:cs="Times LatArm"/>
          <w:bCs/>
          <w:iCs/>
          <w:lang w:val="hy-AM"/>
        </w:rPr>
        <w:t>Արագածոտնի, Արմավիրի և Արարատի մարզերում կազմել է նորմայի 70-90</w:t>
      </w:r>
      <w:r w:rsidRPr="00BD4DE0">
        <w:rPr>
          <w:rFonts w:ascii="GHEA Grapalat" w:hAnsi="GHEA Grapalat" w:cs="Times LatArm"/>
          <w:bCs/>
          <w:iCs/>
          <w:lang w:val="af-ZA"/>
        </w:rPr>
        <w:t>%</w:t>
      </w:r>
      <w:r w:rsidRPr="00BD4DE0">
        <w:rPr>
          <w:rFonts w:ascii="GHEA Grapalat" w:hAnsi="GHEA Grapalat" w:cs="Times LatArm"/>
          <w:bCs/>
          <w:iCs/>
          <w:lang w:val="hy-AM"/>
        </w:rPr>
        <w:t>-ը</w:t>
      </w:r>
      <w:r w:rsidRPr="00BD4DE0">
        <w:rPr>
          <w:rFonts w:ascii="GHEA Grapalat" w:hAnsi="GHEA Grapalat" w:cs="Times LatArm"/>
          <w:bCs/>
          <w:iCs/>
          <w:lang w:val="af-ZA"/>
        </w:rPr>
        <w:t>,</w:t>
      </w:r>
      <w:r w:rsidRPr="00BD4DE0">
        <w:rPr>
          <w:rFonts w:ascii="GHEA Grapalat" w:hAnsi="GHEA Grapalat" w:cs="Times LatArm"/>
          <w:bCs/>
          <w:iCs/>
          <w:lang w:val="hy-AM"/>
        </w:rPr>
        <w:t xml:space="preserve"> միայն Լոռիում՝ 90-110</w:t>
      </w:r>
      <w:r w:rsidRPr="00BD4DE0">
        <w:rPr>
          <w:rFonts w:ascii="GHEA Grapalat" w:hAnsi="GHEA Grapalat" w:cs="Times LatArm"/>
          <w:bCs/>
          <w:iCs/>
          <w:lang w:val="af-ZA"/>
        </w:rPr>
        <w:t>%</w:t>
      </w:r>
      <w:r w:rsidRPr="00BD4DE0">
        <w:rPr>
          <w:rFonts w:ascii="GHEA Grapalat" w:hAnsi="GHEA Grapalat" w:cs="Times LatArm"/>
          <w:bCs/>
          <w:iCs/>
          <w:lang w:val="hy-AM"/>
        </w:rPr>
        <w:t xml:space="preserve">-ը, </w:t>
      </w:r>
      <w:r w:rsidRPr="00C94756">
        <w:rPr>
          <w:rFonts w:ascii="GHEA Grapalat" w:hAnsi="GHEA Grapalat" w:cs="Times LatArm"/>
          <w:bCs/>
          <w:iCs/>
          <w:spacing w:val="-2"/>
          <w:lang w:val="hy-AM"/>
        </w:rPr>
        <w:t>իսկ մնացած մարզերում՝ 4</w:t>
      </w:r>
      <w:r w:rsidRPr="00C94756">
        <w:rPr>
          <w:rFonts w:ascii="GHEA Grapalat" w:hAnsi="GHEA Grapalat" w:cs="Times LatArm"/>
          <w:bCs/>
          <w:iCs/>
          <w:spacing w:val="-2"/>
          <w:lang w:val="af-ZA"/>
        </w:rPr>
        <w:t>0-</w:t>
      </w:r>
      <w:r w:rsidRPr="00C94756">
        <w:rPr>
          <w:rFonts w:ascii="GHEA Grapalat" w:hAnsi="GHEA Grapalat" w:cs="Times LatArm"/>
          <w:bCs/>
          <w:iCs/>
          <w:spacing w:val="-2"/>
          <w:lang w:val="hy-AM"/>
        </w:rPr>
        <w:t>7</w:t>
      </w:r>
      <w:r w:rsidRPr="00C94756">
        <w:rPr>
          <w:rFonts w:ascii="GHEA Grapalat" w:hAnsi="GHEA Grapalat" w:cs="Times LatArm"/>
          <w:bCs/>
          <w:iCs/>
          <w:spacing w:val="-2"/>
          <w:lang w:val="af-ZA"/>
        </w:rPr>
        <w:t>0%</w:t>
      </w:r>
      <w:r w:rsidRPr="00C94756">
        <w:rPr>
          <w:rFonts w:ascii="GHEA Grapalat" w:hAnsi="GHEA Grapalat" w:cs="Times LatArm"/>
          <w:bCs/>
          <w:iCs/>
          <w:spacing w:val="-2"/>
          <w:lang w:val="hy-AM"/>
        </w:rPr>
        <w:t>-ը</w:t>
      </w:r>
      <w:r w:rsidRPr="00BD4DE0">
        <w:rPr>
          <w:rFonts w:ascii="GHEA Grapalat" w:hAnsi="GHEA Grapalat" w:cs="Sylfaen"/>
          <w:bCs/>
          <w:iCs/>
          <w:lang w:val="hy-AM"/>
        </w:rPr>
        <w:t>։</w:t>
      </w:r>
    </w:p>
    <w:p w:rsidR="00651BBD" w:rsidRPr="003B7A59" w:rsidRDefault="00651BBD" w:rsidP="00651BBD">
      <w:pPr>
        <w:ind w:firstLine="720"/>
        <w:jc w:val="both"/>
        <w:rPr>
          <w:rFonts w:ascii="GHEA Grapalat" w:hAnsi="GHEA Grapalat"/>
          <w:lang w:val="hy-AM"/>
        </w:rPr>
      </w:pPr>
      <w:r w:rsidRPr="00BD4DE0">
        <w:rPr>
          <w:rFonts w:ascii="GHEA Grapalat" w:hAnsi="GHEA Grapalat"/>
          <w:i/>
          <w:lang w:val="hy-AM"/>
        </w:rPr>
        <w:lastRenderedPageBreak/>
        <w:t>Դեկտեմբեր</w:t>
      </w:r>
      <w:r w:rsidRPr="00BD4DE0">
        <w:rPr>
          <w:rFonts w:ascii="GHEA Grapalat" w:hAnsi="GHEA Grapalat"/>
          <w:i/>
          <w:lang w:val="af-ZA"/>
        </w:rPr>
        <w:t xml:space="preserve"> </w:t>
      </w:r>
      <w:r w:rsidRPr="00BD4DE0">
        <w:rPr>
          <w:rFonts w:ascii="GHEA Grapalat" w:hAnsi="GHEA Grapalat"/>
          <w:i/>
          <w:lang w:val="hy-AM"/>
        </w:rPr>
        <w:t>- փետրվար</w:t>
      </w:r>
      <w:r w:rsidRPr="00BD4DE0">
        <w:rPr>
          <w:rFonts w:ascii="GHEA Grapalat" w:hAnsi="GHEA Grapalat"/>
          <w:i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ամիսներին</w:t>
      </w:r>
      <w:r w:rsidRPr="00BD4DE0">
        <w:rPr>
          <w:rFonts w:ascii="GHEA Grapalat" w:hAnsi="GHEA Grapalat"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օդի</w:t>
      </w:r>
      <w:r w:rsidRPr="00BD4DE0">
        <w:rPr>
          <w:rFonts w:ascii="GHEA Grapalat" w:hAnsi="GHEA Grapalat"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միջին</w:t>
      </w:r>
      <w:r w:rsidRPr="00BD4DE0">
        <w:rPr>
          <w:rFonts w:ascii="GHEA Grapalat" w:hAnsi="GHEA Grapalat"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ամսական</w:t>
      </w:r>
      <w:r w:rsidRPr="00BD4DE0">
        <w:rPr>
          <w:rFonts w:ascii="GHEA Grapalat" w:hAnsi="GHEA Grapalat"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ջերմաստիճանները</w:t>
      </w:r>
      <w:r w:rsidRPr="00BD4DE0">
        <w:rPr>
          <w:rFonts w:ascii="GHEA Grapalat" w:hAnsi="GHEA Grapalat"/>
          <w:lang w:val="af-ZA"/>
        </w:rPr>
        <w:t xml:space="preserve"> ամենուր </w:t>
      </w:r>
      <w:r w:rsidRPr="00BD4DE0">
        <w:rPr>
          <w:rFonts w:ascii="GHEA Grapalat" w:hAnsi="GHEA Grapalat"/>
          <w:lang w:val="hy-AM"/>
        </w:rPr>
        <w:t>բարձր</w:t>
      </w:r>
      <w:r w:rsidRPr="00BD4DE0">
        <w:rPr>
          <w:rFonts w:ascii="GHEA Grapalat" w:hAnsi="GHEA Grapalat"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են եղել նորմաներից. դեկտեմբերին 2.</w:t>
      </w:r>
      <w:r w:rsidRPr="003B7A59">
        <w:rPr>
          <w:rFonts w:ascii="GHEA Grapalat" w:hAnsi="GHEA Grapalat"/>
          <w:lang w:val="af-ZA"/>
        </w:rPr>
        <w:t>0</w:t>
      </w:r>
      <w:r w:rsidRPr="00BD4DE0">
        <w:rPr>
          <w:rFonts w:ascii="GHEA Grapalat" w:hAnsi="GHEA Grapalat"/>
          <w:lang w:val="hy-AM"/>
        </w:rPr>
        <w:t>-4</w:t>
      </w:r>
      <w:r w:rsidRPr="00BD4DE0">
        <w:rPr>
          <w:rFonts w:ascii="GHEA Grapalat" w:hAnsi="GHEA Grapalat"/>
          <w:lang w:val="af-ZA"/>
        </w:rPr>
        <w:t>.</w:t>
      </w:r>
      <w:r w:rsidRPr="003B7A59">
        <w:rPr>
          <w:rFonts w:ascii="GHEA Grapalat" w:hAnsi="GHEA Grapalat"/>
          <w:lang w:val="af-ZA"/>
        </w:rPr>
        <w:t>5</w:t>
      </w:r>
      <w:r w:rsidRPr="00BD4DE0">
        <w:rPr>
          <w:rFonts w:ascii="GHEA Grapalat" w:hAnsi="GHEA Grapalat"/>
          <w:lang w:val="af-ZA"/>
        </w:rPr>
        <w:t xml:space="preserve"> </w:t>
      </w:r>
      <w:r w:rsidRPr="00BD4DE0">
        <w:rPr>
          <w:rFonts w:ascii="GHEA Grapalat" w:hAnsi="GHEA Grapalat"/>
          <w:lang w:val="hy-AM"/>
        </w:rPr>
        <w:t>աստիճանով,</w:t>
      </w:r>
      <w:r w:rsidRPr="003B7A5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ինչն էլ իր բացասական ազդեցությունն է ունեցել ձնակուտակման վրա։</w:t>
      </w:r>
      <w:r w:rsidRPr="00BD4DE0">
        <w:rPr>
          <w:rFonts w:ascii="GHEA Grapalat" w:hAnsi="GHEA Grapalat"/>
          <w:lang w:val="hy-AM"/>
        </w:rPr>
        <w:t xml:space="preserve"> </w:t>
      </w:r>
    </w:p>
    <w:p w:rsidR="00651BBD" w:rsidRPr="003B7A59" w:rsidRDefault="00651BBD" w:rsidP="00651BBD">
      <w:pPr>
        <w:ind w:firstLine="720"/>
        <w:jc w:val="both"/>
        <w:rPr>
          <w:rFonts w:ascii="GHEA Grapalat" w:hAnsi="GHEA Grapalat"/>
          <w:lang w:val="hy-AM"/>
        </w:rPr>
      </w:pPr>
      <w:r w:rsidRPr="003B7A59">
        <w:rPr>
          <w:rFonts w:ascii="GHEA Grapalat" w:hAnsi="GHEA Grapalat"/>
          <w:lang w:val="hy-AM"/>
        </w:rPr>
        <w:t>Այսպիսով, ձմեռային ժամանակաշրջանի հիդրոօդերևութաբանական պայմանները կձևավորեն գարնանային վարարումների հոսքի նորմայից ցածր ծավալներ:</w:t>
      </w:r>
    </w:p>
    <w:p w:rsidR="00651BBD" w:rsidRPr="00BD4DE0" w:rsidRDefault="00651BBD" w:rsidP="00651BBD">
      <w:pPr>
        <w:tabs>
          <w:tab w:val="left" w:pos="3826"/>
        </w:tabs>
        <w:ind w:firstLine="709"/>
        <w:jc w:val="both"/>
        <w:rPr>
          <w:rFonts w:ascii="GHEA Grapalat" w:hAnsi="GHEA Grapalat" w:cs="Sylfaen"/>
          <w:b/>
          <w:bCs/>
          <w:i/>
          <w:iCs/>
          <w:u w:val="single"/>
          <w:lang w:val="hy-AM"/>
        </w:rPr>
      </w:pPr>
      <w:r w:rsidRPr="00BD4DE0">
        <w:rPr>
          <w:rFonts w:ascii="GHEA Grapalat" w:hAnsi="GHEA Grapalat" w:cs="Sylfaen"/>
          <w:b/>
          <w:bCs/>
          <w:i/>
          <w:iCs/>
          <w:u w:val="single"/>
          <w:lang w:val="af-ZA"/>
        </w:rPr>
        <w:t>Ձնածածկույթ</w:t>
      </w:r>
      <w:bookmarkStart w:id="0" w:name="OLE_LINK1"/>
      <w:bookmarkStart w:id="1" w:name="OLE_LINK2"/>
    </w:p>
    <w:p w:rsidR="00651BBD" w:rsidRPr="00354166" w:rsidRDefault="00651BBD" w:rsidP="00651BBD">
      <w:pPr>
        <w:ind w:firstLine="720"/>
        <w:jc w:val="both"/>
        <w:rPr>
          <w:rFonts w:ascii="GHEA Grapalat" w:hAnsi="GHEA Grapalat" w:cs="Sylfaen"/>
          <w:spacing w:val="-2"/>
          <w:lang w:val="hy-AM"/>
        </w:rPr>
      </w:pPr>
      <w:r w:rsidRPr="00BD4DE0">
        <w:rPr>
          <w:rFonts w:ascii="GHEA Grapalat" w:hAnsi="GHEA Grapalat" w:cs="Sylfaen"/>
          <w:spacing w:val="-2"/>
          <w:lang w:val="hy-AM"/>
        </w:rPr>
        <w:t xml:space="preserve">2020 թվականի </w:t>
      </w:r>
      <w:r>
        <w:rPr>
          <w:rFonts w:ascii="GHEA Grapalat" w:hAnsi="GHEA Grapalat" w:cs="Sylfaen"/>
          <w:spacing w:val="-2"/>
          <w:lang w:val="hy-AM"/>
        </w:rPr>
        <w:t>ապրիլի</w:t>
      </w:r>
      <w:r w:rsidRPr="00BD4DE0">
        <w:rPr>
          <w:rFonts w:ascii="GHEA Grapalat" w:hAnsi="GHEA Grapalat" w:cs="Sylfaen"/>
          <w:spacing w:val="-2"/>
          <w:lang w:val="hy-AM"/>
        </w:rPr>
        <w:t xml:space="preserve"> </w:t>
      </w:r>
      <w:r>
        <w:rPr>
          <w:rFonts w:ascii="GHEA Grapalat" w:hAnsi="GHEA Grapalat" w:cs="Sylfaen"/>
          <w:spacing w:val="-2"/>
          <w:lang w:val="hy-AM"/>
        </w:rPr>
        <w:t>1</w:t>
      </w:r>
      <w:r w:rsidRPr="00BD4DE0">
        <w:rPr>
          <w:rFonts w:ascii="GHEA Grapalat" w:hAnsi="GHEA Grapalat" w:cs="Sylfaen"/>
          <w:spacing w:val="-2"/>
          <w:lang w:val="hy-AM"/>
        </w:rPr>
        <w:t xml:space="preserve">-ի դրությամբ հանրապետության տարածքում մինչև 2500մ բարձրությունները ձյան ծածկը բացակայել է, դրանից ավել բացարձակ բարձրությամբ գոտիներում ձյան շերտի միջին տասնօրյակային բարձրությունները </w:t>
      </w:r>
      <w:r w:rsidRPr="00BD4DE0">
        <w:rPr>
          <w:rFonts w:ascii="GHEA Grapalat" w:hAnsi="GHEA Grapalat"/>
          <w:lang w:val="hy-AM"/>
        </w:rPr>
        <w:t>նորմաների հետ համեմատած կազմել են 50-</w:t>
      </w:r>
      <w:r>
        <w:rPr>
          <w:rFonts w:ascii="GHEA Grapalat" w:hAnsi="GHEA Grapalat"/>
          <w:lang w:val="hy-AM"/>
        </w:rPr>
        <w:t>7</w:t>
      </w:r>
      <w:r w:rsidRPr="00BD4DE0">
        <w:rPr>
          <w:rFonts w:ascii="GHEA Grapalat" w:hAnsi="GHEA Grapalat"/>
          <w:lang w:val="hy-AM"/>
        </w:rPr>
        <w:t xml:space="preserve">0%, </w:t>
      </w:r>
      <w:r w:rsidRPr="00BD4DE0">
        <w:rPr>
          <w:rFonts w:ascii="GHEA Grapalat" w:hAnsi="GHEA Grapalat" w:cs="Sylfaen"/>
          <w:spacing w:val="-2"/>
          <w:lang w:val="hy-AM"/>
        </w:rPr>
        <w:t>Որոտանի</w:t>
      </w:r>
      <w:r w:rsidRPr="00BD4DE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լեռնանցք</w:t>
      </w:r>
      <w:r w:rsidRPr="00BD4DE0">
        <w:rPr>
          <w:rFonts w:ascii="GHEA Grapalat" w:hAnsi="GHEA Grapalat"/>
          <w:lang w:val="hy-AM"/>
        </w:rPr>
        <w:t xml:space="preserve"> կայանում ձյան շերտի բարձրությունը կազմել է </w:t>
      </w:r>
      <w:r w:rsidRPr="00354166">
        <w:rPr>
          <w:rFonts w:ascii="GHEA Grapalat" w:hAnsi="GHEA Grapalat" w:cs="Sylfaen"/>
          <w:spacing w:val="-2"/>
          <w:lang w:val="hy-AM"/>
        </w:rPr>
        <w:t>35սմ (01.04.2019</w:t>
      </w:r>
      <w:r>
        <w:rPr>
          <w:rFonts w:ascii="GHEA Grapalat" w:hAnsi="GHEA Grapalat" w:cs="Sylfaen"/>
          <w:spacing w:val="-2"/>
          <w:lang w:val="hy-AM"/>
        </w:rPr>
        <w:t>թ.</w:t>
      </w:r>
      <w:r w:rsidRPr="00354166">
        <w:rPr>
          <w:rFonts w:ascii="GHEA Grapalat" w:hAnsi="GHEA Grapalat" w:cs="Sylfaen"/>
          <w:spacing w:val="-2"/>
          <w:lang w:val="hy-AM"/>
        </w:rPr>
        <w:t xml:space="preserve"> 102սմ), </w:t>
      </w:r>
      <w:r w:rsidRPr="00BD4DE0">
        <w:rPr>
          <w:rFonts w:ascii="GHEA Grapalat" w:hAnsi="GHEA Grapalat" w:cs="Sylfaen"/>
          <w:spacing w:val="-2"/>
          <w:lang w:val="hy-AM"/>
        </w:rPr>
        <w:t>Արագած</w:t>
      </w:r>
      <w:r w:rsidRPr="00354166">
        <w:rPr>
          <w:rFonts w:ascii="GHEA Grapalat" w:hAnsi="GHEA Grapalat" w:cs="Sylfaen"/>
          <w:spacing w:val="-2"/>
          <w:lang w:val="hy-AM"/>
        </w:rPr>
        <w:t xml:space="preserve"> բ/լ  կայանում՝ 165սմ (01.04.2019 </w:t>
      </w:r>
      <w:r>
        <w:rPr>
          <w:rFonts w:ascii="GHEA Grapalat" w:hAnsi="GHEA Grapalat" w:cs="Sylfaen"/>
          <w:spacing w:val="-2"/>
          <w:lang w:val="hy-AM"/>
        </w:rPr>
        <w:t>թ.</w:t>
      </w:r>
      <w:r w:rsidRPr="00354166">
        <w:rPr>
          <w:rFonts w:ascii="GHEA Grapalat" w:hAnsi="GHEA Grapalat" w:cs="Sylfaen"/>
          <w:spacing w:val="-2"/>
          <w:lang w:val="hy-AM"/>
        </w:rPr>
        <w:t xml:space="preserve"> 256 սմ)։</w:t>
      </w:r>
    </w:p>
    <w:p w:rsidR="00651BBD" w:rsidRPr="00354166" w:rsidRDefault="00651BBD" w:rsidP="00651BBD">
      <w:pPr>
        <w:ind w:firstLine="709"/>
        <w:jc w:val="both"/>
        <w:rPr>
          <w:rFonts w:ascii="GHEA Grapalat" w:hAnsi="GHEA Grapalat"/>
          <w:lang w:val="hy-AM"/>
        </w:rPr>
      </w:pPr>
      <w:r w:rsidRPr="00BD4DE0">
        <w:rPr>
          <w:rFonts w:ascii="GHEA Grapalat" w:hAnsi="GHEA Grapalat"/>
          <w:lang w:val="hy-AM"/>
        </w:rPr>
        <w:t>Այսպիսով, գետավազաններում կուտակված ձյան պաշարները, կախված վարարումների ժամանակահատվածի օդերևութաբանական պայմաններից, վարարումների ժամանակաշրջանում կառաջացնեն հոսքի նորմայից զգալի բացասական շեղումով ծավալներ:</w:t>
      </w:r>
    </w:p>
    <w:p w:rsidR="00651BBD" w:rsidRPr="00BD4DE0" w:rsidRDefault="00651BBD" w:rsidP="00651BBD">
      <w:pPr>
        <w:jc w:val="center"/>
        <w:rPr>
          <w:rFonts w:ascii="GHEA Grapalat" w:hAnsi="GHEA Grapalat" w:cs="Sylfaen"/>
          <w:bCs/>
          <w:i/>
          <w:iCs/>
          <w:u w:val="single"/>
          <w:lang w:val="af-ZA"/>
        </w:rPr>
      </w:pPr>
      <w:r w:rsidRPr="00BD4DE0">
        <w:rPr>
          <w:rFonts w:ascii="GHEA Grapalat" w:hAnsi="GHEA Grapalat" w:cs="Sylfaen"/>
          <w:bCs/>
          <w:i/>
          <w:iCs/>
          <w:spacing w:val="-6"/>
          <w:u w:val="single"/>
          <w:lang w:val="af-ZA"/>
        </w:rPr>
        <w:t>Վարարումների ժամանակաշրջանի կանխատեսվող հիդրոօդերևութա</w:t>
      </w:r>
      <w:r w:rsidRPr="00BD4DE0">
        <w:rPr>
          <w:rFonts w:ascii="GHEA Grapalat" w:hAnsi="GHEA Grapalat" w:cs="Sylfaen"/>
          <w:bCs/>
          <w:i/>
          <w:iCs/>
          <w:spacing w:val="-6"/>
          <w:u w:val="single"/>
          <w:lang w:val="af-ZA"/>
        </w:rPr>
        <w:softHyphen/>
        <w:t>բանա</w:t>
      </w:r>
      <w:r w:rsidRPr="00BD4DE0">
        <w:rPr>
          <w:rFonts w:ascii="GHEA Grapalat" w:hAnsi="GHEA Grapalat" w:cs="Sylfaen"/>
          <w:bCs/>
          <w:i/>
          <w:iCs/>
          <w:spacing w:val="-6"/>
          <w:u w:val="single"/>
          <w:lang w:val="af-ZA"/>
        </w:rPr>
        <w:softHyphen/>
        <w:t>կան</w:t>
      </w:r>
      <w:r w:rsidRPr="00BD4DE0">
        <w:rPr>
          <w:rFonts w:ascii="GHEA Grapalat" w:hAnsi="GHEA Grapalat" w:cs="Sylfaen"/>
          <w:bCs/>
          <w:i/>
          <w:iCs/>
          <w:u w:val="single"/>
          <w:lang w:val="af-ZA"/>
        </w:rPr>
        <w:t xml:space="preserve"> պայմաններ</w:t>
      </w:r>
    </w:p>
    <w:p w:rsidR="00651BBD" w:rsidRPr="00BD4DE0" w:rsidRDefault="00651BBD" w:rsidP="00651BBD">
      <w:pPr>
        <w:ind w:firstLine="709"/>
        <w:jc w:val="both"/>
        <w:rPr>
          <w:rFonts w:ascii="GHEA Grapalat" w:hAnsi="GHEA Grapalat"/>
          <w:lang w:val="hy-AM"/>
        </w:rPr>
      </w:pPr>
      <w:r w:rsidRPr="00BD4DE0">
        <w:rPr>
          <w:rFonts w:ascii="GHEA Grapalat" w:hAnsi="GHEA Grapalat"/>
          <w:lang w:val="hy-AM"/>
        </w:rPr>
        <w:t>Օդի միջին ամսական ջերմաստիճանը ապրիլ, մայիս և հունիս ամիսներին կանխատեսվում է նորմային մոտ, իսկ մթնոլորտային տեղումների քանակը՝ ապրիլին՝ նորմային մոտ, մայիսին և հունիսին՝ նորմայից պակաս։</w:t>
      </w:r>
    </w:p>
    <w:p w:rsidR="00651BBD" w:rsidRPr="00BD4DE0" w:rsidRDefault="00651BBD" w:rsidP="00651BBD">
      <w:pPr>
        <w:ind w:firstLine="720"/>
        <w:jc w:val="both"/>
        <w:rPr>
          <w:rFonts w:ascii="GHEA Grapalat" w:hAnsi="GHEA Grapalat" w:cs="Sylfaen"/>
          <w:lang w:val="af-ZA"/>
        </w:rPr>
      </w:pPr>
      <w:r w:rsidRPr="00BD4DE0">
        <w:rPr>
          <w:rFonts w:ascii="GHEA Grapalat" w:hAnsi="GHEA Grapalat" w:cs="Sylfaen"/>
          <w:lang w:val="hy-AM"/>
        </w:rPr>
        <w:t>Այսպիսով, վ</w:t>
      </w:r>
      <w:r w:rsidRPr="00BD4DE0">
        <w:rPr>
          <w:rFonts w:ascii="GHEA Grapalat" w:hAnsi="GHEA Grapalat" w:cs="Sylfaen"/>
          <w:lang w:val="af-ZA"/>
        </w:rPr>
        <w:t xml:space="preserve">արարումների ժամանակաշրջանի կանխատեսվող հիդրոօդերևութաբանական պայմանները վարարումների հոսքի ձևավորման մեջ կունենան </w:t>
      </w:r>
      <w:r w:rsidRPr="00BD4DE0">
        <w:rPr>
          <w:rFonts w:ascii="GHEA Grapalat" w:hAnsi="GHEA Grapalat" w:cs="Sylfaen"/>
          <w:lang w:val="hy-AM"/>
        </w:rPr>
        <w:t>նորմայից</w:t>
      </w:r>
      <w:r w:rsidRPr="00BD4DE0">
        <w:rPr>
          <w:rFonts w:ascii="GHEA Grapalat" w:hAnsi="GHEA Grapalat" w:cs="Sylfaen"/>
          <w:lang w:val="af-ZA"/>
        </w:rPr>
        <w:t xml:space="preserve"> </w:t>
      </w:r>
      <w:r w:rsidRPr="00BD4DE0">
        <w:rPr>
          <w:rFonts w:ascii="GHEA Grapalat" w:hAnsi="GHEA Grapalat" w:cs="Sylfaen"/>
          <w:lang w:val="hy-AM"/>
        </w:rPr>
        <w:t>բացասական շեղումով ազդեցություն</w:t>
      </w:r>
      <w:r w:rsidRPr="00BD4DE0">
        <w:rPr>
          <w:rFonts w:ascii="GHEA Grapalat" w:hAnsi="GHEA Grapalat" w:cs="Sylfaen"/>
          <w:lang w:val="af-ZA"/>
        </w:rPr>
        <w:t>:</w:t>
      </w:r>
    </w:p>
    <w:p w:rsidR="00651BBD" w:rsidRDefault="00651BBD" w:rsidP="00651BBD">
      <w:pPr>
        <w:tabs>
          <w:tab w:val="center" w:pos="0"/>
        </w:tabs>
        <w:jc w:val="both"/>
        <w:rPr>
          <w:rFonts w:ascii="GHEA Grapalat" w:hAnsi="GHEA Grapalat" w:cs="Sylfaen"/>
          <w:b/>
          <w:bCs/>
          <w:iCs/>
          <w:u w:val="single"/>
          <w:lang w:val="hy-AM"/>
        </w:rPr>
      </w:pPr>
      <w:r w:rsidRPr="00BD4DE0">
        <w:rPr>
          <w:rFonts w:ascii="GHEA Grapalat" w:hAnsi="GHEA Grapalat" w:cs="Sylfaen"/>
          <w:bCs/>
          <w:iCs/>
          <w:lang w:val="af-ZA"/>
        </w:rPr>
        <w:tab/>
      </w:r>
      <w:r w:rsidRPr="001E2F81">
        <w:rPr>
          <w:rFonts w:ascii="GHEA Grapalat" w:hAnsi="GHEA Grapalat" w:cs="Sylfaen"/>
          <w:b/>
          <w:bCs/>
          <w:iCs/>
          <w:u w:val="single"/>
          <w:lang w:val="af-ZA"/>
        </w:rPr>
        <w:t xml:space="preserve">Եզրակացություն. </w:t>
      </w:r>
    </w:p>
    <w:p w:rsidR="00651BBD" w:rsidRPr="00B42824" w:rsidRDefault="00651BBD" w:rsidP="00651BBD">
      <w:pPr>
        <w:tabs>
          <w:tab w:val="center" w:pos="0"/>
        </w:tabs>
        <w:jc w:val="both"/>
        <w:rPr>
          <w:rFonts w:ascii="GHEA Grapalat" w:hAnsi="GHEA Grapalat" w:cs="Sylfaen"/>
          <w:b/>
          <w:bCs/>
          <w:iCs/>
          <w:u w:val="single"/>
          <w:lang w:val="af-ZA"/>
        </w:rPr>
      </w:pPr>
      <w:r w:rsidRPr="00BD4DE0">
        <w:rPr>
          <w:rFonts w:ascii="GHEA Grapalat" w:hAnsi="GHEA Grapalat" w:cs="Sylfaen"/>
          <w:b/>
          <w:lang w:val="af-ZA"/>
        </w:rPr>
        <w:t>Հաշվի</w:t>
      </w:r>
      <w:r w:rsidRPr="00BD4DE0">
        <w:rPr>
          <w:rFonts w:ascii="GHEA Grapalat" w:hAnsi="GHEA Grapalat" w:cs="Sylfaen"/>
          <w:b/>
          <w:lang w:val="hy-AM"/>
        </w:rPr>
        <w:t xml:space="preserve"> </w:t>
      </w:r>
      <w:r w:rsidRPr="00BD4DE0">
        <w:rPr>
          <w:rFonts w:ascii="GHEA Grapalat" w:hAnsi="GHEA Grapalat" w:cs="Sylfaen"/>
          <w:b/>
          <w:lang w:val="af-ZA"/>
        </w:rPr>
        <w:t xml:space="preserve">առնելով դիտված և կանխատեսվող հիդրոօդերևութաբանական պայմանները կանխատեսվում է, որ </w:t>
      </w:r>
      <w:r w:rsidRPr="00BD4DE0">
        <w:rPr>
          <w:rFonts w:ascii="GHEA Grapalat" w:hAnsi="GHEA Grapalat"/>
          <w:b/>
          <w:lang w:val="af-ZA"/>
        </w:rPr>
        <w:t>գետերի մեծ մասում 20</w:t>
      </w:r>
      <w:r w:rsidRPr="00BD4DE0">
        <w:rPr>
          <w:rFonts w:ascii="GHEA Grapalat" w:hAnsi="GHEA Grapalat"/>
          <w:b/>
          <w:lang w:val="hy-AM"/>
        </w:rPr>
        <w:t>20</w:t>
      </w:r>
      <w:r w:rsidRPr="00BD4DE0">
        <w:rPr>
          <w:rFonts w:ascii="GHEA Grapalat" w:hAnsi="GHEA Grapalat"/>
          <w:b/>
          <w:lang w:val="af-ZA"/>
        </w:rPr>
        <w:t xml:space="preserve">թ. </w:t>
      </w:r>
      <w:r w:rsidRPr="00BD4DE0">
        <w:rPr>
          <w:rFonts w:ascii="GHEA Grapalat" w:hAnsi="GHEA Grapalat" w:cs="Sylfaen"/>
          <w:b/>
          <w:lang w:val="af-ZA"/>
        </w:rPr>
        <w:t xml:space="preserve">գարնանային </w:t>
      </w:r>
      <w:r w:rsidRPr="00BD4DE0">
        <w:rPr>
          <w:rFonts w:ascii="GHEA Grapalat" w:hAnsi="GHEA Grapalat"/>
          <w:b/>
          <w:lang w:val="af-ZA"/>
        </w:rPr>
        <w:t xml:space="preserve">վարարումների հոսքի ծավալները և առավելագույն ելքերի մեծությունները սպասվում են նորմայի </w:t>
      </w:r>
      <w:r>
        <w:rPr>
          <w:rFonts w:ascii="GHEA Grapalat" w:hAnsi="GHEA Grapalat"/>
          <w:b/>
          <w:lang w:val="af-ZA"/>
        </w:rPr>
        <w:t>5</w:t>
      </w:r>
      <w:r w:rsidRPr="00BD4DE0">
        <w:rPr>
          <w:rFonts w:ascii="GHEA Grapalat" w:hAnsi="GHEA Grapalat"/>
          <w:b/>
          <w:lang w:val="af-ZA"/>
        </w:rPr>
        <w:t>0-80</w:t>
      </w:r>
      <w:r>
        <w:rPr>
          <w:rFonts w:ascii="GHEA Grapalat" w:hAnsi="GHEA Grapalat"/>
          <w:b/>
          <w:lang w:val="af-ZA"/>
        </w:rPr>
        <w:t xml:space="preserve">%-ի սահմաններում, ընդ որում գետերի մեծ մասում վարարումների հոսքի ծավալների ապահովվածությունները կանխատեսվում են 80-85%-ի սահմաններում և համաձայն ՀՀ ջրային օրենսգրքի նման իրավիճակը սահմանվում է որպես սակավաջուր: </w:t>
      </w:r>
      <w:r w:rsidRPr="00BD4DE0">
        <w:rPr>
          <w:rFonts w:ascii="GHEA Grapalat" w:hAnsi="GHEA Grapalat"/>
          <w:b/>
          <w:lang w:val="af-ZA"/>
        </w:rPr>
        <w:t xml:space="preserve">Ուշադրություն ենք հրավիրում այն հանգամանքի վրա, որ կանխատեսումները կազմելիս հնարավորինս հաշվի են առնվել վարարումների հոսքը ձևավորող գործոնները, որոնք </w:t>
      </w:r>
      <w:r w:rsidRPr="00BD4DE0">
        <w:rPr>
          <w:rFonts w:ascii="GHEA Grapalat" w:hAnsi="GHEA Grapalat"/>
          <w:b/>
          <w:lang w:val="hy-AM"/>
        </w:rPr>
        <w:t xml:space="preserve">ըստ անհրաժեշտության </w:t>
      </w:r>
      <w:r w:rsidRPr="00BD4DE0">
        <w:rPr>
          <w:rFonts w:ascii="GHEA Grapalat" w:hAnsi="GHEA Grapalat"/>
          <w:b/>
          <w:lang w:val="af-ZA"/>
        </w:rPr>
        <w:t>կճշգրտվեն և կտրամադրվի լրացուցիչ տեղեկատվություն:</w:t>
      </w:r>
      <w:bookmarkEnd w:id="0"/>
      <w:bookmarkEnd w:id="1"/>
    </w:p>
    <w:p w:rsidR="00651BBD" w:rsidRPr="001E2F81" w:rsidRDefault="00651BBD" w:rsidP="00651BBD">
      <w:pPr>
        <w:ind w:firstLine="709"/>
        <w:jc w:val="both"/>
        <w:rPr>
          <w:rFonts w:ascii="GHEA Grapalat" w:hAnsi="GHEA Grapalat" w:cs="Sylfaen"/>
          <w:b/>
          <w:u w:val="single"/>
          <w:lang w:val="af-ZA"/>
        </w:rPr>
      </w:pPr>
      <w:r w:rsidRPr="001E2F81">
        <w:rPr>
          <w:rFonts w:ascii="GHEA Grapalat" w:hAnsi="GHEA Grapalat" w:cs="Sylfaen"/>
          <w:b/>
          <w:u w:val="single"/>
          <w:lang w:val="af-ZA"/>
        </w:rPr>
        <w:lastRenderedPageBreak/>
        <w:t>Սևանա լիճ և ջրամբարներ</w:t>
      </w:r>
    </w:p>
    <w:p w:rsidR="00651BBD" w:rsidRPr="00BD4DE0" w:rsidRDefault="00651BBD" w:rsidP="00651BBD">
      <w:pPr>
        <w:ind w:firstLine="720"/>
        <w:jc w:val="both"/>
        <w:rPr>
          <w:rFonts w:ascii="GHEA Grapalat" w:hAnsi="GHEA Grapalat"/>
          <w:lang w:val="af-ZA"/>
        </w:rPr>
      </w:pPr>
      <w:r w:rsidRPr="00BD4DE0">
        <w:rPr>
          <w:rFonts w:ascii="GHEA Grapalat" w:hAnsi="GHEA Grapalat"/>
          <w:lang w:val="hy-AM"/>
        </w:rPr>
        <w:t>Հ</w:t>
      </w:r>
      <w:r w:rsidRPr="00BD4DE0">
        <w:rPr>
          <w:rFonts w:ascii="GHEA Grapalat" w:hAnsi="GHEA Grapalat"/>
          <w:lang w:val="af-ZA"/>
        </w:rPr>
        <w:t xml:space="preserve">իմք ընդունելով եղանակի և Սևանա լիճ մուտք գործող գետային հոսքի կանխատեսումները, լճի մակերևույթից գոլորշացման մեծությունները, Արփա-Սևան ջրատարով Սևանա լիճ տեղափոխվող ջրի քանակը </w:t>
      </w:r>
      <w:r w:rsidRPr="00BD4DE0">
        <w:rPr>
          <w:rFonts w:ascii="GHEA Grapalat" w:hAnsi="GHEA Grapalat"/>
          <w:lang w:val="hy-AM"/>
        </w:rPr>
        <w:t xml:space="preserve">(200մլն.խոր.մ) և ոռոգման նպատակով լճից օրենքով սահմանված ջրառը՝ 170մլն.խոր.մ, </w:t>
      </w:r>
      <w:r w:rsidRPr="00BD4DE0">
        <w:rPr>
          <w:rFonts w:ascii="GHEA Grapalat" w:hAnsi="GHEA Grapalat"/>
          <w:lang w:val="af-ZA"/>
        </w:rPr>
        <w:t>20</w:t>
      </w:r>
      <w:r w:rsidRPr="00BD4DE0">
        <w:rPr>
          <w:rFonts w:ascii="GHEA Grapalat" w:hAnsi="GHEA Grapalat"/>
          <w:lang w:val="hy-AM"/>
        </w:rPr>
        <w:t>20</w:t>
      </w:r>
      <w:r w:rsidRPr="00BD4DE0">
        <w:rPr>
          <w:rFonts w:ascii="GHEA Grapalat" w:hAnsi="GHEA Grapalat"/>
          <w:lang w:val="af-ZA"/>
        </w:rPr>
        <w:t>թ. հուլիսի 1-ին 20</w:t>
      </w:r>
      <w:r w:rsidRPr="00BD4DE0">
        <w:rPr>
          <w:rFonts w:ascii="GHEA Grapalat" w:hAnsi="GHEA Grapalat"/>
          <w:lang w:val="hy-AM"/>
        </w:rPr>
        <w:t>20</w:t>
      </w:r>
      <w:r w:rsidRPr="00BD4DE0">
        <w:rPr>
          <w:rFonts w:ascii="GHEA Grapalat" w:hAnsi="GHEA Grapalat"/>
          <w:lang w:val="af-ZA"/>
        </w:rPr>
        <w:t>թ. ապրիլի 1-ի</w:t>
      </w:r>
      <w:r w:rsidRPr="00BD4DE0">
        <w:rPr>
          <w:rFonts w:ascii="GHEA Grapalat" w:hAnsi="GHEA Grapalat"/>
          <w:lang w:val="hy-AM"/>
        </w:rPr>
        <w:t xml:space="preserve"> համեմատ </w:t>
      </w:r>
      <w:r w:rsidRPr="00BD4DE0">
        <w:rPr>
          <w:rFonts w:ascii="GHEA Grapalat" w:hAnsi="GHEA Grapalat"/>
          <w:lang w:val="af-ZA"/>
        </w:rPr>
        <w:t xml:space="preserve">կանխատեսվում է Սևանա լճի մակարդակի բարձրացում </w:t>
      </w:r>
      <w:r w:rsidRPr="00BD4DE0">
        <w:rPr>
          <w:rFonts w:ascii="GHEA Grapalat" w:hAnsi="GHEA Grapalat"/>
          <w:lang w:val="hy-AM"/>
        </w:rPr>
        <w:t>2</w:t>
      </w:r>
      <w:r w:rsidRPr="00E327E6">
        <w:rPr>
          <w:rFonts w:ascii="GHEA Grapalat" w:hAnsi="GHEA Grapalat"/>
          <w:lang w:val="af-ZA"/>
        </w:rPr>
        <w:t>5</w:t>
      </w:r>
      <w:r w:rsidRPr="00BD4DE0">
        <w:rPr>
          <w:rFonts w:ascii="GHEA Grapalat" w:hAnsi="GHEA Grapalat"/>
          <w:lang w:val="hy-AM"/>
        </w:rPr>
        <w:t>-3</w:t>
      </w:r>
      <w:r w:rsidRPr="00E327E6">
        <w:rPr>
          <w:rFonts w:ascii="GHEA Grapalat" w:hAnsi="GHEA Grapalat"/>
          <w:lang w:val="af-ZA"/>
        </w:rPr>
        <w:t>0</w:t>
      </w:r>
      <w:r w:rsidRPr="00BD4DE0">
        <w:rPr>
          <w:rFonts w:ascii="GHEA Grapalat" w:hAnsi="GHEA Grapalat"/>
          <w:lang w:val="hy-AM"/>
        </w:rPr>
        <w:t>սմ</w:t>
      </w:r>
      <w:r w:rsidRPr="00BD4DE0">
        <w:rPr>
          <w:rFonts w:ascii="GHEA Grapalat" w:hAnsi="GHEA Grapalat"/>
          <w:lang w:val="af-ZA"/>
        </w:rPr>
        <w:t>-ով</w:t>
      </w:r>
      <w:r w:rsidRPr="00BD4DE0">
        <w:rPr>
          <w:rFonts w:ascii="GHEA Grapalat" w:hAnsi="GHEA Grapalat"/>
          <w:lang w:val="hy-AM"/>
        </w:rPr>
        <w:t xml:space="preserve"> </w:t>
      </w:r>
      <w:r w:rsidRPr="00BD4DE0">
        <w:rPr>
          <w:rFonts w:ascii="GHEA Grapalat" w:hAnsi="GHEA Grapalat" w:cs="Sylfaen"/>
          <w:lang w:val="af-ZA"/>
        </w:rPr>
        <w:t>(</w:t>
      </w:r>
      <w:r w:rsidRPr="00BD4DE0">
        <w:rPr>
          <w:rFonts w:ascii="GHEA Grapalat" w:hAnsi="GHEA Grapalat"/>
          <w:lang w:val="hy-AM"/>
        </w:rPr>
        <w:t>1900.7</w:t>
      </w:r>
      <w:r w:rsidRPr="00E327E6">
        <w:rPr>
          <w:rFonts w:ascii="GHEA Grapalat" w:hAnsi="GHEA Grapalat"/>
          <w:lang w:val="af-ZA"/>
        </w:rPr>
        <w:t>1</w:t>
      </w:r>
      <w:r w:rsidRPr="00BD4DE0">
        <w:rPr>
          <w:rFonts w:ascii="GHEA Grapalat" w:hAnsi="GHEA Grapalat"/>
          <w:lang w:val="hy-AM"/>
        </w:rPr>
        <w:t>-1900.</w:t>
      </w:r>
      <w:r w:rsidRPr="00E327E6">
        <w:rPr>
          <w:rFonts w:ascii="GHEA Grapalat" w:hAnsi="GHEA Grapalat"/>
          <w:lang w:val="af-ZA"/>
        </w:rPr>
        <w:t>76</w:t>
      </w:r>
      <w:r w:rsidRPr="00BD4DE0">
        <w:rPr>
          <w:rFonts w:ascii="GHEA Grapalat" w:hAnsi="GHEA Grapalat"/>
          <w:lang w:val="hy-AM"/>
        </w:rPr>
        <w:t xml:space="preserve">մ </w:t>
      </w:r>
      <w:r w:rsidRPr="00BD4DE0">
        <w:rPr>
          <w:rFonts w:ascii="GHEA Grapalat" w:hAnsi="GHEA Grapalat"/>
          <w:lang w:val="af-ZA"/>
        </w:rPr>
        <w:t xml:space="preserve">սահմաններում), իսկ </w:t>
      </w:r>
      <w:r w:rsidRPr="00BD4DE0">
        <w:rPr>
          <w:rFonts w:ascii="GHEA Grapalat" w:hAnsi="GHEA Grapalat"/>
          <w:lang w:val="hy-AM"/>
        </w:rPr>
        <w:t>2020թ</w:t>
      </w:r>
      <w:r w:rsidRPr="00BD4DE0">
        <w:rPr>
          <w:rFonts w:ascii="GHEA Grapalat" w:hAnsi="Cambria Math"/>
          <w:lang w:val="af-ZA"/>
        </w:rPr>
        <w:t>.</w:t>
      </w:r>
      <w:r w:rsidRPr="00BD4DE0">
        <w:rPr>
          <w:rFonts w:ascii="GHEA Grapalat" w:hAnsi="GHEA Grapalat"/>
          <w:lang w:val="hy-AM"/>
        </w:rPr>
        <w:t xml:space="preserve"> </w:t>
      </w:r>
      <w:r w:rsidRPr="00BD4DE0">
        <w:rPr>
          <w:rFonts w:ascii="GHEA Grapalat" w:hAnsi="GHEA Grapalat"/>
          <w:lang w:val="af-ZA"/>
        </w:rPr>
        <w:t>դեկտեմբերի 31-ի դրությամբ` լճի մակարդակը կանխատեսվում է 1900.34-1900.</w:t>
      </w:r>
      <w:r w:rsidRPr="00BD4DE0">
        <w:rPr>
          <w:rFonts w:ascii="GHEA Grapalat" w:hAnsi="GHEA Grapalat"/>
          <w:lang w:val="hy-AM"/>
        </w:rPr>
        <w:t>3</w:t>
      </w:r>
      <w:r w:rsidRPr="00BD4DE0">
        <w:rPr>
          <w:rFonts w:ascii="GHEA Grapalat" w:hAnsi="GHEA Grapalat"/>
          <w:lang w:val="af-ZA"/>
        </w:rPr>
        <w:t>9մ սահմաններում, որը 20</w:t>
      </w:r>
      <w:r w:rsidRPr="00BD4DE0">
        <w:rPr>
          <w:rFonts w:ascii="GHEA Grapalat" w:hAnsi="GHEA Grapalat"/>
          <w:lang w:val="hy-AM"/>
        </w:rPr>
        <w:t>20</w:t>
      </w:r>
      <w:r w:rsidRPr="00BD4DE0">
        <w:rPr>
          <w:rFonts w:ascii="GHEA Grapalat" w:hAnsi="GHEA Grapalat"/>
          <w:lang w:val="af-ZA"/>
        </w:rPr>
        <w:t xml:space="preserve">թ. հունվարի 1-ի համեմատ </w:t>
      </w:r>
      <w:r w:rsidRPr="00BD4DE0">
        <w:rPr>
          <w:rFonts w:ascii="GHEA Grapalat" w:hAnsi="GHEA Grapalat"/>
          <w:lang w:val="hy-AM"/>
        </w:rPr>
        <w:t xml:space="preserve">ցածր կլինի </w:t>
      </w:r>
      <w:r w:rsidRPr="00EC5B2C">
        <w:rPr>
          <w:rFonts w:ascii="GHEA Grapalat" w:hAnsi="GHEA Grapalat"/>
          <w:b/>
          <w:lang w:val="hy-AM"/>
        </w:rPr>
        <w:t>4</w:t>
      </w:r>
      <w:r w:rsidRPr="00EC5B2C">
        <w:rPr>
          <w:rFonts w:ascii="GHEA Grapalat" w:hAnsi="GHEA Grapalat"/>
          <w:b/>
          <w:lang w:val="af-ZA"/>
        </w:rPr>
        <w:t>...9սմ</w:t>
      </w:r>
      <w:r w:rsidRPr="00EC5B2C">
        <w:rPr>
          <w:rFonts w:ascii="GHEA Grapalat" w:hAnsi="GHEA Grapalat"/>
          <w:b/>
          <w:lang w:val="hy-AM"/>
        </w:rPr>
        <w:t>-ով</w:t>
      </w:r>
      <w:r w:rsidRPr="00EC5B2C">
        <w:rPr>
          <w:rFonts w:ascii="GHEA Grapalat" w:hAnsi="GHEA Grapalat"/>
          <w:b/>
          <w:lang w:val="af-ZA"/>
        </w:rPr>
        <w:t>:</w:t>
      </w:r>
    </w:p>
    <w:p w:rsidR="00651BBD" w:rsidRPr="00BD4DE0" w:rsidRDefault="00651BBD" w:rsidP="00651BBD">
      <w:pPr>
        <w:tabs>
          <w:tab w:val="center" w:pos="0"/>
        </w:tabs>
        <w:spacing w:after="0"/>
        <w:jc w:val="both"/>
        <w:rPr>
          <w:rFonts w:ascii="GHEA Grapalat" w:hAnsi="GHEA Grapalat" w:cs="Sylfaen"/>
          <w:b/>
          <w:spacing w:val="-2"/>
          <w:lang w:val="af-ZA"/>
        </w:rPr>
      </w:pP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Հիդրո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>ﬔ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տ</w:t>
      </w:r>
      <w:r w:rsidRPr="00BD4DE0">
        <w:rPr>
          <w:rFonts w:ascii="GHEA Grapalat" w:hAnsi="GHEA Grapalat" w:cs="GHEA Grapalat"/>
          <w:b/>
          <w:bCs/>
          <w:color w:val="000000"/>
          <w:spacing w:val="45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ծառայության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 xml:space="preserve"> 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կող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>ﬕ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ց</w:t>
      </w:r>
      <w:r w:rsidRPr="00BD4DE0">
        <w:rPr>
          <w:rFonts w:ascii="GHEA Grapalat" w:hAnsi="GHEA Grapalat" w:cs="GHEA Grapalat"/>
          <w:b/>
          <w:bCs/>
          <w:color w:val="000000"/>
          <w:spacing w:val="11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դիտարկվող</w:t>
      </w:r>
      <w:r w:rsidRPr="00BD4DE0">
        <w:rPr>
          <w:rFonts w:ascii="GHEA Grapalat" w:hAnsi="GHEA Grapalat" w:cs="GHEA Grapalat"/>
          <w:b/>
          <w:bCs/>
          <w:color w:val="000000"/>
          <w:spacing w:val="11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>5</w:t>
      </w:r>
      <w:r w:rsidRPr="00BD4DE0">
        <w:rPr>
          <w:rFonts w:ascii="GHEA Grapalat" w:hAnsi="GHEA Grapalat" w:cs="GHEA Grapalat"/>
          <w:b/>
          <w:bCs/>
          <w:color w:val="000000"/>
          <w:spacing w:val="11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խոշոր</w:t>
      </w:r>
      <w:r w:rsidRPr="00BD4DE0">
        <w:rPr>
          <w:rFonts w:ascii="GHEA Grapalat" w:hAnsi="GHEA Grapalat" w:cs="GHEA Grapalat"/>
          <w:b/>
          <w:bCs/>
          <w:color w:val="000000"/>
          <w:spacing w:val="11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ջրամբարների</w:t>
      </w:r>
      <w:r w:rsidRPr="00BD4DE0">
        <w:rPr>
          <w:rFonts w:ascii="GHEA Grapalat" w:hAnsi="GHEA Grapalat" w:cs="GHEA Grapalat"/>
          <w:b/>
          <w:bCs/>
          <w:color w:val="000000"/>
          <w:spacing w:val="11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>20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20</w:t>
      </w:r>
      <w:r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թվականի</w:t>
      </w:r>
      <w:r w:rsidRPr="00AB0EE3">
        <w:rPr>
          <w:rFonts w:ascii="GHEA Grapalat" w:hAnsi="GHEA Grapalat" w:cs="GHEA Grapalat"/>
          <w:b/>
          <w:bCs/>
          <w:color w:val="000000"/>
          <w:spacing w:val="337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spacing w:val="-2"/>
          <w:lang w:val="hy-AM"/>
        </w:rPr>
        <w:t>առավելագույն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 xml:space="preserve">  </w:t>
      </w:r>
      <w:r w:rsidRPr="00BD4DE0">
        <w:rPr>
          <w:rFonts w:ascii="GHEA Grapalat" w:hAnsi="GHEA Grapalat" w:cs="GHEA Grapalat"/>
          <w:b/>
          <w:bCs/>
          <w:color w:val="000000"/>
          <w:spacing w:val="-3"/>
          <w:lang w:val="hy-AM"/>
        </w:rPr>
        <w:t>ջրալցվածությու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նը</w:t>
      </w:r>
      <w:r w:rsidRPr="00BD4DE0">
        <w:rPr>
          <w:rFonts w:ascii="GHEA Grapalat" w:hAnsi="GHEA Grapalat" w:cs="GHEA Grapalat"/>
          <w:b/>
          <w:bCs/>
          <w:color w:val="000000"/>
          <w:spacing w:val="22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spacing w:val="-3"/>
          <w:lang w:val="hy-AM"/>
        </w:rPr>
        <w:t>մինչև</w:t>
      </w:r>
      <w:r w:rsidRPr="00BD4DE0">
        <w:rPr>
          <w:rFonts w:ascii="GHEA Grapalat" w:hAnsi="GHEA Grapalat" w:cs="GHEA Grapalat"/>
          <w:b/>
          <w:bCs/>
          <w:color w:val="000000"/>
          <w:spacing w:val="223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spacing w:val="-3"/>
          <w:lang w:val="hy-AM"/>
        </w:rPr>
        <w:t>ջրամբարներից</w:t>
      </w:r>
      <w:r w:rsidRPr="00BD4DE0">
        <w:rPr>
          <w:rFonts w:ascii="GHEA Grapalat" w:hAnsi="GHEA Grapalat" w:cs="GHEA Grapalat"/>
          <w:b/>
          <w:bCs/>
          <w:color w:val="000000"/>
          <w:spacing w:val="221"/>
          <w:lang w:val="hy-AM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spacing w:val="-3"/>
          <w:lang w:val="hy-AM"/>
        </w:rPr>
        <w:t>ջրառը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spacing w:val="-3"/>
          <w:lang w:val="hy-AM"/>
        </w:rPr>
        <w:t>կանխատեսվում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Pr="00BD4DE0">
        <w:rPr>
          <w:rFonts w:ascii="GHEA Grapalat" w:hAnsi="GHEA Grapalat" w:cs="GHEA Grapalat"/>
          <w:b/>
          <w:bCs/>
          <w:color w:val="000000"/>
          <w:lang w:val="hy-AM"/>
        </w:rPr>
        <w:t>է</w:t>
      </w:r>
      <w:r w:rsidRPr="00BD4DE0">
        <w:rPr>
          <w:rFonts w:ascii="GHEA Grapalat" w:hAnsi="GHEA Grapalat" w:cs="GHEA Grapalat"/>
          <w:b/>
          <w:bCs/>
          <w:color w:val="000000"/>
          <w:lang w:val="af-ZA"/>
        </w:rPr>
        <w:t>.</w:t>
      </w:r>
    </w:p>
    <w:p w:rsidR="00651BBD" w:rsidRPr="00BD4DE0" w:rsidRDefault="00651BBD" w:rsidP="00651BBD">
      <w:pPr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  <w:r w:rsidRPr="00BD4DE0">
        <w:rPr>
          <w:rFonts w:ascii="GHEA Grapalat" w:hAnsi="GHEA Grapalat" w:cs="Sylfaen"/>
          <w:b/>
          <w:lang w:val="af-ZA"/>
        </w:rPr>
        <w:t xml:space="preserve">Ախուրյանի ջրամբարում՝ </w:t>
      </w:r>
      <w:r w:rsidRPr="00BD4DE0">
        <w:rPr>
          <w:rFonts w:ascii="GHEA Grapalat" w:hAnsi="GHEA Grapalat" w:cs="Sylfaen"/>
          <w:b/>
          <w:lang w:val="hy-AM"/>
        </w:rPr>
        <w:t>85-</w:t>
      </w:r>
      <w:r w:rsidRPr="00BD4DE0">
        <w:rPr>
          <w:rFonts w:ascii="GHEA Grapalat" w:hAnsi="GHEA Grapalat" w:cs="Sylfaen"/>
          <w:b/>
        </w:rPr>
        <w:t>9</w:t>
      </w:r>
      <w:r w:rsidRPr="00BD4DE0">
        <w:rPr>
          <w:rFonts w:ascii="GHEA Grapalat" w:hAnsi="GHEA Grapalat" w:cs="Sylfaen"/>
          <w:b/>
          <w:lang w:val="hy-AM"/>
        </w:rPr>
        <w:t>0</w:t>
      </w:r>
      <w:r w:rsidRPr="00BD4DE0">
        <w:rPr>
          <w:rFonts w:ascii="GHEA Grapalat" w:hAnsi="GHEA Grapalat" w:cs="Sylfaen"/>
          <w:b/>
          <w:lang w:val="af-ZA"/>
        </w:rPr>
        <w:t>% (</w:t>
      </w:r>
      <w:r w:rsidRPr="00BD4DE0">
        <w:rPr>
          <w:rFonts w:ascii="GHEA Grapalat" w:hAnsi="GHEA Grapalat" w:cs="Sylfaen"/>
          <w:b/>
          <w:lang w:val="hy-AM"/>
        </w:rPr>
        <w:t xml:space="preserve">446-473 </w:t>
      </w:r>
      <w:r w:rsidRPr="00BD4DE0">
        <w:rPr>
          <w:rFonts w:ascii="GHEA Grapalat" w:hAnsi="GHEA Grapalat" w:cs="Sylfaen"/>
          <w:b/>
          <w:lang w:val="af-ZA"/>
        </w:rPr>
        <w:t>մլն.մ</w:t>
      </w:r>
      <w:r w:rsidRPr="00BD4DE0">
        <w:rPr>
          <w:rFonts w:ascii="GHEA Grapalat" w:hAnsi="GHEA Grapalat" w:cs="Sylfaen"/>
          <w:b/>
          <w:vertAlign w:val="superscript"/>
          <w:lang w:val="af-ZA"/>
        </w:rPr>
        <w:t>3</w:t>
      </w:r>
      <w:r w:rsidRPr="00BD4DE0">
        <w:rPr>
          <w:rFonts w:ascii="GHEA Grapalat" w:hAnsi="GHEA Grapalat" w:cs="Sylfaen"/>
          <w:b/>
          <w:lang w:val="af-ZA"/>
        </w:rPr>
        <w:t>),</w:t>
      </w:r>
    </w:p>
    <w:p w:rsidR="00651BBD" w:rsidRPr="00BD4DE0" w:rsidRDefault="00651BBD" w:rsidP="00651BBD">
      <w:pPr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  <w:r w:rsidRPr="00BD4DE0">
        <w:rPr>
          <w:rFonts w:ascii="GHEA Grapalat" w:hAnsi="GHEA Grapalat" w:cs="Sylfaen"/>
          <w:b/>
          <w:lang w:val="af-ZA"/>
        </w:rPr>
        <w:t>Ա</w:t>
      </w:r>
      <w:r w:rsidRPr="00BD4DE0">
        <w:rPr>
          <w:rFonts w:ascii="GHEA Grapalat" w:hAnsi="GHEA Grapalat" w:cs="Sylfaen"/>
          <w:b/>
          <w:lang w:val="hy-AM"/>
        </w:rPr>
        <w:t>րփիլիճ</w:t>
      </w:r>
      <w:r w:rsidRPr="00BD4DE0">
        <w:rPr>
          <w:rFonts w:ascii="GHEA Grapalat" w:hAnsi="GHEA Grapalat" w:cs="Sylfaen"/>
          <w:b/>
          <w:lang w:val="af-ZA"/>
        </w:rPr>
        <w:t xml:space="preserve"> ջրամբարում՝ </w:t>
      </w:r>
      <w:r w:rsidRPr="00BD4DE0">
        <w:rPr>
          <w:rFonts w:ascii="GHEA Grapalat" w:hAnsi="GHEA Grapalat" w:cs="Sylfaen"/>
          <w:b/>
          <w:lang w:val="hy-AM"/>
        </w:rPr>
        <w:t>35-40</w:t>
      </w:r>
      <w:r w:rsidRPr="00BD4DE0">
        <w:rPr>
          <w:rFonts w:ascii="GHEA Grapalat" w:hAnsi="GHEA Grapalat" w:cs="Sylfaen"/>
          <w:b/>
          <w:lang w:val="af-ZA"/>
        </w:rPr>
        <w:t>% (36.8-42.0 մլն.մ</w:t>
      </w:r>
      <w:r w:rsidRPr="00BD4DE0">
        <w:rPr>
          <w:rFonts w:ascii="GHEA Grapalat" w:hAnsi="GHEA Grapalat" w:cs="Sylfaen"/>
          <w:b/>
          <w:vertAlign w:val="superscript"/>
          <w:lang w:val="af-ZA"/>
        </w:rPr>
        <w:t>3</w:t>
      </w:r>
      <w:r w:rsidRPr="00BD4DE0">
        <w:rPr>
          <w:rFonts w:ascii="GHEA Grapalat" w:hAnsi="GHEA Grapalat" w:cs="Sylfaen"/>
          <w:b/>
          <w:lang w:val="af-ZA"/>
        </w:rPr>
        <w:t>),</w:t>
      </w:r>
    </w:p>
    <w:p w:rsidR="00651BBD" w:rsidRPr="00BD4DE0" w:rsidRDefault="00651BBD" w:rsidP="00651BBD">
      <w:pPr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  <w:r w:rsidRPr="00BD4DE0">
        <w:rPr>
          <w:rFonts w:ascii="GHEA Grapalat" w:hAnsi="GHEA Grapalat" w:cs="Sylfaen"/>
          <w:b/>
          <w:lang w:val="af-ZA"/>
        </w:rPr>
        <w:t xml:space="preserve">Ազատի ջրամբարում՝ </w:t>
      </w:r>
      <w:r>
        <w:rPr>
          <w:rFonts w:ascii="GHEA Grapalat" w:hAnsi="GHEA Grapalat" w:cs="Sylfaen"/>
          <w:b/>
        </w:rPr>
        <w:t>70</w:t>
      </w:r>
      <w:r w:rsidRPr="00BD4DE0">
        <w:rPr>
          <w:rFonts w:ascii="GHEA Grapalat" w:hAnsi="GHEA Grapalat" w:cs="Sylfaen"/>
          <w:b/>
        </w:rPr>
        <w:t>-</w:t>
      </w:r>
      <w:r>
        <w:rPr>
          <w:rFonts w:ascii="GHEA Grapalat" w:hAnsi="GHEA Grapalat" w:cs="Sylfaen"/>
          <w:b/>
        </w:rPr>
        <w:t>7</w:t>
      </w:r>
      <w:r w:rsidRPr="00BD4DE0">
        <w:rPr>
          <w:rFonts w:ascii="GHEA Grapalat" w:hAnsi="GHEA Grapalat" w:cs="Sylfaen"/>
          <w:b/>
        </w:rPr>
        <w:t>5</w:t>
      </w:r>
      <w:r w:rsidRPr="00BD4DE0">
        <w:rPr>
          <w:rFonts w:ascii="GHEA Grapalat" w:hAnsi="GHEA Grapalat" w:cs="Sylfaen"/>
          <w:b/>
          <w:lang w:val="af-ZA"/>
        </w:rPr>
        <w:t>% (</w:t>
      </w:r>
      <w:r>
        <w:rPr>
          <w:rFonts w:ascii="GHEA Grapalat" w:hAnsi="GHEA Grapalat" w:cs="Sylfaen"/>
          <w:b/>
        </w:rPr>
        <w:t>49</w:t>
      </w:r>
      <w:r w:rsidRPr="00BD4DE0">
        <w:rPr>
          <w:rFonts w:ascii="GHEA Grapalat" w:hAnsi="GHEA Grapalat" w:cs="Sylfaen"/>
          <w:b/>
          <w:lang w:val="af-ZA"/>
        </w:rPr>
        <w:t>.</w:t>
      </w:r>
      <w:r w:rsidRPr="00BD4DE0">
        <w:rPr>
          <w:rFonts w:ascii="GHEA Grapalat" w:hAnsi="GHEA Grapalat" w:cs="Sylfaen"/>
          <w:b/>
          <w:lang w:val="hy-AM"/>
        </w:rPr>
        <w:t>0</w:t>
      </w:r>
      <w:r w:rsidRPr="00BD4DE0">
        <w:rPr>
          <w:rFonts w:ascii="GHEA Grapalat" w:hAnsi="GHEA Grapalat" w:cs="Sylfaen"/>
          <w:b/>
        </w:rPr>
        <w:t>-5</w:t>
      </w:r>
      <w:r>
        <w:rPr>
          <w:rFonts w:ascii="GHEA Grapalat" w:hAnsi="GHEA Grapalat" w:cs="Sylfaen"/>
          <w:b/>
          <w:lang w:val="hy-AM"/>
        </w:rPr>
        <w:t>2</w:t>
      </w:r>
      <w:r w:rsidRPr="00BD4DE0">
        <w:rPr>
          <w:rFonts w:ascii="GHEA Grapalat" w:hAnsi="GHEA Grapalat" w:cs="Sylfaen"/>
          <w:b/>
          <w:lang w:val="af-ZA"/>
        </w:rPr>
        <w:t>.</w:t>
      </w:r>
      <w:r>
        <w:rPr>
          <w:rFonts w:ascii="GHEA Grapalat" w:hAnsi="GHEA Grapalat" w:cs="Sylfaen"/>
          <w:b/>
          <w:lang w:val="hy-AM"/>
        </w:rPr>
        <w:t>5</w:t>
      </w:r>
      <w:r w:rsidRPr="00BD4DE0">
        <w:rPr>
          <w:rFonts w:ascii="GHEA Grapalat" w:hAnsi="GHEA Grapalat" w:cs="Sylfaen"/>
          <w:b/>
          <w:lang w:val="af-ZA"/>
        </w:rPr>
        <w:t xml:space="preserve"> մլն.մ</w:t>
      </w:r>
      <w:r w:rsidRPr="00BD4DE0">
        <w:rPr>
          <w:rFonts w:ascii="GHEA Grapalat" w:hAnsi="GHEA Grapalat" w:cs="Sylfaen"/>
          <w:b/>
          <w:vertAlign w:val="superscript"/>
          <w:lang w:val="af-ZA"/>
        </w:rPr>
        <w:t>3</w:t>
      </w:r>
      <w:r w:rsidRPr="00BD4DE0">
        <w:rPr>
          <w:rFonts w:ascii="GHEA Grapalat" w:hAnsi="GHEA Grapalat" w:cs="Sylfaen"/>
          <w:b/>
          <w:lang w:val="af-ZA"/>
        </w:rPr>
        <w:t>),</w:t>
      </w:r>
    </w:p>
    <w:p w:rsidR="00651BBD" w:rsidRPr="00BD4DE0" w:rsidRDefault="00651BBD" w:rsidP="00651BBD">
      <w:pPr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  <w:r w:rsidRPr="00BD4DE0">
        <w:rPr>
          <w:rFonts w:ascii="GHEA Grapalat" w:hAnsi="GHEA Grapalat" w:cs="Sylfaen"/>
          <w:b/>
          <w:lang w:val="af-ZA"/>
        </w:rPr>
        <w:t>Մարմարիկի ջրամբարում՝ 70-75% (</w:t>
      </w:r>
      <w:r w:rsidRPr="00BD4DE0">
        <w:rPr>
          <w:rFonts w:ascii="GHEA Grapalat" w:hAnsi="GHEA Grapalat" w:cs="Sylfaen"/>
          <w:b/>
        </w:rPr>
        <w:t>16</w:t>
      </w:r>
      <w:r w:rsidRPr="00BD4DE0">
        <w:rPr>
          <w:rFonts w:ascii="GHEA Grapalat" w:hAnsi="GHEA Grapalat" w:cs="Sylfaen"/>
          <w:b/>
          <w:lang w:val="af-ZA"/>
        </w:rPr>
        <w:t>.</w:t>
      </w:r>
      <w:r w:rsidRPr="00BD4DE0">
        <w:rPr>
          <w:rFonts w:ascii="GHEA Grapalat" w:hAnsi="GHEA Grapalat" w:cs="Sylfaen"/>
          <w:b/>
        </w:rPr>
        <w:t>8-18</w:t>
      </w:r>
      <w:r w:rsidRPr="00BD4DE0">
        <w:rPr>
          <w:rFonts w:ascii="GHEA Grapalat" w:hAnsi="GHEA Grapalat" w:cs="Sylfaen"/>
          <w:b/>
          <w:lang w:val="af-ZA"/>
        </w:rPr>
        <w:t>.</w:t>
      </w:r>
      <w:r w:rsidRPr="00BD4DE0">
        <w:rPr>
          <w:rFonts w:ascii="GHEA Grapalat" w:hAnsi="GHEA Grapalat" w:cs="Sylfaen"/>
          <w:b/>
        </w:rPr>
        <w:t>0</w:t>
      </w:r>
      <w:r w:rsidRPr="00BD4DE0">
        <w:rPr>
          <w:rFonts w:ascii="GHEA Grapalat" w:hAnsi="GHEA Grapalat" w:cs="Sylfaen"/>
          <w:b/>
          <w:lang w:val="hy-AM"/>
        </w:rPr>
        <w:t xml:space="preserve"> մլն</w:t>
      </w:r>
      <w:r w:rsidRPr="00BD4DE0">
        <w:rPr>
          <w:rFonts w:ascii="GHEA Grapalat" w:hAnsi="GHEA Grapalat" w:cs="Sylfaen"/>
          <w:b/>
          <w:lang w:val="af-ZA"/>
        </w:rPr>
        <w:t>.մ</w:t>
      </w:r>
      <w:r w:rsidRPr="00BD4DE0">
        <w:rPr>
          <w:rFonts w:ascii="GHEA Grapalat" w:hAnsi="GHEA Grapalat" w:cs="Sylfaen"/>
          <w:b/>
          <w:vertAlign w:val="superscript"/>
          <w:lang w:val="af-ZA"/>
        </w:rPr>
        <w:t>3</w:t>
      </w:r>
      <w:r w:rsidRPr="00BD4DE0">
        <w:rPr>
          <w:rFonts w:ascii="GHEA Grapalat" w:hAnsi="GHEA Grapalat" w:cs="Sylfaen"/>
          <w:b/>
          <w:lang w:val="af-ZA"/>
        </w:rPr>
        <w:t>)</w:t>
      </w:r>
    </w:p>
    <w:p w:rsidR="00651BBD" w:rsidRPr="00BD4DE0" w:rsidRDefault="00651BBD" w:rsidP="00651BBD">
      <w:pPr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  <w:r w:rsidRPr="00BD4DE0">
        <w:rPr>
          <w:rFonts w:ascii="GHEA Grapalat" w:hAnsi="GHEA Grapalat" w:cs="Sylfaen"/>
          <w:b/>
          <w:lang w:val="af-ZA"/>
        </w:rPr>
        <w:t xml:space="preserve">Ապարանի ջրամբարում՝ </w:t>
      </w:r>
      <w:r w:rsidRPr="005E5BCE">
        <w:rPr>
          <w:rFonts w:ascii="GHEA Grapalat" w:hAnsi="GHEA Grapalat" w:cs="Sylfaen"/>
          <w:b/>
          <w:lang w:val="af-ZA"/>
        </w:rPr>
        <w:t>35</w:t>
      </w:r>
      <w:r w:rsidRPr="00BD4DE0">
        <w:rPr>
          <w:rFonts w:ascii="GHEA Grapalat" w:hAnsi="GHEA Grapalat" w:cs="Sylfaen"/>
          <w:b/>
          <w:lang w:val="hy-AM"/>
        </w:rPr>
        <w:t>-</w:t>
      </w:r>
      <w:r w:rsidRPr="005E5BCE">
        <w:rPr>
          <w:rFonts w:ascii="GHEA Grapalat" w:hAnsi="GHEA Grapalat" w:cs="Sylfaen"/>
          <w:b/>
          <w:lang w:val="af-ZA"/>
        </w:rPr>
        <w:t>4</w:t>
      </w:r>
      <w:r w:rsidRPr="00BD4DE0">
        <w:rPr>
          <w:rFonts w:ascii="GHEA Grapalat" w:hAnsi="GHEA Grapalat" w:cs="Sylfaen"/>
          <w:b/>
          <w:lang w:val="hy-AM"/>
        </w:rPr>
        <w:t>0</w:t>
      </w:r>
      <w:r w:rsidRPr="00BD4DE0">
        <w:rPr>
          <w:rFonts w:ascii="GHEA Grapalat" w:hAnsi="GHEA Grapalat" w:cs="Sylfaen"/>
          <w:b/>
          <w:lang w:val="af-ZA"/>
        </w:rPr>
        <w:t>% (</w:t>
      </w:r>
      <w:r>
        <w:rPr>
          <w:rFonts w:ascii="GHEA Grapalat" w:hAnsi="GHEA Grapalat" w:cs="Sylfaen"/>
          <w:b/>
          <w:lang w:val="hy-AM"/>
        </w:rPr>
        <w:t>31</w:t>
      </w:r>
      <w:r w:rsidRPr="00BD4DE0">
        <w:rPr>
          <w:rFonts w:ascii="GHEA Grapalat" w:hAnsi="GHEA Grapalat" w:cs="Sylfaen"/>
          <w:b/>
          <w:lang w:val="af-ZA"/>
        </w:rPr>
        <w:t>.</w:t>
      </w:r>
      <w:r>
        <w:rPr>
          <w:rFonts w:ascii="GHEA Grapalat" w:hAnsi="GHEA Grapalat" w:cs="Sylfaen"/>
          <w:b/>
        </w:rPr>
        <w:t>9</w:t>
      </w:r>
      <w:r w:rsidRPr="00BD4DE0"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36</w:t>
      </w:r>
      <w:r w:rsidRPr="00BD4DE0">
        <w:rPr>
          <w:rFonts w:ascii="GHEA Grapalat" w:hAnsi="GHEA Grapalat" w:cs="Sylfaen"/>
          <w:b/>
          <w:lang w:val="af-ZA"/>
        </w:rPr>
        <w:t>.</w:t>
      </w:r>
      <w:r>
        <w:rPr>
          <w:rFonts w:ascii="GHEA Grapalat" w:hAnsi="GHEA Grapalat" w:cs="Sylfaen"/>
          <w:b/>
          <w:lang w:val="hy-AM"/>
        </w:rPr>
        <w:t>4</w:t>
      </w:r>
      <w:r w:rsidRPr="00BD4DE0">
        <w:rPr>
          <w:rFonts w:ascii="GHEA Grapalat" w:hAnsi="GHEA Grapalat" w:cs="Sylfaen"/>
          <w:b/>
          <w:lang w:val="af-ZA"/>
        </w:rPr>
        <w:t>մլն.մ</w:t>
      </w:r>
      <w:r w:rsidRPr="00BD4DE0">
        <w:rPr>
          <w:rFonts w:ascii="GHEA Grapalat" w:hAnsi="GHEA Grapalat" w:cs="Sylfaen"/>
          <w:b/>
          <w:vertAlign w:val="superscript"/>
          <w:lang w:val="af-ZA"/>
        </w:rPr>
        <w:t>3</w:t>
      </w:r>
      <w:r w:rsidRPr="00BD4DE0">
        <w:rPr>
          <w:rFonts w:ascii="GHEA Grapalat" w:hAnsi="GHEA Grapalat" w:cs="Sylfaen"/>
          <w:b/>
          <w:lang w:val="af-ZA"/>
        </w:rPr>
        <w:t>):</w:t>
      </w:r>
    </w:p>
    <w:p w:rsidR="00651BBD" w:rsidRPr="003B7A59" w:rsidRDefault="00651BBD" w:rsidP="00651BBD">
      <w:pPr>
        <w:ind w:left="360"/>
        <w:jc w:val="both"/>
        <w:rPr>
          <w:rFonts w:ascii="GHEA Grapalat" w:hAnsi="GHEA Grapalat" w:cs="Sylfaen"/>
          <w:bCs/>
          <w:iCs/>
          <w:lang w:val="af-ZA"/>
        </w:rPr>
      </w:pPr>
    </w:p>
    <w:p w:rsidR="00D70EFB" w:rsidRDefault="00D70EFB"/>
    <w:sectPr w:rsidR="00D70EFB" w:rsidSect="00D7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0E1E"/>
    <w:multiLevelType w:val="hybridMultilevel"/>
    <w:tmpl w:val="96DE41D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DE38E7"/>
    <w:multiLevelType w:val="hybridMultilevel"/>
    <w:tmpl w:val="C1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0DEC"/>
    <w:multiLevelType w:val="hybridMultilevel"/>
    <w:tmpl w:val="DC3479B2"/>
    <w:lvl w:ilvl="0" w:tplc="22322274">
      <w:numFmt w:val="bullet"/>
      <w:lvlText w:val="-"/>
      <w:lvlJc w:val="left"/>
      <w:pPr>
        <w:ind w:left="720" w:hanging="360"/>
      </w:pPr>
      <w:rPr>
        <w:rFonts w:ascii="GHEA Grapalat" w:eastAsia="Batang" w:hAnsi="GHEA Grapalat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BBD"/>
    <w:rsid w:val="003445D1"/>
    <w:rsid w:val="005279C7"/>
    <w:rsid w:val="00651BBD"/>
    <w:rsid w:val="00C44463"/>
    <w:rsid w:val="00D70EFB"/>
    <w:rsid w:val="00E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51BBD"/>
    <w:rPr>
      <w:b/>
      <w:bCs/>
    </w:rPr>
  </w:style>
  <w:style w:type="paragraph" w:styleId="ListParagraph">
    <w:name w:val="List Paragraph"/>
    <w:basedOn w:val="Normal"/>
    <w:uiPriority w:val="34"/>
    <w:qFormat/>
    <w:rsid w:val="0065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TatshatH</dc:creator>
  <cp:keywords>https://mul2.gov.am/tasks/250602/oneclick/Himnavorum.docx?token=e957913e134fca33ad97cd2882b9c36a</cp:keywords>
  <dc:description/>
  <cp:lastModifiedBy>TatshatH</cp:lastModifiedBy>
  <cp:revision>3</cp:revision>
  <dcterms:created xsi:type="dcterms:W3CDTF">2020-04-22T14:34:00Z</dcterms:created>
  <dcterms:modified xsi:type="dcterms:W3CDTF">2020-04-22T14:36:00Z</dcterms:modified>
</cp:coreProperties>
</file>