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597528" w:rsidRDefault="00F56F36" w:rsidP="00F56F36">
      <w:pPr>
        <w:jc w:val="center"/>
        <w:rPr>
          <w:rFonts w:ascii="GHEA Grapalat" w:hAnsi="GHEA Grapalat"/>
        </w:rPr>
      </w:pPr>
      <w:r w:rsidRPr="00597528">
        <w:rPr>
          <w:rFonts w:ascii="GHEA Grapalat" w:hAnsi="GHEA Grapalat" w:cs="Sylfaen"/>
        </w:rPr>
        <w:t xml:space="preserve">   _</w:t>
      </w:r>
      <w:proofErr w:type="spellStart"/>
      <w:r w:rsidR="008C5B68" w:rsidRPr="00597528">
        <w:rPr>
          <w:rFonts w:ascii="GHEA Grapalat" w:hAnsi="GHEA Grapalat" w:cs="Sylfaen"/>
        </w:rPr>
        <w:t>մայիսի</w:t>
      </w:r>
      <w:proofErr w:type="spellEnd"/>
      <w:r w:rsidR="00501F2E" w:rsidRPr="00597528">
        <w:rPr>
          <w:rFonts w:ascii="GHEA Grapalat" w:hAnsi="GHEA Grapalat"/>
        </w:rPr>
        <w:t xml:space="preserve"> 2020</w:t>
      </w:r>
      <w:r w:rsidR="000063CA" w:rsidRPr="00597528">
        <w:rPr>
          <w:rFonts w:ascii="GHEA Grapalat" w:hAnsi="GHEA Grapalat"/>
        </w:rPr>
        <w:t xml:space="preserve"> </w:t>
      </w:r>
      <w:proofErr w:type="spellStart"/>
      <w:proofErr w:type="gramStart"/>
      <w:r w:rsidRPr="00597528">
        <w:rPr>
          <w:rFonts w:ascii="GHEA Grapalat" w:hAnsi="GHEA Grapalat"/>
        </w:rPr>
        <w:t>թվականի</w:t>
      </w:r>
      <w:proofErr w:type="spellEnd"/>
      <w:r w:rsidRPr="00597528">
        <w:rPr>
          <w:rFonts w:ascii="GHEA Grapalat" w:hAnsi="GHEA Grapalat"/>
        </w:rPr>
        <w:t xml:space="preserve">  N</w:t>
      </w:r>
      <w:proofErr w:type="gramEnd"/>
      <w:r w:rsidRPr="00597528">
        <w:rPr>
          <w:rFonts w:ascii="GHEA Grapalat" w:hAnsi="GHEA Grapalat"/>
        </w:rPr>
        <w:t xml:space="preserve">             - Լ</w:t>
      </w:r>
    </w:p>
    <w:p w:rsidR="00F56F36" w:rsidRPr="00597528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597528" w:rsidRDefault="008C5B68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597528">
        <w:rPr>
          <w:rFonts w:ascii="GHEA Grapalat" w:hAnsi="GHEA Grapalat"/>
          <w:lang w:val="hy-AM"/>
        </w:rPr>
        <w:t>ՀԱՅԱՍ</w:t>
      </w:r>
      <w:r w:rsidRPr="00597528">
        <w:rPr>
          <w:rFonts w:ascii="GHEA Grapalat" w:hAnsi="GHEA Grapalat"/>
          <w:lang w:val="hy-AM"/>
        </w:rPr>
        <w:softHyphen/>
        <w:t>ՏԱՆԻ ՀԱՆՐԱ</w:t>
      </w:r>
      <w:r w:rsidRPr="00597528">
        <w:rPr>
          <w:rFonts w:ascii="GHEA Grapalat" w:hAnsi="GHEA Grapalat"/>
          <w:lang w:val="hy-AM"/>
        </w:rPr>
        <w:softHyphen/>
        <w:t>ՊԵ</w:t>
      </w:r>
      <w:r w:rsidRPr="00597528">
        <w:rPr>
          <w:rFonts w:ascii="GHEA Grapalat" w:hAnsi="GHEA Grapalat"/>
          <w:lang w:val="hy-AM"/>
        </w:rPr>
        <w:softHyphen/>
        <w:t>ՏՈՒ</w:t>
      </w:r>
      <w:r w:rsidRPr="00597528">
        <w:rPr>
          <w:rFonts w:ascii="GHEA Grapalat" w:hAnsi="GHEA Grapalat"/>
          <w:lang w:val="hy-AM"/>
        </w:rPr>
        <w:softHyphen/>
        <w:t xml:space="preserve">ԹՅԱՆ ՀԱՐԿԱՅԻՆ ՕՐԵՆՍԳՐՔՈՒՄ ՓՈՓՈԽՈՒԹՅՈՒՆՆԵՐ </w:t>
      </w:r>
      <w:r w:rsidRPr="00597528">
        <w:rPr>
          <w:rFonts w:ascii="GHEA Grapalat" w:hAnsi="GHEA Grapalat"/>
        </w:rPr>
        <w:t>ԵՎ</w:t>
      </w:r>
      <w:r w:rsidRPr="00597528">
        <w:rPr>
          <w:rFonts w:ascii="GHEA Grapalat" w:hAnsi="GHEA Grapalat"/>
          <w:lang w:val="hy-AM"/>
        </w:rPr>
        <w:t xml:space="preserve"> ԼՐԱ</w:t>
      </w:r>
      <w:r w:rsidRPr="00597528">
        <w:rPr>
          <w:rFonts w:ascii="GHEA Grapalat" w:hAnsi="GHEA Grapalat"/>
          <w:lang w:val="hy-AM"/>
        </w:rPr>
        <w:softHyphen/>
        <w:t>ՑՈՒՄՆԵՐ</w:t>
      </w:r>
      <w:r w:rsidRPr="00597528">
        <w:rPr>
          <w:rFonts w:ascii="GHEA Grapalat" w:hAnsi="GHEA Grapalat"/>
          <w:lang w:val="hy-AM"/>
        </w:rPr>
        <w:softHyphen/>
        <w:t xml:space="preserve"> ԿԱՏԱՐԵԼՈՒ ՄԱՍԻՆ</w:t>
      </w:r>
      <w:r w:rsidRPr="00597528">
        <w:rPr>
          <w:rFonts w:ascii="GHEA Grapalat" w:hAnsi="GHEA Grapalat" w:cs="Sylfaen"/>
          <w:spacing w:val="10"/>
          <w:lang w:val="af-ZA"/>
        </w:rPr>
        <w:t xml:space="preserve">» </w:t>
      </w:r>
      <w:r w:rsidR="00F56F36" w:rsidRPr="00597528">
        <w:rPr>
          <w:rFonts w:ascii="GHEA Grapalat" w:hAnsi="GHEA Grapalat" w:cs="Sylfaen"/>
          <w:spacing w:val="10"/>
          <w:lang w:val="af-ZA"/>
        </w:rPr>
        <w:t>ՀԱՅԱՍՏԱ</w:t>
      </w:r>
      <w:r w:rsidR="00F56F36" w:rsidRPr="00597528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597528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597528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597528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  <w:bookmarkStart w:id="0" w:name="_GoBack"/>
      <w:bookmarkEnd w:id="0"/>
    </w:p>
    <w:p w:rsidR="00F56F36" w:rsidRPr="00597528" w:rsidRDefault="008C5B68" w:rsidP="00F56F36">
      <w:pPr>
        <w:pStyle w:val="mechtex"/>
        <w:rPr>
          <w:rFonts w:ascii="GHEA Grapalat" w:hAnsi="GHEA Grapalat"/>
          <w:caps/>
          <w:lang w:val="af-ZA"/>
        </w:rPr>
      </w:pPr>
      <w:r w:rsidRPr="00597528">
        <w:rPr>
          <w:rFonts w:ascii="GHEA Grapalat" w:hAnsi="GHEA Grapalat"/>
          <w:caps/>
          <w:lang w:val="af-ZA"/>
        </w:rPr>
        <w:t xml:space="preserve">        </w:t>
      </w:r>
      <w:r w:rsidR="00F56F36" w:rsidRPr="00597528">
        <w:rPr>
          <w:rFonts w:ascii="GHEA Grapalat" w:hAnsi="GHEA Grapalat"/>
          <w:caps/>
          <w:lang w:val="af-ZA"/>
        </w:rPr>
        <w:t>------------------------------------------------------------------------------------------------</w:t>
      </w:r>
    </w:p>
    <w:p w:rsidR="00F56F36" w:rsidRPr="0059752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59752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8C5B68" w:rsidRPr="00597528" w:rsidRDefault="00F56F36" w:rsidP="008C5B6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proofErr w:type="gramStart"/>
      <w:r w:rsidRPr="00597528">
        <w:rPr>
          <w:rFonts w:ascii="GHEA Grapalat" w:hAnsi="GHEA Grapalat" w:cs="Tahoma"/>
          <w:szCs w:val="22"/>
        </w:rPr>
        <w:t>Հիմք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ընդունելով</w:t>
      </w:r>
      <w:proofErr w:type="spellEnd"/>
      <w:r w:rsidRPr="00597528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597528">
        <w:rPr>
          <w:rFonts w:ascii="GHEA Grapalat" w:hAnsi="GHEA Grapalat" w:cs="Tahoma"/>
          <w:szCs w:val="22"/>
        </w:rPr>
        <w:t>Ազգային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ժողովի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կանոնակարգ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597528">
        <w:rPr>
          <w:rFonts w:ascii="GHEA Grapalat" w:hAnsi="GHEA Grapalat" w:cs="Tahoma"/>
          <w:szCs w:val="22"/>
        </w:rPr>
        <w:t>սահ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մանա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դրա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կան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օրենքի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597528">
        <w:rPr>
          <w:rFonts w:ascii="GHEA Grapalat" w:hAnsi="GHEA Grapalat" w:cs="Tahoma"/>
          <w:szCs w:val="22"/>
        </w:rPr>
        <w:t>րդ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հոդվածի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597528">
        <w:rPr>
          <w:rFonts w:ascii="GHEA Grapalat" w:hAnsi="GHEA Grapalat" w:cs="Tahoma"/>
          <w:szCs w:val="22"/>
        </w:rPr>
        <w:t>ին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մասը</w:t>
      </w:r>
      <w:proofErr w:type="spellEnd"/>
      <w:r w:rsidRPr="00597528">
        <w:rPr>
          <w:rFonts w:ascii="GHEA Grapalat" w:hAnsi="GHEA Grapalat" w:cs="Tahoma"/>
          <w:szCs w:val="22"/>
        </w:rPr>
        <w:t>՝</w:t>
      </w:r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Հանրա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պե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տու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թյան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կառա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վա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որոշում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r w:rsidRPr="00597528">
        <w:rPr>
          <w:rFonts w:ascii="GHEA Grapalat" w:hAnsi="GHEA Grapalat" w:cs="Tahoma"/>
          <w:szCs w:val="22"/>
        </w:rPr>
        <w:t>է</w:t>
      </w:r>
      <w:r w:rsidRPr="00597528">
        <w:rPr>
          <w:rFonts w:ascii="GHEA Grapalat" w:hAnsi="GHEA Grapalat" w:cs="Tahoma"/>
          <w:szCs w:val="22"/>
          <w:lang w:val="af-ZA"/>
        </w:rPr>
        <w:t>.</w:t>
      </w:r>
      <w:proofErr w:type="gramEnd"/>
    </w:p>
    <w:p w:rsidR="00F56F36" w:rsidRPr="00597528" w:rsidRDefault="00F56F36" w:rsidP="008C5B6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597528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597528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տալ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r w:rsidR="008C5B68" w:rsidRPr="00597528">
        <w:rPr>
          <w:rFonts w:ascii="GHEA Grapalat" w:hAnsi="GHEA Grapalat"/>
          <w:szCs w:val="22"/>
          <w:lang w:val="hy-AM"/>
        </w:rPr>
        <w:t>Հայաս</w:t>
      </w:r>
      <w:r w:rsidR="008C5B68" w:rsidRPr="00597528">
        <w:rPr>
          <w:rFonts w:ascii="GHEA Grapalat" w:hAnsi="GHEA Grapalat"/>
          <w:szCs w:val="22"/>
          <w:lang w:val="hy-AM"/>
        </w:rPr>
        <w:softHyphen/>
        <w:t>տանի Հանրա</w:t>
      </w:r>
      <w:r w:rsidR="008C5B68" w:rsidRPr="00597528">
        <w:rPr>
          <w:rFonts w:ascii="GHEA Grapalat" w:hAnsi="GHEA Grapalat"/>
          <w:szCs w:val="22"/>
          <w:lang w:val="hy-AM"/>
        </w:rPr>
        <w:softHyphen/>
        <w:t>պե</w:t>
      </w:r>
      <w:r w:rsidR="008C5B68" w:rsidRPr="00597528">
        <w:rPr>
          <w:rFonts w:ascii="GHEA Grapalat" w:hAnsi="GHEA Grapalat"/>
          <w:szCs w:val="22"/>
          <w:lang w:val="hy-AM"/>
        </w:rPr>
        <w:softHyphen/>
        <w:t>տու</w:t>
      </w:r>
      <w:r w:rsidR="008C5B68" w:rsidRPr="00597528">
        <w:rPr>
          <w:rFonts w:ascii="GHEA Grapalat" w:hAnsi="GHEA Grapalat"/>
          <w:szCs w:val="22"/>
          <w:lang w:val="hy-AM"/>
        </w:rPr>
        <w:softHyphen/>
        <w:t>թյան հարկային օրենսգրքում փոփոխություններ և լրա</w:t>
      </w:r>
      <w:r w:rsidR="008C5B68" w:rsidRPr="00597528">
        <w:rPr>
          <w:rFonts w:ascii="GHEA Grapalat" w:hAnsi="GHEA Grapalat"/>
          <w:szCs w:val="22"/>
          <w:lang w:val="hy-AM"/>
        </w:rPr>
        <w:softHyphen/>
        <w:t>ցումներ</w:t>
      </w:r>
      <w:r w:rsidR="008C5B68" w:rsidRPr="00597528">
        <w:rPr>
          <w:rFonts w:ascii="GHEA Grapalat" w:hAnsi="GHEA Grapalat"/>
          <w:szCs w:val="22"/>
          <w:lang w:val="hy-AM"/>
        </w:rPr>
        <w:softHyphen/>
        <w:t xml:space="preserve"> կատարելու մասին</w:t>
      </w:r>
      <w:r w:rsidRPr="00597528">
        <w:rPr>
          <w:rFonts w:ascii="GHEA Grapalat" w:hAnsi="GHEA Grapalat" w:cs="Sylfaen"/>
          <w:spacing w:val="10"/>
          <w:szCs w:val="22"/>
          <w:lang w:val="af-ZA"/>
        </w:rPr>
        <w:t>» Հայաստանի</w:t>
      </w:r>
      <w:r w:rsidR="000063CA" w:rsidRPr="0059752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597528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597528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0063CA" w:rsidRPr="0059752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597528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59752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597528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8C5B68" w:rsidRPr="00597528">
        <w:rPr>
          <w:rFonts w:ascii="GHEA Grapalat" w:hAnsi="GHEA Grapalat"/>
          <w:i/>
          <w:iCs/>
          <w:color w:val="000000"/>
          <w:szCs w:val="22"/>
          <w:lang w:val="ru-RU"/>
        </w:rPr>
        <w:t>Պ</w:t>
      </w:r>
      <w:r w:rsidR="008C5B68" w:rsidRPr="00597528">
        <w:rPr>
          <w:rFonts w:ascii="GHEA Grapalat" w:hAnsi="GHEA Grapalat"/>
          <w:i/>
          <w:iCs/>
          <w:color w:val="000000"/>
          <w:szCs w:val="22"/>
          <w:lang w:val="fr-FR"/>
        </w:rPr>
        <w:t>-571-16.04.2020-</w:t>
      </w:r>
      <w:r w:rsidR="008C5B68" w:rsidRPr="00597528">
        <w:rPr>
          <w:rFonts w:ascii="GHEA Grapalat" w:hAnsi="GHEA Grapalat"/>
          <w:i/>
          <w:iCs/>
          <w:color w:val="000000"/>
          <w:szCs w:val="22"/>
          <w:lang w:val="ru-RU"/>
        </w:rPr>
        <w:t>ՏՀ</w:t>
      </w:r>
      <w:r w:rsidR="008C5B68" w:rsidRPr="00597528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597528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597528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Հայաս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տա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նի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Հանրապե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տու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թյան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կա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ռա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վա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րու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թյան</w:t>
      </w:r>
      <w:proofErr w:type="spellEnd"/>
      <w:r w:rsidR="000063CA" w:rsidRPr="0059752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 w:cs="Tahoma"/>
          <w:szCs w:val="22"/>
        </w:rPr>
        <w:t>առաջար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97528">
        <w:rPr>
          <w:rFonts w:ascii="GHEA Grapalat" w:hAnsi="GHEA Grapalat" w:cs="Tahoma"/>
          <w:szCs w:val="22"/>
        </w:rPr>
        <w:t>կությանը</w:t>
      </w:r>
      <w:proofErr w:type="spellEnd"/>
      <w:r w:rsidRPr="00597528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597528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597528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597528">
        <w:rPr>
          <w:rFonts w:ascii="GHEA Grapalat" w:hAnsi="GHEA Grapalat"/>
          <w:szCs w:val="22"/>
        </w:rPr>
        <w:t>Հայաս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տա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նի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Հանրապե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տու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թյան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կա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ռա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վա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րու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թյան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առաջար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կությունը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սահ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ման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ված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կարգով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ներկայացնել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Հա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յաս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r w:rsidRPr="00597528">
        <w:rPr>
          <w:rFonts w:ascii="GHEA Grapalat" w:hAnsi="GHEA Grapalat"/>
          <w:szCs w:val="22"/>
          <w:lang w:val="af-ZA"/>
        </w:rPr>
        <w:softHyphen/>
      </w:r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տա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նի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Հան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րա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պե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տու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թյան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Ազգային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ժողովի</w:t>
      </w:r>
      <w:proofErr w:type="spellEnd"/>
      <w:r w:rsidR="000063CA" w:rsidRPr="0059752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97528">
        <w:rPr>
          <w:rFonts w:ascii="GHEA Grapalat" w:hAnsi="GHEA Grapalat"/>
          <w:szCs w:val="22"/>
        </w:rPr>
        <w:t>աշխա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տա</w:t>
      </w:r>
      <w:proofErr w:type="spellEnd"/>
      <w:r w:rsidRPr="00597528">
        <w:rPr>
          <w:rFonts w:ascii="GHEA Grapalat" w:hAnsi="GHEA Grapalat"/>
          <w:szCs w:val="22"/>
          <w:lang w:val="af-ZA"/>
        </w:rPr>
        <w:softHyphen/>
      </w:r>
      <w:proofErr w:type="spellStart"/>
      <w:r w:rsidRPr="00597528">
        <w:rPr>
          <w:rFonts w:ascii="GHEA Grapalat" w:hAnsi="GHEA Grapalat"/>
          <w:szCs w:val="22"/>
        </w:rPr>
        <w:t>կազմ</w:t>
      </w:r>
      <w:proofErr w:type="spellEnd"/>
      <w:r w:rsidRPr="00597528">
        <w:rPr>
          <w:rFonts w:ascii="GHEA Grapalat" w:hAnsi="GHEA Grapalat"/>
          <w:szCs w:val="22"/>
          <w:lang w:val="af-ZA"/>
        </w:rPr>
        <w:t>:</w:t>
      </w:r>
    </w:p>
    <w:p w:rsidR="00F56F36" w:rsidRPr="00597528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597528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597528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597528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597528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97528">
        <w:rPr>
          <w:rFonts w:ascii="GHEA Grapalat" w:hAnsi="GHEA Grapalat" w:cs="Sylfaen"/>
          <w:lang w:val="af-ZA"/>
        </w:rPr>
        <w:t xml:space="preserve">               </w:t>
      </w:r>
      <w:r w:rsidR="00F56F36" w:rsidRPr="00597528">
        <w:rPr>
          <w:rFonts w:ascii="GHEA Grapalat" w:hAnsi="GHEA Grapalat" w:cs="Sylfaen"/>
        </w:rPr>
        <w:t>ՎԱՐՉԱՊԵՏ</w:t>
      </w:r>
      <w:r w:rsidR="00F56F36" w:rsidRPr="00597528">
        <w:rPr>
          <w:rFonts w:ascii="GHEA Grapalat" w:hAnsi="GHEA Grapalat" w:cs="Arial Armenian"/>
          <w:lang w:val="af-ZA"/>
        </w:rPr>
        <w:tab/>
      </w:r>
      <w:r w:rsidR="00F56F36" w:rsidRPr="00597528">
        <w:rPr>
          <w:rFonts w:ascii="GHEA Grapalat" w:hAnsi="GHEA Grapalat" w:cs="Arial Armenian"/>
          <w:lang w:val="af-ZA"/>
        </w:rPr>
        <w:tab/>
      </w:r>
      <w:r w:rsidR="00F56F36" w:rsidRPr="00597528">
        <w:rPr>
          <w:rFonts w:ascii="GHEA Grapalat" w:hAnsi="GHEA Grapalat" w:cs="Arial Armenian"/>
          <w:lang w:val="af-ZA"/>
        </w:rPr>
        <w:tab/>
      </w:r>
      <w:r w:rsidR="00731A73" w:rsidRPr="00597528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597528">
        <w:rPr>
          <w:rFonts w:ascii="GHEA Grapalat" w:hAnsi="GHEA Grapalat" w:cs="Arial Armenian"/>
        </w:rPr>
        <w:t>Ն</w:t>
      </w:r>
      <w:r w:rsidR="00F56F36" w:rsidRPr="00597528">
        <w:rPr>
          <w:rFonts w:ascii="GHEA Grapalat" w:hAnsi="GHEA Grapalat" w:cs="Sylfaen"/>
          <w:lang w:val="af-ZA"/>
        </w:rPr>
        <w:t>.</w:t>
      </w:r>
      <w:r w:rsidR="00F56F36" w:rsidRPr="00597528">
        <w:rPr>
          <w:rFonts w:ascii="GHEA Grapalat" w:hAnsi="GHEA Grapalat" w:cs="Arial Armenian"/>
          <w:lang w:val="af-ZA"/>
        </w:rPr>
        <w:t xml:space="preserve"> ՓԱՇԻՆ</w:t>
      </w:r>
      <w:r w:rsidR="00F56F36" w:rsidRPr="00597528">
        <w:rPr>
          <w:rFonts w:ascii="GHEA Grapalat" w:hAnsi="GHEA Grapalat" w:cs="Sylfaen"/>
        </w:rPr>
        <w:t>ՅԱՆ</w:t>
      </w:r>
    </w:p>
    <w:p w:rsidR="00F56F36" w:rsidRPr="00597528" w:rsidRDefault="00F56F36" w:rsidP="00F56F36">
      <w:pPr>
        <w:rPr>
          <w:rFonts w:ascii="GHEA Grapalat" w:hAnsi="GHEA Grapalat"/>
          <w:lang w:val="af-ZA"/>
        </w:rPr>
      </w:pPr>
    </w:p>
    <w:p w:rsidR="00F56F36" w:rsidRPr="00597528" w:rsidRDefault="00501F2E" w:rsidP="00F56F36">
      <w:pPr>
        <w:rPr>
          <w:rFonts w:ascii="GHEA Grapalat" w:hAnsi="GHEA Grapalat"/>
          <w:spacing w:val="-4"/>
          <w:lang w:val="pt-BR"/>
        </w:rPr>
      </w:pPr>
      <w:r w:rsidRPr="00597528">
        <w:rPr>
          <w:rFonts w:ascii="GHEA Grapalat" w:hAnsi="GHEA Grapalat"/>
          <w:lang w:val="af-ZA"/>
        </w:rPr>
        <w:tab/>
        <w:t xml:space="preserve">   2020</w:t>
      </w:r>
      <w:r w:rsidR="00F56F36" w:rsidRPr="00597528">
        <w:rPr>
          <w:rFonts w:ascii="GHEA Grapalat" w:hAnsi="GHEA Grapalat" w:cs="Sylfaen"/>
        </w:rPr>
        <w:t>թ</w:t>
      </w:r>
      <w:r w:rsidR="00F56F36" w:rsidRPr="00597528">
        <w:rPr>
          <w:rFonts w:ascii="GHEA Grapalat" w:hAnsi="GHEA Grapalat" w:cs="Arial Armenian"/>
          <w:lang w:val="af-ZA"/>
        </w:rPr>
        <w:t xml:space="preserve">. </w:t>
      </w:r>
      <w:r w:rsidR="008C5B68" w:rsidRPr="00597528">
        <w:rPr>
          <w:rFonts w:ascii="GHEA Grapalat" w:hAnsi="GHEA Grapalat" w:cs="IRTEK Courier"/>
          <w:spacing w:val="-4"/>
          <w:lang w:val="pt-BR"/>
        </w:rPr>
        <w:t>մայիսի</w:t>
      </w:r>
    </w:p>
    <w:p w:rsidR="00F56F36" w:rsidRPr="00597528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597528">
        <w:rPr>
          <w:rFonts w:ascii="GHEA Grapalat" w:hAnsi="GHEA Grapalat"/>
          <w:lang w:val="af-ZA"/>
        </w:rPr>
        <w:tab/>
      </w:r>
      <w:r w:rsidR="000063CA" w:rsidRPr="00597528">
        <w:rPr>
          <w:rFonts w:ascii="GHEA Grapalat" w:hAnsi="GHEA Grapalat"/>
          <w:lang w:val="af-ZA"/>
        </w:rPr>
        <w:t xml:space="preserve">         </w:t>
      </w:r>
      <w:proofErr w:type="spellStart"/>
      <w:r w:rsidRPr="00597528">
        <w:rPr>
          <w:rFonts w:ascii="GHEA Grapalat" w:hAnsi="GHEA Grapalat" w:cs="Sylfaen"/>
        </w:rPr>
        <w:t>Երևան</w:t>
      </w:r>
      <w:proofErr w:type="spellEnd"/>
    </w:p>
    <w:p w:rsidR="00D40405" w:rsidRPr="00597528" w:rsidRDefault="00D40405">
      <w:pPr>
        <w:rPr>
          <w:rFonts w:ascii="GHEA Grapalat" w:hAnsi="GHEA Grapalat"/>
          <w:lang w:val="af-ZA"/>
        </w:rPr>
      </w:pPr>
    </w:p>
    <w:p w:rsidR="00597528" w:rsidRPr="00597528" w:rsidRDefault="00597528" w:rsidP="00597528">
      <w:pPr>
        <w:spacing w:after="0" w:line="240" w:lineRule="auto"/>
        <w:ind w:left="1134" w:right="1138"/>
        <w:jc w:val="both"/>
        <w:rPr>
          <w:rFonts w:ascii="GHEA Grapalat" w:eastAsia="Times New Roman" w:hAnsi="GHEA Grapalat" w:cs="Times New Roman"/>
          <w:lang w:val="af-ZA"/>
        </w:rPr>
      </w:pPr>
      <w:r w:rsidRPr="00597528">
        <w:rPr>
          <w:rFonts w:ascii="GHEA Grapalat" w:hAnsi="GHEA Grapalat"/>
          <w:lang w:val="hy-AM"/>
        </w:rPr>
        <w:lastRenderedPageBreak/>
        <w:t>ՀԱՅԱՍ</w:t>
      </w:r>
      <w:r w:rsidRPr="00597528">
        <w:rPr>
          <w:rFonts w:ascii="GHEA Grapalat" w:hAnsi="GHEA Grapalat"/>
          <w:lang w:val="hy-AM"/>
        </w:rPr>
        <w:softHyphen/>
        <w:t>ՏԱՆԻ ՀԱՆՐԱ</w:t>
      </w:r>
      <w:r w:rsidRPr="00597528">
        <w:rPr>
          <w:rFonts w:ascii="GHEA Grapalat" w:hAnsi="GHEA Grapalat"/>
          <w:lang w:val="hy-AM"/>
        </w:rPr>
        <w:softHyphen/>
        <w:t>ՊԵ</w:t>
      </w:r>
      <w:r w:rsidRPr="00597528">
        <w:rPr>
          <w:rFonts w:ascii="GHEA Grapalat" w:hAnsi="GHEA Grapalat"/>
          <w:lang w:val="hy-AM"/>
        </w:rPr>
        <w:softHyphen/>
        <w:t>ՏՈՒ</w:t>
      </w:r>
      <w:r w:rsidRPr="00597528">
        <w:rPr>
          <w:rFonts w:ascii="GHEA Grapalat" w:hAnsi="GHEA Grapalat"/>
          <w:lang w:val="hy-AM"/>
        </w:rPr>
        <w:softHyphen/>
        <w:t xml:space="preserve">ԹՅԱՆ ՀԱՐԿԱՅԻՆ ՕՐԵՆՍԳՐՔՈՒՄ ՓՈՓՈԽՈՒԹՅՈՒՆՆԵՐ </w:t>
      </w:r>
      <w:r w:rsidRPr="00597528">
        <w:rPr>
          <w:rFonts w:ascii="GHEA Grapalat" w:hAnsi="GHEA Grapalat"/>
        </w:rPr>
        <w:t>ԵՎ</w:t>
      </w:r>
      <w:r w:rsidRPr="00597528">
        <w:rPr>
          <w:rFonts w:ascii="GHEA Grapalat" w:hAnsi="GHEA Grapalat"/>
          <w:lang w:val="hy-AM"/>
        </w:rPr>
        <w:t xml:space="preserve"> ԼՐԱ</w:t>
      </w:r>
      <w:r w:rsidRPr="00597528">
        <w:rPr>
          <w:rFonts w:ascii="GHEA Grapalat" w:hAnsi="GHEA Grapalat"/>
          <w:lang w:val="hy-AM"/>
        </w:rPr>
        <w:softHyphen/>
        <w:t>ՑՈՒՄՆԵՐ</w:t>
      </w:r>
      <w:r w:rsidRPr="00597528">
        <w:rPr>
          <w:rFonts w:ascii="GHEA Grapalat" w:hAnsi="GHEA Grapalat"/>
          <w:lang w:val="hy-AM"/>
        </w:rPr>
        <w:softHyphen/>
        <w:t xml:space="preserve"> ԿԱՏԱՐԵԼՈՒ ՄԱՍԻՆ</w:t>
      </w:r>
      <w:r w:rsidRPr="00597528">
        <w:rPr>
          <w:rFonts w:ascii="GHEA Grapalat" w:hAnsi="GHEA Grapalat" w:cs="Sylfaen"/>
          <w:spacing w:val="10"/>
          <w:lang w:val="af-ZA"/>
        </w:rPr>
        <w:t>» ՀԱՅԱՍՏԱ</w:t>
      </w:r>
      <w:r w:rsidRPr="00597528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597528">
        <w:rPr>
          <w:rFonts w:ascii="GHEA Grapalat" w:eastAsia="Times New Roman" w:hAnsi="GHEA Grapalat" w:cs="Times New Roman"/>
          <w:iCs/>
          <w:lang w:val="af-ZA"/>
        </w:rPr>
        <w:t xml:space="preserve"> </w:t>
      </w:r>
      <w:r>
        <w:rPr>
          <w:rFonts w:ascii="GHEA Grapalat" w:eastAsia="Times New Roman" w:hAnsi="GHEA Grapalat" w:cs="Times New Roman"/>
          <w:iCs/>
          <w:lang w:val="af-ZA"/>
        </w:rPr>
        <w:t xml:space="preserve"> </w:t>
      </w:r>
      <w:r>
        <w:rPr>
          <w:rFonts w:ascii="Arial Unicode" w:eastAsia="Times New Roman" w:hAnsi="Arial Unicode" w:cs="Times New Roman"/>
          <w:iCs/>
          <w:lang w:val="af-ZA"/>
        </w:rPr>
        <w:t xml:space="preserve">    </w:t>
      </w:r>
      <w:r w:rsidRPr="00597528">
        <w:rPr>
          <w:rFonts w:ascii="GHEA Grapalat" w:hAnsi="GHEA Grapalat" w:cs="Sylfaen"/>
          <w:spacing w:val="10"/>
          <w:lang w:val="af-ZA"/>
        </w:rPr>
        <w:t>(</w:t>
      </w:r>
      <w:r w:rsidRPr="00597528">
        <w:rPr>
          <w:rFonts w:ascii="GHEA Grapalat" w:eastAsia="Times New Roman" w:hAnsi="GHEA Grapalat" w:cs="Times New Roman"/>
          <w:i/>
          <w:iCs/>
          <w:color w:val="000000"/>
          <w:lang w:val="ru-RU" w:eastAsia="ru-RU"/>
        </w:rPr>
        <w:t>Պ</w:t>
      </w:r>
      <w:r w:rsidRPr="00597528">
        <w:rPr>
          <w:rFonts w:ascii="GHEA Grapalat" w:eastAsia="Times New Roman" w:hAnsi="GHEA Grapalat" w:cs="Times New Roman"/>
          <w:i/>
          <w:iCs/>
          <w:color w:val="000000"/>
          <w:lang w:val="fr-FR" w:eastAsia="ru-RU"/>
        </w:rPr>
        <w:t>-571-16.04.2020-</w:t>
      </w:r>
      <w:r w:rsidRPr="00597528">
        <w:rPr>
          <w:rFonts w:ascii="GHEA Grapalat" w:eastAsia="Times New Roman" w:hAnsi="GHEA Grapalat" w:cs="Times New Roman"/>
          <w:i/>
          <w:iCs/>
          <w:color w:val="000000"/>
          <w:lang w:val="ru-RU" w:eastAsia="ru-RU"/>
        </w:rPr>
        <w:t>ՏՀ</w:t>
      </w:r>
      <w:r w:rsidRPr="00597528">
        <w:rPr>
          <w:rFonts w:ascii="GHEA Grapalat" w:eastAsia="Times New Roman" w:hAnsi="GHEA Grapalat" w:cs="Times New Roman"/>
          <w:i/>
          <w:iCs/>
          <w:color w:val="000000"/>
          <w:lang w:val="fr-FR" w:eastAsia="ru-RU"/>
        </w:rPr>
        <w:t>-011/0</w:t>
      </w:r>
      <w:r w:rsidRPr="00597528">
        <w:rPr>
          <w:rFonts w:ascii="GHEA Grapalat" w:hAnsi="GHEA Grapalat" w:cs="Sylfaen"/>
          <w:spacing w:val="10"/>
          <w:lang w:val="af-ZA"/>
        </w:rPr>
        <w:t xml:space="preserve">) </w:t>
      </w:r>
      <w:r w:rsidRPr="00597528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ԱՌԱՋԱՐԿՈՒԹՅՈՒՆԸ</w:t>
      </w:r>
    </w:p>
    <w:p w:rsidR="00BD2AC7" w:rsidRDefault="00BD2AC7">
      <w:pPr>
        <w:rPr>
          <w:rFonts w:ascii="Arial Unicode" w:hAnsi="Arial Unicode"/>
          <w:lang w:val="af-ZA"/>
        </w:rPr>
      </w:pPr>
    </w:p>
    <w:p w:rsidR="00597528" w:rsidRDefault="00597528">
      <w:pPr>
        <w:rPr>
          <w:rFonts w:ascii="Arial Unicode" w:hAnsi="Arial Unicode"/>
          <w:lang w:val="af-ZA"/>
        </w:rPr>
      </w:pPr>
    </w:p>
    <w:p w:rsidR="00BD2AC7" w:rsidRPr="00053839" w:rsidRDefault="00597528" w:rsidP="00597528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053839">
        <w:rPr>
          <w:rFonts w:ascii="GHEA Grapalat" w:hAnsi="GHEA Grapalat"/>
          <w:lang w:val="hy-AM"/>
        </w:rPr>
        <w:t>Հայաս</w:t>
      </w:r>
      <w:r w:rsidRPr="00053839">
        <w:rPr>
          <w:rFonts w:ascii="GHEA Grapalat" w:hAnsi="GHEA Grapalat"/>
          <w:lang w:val="hy-AM"/>
        </w:rPr>
        <w:softHyphen/>
        <w:t>տանի Հանրա</w:t>
      </w:r>
      <w:r w:rsidRPr="00053839">
        <w:rPr>
          <w:rFonts w:ascii="GHEA Grapalat" w:hAnsi="GHEA Grapalat"/>
          <w:lang w:val="hy-AM"/>
        </w:rPr>
        <w:softHyphen/>
        <w:t>պե</w:t>
      </w:r>
      <w:r w:rsidRPr="00053839">
        <w:rPr>
          <w:rFonts w:ascii="GHEA Grapalat" w:hAnsi="GHEA Grapalat"/>
          <w:lang w:val="hy-AM"/>
        </w:rPr>
        <w:softHyphen/>
        <w:t>տու</w:t>
      </w:r>
      <w:r w:rsidRPr="00053839">
        <w:rPr>
          <w:rFonts w:ascii="GHEA Grapalat" w:hAnsi="GHEA Grapalat"/>
          <w:lang w:val="hy-AM"/>
        </w:rPr>
        <w:softHyphen/>
        <w:t xml:space="preserve">թյան </w:t>
      </w:r>
      <w:proofErr w:type="spellStart"/>
      <w:r w:rsidRPr="00053839">
        <w:rPr>
          <w:rFonts w:ascii="GHEA Grapalat" w:hAnsi="GHEA Grapalat"/>
        </w:rPr>
        <w:t>կառավարությունը</w:t>
      </w:r>
      <w:proofErr w:type="spellEnd"/>
      <w:r w:rsidRPr="00053839">
        <w:rPr>
          <w:rFonts w:ascii="GHEA Grapalat" w:hAnsi="GHEA Grapalat"/>
          <w:lang w:val="af-ZA"/>
        </w:rPr>
        <w:t xml:space="preserve"> </w:t>
      </w:r>
      <w:r w:rsidR="00BD2AC7" w:rsidRPr="00053839">
        <w:rPr>
          <w:rFonts w:ascii="GHEA Grapalat" w:hAnsi="GHEA Grapalat"/>
          <w:lang w:val="hy-AM"/>
        </w:rPr>
        <w:t>Հայաս</w:t>
      </w:r>
      <w:r w:rsidR="00BD2AC7" w:rsidRPr="00053839">
        <w:rPr>
          <w:rFonts w:ascii="GHEA Grapalat" w:hAnsi="GHEA Grapalat"/>
          <w:lang w:val="hy-AM"/>
        </w:rPr>
        <w:softHyphen/>
        <w:t>տանի Հանրա</w:t>
      </w:r>
      <w:r w:rsidR="00BD2AC7" w:rsidRPr="00053839">
        <w:rPr>
          <w:rFonts w:ascii="GHEA Grapalat" w:hAnsi="GHEA Grapalat"/>
          <w:lang w:val="hy-AM"/>
        </w:rPr>
        <w:softHyphen/>
        <w:t>պե</w:t>
      </w:r>
      <w:r w:rsidR="00BD2AC7" w:rsidRPr="00053839">
        <w:rPr>
          <w:rFonts w:ascii="GHEA Grapalat" w:hAnsi="GHEA Grapalat"/>
          <w:lang w:val="hy-AM"/>
        </w:rPr>
        <w:softHyphen/>
        <w:t>տու</w:t>
      </w:r>
      <w:r w:rsidR="00BD2AC7" w:rsidRPr="00053839">
        <w:rPr>
          <w:rFonts w:ascii="GHEA Grapalat" w:hAnsi="GHEA Grapalat"/>
          <w:lang w:val="hy-AM"/>
        </w:rPr>
        <w:softHyphen/>
        <w:t>թյան հարկային օրենսգրքում փոփոխություններ և լրա</w:t>
      </w:r>
      <w:r w:rsidR="00BD2AC7" w:rsidRPr="00053839">
        <w:rPr>
          <w:rFonts w:ascii="GHEA Grapalat" w:hAnsi="GHEA Grapalat"/>
          <w:lang w:val="hy-AM"/>
        </w:rPr>
        <w:softHyphen/>
        <w:t>ցումներ</w:t>
      </w:r>
      <w:r w:rsidR="00BD2AC7" w:rsidRPr="00053839">
        <w:rPr>
          <w:rFonts w:ascii="GHEA Grapalat" w:hAnsi="GHEA Grapalat"/>
          <w:lang w:val="hy-AM"/>
        </w:rPr>
        <w:softHyphen/>
        <w:t xml:space="preserve"> կատարելու մասին </w:t>
      </w:r>
      <w:r w:rsidRPr="00053839">
        <w:rPr>
          <w:rFonts w:ascii="GHEA Grapalat" w:hAnsi="GHEA Grapalat"/>
          <w:lang w:val="hy-AM"/>
        </w:rPr>
        <w:t>Հայաս</w:t>
      </w:r>
      <w:r w:rsidRPr="00053839">
        <w:rPr>
          <w:rFonts w:ascii="GHEA Grapalat" w:hAnsi="GHEA Grapalat"/>
          <w:lang w:val="hy-AM"/>
        </w:rPr>
        <w:softHyphen/>
        <w:t>տանի Հանրա</w:t>
      </w:r>
      <w:r w:rsidRPr="00053839">
        <w:rPr>
          <w:rFonts w:ascii="GHEA Grapalat" w:hAnsi="GHEA Grapalat"/>
          <w:lang w:val="hy-AM"/>
        </w:rPr>
        <w:softHyphen/>
        <w:t>պե</w:t>
      </w:r>
      <w:r w:rsidRPr="00053839">
        <w:rPr>
          <w:rFonts w:ascii="GHEA Grapalat" w:hAnsi="GHEA Grapalat"/>
          <w:lang w:val="hy-AM"/>
        </w:rPr>
        <w:softHyphen/>
        <w:t>տու</w:t>
      </w:r>
      <w:r w:rsidRPr="00053839">
        <w:rPr>
          <w:rFonts w:ascii="GHEA Grapalat" w:hAnsi="GHEA Grapalat"/>
          <w:lang w:val="hy-AM"/>
        </w:rPr>
        <w:softHyphen/>
        <w:t>թյան</w:t>
      </w:r>
      <w:r w:rsidR="00BD2AC7" w:rsidRPr="00053839">
        <w:rPr>
          <w:rFonts w:ascii="GHEA Grapalat" w:hAnsi="GHEA Grapalat"/>
          <w:lang w:val="hy-AM"/>
        </w:rPr>
        <w:t xml:space="preserve"> օրենքի </w:t>
      </w:r>
      <w:proofErr w:type="spellStart"/>
      <w:r w:rsidR="00053839" w:rsidRPr="00053839">
        <w:rPr>
          <w:rFonts w:ascii="GHEA Grapalat" w:hAnsi="GHEA Grapalat"/>
        </w:rPr>
        <w:t>նախանգի</w:t>
      </w:r>
      <w:proofErr w:type="spellEnd"/>
      <w:r w:rsidR="00053839" w:rsidRPr="00053839">
        <w:rPr>
          <w:rFonts w:ascii="GHEA Grapalat" w:hAnsi="GHEA Grapalat"/>
          <w:lang w:val="af-ZA"/>
        </w:rPr>
        <w:t xml:space="preserve"> (</w:t>
      </w:r>
      <w:r w:rsidR="00053839" w:rsidRPr="00053839">
        <w:rPr>
          <w:rFonts w:ascii="GHEA Grapalat" w:hAnsi="GHEA Grapalat"/>
          <w:lang w:val="hy-AM"/>
        </w:rPr>
        <w:t>այսուհետ` նախագիծ</w:t>
      </w:r>
      <w:r w:rsidR="00053839" w:rsidRPr="00053839">
        <w:rPr>
          <w:rFonts w:ascii="GHEA Grapalat" w:hAnsi="GHEA Grapalat"/>
          <w:lang w:val="af-ZA"/>
        </w:rPr>
        <w:t xml:space="preserve">) </w:t>
      </w:r>
      <w:r w:rsidR="00BD2AC7" w:rsidRPr="00053839">
        <w:rPr>
          <w:rFonts w:ascii="GHEA Grapalat" w:hAnsi="GHEA Grapalat"/>
          <w:lang w:val="hy-AM"/>
        </w:rPr>
        <w:t xml:space="preserve">վերաբերյալ հայտնում </w:t>
      </w:r>
      <w:r w:rsidR="00730D72" w:rsidRPr="00053839">
        <w:rPr>
          <w:rFonts w:ascii="GHEA Grapalat" w:hAnsi="GHEA Grapalat"/>
        </w:rPr>
        <w:t>է</w:t>
      </w:r>
      <w:r w:rsidR="00BD2AC7" w:rsidRPr="00053839">
        <w:rPr>
          <w:rFonts w:ascii="GHEA Grapalat" w:hAnsi="GHEA Grapalat"/>
          <w:lang w:val="hy-AM"/>
        </w:rPr>
        <w:t xml:space="preserve"> հետև</w:t>
      </w:r>
      <w:r w:rsidR="00BD2AC7" w:rsidRPr="00053839">
        <w:rPr>
          <w:rFonts w:ascii="GHEA Grapalat" w:hAnsi="GHEA Grapalat"/>
          <w:lang w:val="hy-AM"/>
        </w:rPr>
        <w:softHyphen/>
        <w:t>յալը։</w:t>
      </w:r>
    </w:p>
    <w:p w:rsidR="00BD2AC7" w:rsidRPr="00597528" w:rsidRDefault="00BD2AC7" w:rsidP="00597528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597528">
        <w:rPr>
          <w:rFonts w:ascii="GHEA Grapalat" w:hAnsi="GHEA Grapalat"/>
          <w:lang w:val="hy-AM"/>
        </w:rPr>
        <w:t>Նախագծով առաջարկվում է մինչև 2021 թվականի դեկտեմբերի 31-ը</w:t>
      </w:r>
      <w:r w:rsidR="00597528" w:rsidRPr="00597528">
        <w:rPr>
          <w:rFonts w:ascii="GHEA Grapalat" w:hAnsi="GHEA Grapalat"/>
          <w:lang w:val="hy-AM"/>
        </w:rPr>
        <w:t xml:space="preserve"> </w:t>
      </w:r>
      <w:r w:rsidRPr="00597528">
        <w:rPr>
          <w:rFonts w:ascii="GHEA Grapalat" w:hAnsi="GHEA Grapalat"/>
          <w:lang w:val="hy-AM"/>
        </w:rPr>
        <w:t>«Բաց թողնում՝ ներքին սպառման համար» մաք</w:t>
      </w:r>
      <w:r w:rsidRPr="00597528">
        <w:rPr>
          <w:rFonts w:ascii="GHEA Grapalat" w:hAnsi="GHEA Grapalat"/>
          <w:lang w:val="hy-AM"/>
        </w:rPr>
        <w:softHyphen/>
        <w:t>սա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յին ընթա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ցակարգով մի շարք ապրանքների, մասնա</w:t>
      </w:r>
      <w:r w:rsidRPr="00597528">
        <w:rPr>
          <w:rFonts w:ascii="GHEA Grapalat" w:hAnsi="GHEA Grapalat"/>
          <w:lang w:val="hy-AM"/>
        </w:rPr>
        <w:softHyphen/>
        <w:t>վո</w:t>
      </w:r>
      <w:r w:rsidRPr="00597528">
        <w:rPr>
          <w:rFonts w:ascii="GHEA Grapalat" w:hAnsi="GHEA Grapalat"/>
          <w:lang w:val="hy-AM"/>
        </w:rPr>
        <w:softHyphen/>
        <w:t>րա</w:t>
      </w:r>
      <w:r w:rsidRPr="00597528">
        <w:rPr>
          <w:rFonts w:ascii="GHEA Grapalat" w:hAnsi="GHEA Grapalat"/>
          <w:lang w:val="hy-AM"/>
        </w:rPr>
        <w:softHyphen/>
        <w:t>պես, դեղամիջոցների, սննդամթերքի որոշ տեսակների (օրինակ՝ միս, կաթ, կաթ</w:t>
      </w:r>
      <w:r w:rsidRPr="00597528">
        <w:rPr>
          <w:rFonts w:ascii="GHEA Grapalat" w:hAnsi="GHEA Grapalat"/>
          <w:lang w:val="hy-AM"/>
        </w:rPr>
        <w:softHyphen/>
        <w:t>նա</w:t>
      </w:r>
      <w:r w:rsidRPr="00597528">
        <w:rPr>
          <w:rFonts w:ascii="GHEA Grapalat" w:hAnsi="GHEA Grapalat"/>
          <w:lang w:val="hy-AM"/>
        </w:rPr>
        <w:softHyphen/>
        <w:t>յին ապրանք</w:t>
      </w:r>
      <w:r w:rsidRPr="00597528">
        <w:rPr>
          <w:rFonts w:ascii="GHEA Grapalat" w:hAnsi="GHEA Grapalat"/>
          <w:lang w:val="hy-AM"/>
        </w:rPr>
        <w:softHyphen/>
        <w:t>ներ, բանջարեղեն, մրգեր, սուրճ, թեյ, ցորեն, զովացուցիչ ըմպելիքներ, սպիր</w:t>
      </w:r>
      <w:r w:rsidRPr="00597528">
        <w:rPr>
          <w:rFonts w:ascii="GHEA Grapalat" w:hAnsi="GHEA Grapalat"/>
          <w:lang w:val="hy-AM"/>
        </w:rPr>
        <w:softHyphen/>
        <w:t>տա</w:t>
      </w:r>
      <w:r w:rsidRPr="00597528">
        <w:rPr>
          <w:rFonts w:ascii="GHEA Grapalat" w:hAnsi="GHEA Grapalat"/>
          <w:lang w:val="hy-AM"/>
        </w:rPr>
        <w:softHyphen/>
        <w:t>յին խմիչք</w:t>
      </w:r>
      <w:r w:rsidRPr="00597528">
        <w:rPr>
          <w:rFonts w:ascii="GHEA Grapalat" w:hAnsi="GHEA Grapalat"/>
          <w:lang w:val="hy-AM"/>
        </w:rPr>
        <w:softHyphen/>
        <w:t>ներ և այլն) ներմուծման համար ԱԱՀ-ի գումար</w:t>
      </w:r>
      <w:r w:rsidRPr="00597528">
        <w:rPr>
          <w:rFonts w:ascii="GHEA Grapalat" w:hAnsi="GHEA Grapalat"/>
          <w:lang w:val="hy-AM"/>
        </w:rPr>
        <w:softHyphen/>
        <w:t>ների վճար</w:t>
      </w:r>
      <w:r w:rsidRPr="00597528">
        <w:rPr>
          <w:rFonts w:ascii="GHEA Grapalat" w:hAnsi="GHEA Grapalat"/>
          <w:lang w:val="hy-AM"/>
        </w:rPr>
        <w:softHyphen/>
        <w:t>ման ժամ</w:t>
      </w:r>
      <w:r w:rsidRPr="00597528">
        <w:rPr>
          <w:rFonts w:ascii="GHEA Grapalat" w:hAnsi="GHEA Grapalat"/>
          <w:lang w:val="hy-AM"/>
        </w:rPr>
        <w:softHyphen/>
        <w:t>կետը հետաձգել մինչև ապրանք</w:t>
      </w:r>
      <w:r w:rsidRPr="00597528">
        <w:rPr>
          <w:rFonts w:ascii="GHEA Grapalat" w:hAnsi="GHEA Grapalat"/>
          <w:lang w:val="hy-AM"/>
        </w:rPr>
        <w:softHyphen/>
        <w:t>ները Հայաս</w:t>
      </w:r>
      <w:r w:rsidRPr="00597528">
        <w:rPr>
          <w:rFonts w:ascii="GHEA Grapalat" w:hAnsi="GHEA Grapalat"/>
          <w:lang w:val="hy-AM"/>
        </w:rPr>
        <w:softHyphen/>
        <w:t>տանի Հան</w:t>
      </w:r>
      <w:r w:rsidRPr="00597528">
        <w:rPr>
          <w:rFonts w:ascii="GHEA Grapalat" w:hAnsi="GHEA Grapalat"/>
          <w:lang w:val="hy-AM"/>
        </w:rPr>
        <w:softHyphen/>
        <w:t>րա</w:t>
      </w:r>
      <w:r w:rsidRPr="00597528">
        <w:rPr>
          <w:rFonts w:ascii="GHEA Grapalat" w:hAnsi="GHEA Grapalat"/>
          <w:lang w:val="hy-AM"/>
        </w:rPr>
        <w:softHyphen/>
        <w:t>պե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տու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թյան տարածք ներ</w:t>
      </w:r>
      <w:r w:rsidRPr="00597528">
        <w:rPr>
          <w:rFonts w:ascii="GHEA Grapalat" w:hAnsi="GHEA Grapalat"/>
          <w:lang w:val="hy-AM"/>
        </w:rPr>
        <w:softHyphen/>
        <w:t>մու</w:t>
      </w:r>
      <w:r w:rsidRPr="00597528">
        <w:rPr>
          <w:rFonts w:ascii="GHEA Grapalat" w:hAnsi="GHEA Grapalat"/>
          <w:lang w:val="hy-AM"/>
        </w:rPr>
        <w:softHyphen/>
        <w:t>ծելու օրն ընդգրկող ամս</w:t>
      </w:r>
      <w:r w:rsidRPr="00597528">
        <w:rPr>
          <w:rFonts w:ascii="GHEA Grapalat" w:hAnsi="GHEA Grapalat"/>
          <w:lang w:val="hy-AM"/>
        </w:rPr>
        <w:softHyphen/>
        <w:t>վան հաջորդող ամսվա 20-ը ներառյալ: Միաժա</w:t>
      </w:r>
      <w:r w:rsidRPr="00597528">
        <w:rPr>
          <w:rFonts w:ascii="GHEA Grapalat" w:hAnsi="GHEA Grapalat"/>
          <w:lang w:val="hy-AM"/>
        </w:rPr>
        <w:softHyphen/>
        <w:t>մա</w:t>
      </w:r>
      <w:r w:rsidRPr="00597528">
        <w:rPr>
          <w:rFonts w:ascii="GHEA Grapalat" w:hAnsi="GHEA Grapalat"/>
          <w:lang w:val="hy-AM"/>
        </w:rPr>
        <w:softHyphen/>
        <w:t>նակ, նախագծով առաջարկվում է սահ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մա</w:t>
      </w:r>
      <w:r w:rsidRPr="00597528">
        <w:rPr>
          <w:rFonts w:ascii="GHEA Grapalat" w:hAnsi="GHEA Grapalat"/>
          <w:lang w:val="hy-AM"/>
        </w:rPr>
        <w:softHyphen/>
        <w:t>նել, որ ԵԱՏՄ անդամ չհա</w:t>
      </w:r>
      <w:r w:rsidRPr="00597528">
        <w:rPr>
          <w:rFonts w:ascii="GHEA Grapalat" w:hAnsi="GHEA Grapalat"/>
          <w:lang w:val="hy-AM"/>
        </w:rPr>
        <w:softHyphen/>
        <w:t>մար</w:t>
      </w:r>
      <w:r w:rsidRPr="00597528">
        <w:rPr>
          <w:rFonts w:ascii="GHEA Grapalat" w:hAnsi="GHEA Grapalat"/>
          <w:lang w:val="hy-AM"/>
        </w:rPr>
        <w:softHyphen/>
        <w:t>վող</w:t>
      </w:r>
      <w:r w:rsidR="00597528" w:rsidRPr="00597528">
        <w:rPr>
          <w:rFonts w:ascii="GHEA Grapalat" w:hAnsi="GHEA Grapalat"/>
          <w:lang w:val="hy-AM"/>
        </w:rPr>
        <w:t xml:space="preserve"> </w:t>
      </w:r>
      <w:r w:rsidRPr="00597528">
        <w:rPr>
          <w:rFonts w:ascii="GHEA Grapalat" w:hAnsi="GHEA Grapalat"/>
          <w:lang w:val="hy-AM"/>
        </w:rPr>
        <w:t>երկր</w:t>
      </w:r>
      <w:r w:rsidRPr="00597528">
        <w:rPr>
          <w:rFonts w:ascii="GHEA Grapalat" w:hAnsi="GHEA Grapalat"/>
          <w:lang w:val="hy-AM"/>
        </w:rPr>
        <w:softHyphen/>
        <w:t>նե</w:t>
      </w:r>
      <w:r w:rsidRPr="00597528">
        <w:rPr>
          <w:rFonts w:ascii="GHEA Grapalat" w:hAnsi="GHEA Grapalat"/>
          <w:lang w:val="hy-AM"/>
        </w:rPr>
        <w:softHyphen/>
        <w:t>րից ներմուծվող վերոնշյալ ապրանքների համար ԱԱՀ-ի գումար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ները վճարվում են հար</w:t>
      </w:r>
      <w:r w:rsidRPr="00597528">
        <w:rPr>
          <w:rFonts w:ascii="GHEA Grapalat" w:hAnsi="GHEA Grapalat"/>
          <w:lang w:val="hy-AM"/>
        </w:rPr>
        <w:softHyphen/>
        <w:t>կա</w:t>
      </w:r>
      <w:r w:rsidRPr="00597528">
        <w:rPr>
          <w:rFonts w:ascii="GHEA Grapalat" w:hAnsi="GHEA Grapalat"/>
          <w:lang w:val="hy-AM"/>
        </w:rPr>
        <w:softHyphen/>
        <w:t>յին մարմնին:</w:t>
      </w:r>
    </w:p>
    <w:p w:rsidR="00BD2AC7" w:rsidRPr="00597528" w:rsidRDefault="00BD2AC7" w:rsidP="00597528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597528">
        <w:rPr>
          <w:rFonts w:ascii="GHEA Grapalat" w:hAnsi="GHEA Grapalat"/>
          <w:lang w:val="hy-AM"/>
        </w:rPr>
        <w:t>Նախագծի ընդունման հիմնավորման համաձայն՝ առաջարկությունը հիմնավորվում է այն հանգամանքով, որ կորոնավիրուսի տարածման ներկա փուլում տնտեսավարող սուբ</w:t>
      </w:r>
      <w:r w:rsidRPr="00597528">
        <w:rPr>
          <w:rFonts w:ascii="GHEA Grapalat" w:hAnsi="GHEA Grapalat"/>
          <w:lang w:val="hy-AM"/>
        </w:rPr>
        <w:softHyphen/>
        <w:t>յեկտ</w:t>
      </w:r>
      <w:r w:rsidRPr="00597528">
        <w:rPr>
          <w:rFonts w:ascii="GHEA Grapalat" w:hAnsi="GHEA Grapalat"/>
          <w:lang w:val="hy-AM"/>
        </w:rPr>
        <w:softHyphen/>
        <w:t>ներին առավել քան երբևէ անհրաժեշտ են շրջանառու միջոցներ, և այս առումով սննդա</w:t>
      </w:r>
      <w:r w:rsidRPr="00597528">
        <w:rPr>
          <w:rFonts w:ascii="GHEA Grapalat" w:hAnsi="GHEA Grapalat"/>
          <w:lang w:val="hy-AM"/>
        </w:rPr>
        <w:softHyphen/>
        <w:t>մթերքի ու</w:t>
      </w:r>
      <w:r w:rsidR="00053839">
        <w:rPr>
          <w:rFonts w:ascii="GHEA Grapalat" w:hAnsi="GHEA Grapalat"/>
          <w:lang w:val="hy-AM"/>
        </w:rPr>
        <w:t xml:space="preserve"> </w:t>
      </w:r>
      <w:r w:rsidRPr="00597528">
        <w:rPr>
          <w:rFonts w:ascii="GHEA Grapalat" w:hAnsi="GHEA Grapalat"/>
          <w:lang w:val="hy-AM"/>
        </w:rPr>
        <w:t>դեղամիջոցների՝</w:t>
      </w:r>
      <w:r w:rsidR="00E83A7B" w:rsidRPr="00E83A7B">
        <w:rPr>
          <w:rFonts w:ascii="GHEA Grapalat" w:hAnsi="GHEA Grapalat"/>
          <w:lang w:val="hy-AM"/>
        </w:rPr>
        <w:t xml:space="preserve"> </w:t>
      </w:r>
      <w:r w:rsidRPr="00597528">
        <w:rPr>
          <w:rFonts w:ascii="GHEA Grapalat" w:hAnsi="GHEA Grapalat"/>
          <w:lang w:val="hy-AM"/>
        </w:rPr>
        <w:t>ԵԱՏՄ անդամ չհամարվող երկրներից ներ</w:t>
      </w:r>
      <w:r w:rsidRPr="00597528">
        <w:rPr>
          <w:rFonts w:ascii="GHEA Grapalat" w:hAnsi="GHEA Grapalat"/>
          <w:lang w:val="hy-AM"/>
        </w:rPr>
        <w:softHyphen/>
        <w:t>մուծ</w:t>
      </w:r>
      <w:r w:rsidRPr="00597528">
        <w:rPr>
          <w:rFonts w:ascii="GHEA Grapalat" w:hAnsi="GHEA Grapalat"/>
          <w:lang w:val="hy-AM"/>
        </w:rPr>
        <w:softHyphen/>
        <w:t>ման դեպ</w:t>
      </w:r>
      <w:r w:rsidRPr="00597528">
        <w:rPr>
          <w:rFonts w:ascii="GHEA Grapalat" w:hAnsi="GHEA Grapalat"/>
          <w:lang w:val="hy-AM"/>
        </w:rPr>
        <w:softHyphen/>
        <w:t>քում ԱԱՀ-ի վճարման ժամկետն անհրա</w:t>
      </w:r>
      <w:r w:rsidRPr="00597528">
        <w:rPr>
          <w:rFonts w:ascii="GHEA Grapalat" w:hAnsi="GHEA Grapalat"/>
          <w:lang w:val="hy-AM"/>
        </w:rPr>
        <w:softHyphen/>
        <w:t>ժեշտ է տեղափոխել հաջորդ ամիս՝ հաշվի առնելով նաև այդ ապրանքների արագ իրացվելիությունը։</w:t>
      </w:r>
    </w:p>
    <w:p w:rsidR="00BD2AC7" w:rsidRPr="00597528" w:rsidRDefault="00BD2AC7" w:rsidP="00597528">
      <w:pPr>
        <w:pStyle w:val="a4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Վերոգրյալի կապակցությամբ, նախ, հայտնում ենք, որ նախագծի հեղինակի կողմից </w:t>
      </w:r>
      <w:r w:rsidR="00694E12" w:rsidRPr="00694E12">
        <w:rPr>
          <w:rFonts w:ascii="GHEA Grapalat" w:hAnsi="GHEA Grapalat" w:cs="Sylfaen"/>
          <w:sz w:val="22"/>
          <w:szCs w:val="22"/>
          <w:lang w:val="hy-AM"/>
        </w:rPr>
        <w:t xml:space="preserve">դեևս </w:t>
      </w:r>
      <w:r w:rsidRPr="00597528">
        <w:rPr>
          <w:rFonts w:ascii="GHEA Grapalat" w:hAnsi="GHEA Grapalat" w:cs="Sylfaen"/>
          <w:sz w:val="22"/>
          <w:szCs w:val="22"/>
          <w:lang w:val="hy-AM"/>
        </w:rPr>
        <w:t>2019 թվականին</w:t>
      </w:r>
      <w:r w:rsidR="001E7AC5" w:rsidRPr="001E7AC5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694E12" w:rsidRPr="00597528">
        <w:rPr>
          <w:rFonts w:ascii="GHEA Grapalat" w:hAnsi="GHEA Grapalat" w:cs="Sylfaen"/>
          <w:sz w:val="22"/>
          <w:szCs w:val="22"/>
          <w:lang w:val="hy-AM"/>
        </w:rPr>
        <w:t>ներկայացվել է</w:t>
      </w:r>
      <w:r w:rsidR="00694E12" w:rsidRPr="00694E12">
        <w:rPr>
          <w:rFonts w:ascii="GHEA Grapalat" w:hAnsi="GHEA Grapalat" w:cs="Sylfaen"/>
          <w:sz w:val="22"/>
          <w:szCs w:val="22"/>
          <w:lang w:val="hy-AM"/>
        </w:rPr>
        <w:t>ր</w:t>
      </w:r>
      <w:r w:rsidR="00694E12" w:rsidRPr="00597528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E320C">
        <w:rPr>
          <w:rFonts w:ascii="GHEA Grapalat" w:hAnsi="GHEA Grapalat" w:cs="Sylfaen"/>
          <w:sz w:val="22"/>
          <w:szCs w:val="22"/>
          <w:lang w:val="hy-AM"/>
        </w:rPr>
        <w:t>նույնաբովա</w:t>
      </w:r>
      <w:r w:rsidR="00BE320C" w:rsidRPr="00BE320C">
        <w:rPr>
          <w:rFonts w:ascii="GHEA Grapalat" w:hAnsi="GHEA Grapalat" w:cs="Sylfaen"/>
          <w:sz w:val="22"/>
          <w:szCs w:val="22"/>
          <w:lang w:val="hy-AM"/>
        </w:rPr>
        <w:t>նդակ ա</w:t>
      </w:r>
      <w:r w:rsidR="00BE320C" w:rsidRPr="00BE320C">
        <w:rPr>
          <w:rFonts w:ascii="Arial Unicode" w:hAnsi="Arial Unicode" w:cs="Sylfaen"/>
          <w:sz w:val="22"/>
          <w:szCs w:val="22"/>
          <w:lang w:val="hy-AM"/>
        </w:rPr>
        <w:t xml:space="preserve">ռաջարկություն </w:t>
      </w:r>
      <w:r w:rsidR="00BE320C" w:rsidRPr="00BE320C">
        <w:rPr>
          <w:rFonts w:ascii="Arial" w:hAnsi="Arial" w:cs="Sylfaen"/>
          <w:sz w:val="22"/>
          <w:szCs w:val="22"/>
          <w:lang w:val="hy-AM"/>
        </w:rPr>
        <w:t>(</w:t>
      </w:r>
      <w:r w:rsidR="001E7AC5" w:rsidRPr="00694E12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«Հայաստանի Հանրապետության հարկային օրենսգրքում փոփոխություններ և լրացումներ կատարելու մասին» Հայաստ</w:t>
      </w:r>
      <w:r w:rsidR="00694E12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անի Հանրապետության օրենքի նախագ</w:t>
      </w:r>
      <w:r w:rsidR="001E7AC5" w:rsidRPr="00694E12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ի</w:t>
      </w:r>
      <w:r w:rsidR="00694E12" w:rsidRPr="00694E12">
        <w:rPr>
          <w:rFonts w:ascii="Arial Unicode" w:hAnsi="Arial Unicode"/>
          <w:color w:val="000000"/>
          <w:sz w:val="22"/>
          <w:szCs w:val="22"/>
          <w:shd w:val="clear" w:color="auto" w:fill="FFFFFF"/>
          <w:lang w:val="hy-AM"/>
        </w:rPr>
        <w:t>ծ</w:t>
      </w:r>
      <w:r w:rsidR="001E7AC5" w:rsidRPr="00694E12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(Պ-096-09.04.2019-ՏՀ-011/0)</w:t>
      </w:r>
      <w:r w:rsidRPr="00694E12">
        <w:rPr>
          <w:rFonts w:ascii="GHEA Grapalat" w:hAnsi="GHEA Grapalat" w:cs="Sylfaen"/>
          <w:sz w:val="22"/>
          <w:szCs w:val="22"/>
          <w:lang w:val="hy-AM"/>
        </w:rPr>
        <w:t>,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իսկ առաջարկությունը հիմ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վում էր ապրանքները ԵԱՏՄ անդամ համարվող և չհա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lastRenderedPageBreak/>
        <w:t>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երկրներից ներմուծող տնտեսավարող սուբյեկտների համար հավա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սար մրցակ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ցային պայմանների ստեղ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ծման և ԵԱՏՄ անդամ չհամարվող</w:t>
      </w:r>
      <w:r w:rsidR="00053839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երկր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ներից ներմու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ծում իրա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նող տնտե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սավարող սուբ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յեկտ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շրջանառու միջոցների ավե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լաց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ման </w:t>
      </w:r>
      <w:r w:rsidRPr="00BE320C">
        <w:rPr>
          <w:rFonts w:ascii="GHEA Grapalat" w:hAnsi="GHEA Grapalat" w:cs="Sylfaen"/>
          <w:sz w:val="22"/>
          <w:szCs w:val="22"/>
          <w:lang w:val="hy-AM"/>
        </w:rPr>
        <w:t>նպատա</w:t>
      </w:r>
      <w:r w:rsidRPr="00BE320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BE320C">
        <w:rPr>
          <w:rFonts w:ascii="GHEA Grapalat" w:hAnsi="GHEA Grapalat" w:cs="Sylfaen"/>
          <w:sz w:val="22"/>
          <w:szCs w:val="22"/>
          <w:lang w:val="hy-AM"/>
        </w:rPr>
        <w:softHyphen/>
        <w:t>դրում</w:t>
      </w:r>
      <w:r w:rsidRPr="00BE320C">
        <w:rPr>
          <w:rFonts w:ascii="GHEA Grapalat" w:hAnsi="GHEA Grapalat" w:cs="Sylfaen"/>
          <w:sz w:val="22"/>
          <w:szCs w:val="22"/>
          <w:lang w:val="hy-AM"/>
        </w:rPr>
        <w:softHyphen/>
      </w:r>
      <w:r w:rsidRPr="00BE320C">
        <w:rPr>
          <w:rFonts w:ascii="GHEA Grapalat" w:hAnsi="GHEA Grapalat" w:cs="Sylfaen"/>
          <w:sz w:val="22"/>
          <w:szCs w:val="22"/>
          <w:lang w:val="hy-AM"/>
        </w:rPr>
        <w:softHyphen/>
        <w:t>ներով:</w:t>
      </w:r>
      <w:r w:rsidR="00E83A7B" w:rsidRPr="00BE320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BE320C">
        <w:rPr>
          <w:rFonts w:ascii="GHEA Grapalat" w:hAnsi="GHEA Grapalat" w:cs="Sylfaen"/>
          <w:sz w:val="22"/>
          <w:szCs w:val="22"/>
          <w:lang w:val="hy-AM"/>
        </w:rPr>
        <w:t>Ընդ որում,</w:t>
      </w:r>
      <w:r w:rsidR="00E83A7B" w:rsidRPr="00BE320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E320C" w:rsidRPr="00BE320C">
        <w:rPr>
          <w:rFonts w:ascii="GHEA Grapalat" w:hAnsi="GHEA Grapalat" w:cs="Sylfaen"/>
          <w:sz w:val="22"/>
          <w:szCs w:val="22"/>
          <w:lang w:val="hy-AM"/>
        </w:rPr>
        <w:t>2019 թվականին</w:t>
      </w:r>
      <w:r w:rsidRPr="00BE320C">
        <w:rPr>
          <w:rFonts w:ascii="GHEA Grapalat" w:hAnsi="GHEA Grapalat" w:cs="Sylfaen"/>
          <w:sz w:val="22"/>
          <w:szCs w:val="22"/>
          <w:lang w:val="hy-AM"/>
        </w:rPr>
        <w:t xml:space="preserve"> ներ</w:t>
      </w:r>
      <w:r w:rsidRPr="00BE320C">
        <w:rPr>
          <w:rFonts w:ascii="GHEA Grapalat" w:hAnsi="GHEA Grapalat" w:cs="Sylfaen"/>
          <w:sz w:val="22"/>
          <w:szCs w:val="22"/>
          <w:lang w:val="hy-AM"/>
        </w:rPr>
        <w:softHyphen/>
        <w:t>կայացված նախագծի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համեմատությամբ այս նախագծում ավելացվել են ԱՏԳ ԱԱ 3003, 3004, 3005 ծած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գրերին դասվող ապրանքները (դեղամիջոցներ, բամբակ, թանզիֆ, փաթույ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յին վիրա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պեր և նմանատիպ արտադրատեսակներ), ինչպես նաև սահմանվել է, որ առա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ջար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թյունը գործում է մինչև 2021 թվականի դեկտեմբերի 31-ը (նախկին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գծով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յացված առաջարկության կիրառության ժամկետային սահմանափակում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չէր):</w:t>
      </w:r>
    </w:p>
    <w:p w:rsidR="00BD2AC7" w:rsidRPr="00597528" w:rsidRDefault="00BD2AC7" w:rsidP="00597528">
      <w:pPr>
        <w:pStyle w:val="a4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Վերոնշյալի կապակցությամբ, հայտնում ենք, որ նախկին նախագծի ընդու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նումը </w:t>
      </w:r>
      <w:r w:rsidR="00E83A7B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E83A7B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E83A7B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E83A7B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E83A7B" w:rsidRPr="00597528">
        <w:rPr>
          <w:rFonts w:ascii="GHEA Grapalat" w:hAnsi="GHEA Grapalat"/>
          <w:sz w:val="22"/>
          <w:szCs w:val="22"/>
          <w:lang w:val="hy-AM"/>
        </w:rPr>
        <w:softHyphen/>
        <w:t xml:space="preserve">թյան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կառա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թյունը 2019 թվա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կանի մայիսի 10-ի թիվ 538-Լ</w:t>
      </w:r>
      <w:r w:rsidR="00E83A7B" w:rsidRPr="00E83A7B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6724C8">
        <w:rPr>
          <w:rFonts w:ascii="GHEA Grapalat" w:hAnsi="GHEA Grapalat" w:cs="Sylfaen"/>
          <w:sz w:val="22"/>
          <w:szCs w:val="22"/>
          <w:lang w:val="hy-AM"/>
        </w:rPr>
        <w:t>որոշմամբ համա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>րել է ոչ նպա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 xml:space="preserve">հարմար՝ ներկայացնելով մի շարք նկատառումներ և խնդիրներ։ </w:t>
      </w:r>
      <w:r w:rsidR="006724C8" w:rsidRPr="006724C8">
        <w:rPr>
          <w:rFonts w:ascii="GHEA Grapalat" w:hAnsi="GHEA Grapalat" w:cs="Sylfaen"/>
          <w:sz w:val="22"/>
          <w:szCs w:val="22"/>
          <w:lang w:val="hy-AM"/>
        </w:rPr>
        <w:t>Ն</w:t>
      </w:r>
      <w:r w:rsidRPr="006724C8">
        <w:rPr>
          <w:rFonts w:ascii="GHEA Grapalat" w:hAnsi="GHEA Grapalat" w:cs="Sylfaen"/>
          <w:sz w:val="22"/>
          <w:szCs w:val="22"/>
          <w:lang w:val="hy-AM"/>
        </w:rPr>
        <w:t xml:space="preserve">ախկին 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>նախագծի</w:t>
      </w:r>
      <w:r w:rsidR="00E83A7B" w:rsidRPr="006724C8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6724C8">
        <w:rPr>
          <w:rFonts w:ascii="GHEA Grapalat" w:hAnsi="GHEA Grapalat" w:cs="Sylfaen"/>
          <w:sz w:val="22"/>
          <w:szCs w:val="22"/>
          <w:lang w:val="hy-AM"/>
        </w:rPr>
        <w:t>վերաբերյալ ներկայացված նկատա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>ռում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>ները և խնդիրները արդիա</w:t>
      </w:r>
      <w:r w:rsidRPr="006724C8">
        <w:rPr>
          <w:rFonts w:ascii="GHEA Grapalat" w:hAnsi="GHEA Grapalat" w:cs="Sylfaen"/>
          <w:sz w:val="22"/>
          <w:szCs w:val="22"/>
          <w:lang w:val="hy-AM"/>
        </w:rPr>
        <w:softHyphen/>
        <w:t>կան են նաև այս նախագծի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պարագայում, ինչի կապակցությամբ հայտնում ենք հետև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յալը։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Նախ, որպես ընդհանուր նկատառում, հայտնում ենք, որ նախագծի ընդունմամբ հետա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պնդվող նպատակն ուղիղ հակադրվում է տեղական արտադրությունը զարգացնելու,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մուծումն աստիճանաբար տեղական արտադրությամբ փոխարինելու և արտահանմանը միտ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տնտեսություն կառուցելու հայտարարված քաղաքականությանը։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Բացի այդ, կորոնավիրուսի համավարակի տարածման ներկա փուլում, երբ սահ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փակ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վել են մի շարք ոլորտներում իրականացվող տնտեսական գործու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թյունները, սննդա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մթերքի և դեղամիջոցների</w:t>
      </w:r>
      <w:r w:rsidR="006724C8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առևտրական (առք ու վաճառքի)</w:t>
      </w:r>
      <w:r w:rsidR="00E83A7B" w:rsidRPr="00E83A7B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գործու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ները չեն սահ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մանափակվել: Հետևաբար, եթե խոսքը գնում է շրջանառու միջոց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անբա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թյան խնդրի մասին, ապա նման խնդիր ամենաքիչը կարող են ունենալ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ծով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ներմուծմամբ և վաճառքով զբաղ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տնտեսա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րող սուբ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յեկտ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ները։ Ավե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լին, գտնում ենք, որ այդ գործունեությամբ զբաղվող տնտեսավարող սուբ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յեկտները</w:t>
      </w:r>
      <w:r w:rsidR="00E83A7B" w:rsidRPr="00E83A7B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շրջա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նառու միջոց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անբավարարության խնդիրներ առհասարակ կարող են չունենալ, քանի որ սահմա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փակումները սահմանելուց հետո խնդրո առարկա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առևտ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կան (առք ու վաճառքի) գործունեություն իրակա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նացնող տնտեսա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րող սուբ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յեկտ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</w:t>
      </w:r>
      <w:r w:rsidRPr="00597528">
        <w:rPr>
          <w:rFonts w:ascii="GHEA Grapalat" w:hAnsi="GHEA Grapalat" w:cs="Sylfaen"/>
          <w:sz w:val="22"/>
          <w:szCs w:val="22"/>
          <w:lang w:val="hy-AM"/>
        </w:rPr>
        <w:lastRenderedPageBreak/>
        <w:t>իրաց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շրջանառու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ները նախկինում ունեցած իրաց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շրջա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ռու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</w:t>
      </w:r>
      <w:r w:rsidRPr="00071F2A">
        <w:rPr>
          <w:rFonts w:ascii="Arial Unicode" w:hAnsi="Arial Unicode" w:cs="Sylfaen"/>
          <w:sz w:val="22"/>
          <w:szCs w:val="22"/>
          <w:lang w:val="hy-AM"/>
        </w:rPr>
        <w:t>համե</w:t>
      </w:r>
      <w:r w:rsidRPr="00071F2A">
        <w:rPr>
          <w:rFonts w:ascii="Arial Unicode" w:hAnsi="Arial Unicode" w:cs="Arial"/>
          <w:sz w:val="22"/>
          <w:szCs w:val="22"/>
          <w:lang w:val="hy-AM"/>
        </w:rPr>
        <w:softHyphen/>
      </w:r>
      <w:r w:rsidRPr="00071F2A">
        <w:rPr>
          <w:rFonts w:ascii="Arial Unicode" w:hAnsi="Arial Unicode" w:cs="Sylfaen"/>
          <w:sz w:val="22"/>
          <w:szCs w:val="22"/>
          <w:lang w:val="hy-AM"/>
        </w:rPr>
        <w:t>մա</w:t>
      </w:r>
      <w:r w:rsidRPr="00071F2A">
        <w:rPr>
          <w:rFonts w:ascii="Arial Unicode" w:hAnsi="Arial Unicode" w:cs="Arial"/>
          <w:sz w:val="22"/>
          <w:szCs w:val="22"/>
          <w:lang w:val="hy-AM"/>
        </w:rPr>
        <w:softHyphen/>
      </w:r>
      <w:r w:rsidRPr="00071F2A">
        <w:rPr>
          <w:rFonts w:ascii="Arial Unicode" w:hAnsi="Arial Unicode" w:cs="Sylfaen"/>
          <w:sz w:val="22"/>
          <w:szCs w:val="22"/>
          <w:lang w:val="hy-AM"/>
        </w:rPr>
        <w:t>տությամբ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աճել են, ինչն, ըստ էության, նշանակում է,</w:t>
      </w:r>
      <w:r w:rsidR="00E83A7B" w:rsidRPr="00E83A7B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որ այդ ապրանքների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մամբ և վաճառքով զբաղ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տնտեսա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րող սուբ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յեկտները ստացել են առնվազն բավա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րար շրջա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նառու միջոցներ։ Այս առումով, հայտնում ենք, որ առա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ջար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թյունը հիմնավորված համար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վել չի կարող։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Նախագծի ընդունման հիմնավորումից պարզ չէ, թե ինչ սկզբունքով են ընտրվել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գծի 2-րդ հոդվածով նախատեսված ապրանքները՝ հաշվի առնելով այն հան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մանքը, որ եթե առաջարկության նպատակը տնտեսավարող սուբյեկտների շրջանառու միջոց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հնարավոր անբա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վարարության խնդրի լուծումն է, ապա ինչու է փոփոխությունն առա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ջարկվում միայն դեղամիջոցների և սննդամթերքի որոշ տեսակ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համար: Մյուս կող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մից, եթե առաջարկության նպատակը, օրինակ, շուտ փչացող ապրանքների համար բաց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թողն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գործընթացի արագացումն է, ապա ԱԱՀ-ի գումարների վճարման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հետա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ձգումն ինքնին չի կարող ազդել նշված գործընթացի վրա՝ հաշվի առնե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լով այն, որ ԵԱՏՄ անդամ չհամարվող երկր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ներից կատար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ներմուծումների դեպ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քում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բաց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թողն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համար պետք է պահ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լինեն մի շարք այլ պայ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ներ, մաս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պես՝ սննդա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մթերքի պարա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յում անհրա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ժեշտ է ոչ սակագնային կար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վորման միջոց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պահ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պանվա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ծու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թյունը հավաս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տող փաստաթղթերի առկայությունը: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Նախագծով ներկայացված ապրանքներն ունեն ոչ թե ներդրումային, այլ ընդգծված առևտ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րային նշանակություն: Այս առումով, հաշվի առնելով այն հանգամանքը, որ, այլ հավա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սար պայմաններում, ապրանքների ներմուծման ու վաճառքի գործառնական փուլի տևո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ղու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թյունն անհամեմատ ավելի կարճ է, քան, օրինակ, հումքի կամ հիմնական միջոցների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մուծման, արտադ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թյան կազ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մակերպման ու արտադրանքի վաճառքի գոր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ծառ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նական փուլի տևողությունն է՝ գտնում ենք, որ առևտրական գործունեությամբ զբաղվող տնտե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րող սուբյեկտների մոտ շրջա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նառու միջոցների պակասի խնդիրը չի կարող ավելի ընդ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լինել, քան ավելի երկար գործառնական փուլ ունեցող ձեռնարկա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տիրա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կան գործու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թյամբ զբաղ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տնտեսավարող սուբյեկտների պարա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յում, որոնց կողմից ներդրու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մային նշա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նակու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 ունեցող ապրանքների ներմուծ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մասով մաքսային սահ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մանին ԱԱՀ-ի չգան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ձումը կամ վճարման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կետի հետաձգումն իրապես կարող է շրջա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նառու միջոցների համա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լրման խնդիր լուծել: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lastRenderedPageBreak/>
        <w:t>Նախագծով ներկայացված՝ առևտրային նշանակության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համար ԱԱՀ-ի գումար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վճար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կետի հետաձգումը տնտեսավարող սուբ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յեկտ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մոտ շրջանառու միջոցների համալրման խնդրի լուծման ուղղությամբ առանձնա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պես կարևոր քայլ չէ՝ հաշվի առնելով այն հան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մանքը, որ այդ ապրանքները գործ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նում իրաց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վում են ներմուծմանը հաջորդող բավա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կան կարճ ժամկետում</w:t>
      </w:r>
      <w:r w:rsidR="00E83A7B" w:rsidRPr="00E83A7B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(որի մասին նշվում է նաև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գծի ընդուն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հիմնավորման մեջ)՝ հաշվի առնելով նաև այդ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ներից շատերի պահ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ժամկետները, ինչը նշանակում է, որ հիմնա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նում այդ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մասով ԱԱՀ-ի գումարը գնորդից ստացվելու է էականորեն ավելի շուտ, քան նախագծով առա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ջարկ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վող՝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մուծման համար ԱԱՀ-ի գումար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վճարման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կետն է: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ԵԱՏՄ մաքսային օրենսգրքի (այսուհետ՝ Օրենսգիրք) համա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ձայն՝ նախ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քան ապ</w:t>
      </w:r>
      <w:r w:rsidR="006724C8">
        <w:rPr>
          <w:rFonts w:ascii="GHEA Grapalat" w:hAnsi="GHEA Grapalat" w:cs="Sylfaen"/>
          <w:sz w:val="22"/>
          <w:szCs w:val="22"/>
          <w:lang w:val="hy-AM"/>
        </w:rPr>
        <w:t>-</w:t>
      </w:r>
      <w:r w:rsidRPr="00597528">
        <w:rPr>
          <w:rFonts w:ascii="GHEA Grapalat" w:hAnsi="GHEA Grapalat" w:cs="Sylfaen"/>
          <w:sz w:val="22"/>
          <w:szCs w:val="22"/>
          <w:lang w:val="hy-AM"/>
        </w:rPr>
        <w:t>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ները «Բացթողնում՝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քին սպառ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համար» մաքսային ընթացա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կարգով ձևա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պելը դրանք կարող են հանձն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վել ժամա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վոր պահպանության, ինչն Օրենսգրքի 101-րդ հոդ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վածի 1-ին կետի համա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ձայն՝ կազ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մում է մինչև 4 ամիս, իսկ միջազգային փոս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յին փոխա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դրում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ներով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համար՝ մինչև 6 ամիս: Հետևաբար,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գծով առա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ջարկ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խմբա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գրության ընդուն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պարա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գայում նախագծում նշված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կետից հետո մինչև ժամա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վոր պահ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թյան ժամկետի ավարտն ապրանքների մաքսային ձևակեր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պում կատա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րելու դեպքում հայտա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րատուի մոտ կառաջանան ԱԱՀ-ի գումարները սահ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մանված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տում չվճարելու համար տույժեր՝ հաշվի առնելով այն հան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գամանքը, որ Օրենս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գրքի 136-րդ հոդ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վածի 1-ին կետի համա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ձայն՝ հայտարարատուի համար ներմուծման մաք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տուրքի և հար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կերի վճարման պար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տավորությունն առաջանում է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մասին հայ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րագրի գրանցման պահից: Այս առումով, նախագծի ընդու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նումը կարող է ոչ միայն չնպաստել գոր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ծու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նեության միջավայրի բարելավմանն, այլ նաև տրամագծորեն հակա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ռակ ազդեցություն ունե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նալ: Միա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ժա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մանակ, եթե առաջարկվող խմբա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գրու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թյունը վերա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շա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րադրվի և ԱԱՀ-ի գումար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վճար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կետի հետաձգումը կապվի ոչ թե սահ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մանը հատելու, այլ «Բացթողնում՝ ներքին սպառ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համար» մաքսային ընթացա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գով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բաց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թողնման օրվա հետ, ապա այդ դեպ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քում էլ անհավասարությունը կլինի ի օգուտ ԵԱՏՄ անդամ չհամարվող</w:t>
      </w:r>
      <w:r w:rsidR="00003F1A"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երկրներից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ապրանքների՝ հաշվի առնելով այն, որ ԵԱՏՄ անդամ երկրներից</w:t>
      </w:r>
      <w:r w:rsidR="00003F1A"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ապրանքների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ժամա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նակ ԱԱՀ-ի գումարների </w:t>
      </w:r>
      <w:r w:rsidRPr="00597528">
        <w:rPr>
          <w:rFonts w:ascii="GHEA Grapalat" w:hAnsi="GHEA Grapalat" w:cs="Sylfaen"/>
          <w:sz w:val="22"/>
          <w:szCs w:val="22"/>
          <w:lang w:val="hy-AM"/>
        </w:rPr>
        <w:lastRenderedPageBreak/>
        <w:t>վճարման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կետի սկիզբը,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գրքի 78-րդ հոդ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վածի 6-րդ մասին համա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ձայն՝ կապ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է սահ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մանը հատելու օրվա հետ: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Հայտնում ենք նաև, որ ստորև ներկայացված նկատառումներով նույնպես, որոշ դեպ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քերում նախագծի ընդունումը կարող է ոչ միայն չնպաս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տել նախագծի ընդունման հիմ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վորմամբ ակնկալվող արդյունքի ստացմանը, այլ նաև ճիշտ հակառակը՝ կրճատել տնտե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վարող սուբյեկտների շրջանառու միջոցները՝ դրա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նով իսկ ոչ բարենպաստ պայմաններ ստեղծելով նրանց գործունեության համար: Մաս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վորապես,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օրենսգրքի 78-րդ հոդվածի 5-րդ մասի համա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ձայն` «Բաց թող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նում՝ ներքին սպառման համար» մաքսային ընթա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ցակարգով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ներմուծ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համար օրենսգրքով սահ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մանված կարգով հաշ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վարկված ԱԱՀ-ի գումարները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պետա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կան բյուջե են վճարվում մինչև «Բաց թողնում՝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քին սպառման համար» մաքսային ընթա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ցա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գով ապրանքների բաց թողնումը (եթե ԵԱՏՄ միասնական օրենսդրությամբ այլ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 սահմանված չէ)՝ որպես մաքսային մարմ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նին վճարվող գումար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ներ: Նույն հոդվածի 6-րդ մասի համաձայն` ԵԱՏՄ անդամ պետու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ներից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ներմուծվող՝ ԵԱՏՄ ապրանքի կար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վիճակ ունեցող ապրանքների համար օրենս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գրքով սահմանված կար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գով հաշվարկված ԱԱՀ-ի գումարները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պետական բյուջե են վճարվում մինչև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ները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 xml:space="preserve">թյան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տարածք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մուծելու (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 xml:space="preserve">թյան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պետական սահմանը հատելու) օրն ընդգրկող ամսվան հաջորդող ամսվա 20-ը ներառյալ՝ որպես հարկային մարմ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նին վճարվող գումարներ:</w:t>
      </w:r>
    </w:p>
    <w:p w:rsidR="00BD2AC7" w:rsidRPr="00597528" w:rsidRDefault="00003F1A" w:rsidP="00597528">
      <w:pPr>
        <w:pStyle w:val="a4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օրենսգրքի 71-րդ հոդվածով սահմանված կարգավորումներով «Բաց թող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նում` ներքին սպառման համար» մաքսային ընթացակարգով </w:t>
      </w: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տարածք ներմուծված ապրանք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համար հաշ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վարկ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ված և վճարված ԱԱՀ-ի գումարները հաշվանցվում (պակա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սեց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վում) են ապրանք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ներմուծման մաքսային հայտարարագրի գրանցման օրն ընդգր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կող հաշ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վետու ժամա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նակաշրջանի համար հարկային մարմին ներկայացվող ԱԱՀ-ի և ակցի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զա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յին հարկի միասնական հաշվարկով: </w:t>
      </w: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օրենսգրքի 78-րդ հոդվածի 1-ին մասի համա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ձայն՝ ԱԱՀ վճարող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ները սահմանված կարգով հաշվարկված` պետական բյուջե վճար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ման ենթակա ԱԱՀ-ի գումարները պետական բյուջե են վճարում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lastRenderedPageBreak/>
        <w:t>մինչև յուրաքանչյուր հաշ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վետու ժամա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կաշրջանին հաջորդող ամսվա 20-ը ներառյալ` որպես հարկային մարմ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նին վճարվող գումար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ներ: Հետևաբար, առաջարկվող օրենսդրական փոփոխությունը կատա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րելու պարա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յում կստեղծվի հետևյալ իրավիճակը. եթե, օրինակ, հարկ վճարողը ապրանքի ներ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մու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ծումը կատա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րում է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թվականի փետր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վարի 26-ին (ներմուծման մաք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յին հայտա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գրի գրանց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ման օր), և այդ նույն ապրանքն օտարում է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թվականի փետր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վարի 28-ին, ապա </w:t>
      </w: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գրքի 78-րդ հոդվածի 1-ին մասի համաձայն՝ իրա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ցումից առաջացող ԱԱՀ-ն պետք է վճարվի մինչև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թվականի մարտի 20-ը ներառ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յալ: Դիցուք,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թվականի փետր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վար ամսվա համար ԱԱՀ-ի հաշվարկը հարկային մար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մին է ներկայացվում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կանի մարտի 12-ին, երբ դեռևս վճարված չէ ներմուծման ԱԱՀ-ն, հետևաբար վերջինս </w:t>
      </w: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օրենսգրքի 71-րդ հոդվածի 1-ին մասի 2-րդ կետի ա) ենթակետի համա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ձայն՝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կանի փետրվար ամսվա համար ներ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կայացված ԱԱՀ-ի հաշվարկով դեռևս ենթակա չէ հաշ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վանց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ման (հաշ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վարկված պար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վորությունից նվա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զեց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ման): Արդյունքում, ստացվում է, որ մինչև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կանի մարտի 20-ը ներառյալ վճար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վելու է օտարումից առաջացող ԱԱՀ-ն ամբողջությամբ՝ առանց դրանից հաշվանցումներ կատա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րելու, և բացի այդ, պետք է մինչև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թվականի մարտի 20-ը ներառյալ վճարվի նաև ներմուծման ԱԱՀ-ն: Ընդ որում, վեր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ջինս հաշվանցման ենթակա կդառնա միայն այն դեպ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քում, եթե 2020</w:t>
      </w:r>
      <w:r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>թվականի փետրվար ամսվա համար ներ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յացվի ԱԱՀ-ի ճշտված հաշ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վարկ, որի պարագայում նախկինում իրա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ցու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մից վճարված ԱԱՀ-ի գումարի այն մասը, որը համա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պատասխանում է ներմուծման ԱԱՀ-ի գումարին, կդառնա պար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տավորության չափից ավել վճարված ԱԱՀ-ի գումար: Այսինքն, նկա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գր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դեպքում հարկ վճարողի կողմից կատար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ԱԱՀ-ի վճարումները ոչ միայն չեն օպտիմա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լացվի, այլ հակա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ռակը՝ հարկ վճա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րողը ժամանակավորապես կծանրաբեռնվի ԱԱՀ-ի լրացուցիչ պար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վո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րություններով, ինչը չի բխում քննարկման ներկայացված նախա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գծի ընդունման նպատակադրումից: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Նախագծի 2-րդ հոդվածով «Բացթողնում՝ ներքին սպառման համար» մաքսային ընթա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ցա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կարգով ներմուծվող ապրանքների համար ԱԱՀ-ի գումարները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վել են որպես հարկային մարմնին վճարվող գումարներ, ինչը կարող է որոշակի խնդիր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գեց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նել՝ հաշվի առնելով այն, որ ԵԱՏՄ անդամ չհամարվող</w:t>
      </w:r>
      <w:r w:rsidR="00003F1A" w:rsidRPr="00003F1A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97528">
        <w:rPr>
          <w:rFonts w:ascii="GHEA Grapalat" w:hAnsi="GHEA Grapalat" w:cs="Sylfaen"/>
          <w:sz w:val="22"/>
          <w:szCs w:val="22"/>
          <w:lang w:val="hy-AM"/>
        </w:rPr>
        <w:t>երկրներից ներմուծվող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համար վճար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վող ԱԱՀ-ի գումարները համարվում են մաքսային վճարներ, որոնց </w:t>
      </w:r>
      <w:r w:rsidRPr="00597528">
        <w:rPr>
          <w:rFonts w:ascii="GHEA Grapalat" w:hAnsi="GHEA Grapalat" w:cs="Sylfaen"/>
          <w:sz w:val="22"/>
          <w:szCs w:val="22"/>
          <w:lang w:val="hy-AM"/>
        </w:rPr>
        <w:lastRenderedPageBreak/>
        <w:t>հաշվառման և վճար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նկատմամբ հսկողությունը, ինչպես նաև սահմանված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տում չվճարելու դեպքում Օրենսգ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րքով նախատեսված գործողություններն իրականացվում են մաք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սային 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մինների կողմից: Հետևաբար, նշված դեպքում ԱԱՀ-ի գումարները որպես հար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կային մարմ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նին կատար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վճարներ նախատեսելը հիմնավորված չէ: Ընդ որում, նախա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գծով առա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ջարկ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կարգավորումների շրջանակներում հստակեցված և կար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չեն «Բաց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թող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նում՝ ներքին սպառման համար» մաքսային ընթացակարգով Հայաս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տանի Հան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 ներմուծվող՝ նախագծով սահմանվող ապրանքա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տեսակ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համար հետա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ձգ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ԱԱՀ-ի գումարների` որպես հարկային մարմնին վճարվող գումար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գծով պար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տավո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հաշվառման և դրանց կատարման ապահովման հար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ցերը:</w:t>
      </w:r>
    </w:p>
    <w:p w:rsidR="00BD2AC7" w:rsidRPr="00597528" w:rsidRDefault="00BD2AC7" w:rsidP="00597528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Կրկին անդրադառնալով նախագծի ընդունման հիմնական նպատակադրմանը՝ տնտե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սավարող սուբյեկտների շրջա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նառու միջոցների ավե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լաց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խնդրի լուծմանը՝ գտնում ենք, որ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ման համար ԱԱՀ-ի գումարների վճարման ժամ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հետ կապված հարցին պետք է անդ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րադառնալ համա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կարգ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ոչ տեղա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յին մոտե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ցում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ներով: Եվ այս խնդրի լուծման նպա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կով գործող օրենսդրությամբ արդեն իսկ տրված են հետևյալ հիմնական լուծում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ները.</w:t>
      </w:r>
    </w:p>
    <w:p w:rsidR="00BD2AC7" w:rsidRPr="00597528" w:rsidRDefault="00BD2AC7" w:rsidP="00597528">
      <w:pPr>
        <w:pStyle w:val="a4"/>
        <w:numPr>
          <w:ilvl w:val="0"/>
          <w:numId w:val="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«Կազ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պու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և անհատ ձեռ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կատերերի կողմից ներմուծվող` ակցի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զա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յին հար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կով հարկման ոչ ենթակա այն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ցանկը հաստատելու մասին, որոնց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մուծումն ազատ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է ավելացված արժե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քի հարկից» 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="00003F1A"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օրենքի համաձայն՝ ներ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դրու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յին նշանակության շատ ապրանքատեսակների (օրինակ՝ հոսքագծերի կամ հումքային ապրանք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ների) ներմուծումն ազատված է ԱԱՀ-ից,</w:t>
      </w:r>
    </w:p>
    <w:p w:rsidR="00BD2AC7" w:rsidRPr="00597528" w:rsidRDefault="00003F1A" w:rsidP="00597528">
      <w:pPr>
        <w:pStyle w:val="a4"/>
        <w:numPr>
          <w:ilvl w:val="0"/>
          <w:numId w:val="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օրենսգրքի 79-րդ հոդվածի և դրա կիրառությունն ապահովող՝ </w:t>
      </w: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կառա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վարության 2017 թվականի հոկտեմբերի 5-ի թիվ 1225-Ն որոշման համաձայն՝ կատար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վում է ներդրումային ծրագրերի շրջանակներում ապրանքների ներմուծման մասով հաշ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վարկ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ված ԱԱՀ-ի գումարների վճարման ժամկետի հետաձգում,</w:t>
      </w:r>
    </w:p>
    <w:p w:rsidR="00BD2AC7" w:rsidRPr="00597528" w:rsidRDefault="00003F1A" w:rsidP="00597528">
      <w:pPr>
        <w:pStyle w:val="a4"/>
        <w:numPr>
          <w:ilvl w:val="0"/>
          <w:numId w:val="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/>
          <w:sz w:val="22"/>
          <w:szCs w:val="22"/>
          <w:lang w:val="hy-AM"/>
        </w:rPr>
        <w:t>Հայաս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տանի Հանրա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/>
          <w:sz w:val="22"/>
          <w:szCs w:val="22"/>
          <w:lang w:val="hy-AM"/>
        </w:rPr>
        <w:softHyphen/>
        <w:t>թյան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t xml:space="preserve"> հարկային օրենսգրքի 74-րդ հոդվածի 2-րդ մասի երկրորդ պարբերության համա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ձայն՝ հաշվետու ժամանակաշրջանում իրականացված՝ ԱԱՀ-ով հարկման օբյեկտ համար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վող գործարքների մասով հաշվարկված ԱԱՀ-ի գումարների և հաշվանցվող ԱԱՀ-ի գումար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(այդ թվում՝ «Բաց թողնում՝ ներքին սպառման համար» 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lastRenderedPageBreak/>
        <w:t>մաք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յին ընթացա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կար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գով ապրանք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ների ներմուծման համար վճարված ԱԱՀ-ի գումարների) բացասական տար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բերությունը (ԱԱՀ-ի փոխհատուցվող գումար) եռամս</w:t>
      </w:r>
      <w:r w:rsidR="00BD2AC7" w:rsidRPr="00597528">
        <w:rPr>
          <w:rFonts w:ascii="GHEA Grapalat" w:hAnsi="GHEA Grapalat" w:cs="Sylfaen"/>
          <w:sz w:val="22"/>
          <w:szCs w:val="22"/>
          <w:lang w:val="hy-AM"/>
        </w:rPr>
        <w:softHyphen/>
        <w:t>յակային պարբերականությամբ ենթակա է հարկ վճարողին հետ վերադարձման:</w:t>
      </w:r>
    </w:p>
    <w:p w:rsidR="00BD2AC7" w:rsidRPr="00597528" w:rsidRDefault="00BD2AC7" w:rsidP="00597528">
      <w:pPr>
        <w:pStyle w:val="a4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>Վերը թվարկված բոլոր գործիքները նպատակ ունեն բարձրացնել ներմուծում իրա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նող տնտեսավարող սուբյեկտների շրջանառու միջոցների օգտագործման արդյունա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վե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թյունն ու տնտեսության ներդրումային գրավչությունն առհասարակ</w:t>
      </w:r>
      <w:r w:rsidRPr="00597528">
        <w:rPr>
          <w:rFonts w:ascii="GHEA Grapalat" w:hAnsi="GHEA Grapalat" w:cs="Sylfaen"/>
          <w:bCs/>
          <w:iCs/>
          <w:sz w:val="22"/>
          <w:szCs w:val="22"/>
          <w:lang w:val="hy-AM"/>
        </w:rPr>
        <w:t>:</w:t>
      </w:r>
    </w:p>
    <w:p w:rsidR="00BD2AC7" w:rsidRPr="00597528" w:rsidRDefault="00BD2AC7" w:rsidP="00597528">
      <w:pPr>
        <w:pStyle w:val="a4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Հաշվի առնելով վերոգրյալը՝ </w:t>
      </w:r>
      <w:r w:rsidR="006724C8">
        <w:rPr>
          <w:rFonts w:ascii="GHEA Grapalat" w:hAnsi="GHEA Grapalat" w:cs="Sylfaen"/>
          <w:sz w:val="22"/>
          <w:szCs w:val="22"/>
          <w:lang w:val="hy-AM"/>
        </w:rPr>
        <w:t>Հայաստանի Հանրապետության կառավարությունը ներկայացված օրենքի նախագծի ընդունումը համարում է</w:t>
      </w:r>
      <w:r w:rsidRPr="00597528">
        <w:rPr>
          <w:rFonts w:ascii="GHEA Grapalat" w:hAnsi="GHEA Grapalat" w:cs="Sylfaen"/>
          <w:sz w:val="22"/>
          <w:szCs w:val="22"/>
          <w:lang w:val="hy-AM"/>
        </w:rPr>
        <w:t xml:space="preserve"> ոչ նպատա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հար</w:t>
      </w:r>
      <w:r w:rsidRPr="00597528">
        <w:rPr>
          <w:rFonts w:ascii="GHEA Grapalat" w:hAnsi="GHEA Grapalat" w:cs="Sylfaen"/>
          <w:sz w:val="22"/>
          <w:szCs w:val="22"/>
          <w:lang w:val="hy-AM"/>
        </w:rPr>
        <w:softHyphen/>
        <w:t>մար:</w:t>
      </w:r>
    </w:p>
    <w:p w:rsidR="00BD2AC7" w:rsidRPr="00597528" w:rsidRDefault="00BD2AC7" w:rsidP="00597528">
      <w:pPr>
        <w:spacing w:after="0" w:line="360" w:lineRule="auto"/>
        <w:rPr>
          <w:lang w:val="af-ZA"/>
        </w:rPr>
      </w:pPr>
    </w:p>
    <w:p w:rsidR="004E6931" w:rsidRDefault="004E6931" w:rsidP="00597528">
      <w:pPr>
        <w:spacing w:after="0" w:line="360" w:lineRule="auto"/>
        <w:rPr>
          <w:rFonts w:ascii="Arial Unicode" w:hAnsi="Arial Unicode"/>
          <w:lang w:val="ru-RU"/>
        </w:rPr>
      </w:pPr>
    </w:p>
    <w:p w:rsidR="00B8621A" w:rsidRDefault="00B8621A" w:rsidP="00597528">
      <w:pPr>
        <w:spacing w:after="0" w:line="360" w:lineRule="auto"/>
        <w:rPr>
          <w:rFonts w:ascii="Arial Unicode" w:hAnsi="Arial Unicode"/>
          <w:lang w:val="ru-RU"/>
        </w:rPr>
      </w:pPr>
    </w:p>
    <w:p w:rsidR="00B8621A" w:rsidRPr="00B8621A" w:rsidRDefault="00B8621A" w:rsidP="00597528">
      <w:pPr>
        <w:spacing w:after="0" w:line="360" w:lineRule="auto"/>
        <w:rPr>
          <w:rFonts w:ascii="Arial Unicode" w:hAnsi="Arial Unicode"/>
          <w:lang w:val="ru-RU"/>
        </w:rPr>
      </w:pPr>
    </w:p>
    <w:p w:rsidR="004E6931" w:rsidRPr="00597528" w:rsidRDefault="004E6931" w:rsidP="00597528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Cs/>
          <w:iCs/>
          <w:lang w:val="hy-AM"/>
        </w:rPr>
      </w:pPr>
      <w:r w:rsidRPr="0059752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ԵԶՐԱԿԱՑՈՒԹՅՈՒՆ</w:t>
      </w:r>
    </w:p>
    <w:p w:rsidR="004E6931" w:rsidRPr="00597528" w:rsidRDefault="004E6931" w:rsidP="00597528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59752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</w:t>
      </w:r>
      <w:r w:rsidRPr="00597528">
        <w:rPr>
          <w:rFonts w:ascii="GHEA Grapalat" w:hAnsi="GHEA Grapalat"/>
          <w:lang w:val="hy-AM"/>
        </w:rPr>
        <w:t>Հայաս</w:t>
      </w:r>
      <w:r w:rsidRPr="00597528">
        <w:rPr>
          <w:rFonts w:ascii="GHEA Grapalat" w:hAnsi="GHEA Grapalat"/>
          <w:lang w:val="hy-AM"/>
        </w:rPr>
        <w:softHyphen/>
        <w:t>տանի Հանրա</w:t>
      </w:r>
      <w:r w:rsidRPr="00597528">
        <w:rPr>
          <w:rFonts w:ascii="GHEA Grapalat" w:hAnsi="GHEA Grapalat"/>
          <w:lang w:val="hy-AM"/>
        </w:rPr>
        <w:softHyphen/>
        <w:t>պե</w:t>
      </w:r>
      <w:r w:rsidRPr="00597528">
        <w:rPr>
          <w:rFonts w:ascii="GHEA Grapalat" w:hAnsi="GHEA Grapalat"/>
          <w:lang w:val="hy-AM"/>
        </w:rPr>
        <w:softHyphen/>
        <w:t>տու</w:t>
      </w:r>
      <w:r w:rsidRPr="00597528">
        <w:rPr>
          <w:rFonts w:ascii="GHEA Grapalat" w:hAnsi="GHEA Grapalat"/>
          <w:lang w:val="hy-AM"/>
        </w:rPr>
        <w:softHyphen/>
        <w:t>թյան հարկային օրենսգրքում փոփոխություններ և լրա</w:t>
      </w:r>
      <w:r w:rsidRPr="00597528">
        <w:rPr>
          <w:rFonts w:ascii="GHEA Grapalat" w:hAnsi="GHEA Grapalat"/>
          <w:lang w:val="hy-AM"/>
        </w:rPr>
        <w:softHyphen/>
        <w:t>ցումներ</w:t>
      </w:r>
      <w:r w:rsidRPr="00597528">
        <w:rPr>
          <w:rFonts w:ascii="GHEA Grapalat" w:hAnsi="GHEA Grapalat"/>
          <w:lang w:val="hy-AM"/>
        </w:rPr>
        <w:softHyphen/>
        <w:t xml:space="preserve"> կատարելու մասին </w:t>
      </w:r>
      <w:r w:rsidRPr="0059752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ՀՀ օրեն</w:t>
      </w:r>
      <w:r w:rsidRPr="0059752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քի նախա</w:t>
      </w:r>
      <w:r w:rsidRPr="0059752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9752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գծի՝ պետական բյուջեի եկամուտների էական նվազեցման կամ ծախսերի ավելացման վերաբերյալ</w:t>
      </w:r>
    </w:p>
    <w:p w:rsidR="004E6931" w:rsidRPr="00597528" w:rsidRDefault="004E6931" w:rsidP="00597528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</w:p>
    <w:p w:rsidR="004E6931" w:rsidRPr="00597528" w:rsidRDefault="004E6931" w:rsidP="00597528">
      <w:pPr>
        <w:spacing w:after="0" w:line="360" w:lineRule="auto"/>
        <w:ind w:firstLine="562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</w:p>
    <w:p w:rsidR="004E6931" w:rsidRPr="00597528" w:rsidRDefault="004E6931" w:rsidP="00597528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  <w:r w:rsidRPr="00597528">
        <w:rPr>
          <w:rFonts w:ascii="GHEA Grapalat" w:hAnsi="GHEA Grapalat"/>
          <w:lang w:val="hy-AM"/>
        </w:rPr>
        <w:t>Նախագծով առաջարկվում է մինչև 2021 թվականի դեկտեմբերի 31-ը «Բաց թողնում՝ ներքին սպառման համար» մաք</w:t>
      </w:r>
      <w:r w:rsidRPr="00597528">
        <w:rPr>
          <w:rFonts w:ascii="GHEA Grapalat" w:hAnsi="GHEA Grapalat"/>
          <w:lang w:val="hy-AM"/>
        </w:rPr>
        <w:softHyphen/>
        <w:t>սա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յին ընթա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ցակարգով մի շարք ապրանքների, մասնա</w:t>
      </w:r>
      <w:r w:rsidRPr="00597528">
        <w:rPr>
          <w:rFonts w:ascii="GHEA Grapalat" w:hAnsi="GHEA Grapalat"/>
          <w:lang w:val="hy-AM"/>
        </w:rPr>
        <w:softHyphen/>
        <w:t>վո</w:t>
      </w:r>
      <w:r w:rsidRPr="00597528">
        <w:rPr>
          <w:rFonts w:ascii="GHEA Grapalat" w:hAnsi="GHEA Grapalat"/>
          <w:lang w:val="hy-AM"/>
        </w:rPr>
        <w:softHyphen/>
        <w:t>րա</w:t>
      </w:r>
      <w:r w:rsidRPr="00597528">
        <w:rPr>
          <w:rFonts w:ascii="GHEA Grapalat" w:hAnsi="GHEA Grapalat"/>
          <w:lang w:val="hy-AM"/>
        </w:rPr>
        <w:softHyphen/>
        <w:t>պես, դեղամիջոցների, սննդամթերքի որոշ տեսակների (օրինակ՝ միս, կաթ, կաթ</w:t>
      </w:r>
      <w:r w:rsidRPr="00597528">
        <w:rPr>
          <w:rFonts w:ascii="GHEA Grapalat" w:hAnsi="GHEA Grapalat"/>
          <w:lang w:val="hy-AM"/>
        </w:rPr>
        <w:softHyphen/>
        <w:t>նա</w:t>
      </w:r>
      <w:r w:rsidRPr="00597528">
        <w:rPr>
          <w:rFonts w:ascii="GHEA Grapalat" w:hAnsi="GHEA Grapalat"/>
          <w:lang w:val="hy-AM"/>
        </w:rPr>
        <w:softHyphen/>
        <w:t>յին ապրանք</w:t>
      </w:r>
      <w:r w:rsidRPr="00597528">
        <w:rPr>
          <w:rFonts w:ascii="GHEA Grapalat" w:hAnsi="GHEA Grapalat"/>
          <w:lang w:val="hy-AM"/>
        </w:rPr>
        <w:softHyphen/>
        <w:t>ներ, բանջարեղեն, մրգեր, սուրճ, թեյ, ցորեն, զովացուցիչ ըմպելիքներ, սպիր</w:t>
      </w:r>
      <w:r w:rsidRPr="00597528">
        <w:rPr>
          <w:rFonts w:ascii="GHEA Grapalat" w:hAnsi="GHEA Grapalat"/>
          <w:lang w:val="hy-AM"/>
        </w:rPr>
        <w:softHyphen/>
        <w:t>տա</w:t>
      </w:r>
      <w:r w:rsidRPr="00597528">
        <w:rPr>
          <w:rFonts w:ascii="GHEA Grapalat" w:hAnsi="GHEA Grapalat"/>
          <w:lang w:val="hy-AM"/>
        </w:rPr>
        <w:softHyphen/>
        <w:t>յին խմիչք</w:t>
      </w:r>
      <w:r w:rsidRPr="00597528">
        <w:rPr>
          <w:rFonts w:ascii="GHEA Grapalat" w:hAnsi="GHEA Grapalat"/>
          <w:lang w:val="hy-AM"/>
        </w:rPr>
        <w:softHyphen/>
        <w:t>ներ և այլն) ներմուծման համար ԱԱՀ-ի գումար</w:t>
      </w:r>
      <w:r w:rsidRPr="00597528">
        <w:rPr>
          <w:rFonts w:ascii="GHEA Grapalat" w:hAnsi="GHEA Grapalat"/>
          <w:lang w:val="hy-AM"/>
        </w:rPr>
        <w:softHyphen/>
        <w:t>ների վճար</w:t>
      </w:r>
      <w:r w:rsidRPr="00597528">
        <w:rPr>
          <w:rFonts w:ascii="GHEA Grapalat" w:hAnsi="GHEA Grapalat"/>
          <w:lang w:val="hy-AM"/>
        </w:rPr>
        <w:softHyphen/>
        <w:t>ման ժամ</w:t>
      </w:r>
      <w:r w:rsidRPr="00597528">
        <w:rPr>
          <w:rFonts w:ascii="GHEA Grapalat" w:hAnsi="GHEA Grapalat"/>
          <w:lang w:val="hy-AM"/>
        </w:rPr>
        <w:softHyphen/>
        <w:t>կետը հետաձգել մինչև ապրանք</w:t>
      </w:r>
      <w:r w:rsidRPr="00597528">
        <w:rPr>
          <w:rFonts w:ascii="GHEA Grapalat" w:hAnsi="GHEA Grapalat"/>
          <w:lang w:val="hy-AM"/>
        </w:rPr>
        <w:softHyphen/>
        <w:t>ները Հայաս</w:t>
      </w:r>
      <w:r w:rsidRPr="00597528">
        <w:rPr>
          <w:rFonts w:ascii="GHEA Grapalat" w:hAnsi="GHEA Grapalat"/>
          <w:lang w:val="hy-AM"/>
        </w:rPr>
        <w:softHyphen/>
        <w:t>տանի Հան</w:t>
      </w:r>
      <w:r w:rsidRPr="00597528">
        <w:rPr>
          <w:rFonts w:ascii="GHEA Grapalat" w:hAnsi="GHEA Grapalat"/>
          <w:lang w:val="hy-AM"/>
        </w:rPr>
        <w:softHyphen/>
        <w:t>րա</w:t>
      </w:r>
      <w:r w:rsidRPr="00597528">
        <w:rPr>
          <w:rFonts w:ascii="GHEA Grapalat" w:hAnsi="GHEA Grapalat"/>
          <w:lang w:val="hy-AM"/>
        </w:rPr>
        <w:softHyphen/>
        <w:t>պե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տու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թյան տարածք ներ</w:t>
      </w:r>
      <w:r w:rsidRPr="00597528">
        <w:rPr>
          <w:rFonts w:ascii="GHEA Grapalat" w:hAnsi="GHEA Grapalat"/>
          <w:lang w:val="hy-AM"/>
        </w:rPr>
        <w:softHyphen/>
        <w:t>մու</w:t>
      </w:r>
      <w:r w:rsidRPr="00597528">
        <w:rPr>
          <w:rFonts w:ascii="GHEA Grapalat" w:hAnsi="GHEA Grapalat"/>
          <w:lang w:val="hy-AM"/>
        </w:rPr>
        <w:softHyphen/>
        <w:t>ծելու օրն ընդգրկող ամս</w:t>
      </w:r>
      <w:r w:rsidRPr="00597528">
        <w:rPr>
          <w:rFonts w:ascii="GHEA Grapalat" w:hAnsi="GHEA Grapalat"/>
          <w:lang w:val="hy-AM"/>
        </w:rPr>
        <w:softHyphen/>
        <w:t>վան հաջորդող ամսվա 20-ը ներառյալ: Միաժա</w:t>
      </w:r>
      <w:r w:rsidRPr="00597528">
        <w:rPr>
          <w:rFonts w:ascii="GHEA Grapalat" w:hAnsi="GHEA Grapalat"/>
          <w:lang w:val="hy-AM"/>
        </w:rPr>
        <w:softHyphen/>
        <w:t>մա</w:t>
      </w:r>
      <w:r w:rsidRPr="00597528">
        <w:rPr>
          <w:rFonts w:ascii="GHEA Grapalat" w:hAnsi="GHEA Grapalat"/>
          <w:lang w:val="hy-AM"/>
        </w:rPr>
        <w:softHyphen/>
        <w:t>նակ, նախագծով առաջարկվում է սահ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մա</w:t>
      </w:r>
      <w:r w:rsidRPr="00597528">
        <w:rPr>
          <w:rFonts w:ascii="GHEA Grapalat" w:hAnsi="GHEA Grapalat"/>
          <w:lang w:val="hy-AM"/>
        </w:rPr>
        <w:softHyphen/>
        <w:t>նել, որ ԵԱՏՄ անդամ չհա</w:t>
      </w:r>
      <w:r w:rsidRPr="00597528">
        <w:rPr>
          <w:rFonts w:ascii="GHEA Grapalat" w:hAnsi="GHEA Grapalat"/>
          <w:lang w:val="hy-AM"/>
        </w:rPr>
        <w:softHyphen/>
        <w:t>մար</w:t>
      </w:r>
      <w:r w:rsidRPr="00597528">
        <w:rPr>
          <w:rFonts w:ascii="GHEA Grapalat" w:hAnsi="GHEA Grapalat"/>
          <w:lang w:val="hy-AM"/>
        </w:rPr>
        <w:softHyphen/>
        <w:t>վող երկր</w:t>
      </w:r>
      <w:r w:rsidRPr="00597528">
        <w:rPr>
          <w:rFonts w:ascii="GHEA Grapalat" w:hAnsi="GHEA Grapalat"/>
          <w:lang w:val="hy-AM"/>
        </w:rPr>
        <w:softHyphen/>
        <w:t>նե</w:t>
      </w:r>
      <w:r w:rsidRPr="00597528">
        <w:rPr>
          <w:rFonts w:ascii="GHEA Grapalat" w:hAnsi="GHEA Grapalat"/>
          <w:lang w:val="hy-AM"/>
        </w:rPr>
        <w:softHyphen/>
        <w:t>րից ներմուծվող վերոնշյալ ապրանքների համար ԱԱՀ-ի գումար</w:t>
      </w:r>
      <w:r w:rsidRPr="00597528">
        <w:rPr>
          <w:rFonts w:ascii="GHEA Grapalat" w:hAnsi="GHEA Grapalat"/>
          <w:lang w:val="hy-AM"/>
        </w:rPr>
        <w:softHyphen/>
      </w:r>
      <w:r w:rsidRPr="00597528">
        <w:rPr>
          <w:rFonts w:ascii="GHEA Grapalat" w:hAnsi="GHEA Grapalat"/>
          <w:lang w:val="hy-AM"/>
        </w:rPr>
        <w:softHyphen/>
        <w:t>ները վճարվում են հար</w:t>
      </w:r>
      <w:r w:rsidRPr="00597528">
        <w:rPr>
          <w:rFonts w:ascii="GHEA Grapalat" w:hAnsi="GHEA Grapalat"/>
          <w:lang w:val="hy-AM"/>
        </w:rPr>
        <w:softHyphen/>
        <w:t>կա</w:t>
      </w:r>
      <w:r w:rsidRPr="00597528">
        <w:rPr>
          <w:rFonts w:ascii="GHEA Grapalat" w:hAnsi="GHEA Grapalat"/>
          <w:lang w:val="hy-AM"/>
        </w:rPr>
        <w:softHyphen/>
        <w:t>յին մարմնին:</w:t>
      </w:r>
    </w:p>
    <w:p w:rsidR="004E6931" w:rsidRPr="00597528" w:rsidRDefault="004E6931" w:rsidP="00597528">
      <w:pPr>
        <w:spacing w:after="0" w:line="360" w:lineRule="auto"/>
        <w:ind w:firstLine="561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59752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Հաշվի առնելով վերոգրյալը` հայտնում ենք, որ նախագծի ընդունումը չի հանգեցնի ՀՀ պետական բյուջեի եկամուտների նվազեցման և ծախսերի ավելացման։</w:t>
      </w:r>
    </w:p>
    <w:sectPr w:rsidR="004E6931" w:rsidRPr="00597528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12E90"/>
    <w:multiLevelType w:val="hybridMultilevel"/>
    <w:tmpl w:val="19F87FB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961259A"/>
    <w:multiLevelType w:val="hybridMultilevel"/>
    <w:tmpl w:val="9CB8AF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8"/>
  <w:proofState w:spelling="clean" w:grammar="clean"/>
  <w:defaultTabStop w:val="720"/>
  <w:characterSpacingControl w:val="doNotCompress"/>
  <w:compat/>
  <w:rsids>
    <w:rsidRoot w:val="00471848"/>
    <w:rsid w:val="00003F1A"/>
    <w:rsid w:val="00005819"/>
    <w:rsid w:val="000063CA"/>
    <w:rsid w:val="00053839"/>
    <w:rsid w:val="00071F2A"/>
    <w:rsid w:val="001E7AC5"/>
    <w:rsid w:val="002304EA"/>
    <w:rsid w:val="00293D45"/>
    <w:rsid w:val="00367FDA"/>
    <w:rsid w:val="003E1815"/>
    <w:rsid w:val="00471848"/>
    <w:rsid w:val="004E6931"/>
    <w:rsid w:val="00501F2E"/>
    <w:rsid w:val="00583890"/>
    <w:rsid w:val="00597528"/>
    <w:rsid w:val="006724C8"/>
    <w:rsid w:val="006945B9"/>
    <w:rsid w:val="00694E12"/>
    <w:rsid w:val="006C448C"/>
    <w:rsid w:val="00722754"/>
    <w:rsid w:val="00730D72"/>
    <w:rsid w:val="00731A73"/>
    <w:rsid w:val="008430C4"/>
    <w:rsid w:val="0084363C"/>
    <w:rsid w:val="008C5B68"/>
    <w:rsid w:val="008D37DA"/>
    <w:rsid w:val="00A5381E"/>
    <w:rsid w:val="00B8621A"/>
    <w:rsid w:val="00BD2AC7"/>
    <w:rsid w:val="00BE320C"/>
    <w:rsid w:val="00D40405"/>
    <w:rsid w:val="00DB0D12"/>
    <w:rsid w:val="00DF4EB8"/>
    <w:rsid w:val="00E83A7B"/>
    <w:rsid w:val="00EB5FB5"/>
    <w:rsid w:val="00EE2BB6"/>
    <w:rsid w:val="00F56F36"/>
    <w:rsid w:val="00FC5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F36"/>
  </w:style>
  <w:style w:type="paragraph" w:styleId="2">
    <w:name w:val="heading 2"/>
    <w:basedOn w:val="a"/>
    <w:link w:val="20"/>
    <w:uiPriority w:val="9"/>
    <w:qFormat/>
    <w:rsid w:val="003E18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3E18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basedOn w:val="a0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a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1815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3E181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3">
    <w:name w:val="Strong"/>
    <w:basedOn w:val="a0"/>
    <w:uiPriority w:val="22"/>
    <w:qFormat/>
    <w:rsid w:val="003E1815"/>
    <w:rPr>
      <w:b/>
      <w:bCs/>
    </w:rPr>
  </w:style>
  <w:style w:type="paragraph" w:styleId="a4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99"/>
    <w:unhideWhenUsed/>
    <w:qFormat/>
    <w:rsid w:val="003E1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Title"/>
    <w:basedOn w:val="a"/>
    <w:link w:val="a7"/>
    <w:qFormat/>
    <w:rsid w:val="00293D45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7">
    <w:name w:val="Название Знак"/>
    <w:basedOn w:val="a0"/>
    <w:link w:val="a6"/>
    <w:rsid w:val="00293D45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5">
    <w:name w:val="Обычный (веб) Знак"/>
    <w:aliases w:val="webb Знак, 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locked/>
    <w:rsid w:val="00BD2AC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4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2641</Words>
  <Characters>15058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Admin</cp:lastModifiedBy>
  <cp:revision>23</cp:revision>
  <dcterms:created xsi:type="dcterms:W3CDTF">2019-10-11T04:41:00Z</dcterms:created>
  <dcterms:modified xsi:type="dcterms:W3CDTF">2020-05-04T17:41:00Z</dcterms:modified>
</cp:coreProperties>
</file>