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9" w:rsidRPr="00C0175B" w:rsidRDefault="007C5CF9" w:rsidP="00C0175B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af-ZA"/>
        </w:rPr>
      </w:pPr>
      <w:r w:rsidRPr="001E062D">
        <w:rPr>
          <w:rFonts w:ascii="GHEA Grapalat" w:hAnsi="GHEA Grapalat" w:cs="GHEA Grapalat"/>
          <w:noProof/>
          <w:sz w:val="24"/>
          <w:szCs w:val="24"/>
        </w:rPr>
        <w:t>ՀԻՄՆԱՎՈՐՈՒՄ</w:t>
      </w:r>
    </w:p>
    <w:p w:rsidR="007C5CF9" w:rsidRPr="00CA7EB0" w:rsidRDefault="007C5CF9" w:rsidP="007C5CF9">
      <w:pPr>
        <w:jc w:val="center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«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20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 w:rsidRPr="007C5CF9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ՎԵՐԱԲԱՇՈՒՄ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ԵՎ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9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6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>-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9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>1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9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>-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ru-RU"/>
        </w:rPr>
        <w:t>ՈՒ</w:t>
      </w:r>
      <w:r w:rsidR="009E4162" w:rsidRPr="009E4162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7964C0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7964C0">
        <w:rPr>
          <w:rFonts w:ascii="GHEA Grapalat" w:hAnsi="GHEA Grapalat" w:cs="GHEA Grapalat"/>
          <w:noProof/>
          <w:sz w:val="24"/>
          <w:szCs w:val="24"/>
          <w:lang w:val="af-ZA"/>
        </w:rPr>
        <w:t>»</w:t>
      </w:r>
      <w:r w:rsidRPr="00C112A6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112A6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C112A6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112A6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C112A6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112A6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C112A6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112A6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C112A6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C112A6">
        <w:rPr>
          <w:rFonts w:ascii="GHEA Grapalat" w:hAnsi="GHEA Grapalat" w:cs="GHEA Grapalat"/>
          <w:noProof/>
          <w:sz w:val="24"/>
          <w:szCs w:val="24"/>
          <w:lang w:val="ru-RU"/>
        </w:rPr>
        <w:t>ՆԱԽԱԳԾԻ</w:t>
      </w:r>
      <w:r w:rsidR="00CA7EB0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ԸՆԴՈՒՆՄԱՆ</w:t>
      </w:r>
      <w:r w:rsidR="00D765D2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ՎԵՐԱԲԵՐՅԱԼ</w:t>
      </w:r>
    </w:p>
    <w:p w:rsidR="00CA7EB0" w:rsidRPr="009753C0" w:rsidRDefault="00CA7EB0" w:rsidP="00CA7EB0">
      <w:pPr>
        <w:tabs>
          <w:tab w:val="left" w:pos="567"/>
        </w:tabs>
        <w:spacing w:line="360" w:lineRule="auto"/>
        <w:rPr>
          <w:rStyle w:val="Strong"/>
          <w:rFonts w:cs="Sylfaen"/>
          <w:b w:val="0"/>
          <w:bCs w:val="0"/>
          <w:sz w:val="24"/>
          <w:szCs w:val="24"/>
          <w:lang w:val="hy-AM"/>
        </w:rPr>
      </w:pPr>
    </w:p>
    <w:p w:rsidR="00CA7EB0" w:rsidRPr="00AB2248" w:rsidRDefault="00CA7EB0" w:rsidP="0077060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b/>
          <w:bCs/>
          <w:lang w:val="hy-AM"/>
        </w:rPr>
      </w:pPr>
      <w:r w:rsidRPr="00AB2248">
        <w:rPr>
          <w:rStyle w:val="Strong"/>
          <w:rFonts w:ascii="GHEA Grapalat" w:hAnsi="GHEA Grapalat" w:cs="Sylfaen"/>
          <w:lang w:val="hy-AM"/>
        </w:rPr>
        <w:t>Իրավական ակտի ընդունման անհրաժեշտությունը</w:t>
      </w:r>
    </w:p>
    <w:p w:rsidR="006349B2" w:rsidRDefault="00CA7EB0" w:rsidP="00CA7EB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AB2248">
        <w:rPr>
          <w:rFonts w:ascii="GHEA Grapalat" w:hAnsi="GHEA Grapalat"/>
          <w:lang w:val="hy-AM"/>
        </w:rPr>
        <w:t>Սույն որոշման ընդունման անհրաժեշտությունը պայմանավորված է</w:t>
      </w:r>
      <w:r w:rsidR="006349B2">
        <w:rPr>
          <w:rFonts w:ascii="GHEA Grapalat" w:hAnsi="GHEA Grapalat"/>
          <w:lang w:val="hy-AM"/>
        </w:rPr>
        <w:t>՝</w:t>
      </w:r>
    </w:p>
    <w:p w:rsidR="006349B2" w:rsidRDefault="00CA7EB0" w:rsidP="006349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B2248">
        <w:rPr>
          <w:rFonts w:ascii="GHEA Grapalat" w:hAnsi="GHEA Grapalat"/>
          <w:lang w:val="hy-AM"/>
        </w:rPr>
        <w:t xml:space="preserve">Կորոնավիրուսի տարածման կանխարգելման հետևանքների նվազեցման և վերացման միջոցառումների շրջանակում </w:t>
      </w:r>
      <w:r w:rsidR="00262C9D" w:rsidRPr="00AB2248">
        <w:rPr>
          <w:rFonts w:ascii="GHEA Grapalat" w:hAnsi="GHEA Grapalat"/>
          <w:lang w:val="hy-AM"/>
        </w:rPr>
        <w:t xml:space="preserve">ՀՀ կառավարության </w:t>
      </w:r>
      <w:r w:rsidR="00297C34" w:rsidRPr="00AB2248">
        <w:rPr>
          <w:rFonts w:ascii="GHEA Grapalat" w:hAnsi="GHEA Grapalat"/>
          <w:lang w:val="hy-AM"/>
        </w:rPr>
        <w:t>2020 թվականի մարտի 26-ի «Կորոնավիրուսի տնտե</w:t>
      </w:r>
      <w:r w:rsidR="00610705" w:rsidRPr="00AB2248">
        <w:rPr>
          <w:rFonts w:ascii="GHEA Grapalat" w:hAnsi="GHEA Grapalat"/>
          <w:lang w:val="hy-AM"/>
        </w:rPr>
        <w:t>սական հետևանքների չեզոքացման երկր</w:t>
      </w:r>
      <w:r w:rsidR="00297C34" w:rsidRPr="00AB2248">
        <w:rPr>
          <w:rFonts w:ascii="GHEA Grapalat" w:hAnsi="GHEA Grapalat"/>
          <w:lang w:val="hy-AM"/>
        </w:rPr>
        <w:t>որդ միջոցառումը հաստատելու մասին»  N</w:t>
      </w:r>
      <w:r w:rsidR="00FE0F54" w:rsidRPr="00AB2248">
        <w:rPr>
          <w:rFonts w:ascii="GHEA Grapalat" w:hAnsi="GHEA Grapalat"/>
          <w:lang w:val="hy-AM"/>
        </w:rPr>
        <w:t xml:space="preserve"> 35</w:t>
      </w:r>
      <w:r w:rsidR="00610705" w:rsidRPr="00AB2248">
        <w:rPr>
          <w:rFonts w:ascii="GHEA Grapalat" w:hAnsi="GHEA Grapalat"/>
          <w:lang w:val="hy-AM"/>
        </w:rPr>
        <w:t>6-Լ</w:t>
      </w:r>
      <w:r w:rsidR="00A1081E">
        <w:rPr>
          <w:rFonts w:ascii="GHEA Grapalat" w:hAnsi="GHEA Grapalat"/>
          <w:lang w:val="hy-AM"/>
        </w:rPr>
        <w:t>,</w:t>
      </w:r>
      <w:r w:rsidR="00610705" w:rsidRPr="00AB2248">
        <w:rPr>
          <w:rFonts w:ascii="GHEA Grapalat" w:hAnsi="GHEA Grapalat"/>
          <w:lang w:val="hy-AM"/>
        </w:rPr>
        <w:t xml:space="preserve"> </w:t>
      </w:r>
      <w:r w:rsidR="00A1081E" w:rsidRPr="007E075D">
        <w:rPr>
          <w:rFonts w:ascii="GHEA Grapalat" w:hAnsi="GHEA Grapalat" w:cs="Andalus"/>
          <w:lang w:val="hy-AM"/>
        </w:rPr>
        <w:t>«</w:t>
      </w:r>
      <w:r w:rsidR="00A1081E" w:rsidRPr="007774BF">
        <w:rPr>
          <w:rFonts w:ascii="GHEA Grapalat" w:hAnsi="GHEA Grapalat"/>
          <w:bCs/>
          <w:color w:val="000000"/>
          <w:shd w:val="clear" w:color="auto" w:fill="FFFFFF"/>
          <w:lang w:val="hy-AM"/>
        </w:rPr>
        <w:t>Կ</w:t>
      </w:r>
      <w:r w:rsidR="00A1081E">
        <w:rPr>
          <w:rFonts w:ascii="GHEA Grapalat" w:hAnsi="GHEA Grapalat"/>
          <w:bCs/>
          <w:color w:val="000000"/>
          <w:shd w:val="clear" w:color="auto" w:fill="FFFFFF"/>
          <w:lang w:val="hy-AM"/>
        </w:rPr>
        <w:t>որոնավիրուսի տնտեսական հետ</w:t>
      </w:r>
      <w:r w:rsidR="00A1081E" w:rsidRPr="007774BF">
        <w:rPr>
          <w:rFonts w:ascii="GHEA Grapalat" w:hAnsi="GHEA Grapalat"/>
          <w:bCs/>
          <w:color w:val="000000"/>
          <w:shd w:val="clear" w:color="auto" w:fill="FFFFFF"/>
          <w:lang w:val="hy-AM"/>
        </w:rPr>
        <w:t>ևանքների չեզոքացման առաջին միջոցառումը հաստատելու մասին</w:t>
      </w:r>
      <w:r w:rsidR="00A1081E" w:rsidRPr="007E075D">
        <w:rPr>
          <w:rFonts w:ascii="GHEA Grapalat" w:hAnsi="GHEA Grapalat" w:cs="Andalus"/>
          <w:lang w:val="hy-AM"/>
        </w:rPr>
        <w:t xml:space="preserve">» </w:t>
      </w:r>
      <w:r w:rsidR="00A1081E" w:rsidRPr="007774BF">
        <w:rPr>
          <w:rFonts w:ascii="GHEA Grapalat" w:hAnsi="GHEA Grapalat" w:cs="Arial"/>
          <w:lang w:val="hy-AM"/>
        </w:rPr>
        <w:t>N</w:t>
      </w:r>
      <w:r w:rsidR="00A1081E" w:rsidRPr="007E075D">
        <w:rPr>
          <w:rFonts w:ascii="GHEA Grapalat" w:hAnsi="GHEA Grapalat" w:cs="Arial"/>
          <w:lang w:val="hy-AM"/>
        </w:rPr>
        <w:t xml:space="preserve"> </w:t>
      </w:r>
      <w:r w:rsidR="00A1081E" w:rsidRPr="007774BF">
        <w:rPr>
          <w:rFonts w:ascii="GHEA Grapalat" w:hAnsi="GHEA Grapalat" w:cs="Arial"/>
          <w:lang w:val="hy-AM"/>
        </w:rPr>
        <w:t>355</w:t>
      </w:r>
      <w:r w:rsidR="00A1081E" w:rsidRPr="007E075D">
        <w:rPr>
          <w:rFonts w:ascii="GHEA Grapalat" w:hAnsi="GHEA Grapalat" w:cs="Arial"/>
          <w:lang w:val="hy-AM"/>
        </w:rPr>
        <w:t>-</w:t>
      </w:r>
      <w:r w:rsidR="00A1081E">
        <w:rPr>
          <w:rFonts w:ascii="GHEA Grapalat" w:hAnsi="GHEA Grapalat" w:cs="Arial"/>
          <w:lang w:val="hy-AM"/>
        </w:rPr>
        <w:t>Լ</w:t>
      </w:r>
      <w:r w:rsidR="00A1081E" w:rsidRPr="00AB2248">
        <w:rPr>
          <w:rFonts w:ascii="GHEA Grapalat" w:hAnsi="GHEA Grapalat"/>
          <w:lang w:val="hy-AM"/>
        </w:rPr>
        <w:t xml:space="preserve"> </w:t>
      </w:r>
      <w:r w:rsidR="00A1081E">
        <w:rPr>
          <w:rFonts w:ascii="GHEA Grapalat" w:hAnsi="GHEA Grapalat"/>
          <w:lang w:val="hy-AM"/>
        </w:rPr>
        <w:t xml:space="preserve">և </w:t>
      </w:r>
      <w:r w:rsidR="00A1081E" w:rsidRPr="00AB2248">
        <w:rPr>
          <w:rFonts w:ascii="GHEA Grapalat" w:hAnsi="GHEA Grapalat"/>
          <w:lang w:val="hy-AM"/>
        </w:rPr>
        <w:t xml:space="preserve">ՀՀ կառավարության 2020 թվականի մարտի 31-ի «Կորոնավիրուսի տնտեսական հետեվանքների չեզոքացման առաջին, երկրորդ և երրորդ միջոցառումների շրջանակում տրամադրվող օժանդակության գործիքների կիրառման կարգերը հաստատելու մասին» N 416-Լ </w:t>
      </w:r>
      <w:r w:rsidR="00A1081E">
        <w:rPr>
          <w:rFonts w:ascii="GHEA Grapalat" w:hAnsi="GHEA Grapalat"/>
          <w:lang w:val="hy-AM"/>
        </w:rPr>
        <w:t>որոշումների</w:t>
      </w:r>
      <w:r w:rsidR="00AB2248">
        <w:rPr>
          <w:rFonts w:ascii="GHEA Grapalat" w:hAnsi="GHEA Grapalat"/>
          <w:lang w:val="hy-AM"/>
        </w:rPr>
        <w:t xml:space="preserve"> </w:t>
      </w:r>
      <w:r w:rsidR="00641CC0" w:rsidRPr="00AB2248">
        <w:rPr>
          <w:rFonts w:ascii="GHEA Grapalat" w:hAnsi="GHEA Grapalat"/>
          <w:lang w:val="hy-AM"/>
        </w:rPr>
        <w:t>կատարման պահանջներով</w:t>
      </w:r>
      <w:r w:rsidR="003026D6">
        <w:rPr>
          <w:rFonts w:ascii="GHEA Grapalat" w:hAnsi="GHEA Grapalat"/>
          <w:lang w:val="hy-AM"/>
        </w:rPr>
        <w:t>,</w:t>
      </w:r>
    </w:p>
    <w:p w:rsidR="006349B2" w:rsidRDefault="006349B2" w:rsidP="006349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ՀՀ կառավարության 2019 թվականի մարտի 7-ի </w:t>
      </w:r>
      <w:r w:rsidRPr="00896E9B">
        <w:rPr>
          <w:rFonts w:ascii="GHEA Grapalat" w:hAnsi="GHEA Grapalat"/>
          <w:lang w:val="pt-BR" w:eastAsia="ru-RU"/>
        </w:rPr>
        <w:t>N</w:t>
      </w:r>
      <w:r>
        <w:rPr>
          <w:rFonts w:ascii="GHEA Grapalat" w:hAnsi="GHEA Grapalat"/>
          <w:lang w:val="hy-AM" w:eastAsia="ru-RU"/>
        </w:rPr>
        <w:t xml:space="preserve"> 184-Լ որոշմամբ ընդուն</w:t>
      </w:r>
      <w:r>
        <w:rPr>
          <w:rFonts w:ascii="GHEA Grapalat" w:hAnsi="GHEA Grapalat"/>
          <w:lang w:val="hy-AM" w:eastAsia="ru-RU"/>
        </w:rPr>
        <w:softHyphen/>
        <w:t>ված «Գյուղատնտեսության ոլորտին տրամադրվող վարկերի տոկոսադրույքների սուբսիդավորման» ծրագրի շրջանակներում</w:t>
      </w:r>
      <w:r w:rsidRPr="006349B2">
        <w:rPr>
          <w:rFonts w:ascii="GHEA Grapalat" w:hAnsi="GHEA Grapalat"/>
          <w:lang w:val="hy-AM" w:eastAsia="ru-RU"/>
        </w:rPr>
        <w:t xml:space="preserve"> նախատեսվածից ավելի տրամադրված գյուղատնտեսական վարկերի գծով առա</w:t>
      </w:r>
      <w:r w:rsidR="00E73773">
        <w:rPr>
          <w:rFonts w:ascii="GHEA Grapalat" w:hAnsi="GHEA Grapalat"/>
          <w:lang w:val="hy-AM" w:eastAsia="ru-RU"/>
        </w:rPr>
        <w:t>ջացած պարտավորությունների մարումով</w:t>
      </w:r>
      <w:r w:rsidRPr="006349B2">
        <w:rPr>
          <w:rFonts w:ascii="GHEA Grapalat" w:hAnsi="GHEA Grapalat"/>
          <w:lang w:val="hy-AM"/>
        </w:rPr>
        <w:t>:</w:t>
      </w:r>
    </w:p>
    <w:p w:rsidR="002F299A" w:rsidRPr="002F299A" w:rsidRDefault="00E73773" w:rsidP="002F299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lang w:val="hy-AM"/>
        </w:rPr>
      </w:pPr>
      <w:r w:rsidRPr="00E30F25">
        <w:rPr>
          <w:rFonts w:ascii="GHEA Grapalat" w:hAnsi="GHEA Grapalat" w:cs="Sylfaen"/>
          <w:lang w:val="af-ZA"/>
        </w:rPr>
        <w:t xml:space="preserve">Հայաստանի Հանրապետության մարզերում ֆերոմոնային թակարդների օգնությամբ լոլիկի </w:t>
      </w:r>
      <w:r>
        <w:rPr>
          <w:rFonts w:ascii="GHEA Grapalat" w:hAnsi="GHEA Grapalat" w:cs="Sylfaen"/>
          <w:lang w:val="af-ZA"/>
        </w:rPr>
        <w:t xml:space="preserve">հարավամերիկյան </w:t>
      </w:r>
      <w:r w:rsidRPr="00E30F25">
        <w:rPr>
          <w:rFonts w:ascii="GHEA Grapalat" w:hAnsi="GHEA Grapalat" w:cs="Sylfaen"/>
          <w:lang w:val="af-ZA"/>
        </w:rPr>
        <w:t>ցեց վնասատուի դեմ քիմիական պայքարի միջոցառումների իրականացման ժամկետների որոշման և այդ մասին ազգաբնակչությանը իրազեկելու անհրաժեշտությամբ</w:t>
      </w:r>
      <w:r w:rsidR="002F299A" w:rsidRPr="002F299A">
        <w:rPr>
          <w:rFonts w:ascii="GHEA Grapalat" w:hAnsi="GHEA Grapalat" w:cs="Sylfaen"/>
          <w:lang w:val="hy-AM"/>
        </w:rPr>
        <w:t>:</w:t>
      </w:r>
    </w:p>
    <w:p w:rsidR="00644F89" w:rsidRPr="00644F89" w:rsidRDefault="00644F89" w:rsidP="00644F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DB1EC1" w:rsidRDefault="00DB1EC1" w:rsidP="00DB1EC1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="00297C34">
        <w:rPr>
          <w:rFonts w:ascii="GHEA Grapalat" w:hAnsi="GHEA Grapalat" w:cs="Sylfaen"/>
          <w:b/>
          <w:lang w:val="hy-AM"/>
        </w:rPr>
        <w:t>խն</w:t>
      </w:r>
      <w:r w:rsidRPr="00AF459F">
        <w:rPr>
          <w:rFonts w:ascii="GHEA Grapalat" w:hAnsi="GHEA Grapalat" w:cs="Sylfaen"/>
          <w:b/>
          <w:lang w:val="hy-AM"/>
        </w:rPr>
        <w:t>դիրները</w:t>
      </w:r>
    </w:p>
    <w:p w:rsidR="00AF472A" w:rsidRPr="00AF472A" w:rsidRDefault="00400806" w:rsidP="00AF472A">
      <w:pPr>
        <w:tabs>
          <w:tab w:val="left" w:pos="7455"/>
        </w:tabs>
        <w:spacing w:after="0" w:line="360" w:lineRule="auto"/>
        <w:ind w:left="-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Հ</w:t>
      </w:r>
      <w:r w:rsidRPr="00C319E1">
        <w:rPr>
          <w:rFonts w:ascii="GHEA Grapalat" w:hAnsi="GHEA Grapalat" w:cs="Sylfaen"/>
          <w:bCs/>
          <w:lang w:val="hy-AM"/>
        </w:rPr>
        <w:t>այաստանի</w:t>
      </w:r>
      <w:r w:rsidRPr="00C319E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>Հ</w:t>
      </w:r>
      <w:r>
        <w:rPr>
          <w:rFonts w:ascii="GHEA Grapalat" w:hAnsi="GHEA Grapalat" w:cs="Sylfaen"/>
          <w:bCs/>
          <w:lang w:val="hy-AM"/>
        </w:rPr>
        <w:t xml:space="preserve">անրապետությունում </w:t>
      </w:r>
      <w:r w:rsidR="00641CC0">
        <w:rPr>
          <w:rFonts w:ascii="GHEA Grapalat" w:hAnsi="GHEA Grapalat" w:cs="Sylfaen"/>
          <w:bCs/>
          <w:lang w:val="hy-AM"/>
        </w:rPr>
        <w:t xml:space="preserve">գյուղատնտեսության ոլորտում առավել արդյունավետ գործունեություն իրականացնելու նպատակով նորաստեղծ կոոպերատիվներին, ինչպես նաև արդեն իսկ գործող գյուղատնտեսական </w:t>
      </w:r>
      <w:r w:rsidR="00641CC0">
        <w:rPr>
          <w:rFonts w:ascii="GHEA Grapalat" w:hAnsi="GHEA Grapalat" w:cs="Sylfaen"/>
          <w:bCs/>
          <w:lang w:val="hy-AM"/>
        </w:rPr>
        <w:lastRenderedPageBreak/>
        <w:t xml:space="preserve">կոոպերատիվներին </w:t>
      </w:r>
      <w:r w:rsidR="003C7A96">
        <w:rPr>
          <w:rFonts w:ascii="GHEA Grapalat" w:hAnsi="GHEA Grapalat"/>
          <w:color w:val="000000"/>
          <w:lang w:val="hy-AM"/>
        </w:rPr>
        <w:t xml:space="preserve">այսուհետ՝ Կոոպերատիվներ </w:t>
      </w:r>
      <w:r>
        <w:rPr>
          <w:rFonts w:ascii="GHEA Grapalat" w:hAnsi="GHEA Grapalat" w:cs="Sylfaen"/>
          <w:bCs/>
          <w:lang w:val="hy-AM"/>
        </w:rPr>
        <w:t>իրենց գործունեությունը շարունակելու և ստեղծված իրավիճակին հարմար</w:t>
      </w:r>
      <w:r w:rsidR="00641CC0">
        <w:rPr>
          <w:rFonts w:ascii="GHEA Grapalat" w:hAnsi="GHEA Grapalat" w:cs="Sylfaen"/>
          <w:bCs/>
          <w:lang w:val="hy-AM"/>
        </w:rPr>
        <w:t>վելու նպատակով պետության կողմից</w:t>
      </w:r>
      <w:r w:rsidR="00DC729B">
        <w:rPr>
          <w:rFonts w:ascii="GHEA Grapalat" w:hAnsi="GHEA Grapalat" w:cs="Sylfaen"/>
          <w:bCs/>
          <w:lang w:val="hy-AM"/>
        </w:rPr>
        <w:t xml:space="preserve"> իրականացվող </w:t>
      </w:r>
      <w:r w:rsidRPr="00297C34">
        <w:rPr>
          <w:rFonts w:ascii="GHEA Grapalat" w:hAnsi="GHEA Grapalat"/>
          <w:color w:val="000000"/>
          <w:lang w:val="hy-AM"/>
        </w:rPr>
        <w:t>Կորոնավիրուսի տնտեսական հետևանքն</w:t>
      </w:r>
      <w:r w:rsidR="00641CC0">
        <w:rPr>
          <w:rFonts w:ascii="GHEA Grapalat" w:hAnsi="GHEA Grapalat"/>
          <w:color w:val="000000"/>
          <w:lang w:val="hy-AM"/>
        </w:rPr>
        <w:t>երի չեզոքացման երկր</w:t>
      </w:r>
      <w:r>
        <w:rPr>
          <w:rFonts w:ascii="GHEA Grapalat" w:hAnsi="GHEA Grapalat"/>
          <w:color w:val="000000"/>
          <w:lang w:val="hy-AM"/>
        </w:rPr>
        <w:t>որդ միջոցառ</w:t>
      </w:r>
      <w:r w:rsidR="00DC729B">
        <w:rPr>
          <w:rFonts w:ascii="GHEA Grapalat" w:hAnsi="GHEA Grapalat"/>
          <w:color w:val="000000"/>
          <w:lang w:val="hy-AM"/>
        </w:rPr>
        <w:t>ման շրջանակներում տրամադրվող վարկերի</w:t>
      </w:r>
      <w:r w:rsidR="00641CC0">
        <w:rPr>
          <w:rFonts w:ascii="GHEA Grapalat" w:hAnsi="GHEA Grapalat"/>
          <w:color w:val="000000"/>
          <w:lang w:val="hy-AM"/>
        </w:rPr>
        <w:t>ց և</w:t>
      </w:r>
      <w:r w:rsidR="00DC729B">
        <w:rPr>
          <w:rFonts w:ascii="GHEA Grapalat" w:hAnsi="GHEA Grapalat"/>
          <w:color w:val="000000"/>
          <w:lang w:val="hy-AM"/>
        </w:rPr>
        <w:t xml:space="preserve"> </w:t>
      </w:r>
      <w:r w:rsidR="00641CC0">
        <w:rPr>
          <w:rFonts w:ascii="GHEA Grapalat" w:hAnsi="GHEA Grapalat"/>
          <w:color w:val="000000"/>
          <w:lang w:val="hy-AM"/>
        </w:rPr>
        <w:t>համաֆինանսավորումից օգտվելու նպատակով անհրաժեշտ է հավաստագրվել</w:t>
      </w:r>
      <w:r w:rsidR="00DC729B">
        <w:rPr>
          <w:rFonts w:ascii="GHEA Grapalat" w:hAnsi="GHEA Grapalat"/>
          <w:color w:val="000000"/>
          <w:lang w:val="hy-AM"/>
        </w:rPr>
        <w:t xml:space="preserve">։ </w:t>
      </w:r>
      <w:r w:rsidR="00641CC0">
        <w:rPr>
          <w:rFonts w:ascii="GHEA Grapalat" w:hAnsi="GHEA Grapalat"/>
          <w:color w:val="000000"/>
          <w:lang w:val="hy-AM"/>
        </w:rPr>
        <w:t>Հավաստագրման գործընթաց</w:t>
      </w:r>
      <w:r w:rsidR="003C7A96">
        <w:rPr>
          <w:rFonts w:ascii="GHEA Grapalat" w:hAnsi="GHEA Grapalat"/>
          <w:color w:val="000000"/>
          <w:lang w:val="hy-AM"/>
        </w:rPr>
        <w:t>ը ենթադրում է</w:t>
      </w:r>
      <w:r w:rsidR="00641CC0">
        <w:rPr>
          <w:rFonts w:ascii="GHEA Grapalat" w:hAnsi="GHEA Grapalat"/>
          <w:color w:val="000000"/>
          <w:lang w:val="hy-AM"/>
        </w:rPr>
        <w:t xml:space="preserve"> </w:t>
      </w:r>
      <w:r w:rsidR="003C7A96">
        <w:rPr>
          <w:rFonts w:ascii="GHEA Grapalat" w:hAnsi="GHEA Grapalat"/>
          <w:color w:val="000000"/>
          <w:lang w:val="hy-AM"/>
        </w:rPr>
        <w:t>Կոոպերատիվների նախագահների</w:t>
      </w:r>
      <w:r w:rsidR="00641CC0">
        <w:rPr>
          <w:rFonts w:ascii="GHEA Grapalat" w:hAnsi="GHEA Grapalat"/>
          <w:color w:val="000000"/>
          <w:lang w:val="hy-AM"/>
        </w:rPr>
        <w:t xml:space="preserve"> </w:t>
      </w:r>
      <w:r w:rsidR="004179FB">
        <w:rPr>
          <w:rFonts w:ascii="GHEA Grapalat" w:hAnsi="GHEA Grapalat"/>
          <w:color w:val="000000"/>
          <w:lang w:val="hy-AM"/>
        </w:rPr>
        <w:t xml:space="preserve">5-օրյա տևողությամբ </w:t>
      </w:r>
      <w:r w:rsidR="003C7A96">
        <w:rPr>
          <w:rFonts w:ascii="GHEA Grapalat" w:hAnsi="GHEA Grapalat"/>
          <w:color w:val="000000"/>
          <w:lang w:val="hy-AM"/>
        </w:rPr>
        <w:t xml:space="preserve">ուսուցողական դասընթացներին պարտադիր մասնակցություն: </w:t>
      </w:r>
      <w:r w:rsidR="00AF472A" w:rsidRPr="00AF472A">
        <w:rPr>
          <w:rFonts w:ascii="GHEA Grapalat" w:hAnsi="GHEA Grapalat"/>
          <w:color w:val="000000"/>
          <w:lang w:val="hy-AM"/>
        </w:rPr>
        <w:t>Գ</w:t>
      </w:r>
      <w:r w:rsidR="00AF472A" w:rsidRPr="00AF472A">
        <w:rPr>
          <w:rFonts w:ascii="GHEA Grapalat" w:hAnsi="GHEA Grapalat" w:cs="Sylfaen"/>
          <w:sz w:val="24"/>
          <w:szCs w:val="24"/>
          <w:lang w:val="hy-AM"/>
        </w:rPr>
        <w:t>յուղատնտեսական կոոպերատիվների նախագահների համար իրականացվելիք դասընթացները նպատակահարմար է համարվում իրականացնել Հայաստանի ազգային ագրարային համալսարանի միջոցով, որը հանդիսանում է հանրապետությունում գյուղատնտեսական կրթություն իրականացնող խոշորագույն բարձրագույն ուսումնական հաստատությունը, համալրված է բարձր մասնագիտական պատրաստություն ունեցող գիտամանկավարժական անձնակազմով, և հանդիսանում է գյուղատնտեսության ոլորտում մասնագետներ պատրաստող բացառիկ ուսումնական հաստատություն: Դասընթացին մասնակցության վարձավճարի չափը սահմանվել է Ագրարային համալսարանի կողմից, ընդ որում, առկա է պայմանավորվածություն՝ կորոնավիրուսի համաճարակի ընթացքում դասընթացները առցանց կազմակերպելու վերաբերյալ: Կեցության վճարը առաջարկվում է չֆինանսավորել պետական բյուջեից (այլ ծրագրերով կազմակերպված դասընթացների փորձը ցույց է տալիս, որ հանրակացարանից օգտվելու պահանջարկ մասնակիցները չեն ներկայացնում): Դրա փոխարեն առաջարկվում է մասնակիցների կանխատեսվող քանակը սահմանել 35 հոգի, որի դեպքում վերոհիշյալ միջոցառման համար անհրաժեշտ ֆինանսական միջոցները կազմոմ են 2450000 ՀՀ դրամ:</w:t>
      </w:r>
    </w:p>
    <w:p w:rsidR="00635F79" w:rsidRPr="001D1035" w:rsidRDefault="00635F79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2F299A" w:rsidRPr="00AF472A" w:rsidRDefault="002F299A" w:rsidP="00714025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F47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էկոնոմիկայի նախարարության կազմում գործող «Ներդրումների աջակցման կենտրոն» հիմնադրամին 1104 ծրագրի 11001. ՓՄՁ-ի սուբյեկտներին աջակցության ծրագրերի համակարգում և կառավարում միջոցառման շրջանականերում պատվիրակվել է հետևյալ գործառույթները.</w:t>
      </w:r>
    </w:p>
    <w:p w:rsidR="002F299A" w:rsidRPr="00FD553C" w:rsidRDefault="002F299A" w:rsidP="0071402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Աջակցություն ներդրողներին</w:t>
      </w:r>
    </w:p>
    <w:p w:rsidR="002F299A" w:rsidRPr="00FD553C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FD553C">
        <w:rPr>
          <w:rFonts w:ascii="GHEA Grapalat" w:hAnsi="GHEA Grapalat"/>
          <w:bCs/>
          <w:iCs/>
          <w:sz w:val="24"/>
          <w:szCs w:val="24"/>
          <w:lang w:val="hy-AM"/>
        </w:rPr>
        <w:t xml:space="preserve">«Մեկ պատուհան»-ի սկզբունքով տեղական և օտարերկրյա ներդրողներին ծառայությունների մատուցում, տեղեկատվական և խորհրդատվական աջակցություն </w:t>
      </w:r>
    </w:p>
    <w:p w:rsidR="002F299A" w:rsidRPr="00227730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7730">
        <w:rPr>
          <w:rFonts w:ascii="GHEA Grapalat" w:hAnsi="GHEA Grapalat"/>
          <w:bCs/>
          <w:iCs/>
          <w:sz w:val="24"/>
          <w:szCs w:val="24"/>
          <w:lang w:val="hy-AM"/>
        </w:rPr>
        <w:t>Ներդրողների և պետական մարմինների համագործակցության դյուրացում</w:t>
      </w:r>
    </w:p>
    <w:p w:rsidR="002F299A" w:rsidRPr="002F299A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299A">
        <w:rPr>
          <w:rFonts w:ascii="GHEA Grapalat" w:hAnsi="GHEA Grapalat"/>
          <w:bCs/>
          <w:iCs/>
          <w:sz w:val="24"/>
          <w:szCs w:val="24"/>
          <w:lang w:val="hy-AM"/>
        </w:rPr>
        <w:t>Արտահա</w:t>
      </w:r>
      <w:r w:rsidRPr="00FD553C">
        <w:rPr>
          <w:rFonts w:ascii="GHEA Grapalat" w:hAnsi="GHEA Grapalat"/>
          <w:bCs/>
          <w:iCs/>
          <w:sz w:val="24"/>
          <w:szCs w:val="24"/>
          <w:lang w:val="hy-AM"/>
        </w:rPr>
        <w:t>ն</w:t>
      </w:r>
      <w:r w:rsidRPr="002F299A">
        <w:rPr>
          <w:rFonts w:ascii="GHEA Grapalat" w:hAnsi="GHEA Grapalat"/>
          <w:bCs/>
          <w:iCs/>
          <w:sz w:val="24"/>
          <w:szCs w:val="24"/>
          <w:lang w:val="hy-AM"/>
        </w:rPr>
        <w:t xml:space="preserve">ման խթանման </w:t>
      </w:r>
      <w:r w:rsidRPr="00FD553C">
        <w:rPr>
          <w:rFonts w:ascii="GHEA Grapalat" w:hAnsi="GHEA Grapalat"/>
          <w:bCs/>
          <w:iCs/>
          <w:sz w:val="24"/>
          <w:szCs w:val="24"/>
          <w:lang w:val="hy-AM"/>
        </w:rPr>
        <w:t>և գործարար</w:t>
      </w:r>
      <w:r w:rsidRPr="002F299A">
        <w:rPr>
          <w:rFonts w:ascii="GHEA Grapalat" w:hAnsi="GHEA Grapalat"/>
          <w:bCs/>
          <w:iCs/>
          <w:sz w:val="24"/>
          <w:szCs w:val="24"/>
          <w:lang w:val="hy-AM"/>
        </w:rPr>
        <w:t xml:space="preserve"> միջոցառումների իրականացում</w:t>
      </w:r>
    </w:p>
    <w:p w:rsidR="002F299A" w:rsidRPr="002F299A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2F299A">
        <w:rPr>
          <w:rFonts w:ascii="GHEA Grapalat" w:hAnsi="GHEA Grapalat"/>
          <w:bCs/>
          <w:iCs/>
          <w:sz w:val="24"/>
          <w:szCs w:val="24"/>
          <w:lang w:val="hy-AM"/>
        </w:rPr>
        <w:t>Արտաքին շուկաներում Հայաստանի ներդրումային հնարավորությունների վերաբերյալ իրազեկվածության բարձրացում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, նոր գործարար կապերի հաստատում և ներդրումների ներգրավում </w:t>
      </w:r>
    </w:p>
    <w:p w:rsidR="002F299A" w:rsidRPr="00FD553C" w:rsidRDefault="002F299A" w:rsidP="0071402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D553C">
        <w:rPr>
          <w:rFonts w:ascii="GHEA Grapalat" w:hAnsi="GHEA Grapalat" w:cs="Arial"/>
          <w:sz w:val="24"/>
          <w:szCs w:val="24"/>
          <w:lang w:val="hy-AM"/>
        </w:rPr>
        <w:t>Փոքր և միջին ձեռնարկատիրության զարգացում</w:t>
      </w:r>
    </w:p>
    <w:p w:rsidR="002F299A" w:rsidRPr="00FD553C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553C">
        <w:rPr>
          <w:rFonts w:ascii="GHEA Grapalat" w:hAnsi="GHEA Grapalat" w:cs="Arial"/>
          <w:sz w:val="24"/>
          <w:szCs w:val="24"/>
          <w:lang w:val="hy-AM"/>
        </w:rPr>
        <w:t>Գործարար հմտությունների զարգացում</w:t>
      </w:r>
    </w:p>
    <w:p w:rsidR="002F299A" w:rsidRPr="00FD553C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553C">
        <w:rPr>
          <w:rFonts w:ascii="GHEA Grapalat" w:hAnsi="GHEA Grapalat" w:cs="Arial"/>
          <w:sz w:val="24"/>
          <w:szCs w:val="24"/>
          <w:lang w:val="hy-AM"/>
        </w:rPr>
        <w:t>Ֆինանսական միջոցների հասանելիության բարձրացում</w:t>
      </w:r>
    </w:p>
    <w:p w:rsidR="002F299A" w:rsidRPr="00FD553C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553C">
        <w:rPr>
          <w:rFonts w:ascii="GHEA Grapalat" w:hAnsi="GHEA Grapalat" w:cs="Arial"/>
          <w:sz w:val="24"/>
          <w:szCs w:val="24"/>
          <w:lang w:val="hy-AM"/>
        </w:rPr>
        <w:t>Շուկայի հասանելիության  բարձրացում</w:t>
      </w:r>
    </w:p>
    <w:p w:rsidR="002F299A" w:rsidRPr="00F72598" w:rsidRDefault="002F299A" w:rsidP="007140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553C">
        <w:rPr>
          <w:rFonts w:ascii="GHEA Grapalat" w:hAnsi="GHEA Grapalat" w:cs="Arial"/>
          <w:sz w:val="24"/>
          <w:szCs w:val="24"/>
          <w:lang w:val="hy-AM"/>
        </w:rPr>
        <w:t>Աջակցություն բիզնեսի միջազգայնացման հարցերում</w:t>
      </w:r>
    </w:p>
    <w:p w:rsidR="002F299A" w:rsidRPr="002F299A" w:rsidRDefault="002F299A" w:rsidP="00714025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F299A">
        <w:rPr>
          <w:rFonts w:ascii="GHEA Grapalat" w:hAnsi="GHEA Grapalat" w:cs="Arial"/>
          <w:sz w:val="24"/>
          <w:szCs w:val="24"/>
          <w:lang w:val="hy-AM"/>
        </w:rPr>
        <w:t xml:space="preserve">Նշված գործառույթներից բացի Հիմնադրամին </w:t>
      </w:r>
      <w:r w:rsidRPr="00C66CD7">
        <w:rPr>
          <w:rFonts w:ascii="GHEA Grapalat" w:hAnsi="GHEA Grapalat"/>
          <w:color w:val="000000"/>
          <w:sz w:val="24"/>
          <w:szCs w:val="24"/>
          <w:lang w:val="hy-AM"/>
        </w:rPr>
        <w:t>կորոնավիրուսի տնտեսական հետևանքների չեզոքացման աջակցության երրորդ միջոցառման շրջանակներում</w:t>
      </w:r>
      <w:r w:rsidRPr="002F299A">
        <w:rPr>
          <w:rFonts w:ascii="GHEA Grapalat" w:hAnsi="GHEA Grapalat" w:cs="Arial"/>
          <w:sz w:val="24"/>
          <w:szCs w:val="24"/>
          <w:lang w:val="hy-AM"/>
        </w:rPr>
        <w:t xml:space="preserve"> լրացուցիչ պատվիրակվել են հետևյալ գործառույթները.</w:t>
      </w:r>
    </w:p>
    <w:p w:rsidR="002F299A" w:rsidRPr="00C66CD7" w:rsidRDefault="002F299A" w:rsidP="007140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6CD7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կողմից կորոնավիրուսի տնտեսական հետևանքների չեզոքացման աջակցության երրորդ միջոցառման շրջանակներում ստացված հայտերի ընթացակարգային մշակում, ֆինանսավորման հայտ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C66CD7">
        <w:rPr>
          <w:rFonts w:ascii="GHEA Grapalat" w:hAnsi="GHEA Grapalat"/>
          <w:color w:val="000000"/>
          <w:sz w:val="24"/>
          <w:szCs w:val="24"/>
          <w:lang w:val="hy-AM"/>
        </w:rPr>
        <w:t>ի նախապատրաստում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համապատասխան կարգով սահմանված այլ գործառույթներ։</w:t>
      </w:r>
      <w:r w:rsidRPr="00C66C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F299A" w:rsidRPr="005B05BA" w:rsidRDefault="002F299A" w:rsidP="007140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2B29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կողմից կորոնավիրուսի տնտեսական հետևանքների չեզոքացման աջակցության միջոցառումների վերաբերյալ գործարարաներին և քաղաքացիներին տեղեկատվական աջակցություն ցուցաբերում, գործարկված «թեժ գծի» սպասարկում։</w:t>
      </w:r>
    </w:p>
    <w:p w:rsidR="002F299A" w:rsidRPr="005B05BA" w:rsidRDefault="002F299A" w:rsidP="00714025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F299A" w:rsidRPr="00AF472A" w:rsidRDefault="002F299A" w:rsidP="00714025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F299A">
        <w:rPr>
          <w:rFonts w:ascii="GHEA Grapalat" w:hAnsi="GHEA Grapalat" w:cs="Arial"/>
          <w:sz w:val="24"/>
          <w:szCs w:val="24"/>
          <w:lang w:val="hy-AM"/>
        </w:rPr>
        <w:t xml:space="preserve">Հիմնադրամի անխափան գործունեությունն ապահովելու նպատակով հատկացվելիք 70,000,0 հազ. </w:t>
      </w:r>
      <w:r w:rsidR="00AF472A">
        <w:rPr>
          <w:rFonts w:ascii="GHEA Grapalat" w:hAnsi="GHEA Grapalat" w:cs="Arial"/>
          <w:sz w:val="24"/>
          <w:szCs w:val="24"/>
          <w:lang w:val="hy-AM"/>
        </w:rPr>
        <w:t>դրամ</w:t>
      </w:r>
      <w:r w:rsidR="00AF472A" w:rsidRPr="00AF472A">
        <w:rPr>
          <w:rFonts w:ascii="GHEA Grapalat" w:hAnsi="GHEA Grapalat" w:cs="Arial"/>
          <w:sz w:val="24"/>
          <w:szCs w:val="24"/>
          <w:lang w:val="hy-AM"/>
        </w:rPr>
        <w:t>ի հաշվարկ-հիմնավորումը կցվում է</w:t>
      </w:r>
      <w:r w:rsidRPr="007140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63336" w:rsidRPr="00D63336" w:rsidRDefault="00D63336" w:rsidP="00714025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63336">
        <w:rPr>
          <w:rFonts w:ascii="GHEA Grapalat" w:hAnsi="GHEA Grapalat" w:cs="Arial"/>
          <w:sz w:val="24"/>
          <w:szCs w:val="24"/>
          <w:lang w:val="hy-AM"/>
        </w:rPr>
        <w:t>«12001. Գյուղատնտեսության ոլորտին տրամադրվող վարկերի տոկոսադրույքների սուբսիդավորման»</w:t>
      </w:r>
      <w:r w:rsidR="0043542A" w:rsidRPr="004354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63336">
        <w:rPr>
          <w:rFonts w:ascii="GHEA Grapalat" w:hAnsi="GHEA Grapalat" w:cs="Arial"/>
          <w:sz w:val="24"/>
          <w:szCs w:val="24"/>
          <w:lang w:val="hy-AM"/>
        </w:rPr>
        <w:t>ծրագրով, Գյուղական ֆինանսավորման կառույցի կողմից ներկայացված տվյալների համաձայն, 2020 թվականի պետական բյուջեում կանխատեսվող ցուցանիշը նախորդ տարիներին տրված վարկերի գծով գերակատարվել է 461 շահառուով: Սույնով, ինչպես նաև արտոնյալ ժամկետների չօգտագործման պատճառով միջոցառման շրջանակներում ՀՀ պետական բյուջեով 2020 թվականի համար նախատեսված ֆինանսական միջոցները 1,000,000.0 հազ. դրամով անբավարար են տարեկան ձևավորված պարտավորությունների կատարման համար։</w:t>
      </w:r>
    </w:p>
    <w:p w:rsidR="001D1035" w:rsidRDefault="002C4F14" w:rsidP="001D103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/>
          <w:lang w:val="af-ZA"/>
        </w:rPr>
      </w:pPr>
      <w:r w:rsidRPr="002C4F14">
        <w:rPr>
          <w:rFonts w:ascii="GHEA Grapalat" w:hAnsi="GHEA Grapalat"/>
          <w:lang w:val="hy-AM"/>
        </w:rPr>
        <w:t xml:space="preserve">1059 ծրագրի 11002. Բույսերի պաշտպանության միջոցառումներ </w:t>
      </w:r>
      <w:r>
        <w:rPr>
          <w:rFonts w:ascii="GHEA Grapalat" w:hAnsi="GHEA Grapalat"/>
          <w:lang w:val="hy-AM"/>
        </w:rPr>
        <w:t xml:space="preserve">միջոցառման շրջանակներում անհրաժեշտ է պայքարի միջոցառումներ իրականացնել </w:t>
      </w:r>
      <w:r>
        <w:rPr>
          <w:rFonts w:ascii="GHEA Grapalat" w:eastAsia="Calibri" w:hAnsi="GHEA Grapalat"/>
          <w:lang w:val="af-ZA"/>
        </w:rPr>
        <w:t>հարավամերիկյան ցեց</w:t>
      </w:r>
      <w:r>
        <w:rPr>
          <w:rFonts w:ascii="GHEA Grapalat" w:eastAsia="Calibri" w:hAnsi="GHEA Grapalat"/>
          <w:lang w:val="hy-AM"/>
        </w:rPr>
        <w:t xml:space="preserve">ի դեմ: </w:t>
      </w:r>
      <w:r w:rsidR="001D1035">
        <w:rPr>
          <w:rFonts w:ascii="GHEA Grapalat" w:eastAsia="Calibri" w:hAnsi="GHEA Grapalat"/>
          <w:lang w:val="af-ZA"/>
        </w:rPr>
        <w:t xml:space="preserve">Հայաստանի Հանրապետության տարածքում լոլիկի հարավամերիկյան ցեցն (այսուհետ՝ ցեց) առաջին անգամ հայտնաբերվել է 2012 թվականին Հայաստանի Հանրապետության Արարատի մարզի Դարակերտ և Ղուկասավան համայնքներում։ </w:t>
      </w:r>
    </w:p>
    <w:p w:rsidR="001D1035" w:rsidRDefault="001D1035" w:rsidP="001D1035">
      <w:pPr>
        <w:tabs>
          <w:tab w:val="left" w:pos="270"/>
        </w:tabs>
        <w:spacing w:after="0" w:line="360" w:lineRule="auto"/>
        <w:ind w:firstLine="630"/>
        <w:jc w:val="both"/>
        <w:rPr>
          <w:rFonts w:ascii="GHEA Grapalat" w:eastAsia="Calibri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Ցեցը սնվում է մորմազգի մշակաբույսերի (լոլիկ, կարտոֆիլ, սմբուկ, տաքդեղ և այլն)  տերևներով, պալարներով և պտուղներով, թիթեռների թռիչքը սկսվում է վաղ գարնանը և շարունակվում մինչև հոկտեմբերի վերջը:  </w:t>
      </w:r>
    </w:p>
    <w:p w:rsidR="001D1035" w:rsidRPr="001D1035" w:rsidRDefault="001D1035" w:rsidP="001D1035">
      <w:pPr>
        <w:tabs>
          <w:tab w:val="left" w:pos="27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Հողօգտագործողները չկարողանալով ճիշտ որոշել պայքարի միջոցառումների իրականացման ժամկետները ստիպված ավելացնում են քիմիական մշակումների քանակը, կատարում լրացուցիչ և անարդյունավետ ծախսեր, որոնց արդյունքում բարձրանում է արտադրանքի ինքնարժեքը, նվազում ստացվող եկամուտը: Հաշվի առնելով վերոգրյալը, ՀՀ էկոնոմիկայի նախարարության նախաձեռնությամբ 2019 թվականին «Հայաստանի Հանրապետության Արարատի և Արմավիրի մարզերում լոլիկի հարավամերիկյան ցեց վնասատուի դեմ պայքարի միջոցառումների իրականացման» պիլոտային ծրագիրը Հայաստանի Ազգային Ագրարային Համալսարանի (ՀԱԱՀ) Ագրոնոմիա, Այգեպտղաբուծություն և բույսերի պաշտպանություն, Բուսաբուծություն և հողագիտություն ամբիոնների  հետ համատեղ թակարդների տեղադրման և մշտադիտարկ</w:t>
      </w:r>
      <w:r>
        <w:rPr>
          <w:rFonts w:ascii="GHEA Grapalat" w:hAnsi="GHEA Grapalat"/>
          <w:sz w:val="24"/>
          <w:szCs w:val="24"/>
          <w:lang w:val="ru-RU"/>
        </w:rPr>
        <w:t>ման</w:t>
      </w:r>
      <w:r>
        <w:rPr>
          <w:rFonts w:ascii="GHEA Grapalat" w:hAnsi="GHEA Grapalat"/>
          <w:sz w:val="24"/>
          <w:szCs w:val="24"/>
          <w:lang w:val="af-ZA"/>
        </w:rPr>
        <w:t xml:space="preserve"> արդյունքում հարավամերիկյան ցեցի դեմ պայքարի արդյունավետությունը հա</w:t>
      </w:r>
      <w:r>
        <w:rPr>
          <w:rFonts w:ascii="GHEA Grapalat" w:hAnsi="GHEA Grapalat"/>
          <w:sz w:val="24"/>
          <w:szCs w:val="24"/>
          <w:lang w:val="ru-RU"/>
        </w:rPr>
        <w:t>ս</w:t>
      </w:r>
      <w:r>
        <w:rPr>
          <w:rFonts w:ascii="GHEA Grapalat" w:hAnsi="GHEA Grapalat"/>
          <w:sz w:val="24"/>
          <w:szCs w:val="24"/>
          <w:lang w:val="af-ZA"/>
        </w:rPr>
        <w:t>ցրել են 70%-ի:</w:t>
      </w:r>
    </w:p>
    <w:p w:rsidR="001D1035" w:rsidRPr="001D1035" w:rsidRDefault="001D1035" w:rsidP="001D1035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Փորձը ցույց է տվել, որ վերոհիշյալ վնասատուի մոնիթորինգը և դրա դեմ պայքարի միջոցառումների իրականացման ճիշտ ժամկետները հնարավոր է իրականացնել միայն համապատասխան ֆերոմոնային թակարդների օգտագործմամբ: </w:t>
      </w:r>
    </w:p>
    <w:p w:rsidR="009021A6" w:rsidRPr="00D63336" w:rsidRDefault="001D1035" w:rsidP="00D63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Ց</w:t>
      </w:r>
      <w:r>
        <w:rPr>
          <w:rFonts w:ascii="GHEA Grapalat" w:hAnsi="GHEA Grapalat"/>
          <w:sz w:val="24"/>
          <w:szCs w:val="24"/>
          <w:lang w:val="af-ZA"/>
        </w:rPr>
        <w:t>եցի ֆերոմոնային թակարդների հաշվարկները կատարվել են շուկայում առկա թակարդների գներով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այն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է՝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1 </w:t>
      </w:r>
      <w:r>
        <w:rPr>
          <w:rFonts w:ascii="GHEA Grapalat" w:hAnsi="GHEA Grapalat"/>
          <w:sz w:val="24"/>
          <w:szCs w:val="24"/>
          <w:lang w:val="ru-RU"/>
        </w:rPr>
        <w:t>հավաքածուն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որն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իր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ներառում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ելտայաձև թակարդը և լոլիկի ցեցի ֆերոմոնով գլխիկ (Tuta absoluta) հավաքածու, որը ընդգրկում է նաև 4 առանձին լոլիկի ցեցի ֆերոմոնով գլխիկը 4 ամսվա համար նախատեսված, լրացուցիչ սոսնձաթուղթ (2 հատ)  4 ամսվա համար նախատեսված` ամիսը երկու անգամ փոխելու համար և թակարդների ամրացման համար անհրաժեշտ 500 Гաձև փայտեր, </w:t>
      </w:r>
      <w:r>
        <w:rPr>
          <w:rFonts w:ascii="GHEA Grapalat" w:hAnsi="GHEA Grapalat"/>
          <w:sz w:val="24"/>
          <w:szCs w:val="24"/>
          <w:lang w:val="ru-RU"/>
        </w:rPr>
        <w:t>արժե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9.3 </w:t>
      </w:r>
      <w:r>
        <w:rPr>
          <w:rFonts w:ascii="GHEA Grapalat" w:hAnsi="GHEA Grapalat"/>
          <w:sz w:val="24"/>
          <w:szCs w:val="24"/>
          <w:lang w:val="ru-RU"/>
        </w:rPr>
        <w:t>հազ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դրամ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Անհրաժեշտ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500 </w:t>
      </w:r>
      <w:r>
        <w:rPr>
          <w:rFonts w:ascii="GHEA Grapalat" w:hAnsi="GHEA Grapalat"/>
          <w:sz w:val="24"/>
          <w:szCs w:val="24"/>
          <w:lang w:val="ru-RU"/>
        </w:rPr>
        <w:t>նմանատիպ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հավաքածուով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թակարդ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ձեռք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բերելու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համար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անհրաժեշտ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4,650.0 </w:t>
      </w:r>
      <w:r>
        <w:rPr>
          <w:rFonts w:ascii="GHEA Grapalat" w:hAnsi="GHEA Grapalat"/>
          <w:sz w:val="24"/>
          <w:szCs w:val="24"/>
          <w:lang w:val="ru-RU"/>
        </w:rPr>
        <w:t>հազ</w:t>
      </w:r>
      <w:r w:rsidRPr="001D10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դրամ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5464B2" w:rsidRPr="00AF472A" w:rsidRDefault="004179FB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color w:val="000000"/>
          <w:lang w:val="hy-AM"/>
        </w:rPr>
        <w:t>Հաշվի առնելով վերոգրյալը՝ ս</w:t>
      </w:r>
      <w:r w:rsidR="00DC729B">
        <w:rPr>
          <w:rFonts w:ascii="GHEA Grapalat" w:hAnsi="GHEA Grapalat"/>
          <w:color w:val="000000"/>
          <w:lang w:val="hy-AM"/>
        </w:rPr>
        <w:t xml:space="preserve">ույն որոշմամբ առաջարկվում է </w:t>
      </w:r>
      <w:r w:rsidR="003C7A96">
        <w:rPr>
          <w:rFonts w:ascii="GHEA Grapalat" w:hAnsi="GHEA Grapalat"/>
          <w:color w:val="000000"/>
          <w:lang w:val="hy-AM"/>
        </w:rPr>
        <w:t xml:space="preserve">դասընթացների կազմակերպման նպատակով հաշվարկված </w:t>
      </w:r>
      <w:r w:rsidR="00644F89">
        <w:rPr>
          <w:rFonts w:ascii="GHEA Grapalat" w:hAnsi="GHEA Grapalat"/>
          <w:color w:val="000000"/>
          <w:lang w:val="hy-AM"/>
        </w:rPr>
        <w:t>2,460</w:t>
      </w:r>
      <w:r w:rsidR="003C7A96">
        <w:rPr>
          <w:rFonts w:ascii="GHEA Grapalat" w:hAnsi="GHEA Grapalat"/>
          <w:color w:val="000000"/>
          <w:lang w:val="hy-AM"/>
        </w:rPr>
        <w:t xml:space="preserve">.0 հազ. դրամ </w:t>
      </w:r>
      <w:r w:rsidR="00635F79">
        <w:rPr>
          <w:rFonts w:ascii="GHEA Grapalat" w:hAnsi="GHEA Grapalat"/>
          <w:color w:val="000000"/>
          <w:lang w:val="hy-AM"/>
        </w:rPr>
        <w:t xml:space="preserve">գումարը </w:t>
      </w:r>
      <w:r w:rsidR="003C7A96">
        <w:rPr>
          <w:rFonts w:ascii="GHEA Grapalat" w:hAnsi="GHEA Grapalat"/>
          <w:color w:val="000000"/>
          <w:lang w:val="hy-AM"/>
        </w:rPr>
        <w:t>հատկացնել</w:t>
      </w:r>
      <w:r w:rsidR="00DC729B">
        <w:rPr>
          <w:rFonts w:ascii="GHEA Grapalat" w:hAnsi="GHEA Grapalat"/>
          <w:color w:val="000000"/>
          <w:lang w:val="hy-AM"/>
        </w:rPr>
        <w:t xml:space="preserve"> </w:t>
      </w:r>
      <w:r w:rsidR="00DB1EC1">
        <w:rPr>
          <w:rFonts w:ascii="GHEA Grapalat" w:hAnsi="GHEA Grapalat"/>
          <w:color w:val="000000"/>
          <w:lang w:val="hy-AM"/>
        </w:rPr>
        <w:t xml:space="preserve">2020 թվականի </w:t>
      </w:r>
      <w:r w:rsidR="00CE3985">
        <w:rPr>
          <w:rFonts w:ascii="GHEA Grapalat" w:hAnsi="GHEA Grapalat"/>
          <w:lang w:val="hy-AM"/>
        </w:rPr>
        <w:t xml:space="preserve">պետական բյուջեով </w:t>
      </w:r>
      <w:r w:rsidR="00CE3985" w:rsidRPr="00CE3985">
        <w:rPr>
          <w:rFonts w:ascii="GHEA Grapalat" w:hAnsi="GHEA Grapalat"/>
          <w:lang w:val="hy-AM"/>
        </w:rPr>
        <w:t xml:space="preserve">ՀՀ էկոնոմիկայի նախարարության կողմից իրականացվող </w:t>
      </w:r>
      <w:r w:rsidR="00635F79">
        <w:rPr>
          <w:rFonts w:ascii="GHEA Grapalat" w:hAnsi="GHEA Grapalat"/>
          <w:lang w:val="hy-AM"/>
        </w:rPr>
        <w:t>1059</w:t>
      </w:r>
      <w:r w:rsidR="00CE3985">
        <w:rPr>
          <w:rFonts w:ascii="GHEA Grapalat" w:hAnsi="GHEA Grapalat"/>
          <w:lang w:val="hy-AM"/>
        </w:rPr>
        <w:t xml:space="preserve">. </w:t>
      </w:r>
      <w:r w:rsidR="00635F79" w:rsidRPr="00635F79">
        <w:rPr>
          <w:rFonts w:ascii="GHEA Grapalat" w:hAnsi="GHEA Grapalat"/>
          <w:lang w:val="hy-AM"/>
        </w:rPr>
        <w:t>Բուսաբուծության խթանում և բույսերի պաշտպանություն</w:t>
      </w:r>
      <w:r w:rsidR="00CE3985" w:rsidRPr="00CE3985">
        <w:rPr>
          <w:rFonts w:ascii="GHEA Grapalat" w:hAnsi="GHEA Grapalat"/>
          <w:lang w:val="hy-AM"/>
        </w:rPr>
        <w:t xml:space="preserve"> </w:t>
      </w:r>
      <w:r w:rsidR="00057ADA">
        <w:rPr>
          <w:rFonts w:ascii="GHEA Grapalat" w:hAnsi="GHEA Grapalat"/>
          <w:lang w:val="hy-AM"/>
        </w:rPr>
        <w:t>ծրագ</w:t>
      </w:r>
      <w:r w:rsidR="00CE3985" w:rsidRPr="00CE3985">
        <w:rPr>
          <w:rFonts w:ascii="GHEA Grapalat" w:hAnsi="GHEA Grapalat"/>
          <w:lang w:val="hy-AM"/>
        </w:rPr>
        <w:t>ր</w:t>
      </w:r>
      <w:r w:rsidR="00635F79">
        <w:rPr>
          <w:rFonts w:ascii="GHEA Grapalat" w:hAnsi="GHEA Grapalat"/>
          <w:lang w:val="hy-AM"/>
        </w:rPr>
        <w:t>ի 11007</w:t>
      </w:r>
      <w:r w:rsidR="00057ADA">
        <w:rPr>
          <w:rFonts w:ascii="GHEA Grapalat" w:hAnsi="GHEA Grapalat"/>
          <w:lang w:val="hy-AM"/>
        </w:rPr>
        <w:t xml:space="preserve">. </w:t>
      </w:r>
      <w:r w:rsidR="00057ADA" w:rsidRPr="00CE3985">
        <w:rPr>
          <w:rFonts w:ascii="GHEA Grapalat" w:hAnsi="GHEA Grapalat"/>
          <w:color w:val="000000"/>
          <w:lang w:val="hy-AM"/>
        </w:rPr>
        <w:t>«</w:t>
      </w:r>
      <w:r w:rsidR="00635F79" w:rsidRPr="00635F79">
        <w:rPr>
          <w:rFonts w:ascii="GHEA Grapalat" w:hAnsi="GHEA Grapalat"/>
          <w:color w:val="000000"/>
          <w:lang w:val="hy-AM"/>
        </w:rPr>
        <w:t>Հայաստանի Հանրապետությունում խաղողի ֆիլոքսերադիմացկուն տնկանյութի արտադրության և նոր այգիների հիմնման ծրագիր</w:t>
      </w:r>
      <w:r w:rsidR="00057ADA" w:rsidRPr="00CE3985">
        <w:rPr>
          <w:rFonts w:ascii="GHEA Grapalat" w:hAnsi="GHEA Grapalat"/>
          <w:lang w:val="hy-AM"/>
        </w:rPr>
        <w:t>»</w:t>
      </w:r>
      <w:r w:rsidR="00057ADA">
        <w:rPr>
          <w:rFonts w:ascii="GHEA Grapalat" w:hAnsi="GHEA Grapalat"/>
          <w:lang w:val="hy-AM"/>
        </w:rPr>
        <w:t xml:space="preserve"> միջոցառման </w:t>
      </w:r>
      <w:r w:rsidR="00CE3985">
        <w:rPr>
          <w:rFonts w:ascii="GHEA Grapalat" w:hAnsi="GHEA Grapalat"/>
          <w:lang w:val="hy-AM"/>
        </w:rPr>
        <w:t>ֆինանսական միջոցներից</w:t>
      </w:r>
      <w:r w:rsidR="00FE0F54" w:rsidRPr="00FE0F54">
        <w:rPr>
          <w:rFonts w:ascii="GHEA Grapalat" w:hAnsi="GHEA Grapalat"/>
          <w:lang w:val="hy-AM"/>
        </w:rPr>
        <w:t>:</w:t>
      </w:r>
      <w:r w:rsidR="00CE3985" w:rsidRPr="00CE3985">
        <w:rPr>
          <w:rFonts w:ascii="GHEA Grapalat" w:hAnsi="GHEA Grapalat"/>
          <w:lang w:val="hy-AM"/>
        </w:rPr>
        <w:t xml:space="preserve"> </w:t>
      </w:r>
      <w:r w:rsidR="00CE3985">
        <w:rPr>
          <w:rFonts w:ascii="GHEA Grapalat" w:hAnsi="GHEA Grapalat"/>
          <w:lang w:val="hy-AM"/>
        </w:rPr>
        <w:t xml:space="preserve">Սույն </w:t>
      </w:r>
      <w:r w:rsidR="00B341D2">
        <w:rPr>
          <w:rFonts w:ascii="GHEA Grapalat" w:hAnsi="GHEA Grapalat"/>
          <w:lang w:val="hy-AM"/>
        </w:rPr>
        <w:t>միջոցառ</w:t>
      </w:r>
      <w:r w:rsidR="00635F79">
        <w:rPr>
          <w:rFonts w:ascii="GHEA Grapalat" w:hAnsi="GHEA Grapalat"/>
          <w:lang w:val="hy-AM"/>
        </w:rPr>
        <w:t xml:space="preserve">մամբ նախատեսված գումարը պետք է օգտագործվեր </w:t>
      </w:r>
      <w:r w:rsidR="008C3C1C" w:rsidRPr="00763BE5">
        <w:rPr>
          <w:rFonts w:ascii="GHEA Grapalat" w:eastAsia="MS Mincho" w:hAnsi="GHEA Grapalat" w:cs="MS Mincho"/>
          <w:lang w:val="hy-AM"/>
        </w:rPr>
        <w:t xml:space="preserve">ՄԱԿ-ի պարենի և գյուղատնտեսության կազմակերպության կողմից </w:t>
      </w:r>
      <w:r w:rsidR="008C3C1C">
        <w:rPr>
          <w:rFonts w:ascii="GHEA Grapalat" w:eastAsia="MS Mincho" w:hAnsi="GHEA Grapalat" w:cs="MS Mincho"/>
          <w:lang w:val="hy-AM"/>
        </w:rPr>
        <w:t xml:space="preserve">իրականացված </w:t>
      </w:r>
      <w:r w:rsidR="008C3C1C" w:rsidRPr="00763BE5">
        <w:rPr>
          <w:rFonts w:ascii="GHEA Grapalat" w:eastAsia="MS Mincho" w:hAnsi="GHEA Grapalat" w:cs="MS Mincho"/>
          <w:lang w:val="hy-AM"/>
        </w:rPr>
        <w:t>«Տեխնիկական աջակցություն Հայաստանում ֆիլոքսերադիմացկուն տնկանյութի արտադրության համար» ծրագրի շրջանակներում «Երկարագործության գիտական կենտրոն» ՊՈԱԿ-ի բազայի հիման վրա 2017 թվականին խաղողի ֆիլոքսերադիմացկուն պատվաստակալներ</w:t>
      </w:r>
      <w:r w:rsidR="008C3C1C">
        <w:rPr>
          <w:rFonts w:ascii="GHEA Grapalat" w:eastAsia="MS Mincho" w:hAnsi="GHEA Grapalat" w:cs="MS Mincho"/>
          <w:lang w:val="hy-AM"/>
        </w:rPr>
        <w:t xml:space="preserve">ով հիմնված այգու պահպանման համար, սակայն այգին նախատեսվում է հանձնել Հայաստանի խաղողագործության և գինեգործության հիմնադրամին (այսուհետ՝ Հիմնադրամ), որի բյուջեով արդեն իսկ նախատեսվել են այգու պահպանության ծախսերը: </w:t>
      </w:r>
    </w:p>
    <w:p w:rsidR="00D17A5E" w:rsidRPr="00AF472A" w:rsidRDefault="009C7CD1" w:rsidP="009C7C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AF472A">
        <w:rPr>
          <w:rFonts w:ascii="GHEA Grapalat" w:hAnsi="GHEA Grapalat"/>
          <w:color w:val="000000"/>
          <w:shd w:val="clear" w:color="auto" w:fill="FFFFFF"/>
          <w:lang w:val="hy-AM"/>
        </w:rPr>
        <w:t xml:space="preserve">«Ներդրումների աջակցման կենտրոն» հիմնադրամին 70 մլն. դրամն առաջարկվում է հատկացնել </w:t>
      </w:r>
      <w:r w:rsidRPr="00763679">
        <w:rPr>
          <w:rFonts w:ascii="GHEA Grapalat" w:hAnsi="GHEA Grapalat"/>
          <w:lang w:val="hy-AM"/>
        </w:rPr>
        <w:t xml:space="preserve">1058 ծրագրի </w:t>
      </w:r>
      <w:r>
        <w:rPr>
          <w:rFonts w:ascii="GHEA Grapalat" w:eastAsia="MS Mincho" w:hAnsi="GHEA Grapalat" w:cs="MS Mincho"/>
          <w:bCs/>
          <w:lang w:val="hy-AM"/>
        </w:rPr>
        <w:t>11002</w:t>
      </w:r>
      <w:r>
        <w:rPr>
          <w:rFonts w:ascii="MS Mincho" w:eastAsia="MS Mincho" w:hAnsi="MS Mincho" w:cs="MS Mincho"/>
          <w:bCs/>
          <w:lang w:val="hy-AM"/>
        </w:rPr>
        <w:t xml:space="preserve">․ </w:t>
      </w:r>
      <w:r w:rsidRPr="00FD5BF2">
        <w:rPr>
          <w:rFonts w:ascii="GHEA Grapalat" w:eastAsia="MS Mincho" w:hAnsi="GHEA Grapalat" w:cs="MS Mincho"/>
          <w:bCs/>
          <w:lang w:val="hy-AM"/>
        </w:rPr>
        <w:t>ԱՀԿ-ում և oտարերկրյա պետություններում ՀՀ առևտրային ներկայացուցիչների նպատակների և խնդիրների իրագործում</w:t>
      </w:r>
      <w:r>
        <w:rPr>
          <w:rFonts w:ascii="GHEA Grapalat" w:eastAsia="MS Mincho" w:hAnsi="GHEA Grapalat" w:cs="MS Mincho"/>
          <w:bCs/>
          <w:lang w:val="hy-AM"/>
        </w:rPr>
        <w:t xml:space="preserve"> միջոցառման </w:t>
      </w:r>
      <w:r w:rsidRPr="00A945A1">
        <w:rPr>
          <w:rFonts w:ascii="GHEA Grapalat" w:eastAsia="MS Mincho" w:hAnsi="GHEA Grapalat" w:cs="MS Mincho"/>
          <w:bCs/>
          <w:lang w:val="hy-AM"/>
        </w:rPr>
        <w:t>գծով տնտեսված ֆինանսական միջոցներ</w:t>
      </w:r>
      <w:r w:rsidRPr="00763679">
        <w:rPr>
          <w:rFonts w:ascii="GHEA Grapalat" w:eastAsia="MS Mincho" w:hAnsi="GHEA Grapalat" w:cs="MS Mincho"/>
          <w:bCs/>
          <w:lang w:val="hy-AM"/>
        </w:rPr>
        <w:t>ից, որոնք</w:t>
      </w:r>
      <w:r w:rsidRPr="00A945A1">
        <w:rPr>
          <w:rFonts w:ascii="GHEA Grapalat" w:eastAsia="MS Mincho" w:hAnsi="GHEA Grapalat" w:cs="MS Mincho"/>
          <w:bCs/>
          <w:lang w:val="hy-AM"/>
        </w:rPr>
        <w:t xml:space="preserve"> պայմանավորված են ԱՄՆ-ում առևտրային</w:t>
      </w:r>
      <w:r>
        <w:rPr>
          <w:rFonts w:ascii="GHEA Grapalat" w:eastAsia="MS Mincho" w:hAnsi="GHEA Grapalat" w:cs="MS Mincho"/>
          <w:bCs/>
          <w:lang w:val="hy-AM"/>
        </w:rPr>
        <w:t xml:space="preserve"> ներկայացուցիչ չնշանակվելու հանգամանքով</w:t>
      </w:r>
      <w:r w:rsidRPr="00AF472A">
        <w:rPr>
          <w:rFonts w:ascii="GHEA Grapalat" w:eastAsia="MS Mincho" w:hAnsi="GHEA Grapalat" w:cs="MS Mincho"/>
          <w:bCs/>
          <w:lang w:val="hy-AM"/>
        </w:rPr>
        <w:t>:</w:t>
      </w:r>
    </w:p>
    <w:p w:rsidR="00714025" w:rsidRPr="00AF472A" w:rsidRDefault="00714025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756399">
        <w:rPr>
          <w:rFonts w:ascii="GHEA Grapalat" w:hAnsi="GHEA Grapalat"/>
          <w:lang w:val="hy-AM"/>
        </w:rPr>
        <w:t xml:space="preserve">12001. </w:t>
      </w:r>
      <w:r>
        <w:rPr>
          <w:rFonts w:ascii="GHEA Grapalat" w:hAnsi="GHEA Grapalat"/>
          <w:lang w:val="hy-AM"/>
        </w:rPr>
        <w:t>Գյուղատնտեսության ոլորտին տրամադրվող վարկերի տոկոսադրույքների սուբսիդավորման» ծրագր</w:t>
      </w:r>
      <w:r w:rsidRPr="00756399">
        <w:rPr>
          <w:rFonts w:ascii="GHEA Grapalat" w:hAnsi="GHEA Grapalat"/>
          <w:lang w:val="hy-AM"/>
        </w:rPr>
        <w:t>ով</w:t>
      </w:r>
      <w:r w:rsidR="009C7CD1">
        <w:rPr>
          <w:rFonts w:ascii="GHEA Grapalat" w:hAnsi="GHEA Grapalat"/>
          <w:lang w:val="hy-AM"/>
        </w:rPr>
        <w:t xml:space="preserve"> անհրաժեշտ 1մլդ դրամ</w:t>
      </w:r>
      <w:r w:rsidR="009C7CD1" w:rsidRPr="009C7CD1">
        <w:rPr>
          <w:rFonts w:ascii="GHEA Grapalat" w:hAnsi="GHEA Grapalat"/>
          <w:lang w:val="hy-AM"/>
        </w:rPr>
        <w:t>ն առաջարկվում է</w:t>
      </w:r>
      <w:r w:rsidRPr="00714025">
        <w:rPr>
          <w:rFonts w:ascii="GHEA Grapalat" w:hAnsi="GHEA Grapalat"/>
          <w:lang w:val="hy-AM"/>
        </w:rPr>
        <w:t xml:space="preserve"> հատկացնել</w:t>
      </w:r>
      <w:r w:rsidR="009C7CD1" w:rsidRPr="009C7CD1">
        <w:rPr>
          <w:rFonts w:ascii="GHEA Grapalat" w:hAnsi="GHEA Grapalat"/>
          <w:lang w:val="hy-AM"/>
        </w:rPr>
        <w:t xml:space="preserve"> 1187 ծրագրի </w:t>
      </w:r>
      <w:r w:rsidR="009C7CD1">
        <w:rPr>
          <w:rFonts w:ascii="GHEA Grapalat" w:hAnsi="GHEA Grapalat"/>
          <w:lang w:val="hy-AM"/>
        </w:rPr>
        <w:t></w:t>
      </w:r>
      <w:r w:rsidR="009C7CD1" w:rsidRPr="009C7CD1">
        <w:rPr>
          <w:rFonts w:ascii="GHEA Grapalat" w:hAnsi="GHEA Grapalat"/>
          <w:lang w:val="hy-AM"/>
        </w:rPr>
        <w:t>12005. Ոռոգման արդիական համակարգերի ներդրման համար տրամադրվող վարկերի տոկոսադրույքների սուբսիդավորման ծրագիր</w:t>
      </w:r>
      <w:r w:rsidR="009C7CD1">
        <w:rPr>
          <w:rFonts w:ascii="GHEA Grapalat" w:hAnsi="GHEA Grapalat"/>
          <w:lang w:val="hy-AM"/>
        </w:rPr>
        <w:t></w:t>
      </w:r>
      <w:r w:rsidR="009C7CD1" w:rsidRPr="009C7CD1">
        <w:rPr>
          <w:rFonts w:ascii="GHEA Grapalat" w:hAnsi="GHEA Grapalat"/>
          <w:lang w:val="hy-AM"/>
        </w:rPr>
        <w:t xml:space="preserve">, </w:t>
      </w:r>
      <w:r w:rsidR="009C7CD1">
        <w:rPr>
          <w:rFonts w:ascii="GHEA Grapalat" w:hAnsi="GHEA Grapalat"/>
          <w:lang w:val="hy-AM"/>
        </w:rPr>
        <w:t></w:t>
      </w:r>
      <w:r w:rsidR="009C7CD1" w:rsidRPr="009C7CD1">
        <w:rPr>
          <w:rFonts w:ascii="GHEA Grapalat" w:hAnsi="GHEA Grapalat"/>
          <w:lang w:val="hy-AM"/>
        </w:rPr>
        <w:t>12006. Հայաստանի Հանրապետության գյուղատնտեսությունում կարկտապաշտպան ցանցերի ներդրման համար տրամադրվող վարկերի տոկոսադրույքների սուբսիդավորում</w:t>
      </w:r>
      <w:r w:rsidR="009C7CD1">
        <w:rPr>
          <w:rFonts w:ascii="GHEA Grapalat" w:hAnsi="GHEA Grapalat"/>
          <w:lang w:val="hy-AM"/>
        </w:rPr>
        <w:t></w:t>
      </w:r>
      <w:r w:rsidR="009C7CD1" w:rsidRPr="009C7CD1">
        <w:rPr>
          <w:rFonts w:ascii="GHEA Grapalat" w:hAnsi="GHEA Grapalat"/>
          <w:lang w:val="hy-AM"/>
        </w:rPr>
        <w:t xml:space="preserve">, </w:t>
      </w:r>
      <w:r w:rsidR="009C7CD1">
        <w:rPr>
          <w:rFonts w:ascii="GHEA Grapalat" w:hAnsi="GHEA Grapalat"/>
          <w:lang w:val="hy-AM"/>
        </w:rPr>
        <w:t></w:t>
      </w:r>
      <w:r w:rsidR="009C7CD1" w:rsidRPr="009C7CD1">
        <w:rPr>
          <w:rFonts w:ascii="GHEA Grapalat" w:hAnsi="GHEA Grapalat"/>
          <w:lang w:val="hy-AM"/>
        </w:rPr>
        <w:t>12008. Հայաստանի Հանրապետությունում 2019-2024 թվականների տավարաբուծության զարգացման ծրագիր</w:t>
      </w:r>
      <w:r w:rsidR="009C7CD1">
        <w:rPr>
          <w:rFonts w:ascii="GHEA Grapalat" w:hAnsi="GHEA Grapalat"/>
          <w:lang w:val="hy-AM"/>
        </w:rPr>
        <w:t></w:t>
      </w:r>
      <w:r w:rsidR="009C7CD1" w:rsidRPr="009C7CD1">
        <w:rPr>
          <w:rFonts w:ascii="GHEA Grapalat" w:hAnsi="GHEA Grapalat"/>
          <w:lang w:val="hy-AM"/>
        </w:rPr>
        <w:t xml:space="preserve">, 12010. Ոռոգման արդիական համակարգերի ներդրման  համար պետական աջակցություն, 12012. </w:t>
      </w:r>
      <w:r w:rsidR="009C7CD1">
        <w:rPr>
          <w:rFonts w:ascii="GHEA Grapalat" w:hAnsi="GHEA Grapalat"/>
          <w:lang w:val="hy-AM"/>
        </w:rPr>
        <w:t>ՀՀ-ում</w:t>
      </w:r>
      <w:r w:rsidR="009C7CD1" w:rsidRPr="009C7CD1">
        <w:rPr>
          <w:rFonts w:ascii="GHEA Grapalat" w:hAnsi="GHEA Grapalat"/>
          <w:lang w:val="hy-AM"/>
        </w:rPr>
        <w:t xml:space="preserve"> ոչխարաբուծության և այծաբուծության զարգացման նպատակով  տրամադրվող նպատակային վարկերի տոկոսադրույքների սուբսիդավորում, 12013. ՀՀ-ում ոչխարաբուծության և այծաբուծության զարգացման նպատակով պետական աջակցություն միջոցառումների և 1022 ծրագրի </w:t>
      </w:r>
      <w:r w:rsidR="009C7CD1">
        <w:rPr>
          <w:rFonts w:ascii="GHEA Grapalat" w:hAnsi="GHEA Grapalat"/>
          <w:lang w:val="hy-AM"/>
        </w:rPr>
        <w:t></w:t>
      </w:r>
      <w:r w:rsidR="009C7CD1" w:rsidRPr="009C7CD1">
        <w:rPr>
          <w:rFonts w:ascii="GHEA Grapalat" w:hAnsi="GHEA Grapalat"/>
          <w:lang w:val="hy-AM"/>
        </w:rPr>
        <w:t>12005. Գերմանիայի զարգացման վարկերի բանկի (KFW) հետ համատեղ գյուղատնտեսության ոլորտում ապահովագրական համակարգի ներդրման փորձնական ծրագրի իրականացման համար պետական աջակցություն</w:t>
      </w:r>
      <w:r w:rsidR="009C7CD1">
        <w:rPr>
          <w:rFonts w:ascii="GHEA Grapalat" w:hAnsi="GHEA Grapalat"/>
          <w:lang w:val="hy-AM"/>
        </w:rPr>
        <w:t></w:t>
      </w:r>
      <w:r w:rsidR="009C7CD1" w:rsidRPr="009C7CD1">
        <w:rPr>
          <w:rFonts w:ascii="GHEA Grapalat" w:hAnsi="GHEA Grapalat"/>
          <w:lang w:val="hy-AM"/>
        </w:rPr>
        <w:t xml:space="preserve"> միջոցառման կանխատեսվող տնտեսումներից:</w:t>
      </w:r>
    </w:p>
    <w:p w:rsidR="002746EC" w:rsidRPr="00AF472A" w:rsidRDefault="002C4F14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AF472A">
        <w:rPr>
          <w:rFonts w:ascii="GHEA Grapalat" w:hAnsi="GHEA Grapalat"/>
          <w:lang w:val="hy-AM"/>
        </w:rPr>
        <w:t>1059 ծրագրի 11002. Բույսերի պաշտպանության միջոցառումներ</w:t>
      </w:r>
      <w:r>
        <w:rPr>
          <w:rFonts w:ascii="GHEA Grapalat" w:hAnsi="GHEA Grapalat"/>
          <w:lang w:val="hy-AM"/>
        </w:rPr>
        <w:t xml:space="preserve"> միջոցառման շրջանակներում ձեռք բերվող </w:t>
      </w:r>
      <w:r w:rsidR="002746EC" w:rsidRPr="00AF472A">
        <w:rPr>
          <w:rFonts w:ascii="GHEA Grapalat" w:hAnsi="GHEA Grapalat"/>
          <w:lang w:val="hy-AM"/>
        </w:rPr>
        <w:t>Ց</w:t>
      </w:r>
      <w:r w:rsidR="002746EC">
        <w:rPr>
          <w:rFonts w:ascii="GHEA Grapalat" w:hAnsi="GHEA Grapalat"/>
          <w:lang w:val="af-ZA"/>
        </w:rPr>
        <w:t>եցի ֆերոմոնային թակարդների</w:t>
      </w:r>
      <w:r w:rsidR="002746EC" w:rsidRPr="00AF472A">
        <w:rPr>
          <w:rFonts w:ascii="GHEA Grapalat" w:hAnsi="GHEA Grapalat"/>
          <w:lang w:val="hy-AM"/>
        </w:rPr>
        <w:t xml:space="preserve"> </w:t>
      </w:r>
      <w:r w:rsidRPr="00AF472A">
        <w:rPr>
          <w:rFonts w:ascii="GHEA Grapalat" w:hAnsi="GHEA Grapalat"/>
          <w:lang w:val="hy-AM"/>
        </w:rPr>
        <w:t>համար անհրաժեշտ 4</w:t>
      </w:r>
      <w:r>
        <w:rPr>
          <w:rFonts w:ascii="GHEA Grapalat" w:hAnsi="GHEA Grapalat"/>
          <w:lang w:val="hy-AM"/>
        </w:rPr>
        <w:t>,</w:t>
      </w:r>
      <w:r w:rsidRPr="00AF472A">
        <w:rPr>
          <w:rFonts w:ascii="GHEA Grapalat" w:hAnsi="GHEA Grapalat"/>
          <w:lang w:val="hy-AM"/>
        </w:rPr>
        <w:t>650.0 դրամ</w:t>
      </w:r>
      <w:r>
        <w:rPr>
          <w:rFonts w:ascii="GHEA Grapalat" w:hAnsi="GHEA Grapalat"/>
          <w:lang w:val="hy-AM"/>
        </w:rPr>
        <w:t>ն</w:t>
      </w:r>
      <w:r w:rsidR="002746EC" w:rsidRPr="00AF472A">
        <w:rPr>
          <w:rFonts w:ascii="GHEA Grapalat" w:hAnsi="GHEA Grapalat"/>
          <w:lang w:val="hy-AM"/>
        </w:rPr>
        <w:t xml:space="preserve"> առաջարկվում է </w:t>
      </w:r>
      <w:r>
        <w:rPr>
          <w:rFonts w:ascii="GHEA Grapalat" w:hAnsi="GHEA Grapalat"/>
          <w:lang w:val="hy-AM"/>
        </w:rPr>
        <w:t>հատկացնել սույն միջոցառման շրջանակներում նախատեսված վնասատուների դեմ պայքարի ծառայության համար նախատեսված ֆինանսական միջոցներից:</w:t>
      </w:r>
      <w:r w:rsidR="002746EC" w:rsidRPr="00AF472A">
        <w:rPr>
          <w:rFonts w:ascii="GHEA Grapalat" w:hAnsi="GHEA Grapalat"/>
          <w:lang w:val="hy-AM"/>
        </w:rPr>
        <w:t xml:space="preserve">  </w:t>
      </w:r>
    </w:p>
    <w:p w:rsidR="008C3C1C" w:rsidRPr="004569AA" w:rsidRDefault="008C3C1C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A7EB0" w:rsidRPr="004569AA" w:rsidRDefault="00CA7EB0" w:rsidP="00CA7EB0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af-ZA"/>
        </w:rPr>
        <w:t xml:space="preserve">Կարգավորման </w:t>
      </w:r>
      <w:r w:rsidR="004569AA">
        <w:rPr>
          <w:rFonts w:ascii="GHEA Grapalat" w:hAnsi="GHEA Grapalat"/>
          <w:b/>
          <w:lang w:val="hy-AM"/>
        </w:rPr>
        <w:t xml:space="preserve">նպատակը և </w:t>
      </w:r>
      <w:r w:rsidRPr="00AF459F">
        <w:rPr>
          <w:rFonts w:ascii="GHEA Grapalat" w:hAnsi="GHEA Grapalat"/>
          <w:b/>
          <w:lang w:val="af-ZA"/>
        </w:rPr>
        <w:t>բնույթը</w:t>
      </w:r>
      <w:r w:rsidR="004569AA">
        <w:rPr>
          <w:rFonts w:ascii="GHEA Grapalat" w:hAnsi="GHEA Grapalat"/>
          <w:b/>
          <w:lang w:val="hy-AM"/>
        </w:rPr>
        <w:t xml:space="preserve"> </w:t>
      </w:r>
    </w:p>
    <w:p w:rsidR="004569AA" w:rsidRPr="00541ABD" w:rsidRDefault="004756C8" w:rsidP="00CA7EB0">
      <w:pPr>
        <w:spacing w:line="360" w:lineRule="auto"/>
        <w:ind w:firstLine="45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Հայաստանի Հանրապետության էկոնոմիկայի նախարարության կողմից 2020 թվականի պետական բյուջեով իրականացվող ծրագրերի </w:t>
      </w:r>
      <w:r w:rsidR="004569AA" w:rsidRPr="00541AB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ֆինանսական միջոցների նպատակային և ըստ անհրաժեշտության օգտագործման </w:t>
      </w:r>
      <w:r w:rsidR="004569AA" w:rsidRPr="00541ABD">
        <w:rPr>
          <w:rFonts w:ascii="GHEA Grapalat" w:eastAsia="MS Mincho" w:hAnsi="GHEA Grapalat" w:cs="MS Mincho"/>
          <w:sz w:val="24"/>
          <w:szCs w:val="24"/>
          <w:lang w:val="hy-AM"/>
        </w:rPr>
        <w:t xml:space="preserve">գործընթացի ապահովումն է։ </w:t>
      </w:r>
    </w:p>
    <w:p w:rsidR="00CA7EB0" w:rsidRDefault="00CA7EB0" w:rsidP="00CA7EB0">
      <w:pPr>
        <w:spacing w:line="360" w:lineRule="auto"/>
        <w:ind w:firstLine="450"/>
        <w:jc w:val="both"/>
        <w:rPr>
          <w:rFonts w:ascii="GHEA Grapalat" w:hAnsi="GHEA Grapalat"/>
          <w:b/>
          <w:lang w:val="af-ZA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:rsidR="00CA7EB0" w:rsidRPr="00541ABD" w:rsidRDefault="00CA7EB0" w:rsidP="00CA7EB0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1ABD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մշակվել է ՀՀ </w:t>
      </w:r>
      <w:r w:rsidR="00FE0F54" w:rsidRPr="00541ABD">
        <w:rPr>
          <w:rFonts w:ascii="GHEA Grapalat" w:hAnsi="GHEA Grapalat" w:cs="Sylfaen"/>
          <w:sz w:val="24"/>
          <w:szCs w:val="24"/>
          <w:lang w:val="hy-AM"/>
        </w:rPr>
        <w:t>է</w:t>
      </w:r>
      <w:r w:rsidRPr="00541ABD">
        <w:rPr>
          <w:rFonts w:ascii="GHEA Grapalat" w:hAnsi="GHEA Grapalat" w:cs="Sylfaen"/>
          <w:sz w:val="24"/>
          <w:szCs w:val="24"/>
          <w:lang w:val="hy-AM"/>
        </w:rPr>
        <w:t>կոնոմիկայի</w:t>
      </w:r>
      <w:r w:rsidR="00FE0F54" w:rsidRPr="00541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41ABD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  <w:r w:rsidRPr="00541ABD">
        <w:rPr>
          <w:rFonts w:ascii="GHEA Grapalat" w:hAnsi="GHEA Grapalat" w:cs="Sylfaen"/>
          <w:sz w:val="24"/>
          <w:szCs w:val="24"/>
          <w:lang w:val="hy-AM"/>
        </w:rPr>
        <w:tab/>
      </w:r>
    </w:p>
    <w:p w:rsidR="00CA7EB0" w:rsidRPr="00A1081E" w:rsidRDefault="00CA7EB0" w:rsidP="00CA7EB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1081E">
        <w:rPr>
          <w:rFonts w:ascii="GHEA Grapalat" w:hAnsi="GHEA Grapalat"/>
          <w:b/>
          <w:sz w:val="24"/>
          <w:szCs w:val="24"/>
          <w:lang w:val="af-ZA"/>
        </w:rPr>
        <w:t>Իրավական ակտի կիրառման դեպքում ակնկալվող արդյունքը</w:t>
      </w:r>
    </w:p>
    <w:p w:rsidR="001D1035" w:rsidRPr="00A1081E" w:rsidRDefault="00A1081E" w:rsidP="00541AB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A1081E">
        <w:rPr>
          <w:rFonts w:ascii="GHEA Grapalat" w:hAnsi="GHEA Grapalat"/>
          <w:sz w:val="24"/>
          <w:szCs w:val="24"/>
          <w:lang w:val="af-ZA"/>
        </w:rPr>
        <w:t xml:space="preserve">Կորոնավիրուսի տնտեսական </w:t>
      </w:r>
      <w:r>
        <w:rPr>
          <w:rFonts w:ascii="GHEA Grapalat" w:hAnsi="GHEA Grapalat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1081E">
        <w:rPr>
          <w:rFonts w:ascii="GHEA Grapalat" w:hAnsi="GHEA Grapalat"/>
          <w:sz w:val="24"/>
          <w:szCs w:val="24"/>
          <w:lang w:val="af-ZA"/>
        </w:rPr>
        <w:t>անքների չեզոքացման առաջին, երկրորդ և երրորդ միջոցառումների շրջանակում տրամադրվող օժանդակության գործիքների կիրառման գործընթացի ապահովում:</w:t>
      </w:r>
    </w:p>
    <w:p w:rsidR="001B2BDA" w:rsidRDefault="001D1035" w:rsidP="00541ABD">
      <w:pPr>
        <w:spacing w:line="360" w:lineRule="auto"/>
        <w:ind w:firstLine="450"/>
        <w:jc w:val="both"/>
        <w:rPr>
          <w:rFonts w:ascii="Sylfaen" w:hAnsi="Sylfaen" w:cs="Sylfaen"/>
          <w:b/>
          <w:cap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Ֆերոմոնային թակարդների միջոցով մշտադիտարկ</w:t>
      </w:r>
      <w:r w:rsidR="00BE569D">
        <w:rPr>
          <w:rFonts w:ascii="GHEA Grapalat" w:hAnsi="GHEA Grapalat"/>
          <w:sz w:val="24"/>
          <w:szCs w:val="24"/>
          <w:lang w:val="hy-AM"/>
        </w:rPr>
        <w:t>ման և</w:t>
      </w:r>
      <w:r>
        <w:rPr>
          <w:rFonts w:ascii="GHEA Grapalat" w:hAnsi="GHEA Grapalat"/>
          <w:sz w:val="24"/>
          <w:szCs w:val="24"/>
          <w:lang w:val="af-ZA"/>
        </w:rPr>
        <w:t xml:space="preserve"> մորմազգի մշակաբույսերի (լոլիկ, կարտոֆիլ, սմբուկ, տաքդեղ և այլն) վնասատուների դեմ ճիշտ ժամանակին պայքարի </w:t>
      </w:r>
      <w:r w:rsidR="00BE569D">
        <w:rPr>
          <w:rFonts w:ascii="GHEA Grapalat" w:hAnsi="GHEA Grapalat"/>
          <w:sz w:val="24"/>
          <w:szCs w:val="24"/>
          <w:lang w:val="af-ZA"/>
        </w:rPr>
        <w:t>կազմակերպման</w:t>
      </w:r>
      <w:r w:rsidR="00BE569D">
        <w:rPr>
          <w:rFonts w:ascii="GHEA Grapalat" w:hAnsi="GHEA Grapalat"/>
          <w:sz w:val="24"/>
          <w:szCs w:val="24"/>
          <w:lang w:val="hy-AM"/>
        </w:rPr>
        <w:t xml:space="preserve">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բերքատվության բարձրաց</w:t>
      </w:r>
      <w:r w:rsidR="00BE569D">
        <w:rPr>
          <w:rFonts w:ascii="GHEA Grapalat" w:hAnsi="GHEA Grapalat"/>
          <w:sz w:val="24"/>
          <w:szCs w:val="24"/>
          <w:lang w:val="hy-AM"/>
        </w:rPr>
        <w:t>ու</w:t>
      </w:r>
      <w:r w:rsidR="00BE569D">
        <w:rPr>
          <w:rFonts w:ascii="GHEA Grapalat" w:hAnsi="GHEA Grapalat"/>
          <w:sz w:val="24"/>
          <w:szCs w:val="24"/>
          <w:lang w:val="af-ZA"/>
        </w:rPr>
        <w:t>մ</w:t>
      </w:r>
      <w:r>
        <w:rPr>
          <w:rFonts w:ascii="GHEA Grapalat" w:hAnsi="GHEA Grapalat"/>
          <w:sz w:val="24"/>
          <w:szCs w:val="24"/>
          <w:lang w:val="af-ZA"/>
        </w:rPr>
        <w:t>:</w:t>
      </w:r>
      <w:r w:rsidR="00CA7EB0" w:rsidRPr="00541ABD">
        <w:rPr>
          <w:rFonts w:cs="Sylfaen"/>
          <w:b/>
          <w:caps/>
          <w:sz w:val="24"/>
          <w:szCs w:val="24"/>
          <w:lang w:val="hy-AM"/>
        </w:rPr>
        <w:tab/>
      </w:r>
    </w:p>
    <w:p w:rsidR="00B611A2" w:rsidRDefault="00B611A2" w:rsidP="00541ABD">
      <w:pPr>
        <w:spacing w:line="360" w:lineRule="auto"/>
        <w:ind w:firstLine="450"/>
        <w:jc w:val="both"/>
        <w:rPr>
          <w:rFonts w:ascii="Sylfaen" w:hAnsi="Sylfaen" w:cs="Sylfaen"/>
          <w:b/>
          <w:caps/>
          <w:sz w:val="24"/>
          <w:szCs w:val="24"/>
          <w:lang w:val="hy-AM"/>
        </w:rPr>
      </w:pPr>
    </w:p>
    <w:p w:rsidR="00342B30" w:rsidRPr="00CB028A" w:rsidRDefault="00342B30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p w:rsidR="00342B30" w:rsidRPr="00A22685" w:rsidRDefault="00342B30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D343E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noProof/>
          <w:sz w:val="24"/>
          <w:szCs w:val="24"/>
          <w:lang w:val="hy-AM"/>
        </w:rPr>
        <w:t>ՏԵՂԵԿԱՆՔ</w:t>
      </w:r>
    </w:p>
    <w:p w:rsidR="002D343E" w:rsidRDefault="002D343E" w:rsidP="00342B30">
      <w:pPr>
        <w:pStyle w:val="mechtex"/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</w:pPr>
      <w:r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ԲՅՈՒՋԵՈՒՄ ՎԵՐԱԲԱՇԽՈՒՄ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 xml:space="preserve">ԵՎ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ԴԵԿՏԵՄԲԵՐԻ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ՄԵՋ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ՓՈՓՈԽՈՒԹՅՈՒՆՆԵՐ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»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ԸՆԴՈՒՆՄԱՆ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ԿԱՊԱԿՑՈՒԹՅԱՄԲ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ՊԵՏԱԿԱՆ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ԲՅՈՒՋԵՈՒՄ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ԾԱԽՍԵՐԻ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ԵՎ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ԵԿԱՄՈՒՏՆԵՐԻ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ՓՈՓՈԽՈՒԹՅԱՆ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ՄԱՍԻՆ</w:t>
      </w:r>
    </w:p>
    <w:p w:rsidR="002D343E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</w:pPr>
    </w:p>
    <w:p w:rsidR="002D343E" w:rsidRDefault="002D343E" w:rsidP="003F623C">
      <w:pPr>
        <w:pStyle w:val="mechtex"/>
        <w:spacing w:line="360" w:lineRule="auto"/>
        <w:ind w:firstLine="720"/>
        <w:jc w:val="both"/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</w:pPr>
      <w:r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»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Հայաստանի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Հանրապետության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կառավարության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որոշման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նախագծի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ընդունման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կապակցությամբ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պետական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բյուջեում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ծախսերի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և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եկամուտների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փոփոխություններ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չեն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առաջանում։</w:t>
      </w:r>
    </w:p>
    <w:p w:rsidR="002D343E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 w:eastAsia="ru-RU"/>
        </w:rPr>
      </w:pPr>
    </w:p>
    <w:p w:rsidR="002D343E" w:rsidRDefault="002D343E" w:rsidP="009D503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noProof/>
          <w:sz w:val="24"/>
          <w:szCs w:val="24"/>
          <w:lang w:val="af-ZA"/>
        </w:rPr>
      </w:pPr>
      <w:r>
        <w:rPr>
          <w:rFonts w:ascii="GHEA Grapalat" w:hAnsi="GHEA Grapalat" w:cs="GHEA Grapalat"/>
          <w:noProof/>
          <w:sz w:val="24"/>
          <w:szCs w:val="24"/>
        </w:rPr>
        <w:t>ՏԵՂԵԿԱՆՔ</w:t>
      </w:r>
    </w:p>
    <w:p w:rsidR="00006686" w:rsidRPr="00A72EA8" w:rsidRDefault="002D343E" w:rsidP="009D503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ԲՅՈՒՋԵՈՒՄ ՎԵՐԱԲԱՇԽՈՒՄ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ԵՎ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ԴԵԿՏԵՄԲԵՐԻ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ՄԵՋ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ՓՈՓՈԽՈՒԹՅՈՒՆՆԵՐ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»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006686" w:rsidRPr="00006686">
        <w:rPr>
          <w:rFonts w:ascii="GHEA Grapalat" w:hAnsi="GHEA Grapalat" w:cs="GHEA Grapalat"/>
          <w:noProof/>
          <w:sz w:val="24"/>
          <w:szCs w:val="24"/>
          <w:lang w:val="hy-AM"/>
        </w:rPr>
        <w:t>ԸՆԴՈՒՆՄԱՆ ԱՌՆՉՈՒԹՅԱՄԲ ԸՆԴՈՒՆՎԵԼԻՔ ԱՅԼ ԻՐԱՎԱԿԱՆ ԱԿՏԵՐԻ ԿԱՄ  ԴՐԱՆՑ ԸՆԴՈՒՆՄԱՆ ԱՆՀՐԱԺԵՇՏՈՒԹՅԱՆ ԲԱՑԱԿԱՅՈՒԹՅԱՆ ՄԱՍԻՆ</w:t>
      </w:r>
    </w:p>
    <w:p w:rsidR="002D343E" w:rsidRDefault="002D343E" w:rsidP="00342B30">
      <w:pPr>
        <w:pStyle w:val="mechtex"/>
        <w:rPr>
          <w:rFonts w:ascii="GHEA Grapalat" w:hAnsi="GHEA Grapalat" w:cs="GHEA Grapalat"/>
          <w:sz w:val="24"/>
          <w:szCs w:val="24"/>
          <w:lang w:val="af-ZA"/>
        </w:rPr>
      </w:pPr>
    </w:p>
    <w:p w:rsidR="002D343E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</w:p>
    <w:p w:rsidR="002D343E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1.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Այլ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իրավական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ակտերում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փոփոխությունների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>/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կամ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լրացումների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անհրաժեշտությունը</w:t>
      </w:r>
    </w:p>
    <w:p w:rsidR="002D343E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 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>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af-ZA"/>
        </w:rPr>
        <w:t>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noProof/>
          <w:sz w:val="24"/>
          <w:szCs w:val="24"/>
        </w:rPr>
        <w:t>ՀՀ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նախագծի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ընդունման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կապակցությամբ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այլ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իրավական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ակտերում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փոփոխություններ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կամ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անհրաժեշտություն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</w:rPr>
        <w:t>չկա։</w:t>
      </w:r>
    </w:p>
    <w:p w:rsidR="002D343E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2.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Միջազգային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պայմանագրերով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ստանձնած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պարտավորությունների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հետ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համապատասխանությունը</w:t>
      </w:r>
    </w:p>
    <w:p w:rsidR="002D343E" w:rsidRPr="00CA7EB0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fr-FR"/>
        </w:rPr>
      </w:pPr>
      <w:r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նախագիծը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համապատասխանում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է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միջազգային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պայմանագրերով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ստանձնած</w:t>
      </w:r>
      <w:r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պարտավորությունների</w:t>
      </w:r>
      <w:r>
        <w:rPr>
          <w:rFonts w:ascii="GHEA Grapalat" w:hAnsi="GHEA Grapalat" w:cs="GHEA Grapalat"/>
          <w:noProof/>
          <w:sz w:val="24"/>
          <w:szCs w:val="24"/>
        </w:rPr>
        <w:t>ն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։</w:t>
      </w:r>
    </w:p>
    <w:sectPr w:rsidR="002D343E" w:rsidRPr="00CA7EB0" w:rsidSect="002F299A">
      <w:pgSz w:w="12240" w:h="15840"/>
      <w:pgMar w:top="360" w:right="72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76"/>
    <w:multiLevelType w:val="hybridMultilevel"/>
    <w:tmpl w:val="0E9237C6"/>
    <w:lvl w:ilvl="0" w:tplc="0B423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3A88"/>
    <w:multiLevelType w:val="hybridMultilevel"/>
    <w:tmpl w:val="78F6D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054A"/>
    <w:multiLevelType w:val="hybridMultilevel"/>
    <w:tmpl w:val="65EA4250"/>
    <w:lvl w:ilvl="0" w:tplc="828CA708">
      <w:start w:val="188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307A"/>
    <w:multiLevelType w:val="hybridMultilevel"/>
    <w:tmpl w:val="EB56EF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A0078D"/>
    <w:multiLevelType w:val="hybridMultilevel"/>
    <w:tmpl w:val="B664CF14"/>
    <w:lvl w:ilvl="0" w:tplc="2014E976">
      <w:start w:val="4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351731"/>
    <w:multiLevelType w:val="hybridMultilevel"/>
    <w:tmpl w:val="31D4229A"/>
    <w:lvl w:ilvl="0" w:tplc="0F604382">
      <w:start w:val="2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F726C"/>
    <w:multiLevelType w:val="hybridMultilevel"/>
    <w:tmpl w:val="C882BE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E0821C6"/>
    <w:multiLevelType w:val="hybridMultilevel"/>
    <w:tmpl w:val="A6B01D4C"/>
    <w:lvl w:ilvl="0" w:tplc="2014E976">
      <w:start w:val="4"/>
      <w:numFmt w:val="bullet"/>
      <w:lvlText w:val="-"/>
      <w:lvlJc w:val="left"/>
      <w:pPr>
        <w:ind w:left="795" w:hanging="360"/>
      </w:pPr>
      <w:rPr>
        <w:rFonts w:ascii="GHEA Grapalat" w:eastAsiaTheme="minorHAnsi" w:hAnsi="GHEA Grapalat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21733EB"/>
    <w:multiLevelType w:val="hybridMultilevel"/>
    <w:tmpl w:val="AD1459DC"/>
    <w:lvl w:ilvl="0" w:tplc="6CE04B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1B2"/>
    <w:rsid w:val="00006686"/>
    <w:rsid w:val="00022FEF"/>
    <w:rsid w:val="0004155C"/>
    <w:rsid w:val="000429BD"/>
    <w:rsid w:val="00057ADA"/>
    <w:rsid w:val="00063403"/>
    <w:rsid w:val="000A6476"/>
    <w:rsid w:val="00140422"/>
    <w:rsid w:val="001B2BDA"/>
    <w:rsid w:val="001C311E"/>
    <w:rsid w:val="001D1035"/>
    <w:rsid w:val="00223A9E"/>
    <w:rsid w:val="0022684B"/>
    <w:rsid w:val="0025293D"/>
    <w:rsid w:val="00262C9D"/>
    <w:rsid w:val="002746EC"/>
    <w:rsid w:val="00287585"/>
    <w:rsid w:val="00297C34"/>
    <w:rsid w:val="002C4F14"/>
    <w:rsid w:val="002C765A"/>
    <w:rsid w:val="002D343E"/>
    <w:rsid w:val="002F299A"/>
    <w:rsid w:val="003026D6"/>
    <w:rsid w:val="00320504"/>
    <w:rsid w:val="00342B30"/>
    <w:rsid w:val="00383956"/>
    <w:rsid w:val="003C7A96"/>
    <w:rsid w:val="003D56CF"/>
    <w:rsid w:val="003F623C"/>
    <w:rsid w:val="00400335"/>
    <w:rsid w:val="00400806"/>
    <w:rsid w:val="004179FB"/>
    <w:rsid w:val="0043110C"/>
    <w:rsid w:val="0043542A"/>
    <w:rsid w:val="004569AA"/>
    <w:rsid w:val="004756C8"/>
    <w:rsid w:val="00475891"/>
    <w:rsid w:val="004771B2"/>
    <w:rsid w:val="00534303"/>
    <w:rsid w:val="005364DF"/>
    <w:rsid w:val="00541ABD"/>
    <w:rsid w:val="005464B2"/>
    <w:rsid w:val="00566C85"/>
    <w:rsid w:val="0059425E"/>
    <w:rsid w:val="005B5B45"/>
    <w:rsid w:val="005E0827"/>
    <w:rsid w:val="00610705"/>
    <w:rsid w:val="00611C09"/>
    <w:rsid w:val="006349B2"/>
    <w:rsid w:val="00635F79"/>
    <w:rsid w:val="00641CC0"/>
    <w:rsid w:val="006447EE"/>
    <w:rsid w:val="00644F89"/>
    <w:rsid w:val="006861A5"/>
    <w:rsid w:val="006B79D7"/>
    <w:rsid w:val="006C044D"/>
    <w:rsid w:val="00714025"/>
    <w:rsid w:val="00717517"/>
    <w:rsid w:val="00746F76"/>
    <w:rsid w:val="00763B90"/>
    <w:rsid w:val="00770609"/>
    <w:rsid w:val="00782C3C"/>
    <w:rsid w:val="00791F78"/>
    <w:rsid w:val="00797CC7"/>
    <w:rsid w:val="007A1FA3"/>
    <w:rsid w:val="007C5CF9"/>
    <w:rsid w:val="007E453E"/>
    <w:rsid w:val="00827AC5"/>
    <w:rsid w:val="008576ED"/>
    <w:rsid w:val="008A5EB7"/>
    <w:rsid w:val="008C3C1C"/>
    <w:rsid w:val="008D2FA4"/>
    <w:rsid w:val="009021A6"/>
    <w:rsid w:val="009C7CD1"/>
    <w:rsid w:val="009D5032"/>
    <w:rsid w:val="009E4162"/>
    <w:rsid w:val="00A1081E"/>
    <w:rsid w:val="00A136A9"/>
    <w:rsid w:val="00A15C1B"/>
    <w:rsid w:val="00A22685"/>
    <w:rsid w:val="00A50B74"/>
    <w:rsid w:val="00AB2248"/>
    <w:rsid w:val="00AC3D29"/>
    <w:rsid w:val="00AF4206"/>
    <w:rsid w:val="00AF472A"/>
    <w:rsid w:val="00B341D2"/>
    <w:rsid w:val="00B611A2"/>
    <w:rsid w:val="00B71A65"/>
    <w:rsid w:val="00BE569D"/>
    <w:rsid w:val="00C0175B"/>
    <w:rsid w:val="00C16174"/>
    <w:rsid w:val="00CA7EB0"/>
    <w:rsid w:val="00CB028A"/>
    <w:rsid w:val="00CB2762"/>
    <w:rsid w:val="00CB6EFF"/>
    <w:rsid w:val="00CE3985"/>
    <w:rsid w:val="00CE41E4"/>
    <w:rsid w:val="00D17A5E"/>
    <w:rsid w:val="00D63336"/>
    <w:rsid w:val="00D765D2"/>
    <w:rsid w:val="00D8427D"/>
    <w:rsid w:val="00DB1EC1"/>
    <w:rsid w:val="00DC729B"/>
    <w:rsid w:val="00E0017D"/>
    <w:rsid w:val="00E21378"/>
    <w:rsid w:val="00E73773"/>
    <w:rsid w:val="00E803FE"/>
    <w:rsid w:val="00EB54C6"/>
    <w:rsid w:val="00EF4A60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25293D"/>
    <w:pPr>
      <w:ind w:left="720"/>
      <w:contextualSpacing/>
    </w:pPr>
  </w:style>
  <w:style w:type="character" w:customStyle="1" w:styleId="mechtexChar">
    <w:name w:val="mechtex Char"/>
    <w:link w:val="mechtex"/>
    <w:locked/>
    <w:rsid w:val="002D343E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2D343E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42B30"/>
  </w:style>
  <w:style w:type="table" w:styleId="TableGrid">
    <w:name w:val="Table Grid"/>
    <w:basedOn w:val="TableNormal"/>
    <w:uiPriority w:val="59"/>
    <w:rsid w:val="0034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A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EB0"/>
    <w:rPr>
      <w:b/>
      <w:bCs/>
    </w:rPr>
  </w:style>
  <w:style w:type="paragraph" w:customStyle="1" w:styleId="norm">
    <w:name w:val="norm"/>
    <w:basedOn w:val="Normal"/>
    <w:link w:val="normChar"/>
    <w:rsid w:val="00CA7EB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CA7EB0"/>
    <w:rPr>
      <w:rFonts w:ascii="Arial Armenian" w:eastAsia="Times New Roman" w:hAnsi="Arial Armenian" w:cs="Times New Roman"/>
      <w:lang w:eastAsia="ru-RU"/>
    </w:rPr>
  </w:style>
  <w:style w:type="character" w:customStyle="1" w:styleId="mechtexCharChar">
    <w:name w:val="mechtex Char Char"/>
    <w:rsid w:val="00644F89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D10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r.adamyan</dc:creator>
  <cp:keywords>https:/mul2-mud.gov.am/tasks/22291/oneclick/Tex-N.GetashenNaxagic.docx?token=15d13c1458585b2fce4765e516ebeab9</cp:keywords>
  <cp:lastModifiedBy>Margarit L. Zakaryan</cp:lastModifiedBy>
  <cp:revision>31</cp:revision>
  <dcterms:created xsi:type="dcterms:W3CDTF">2020-03-29T11:32:00Z</dcterms:created>
  <dcterms:modified xsi:type="dcterms:W3CDTF">2020-05-06T15:17:00Z</dcterms:modified>
</cp:coreProperties>
</file>