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6F36" w:rsidRPr="004869CE" w:rsidRDefault="00F56F36" w:rsidP="00F56F36">
      <w:pPr>
        <w:pStyle w:val="mechtex"/>
        <w:jc w:val="right"/>
        <w:rPr>
          <w:rFonts w:ascii="GHEA Grapalat" w:hAnsi="GHEA Grapalat"/>
          <w:u w:val="single"/>
        </w:rPr>
      </w:pPr>
      <w:r w:rsidRPr="004869CE">
        <w:rPr>
          <w:rFonts w:ascii="GHEA Grapalat" w:hAnsi="GHEA Grapalat"/>
          <w:u w:val="single"/>
        </w:rPr>
        <w:t>ՆԱԽԱԳԻԾ</w:t>
      </w:r>
    </w:p>
    <w:p w:rsidR="00F56F36" w:rsidRPr="004869CE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4869CE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4869CE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4869CE">
        <w:rPr>
          <w:rFonts w:ascii="GHEA Grapalat" w:hAnsi="GHEA Grapalat" w:cs="Sylfaen"/>
          <w:b/>
          <w:bCs/>
          <w:lang w:eastAsia="en-GB"/>
        </w:rPr>
        <w:t>ՀԱՅԱՍՏԱՆԻ</w:t>
      </w:r>
      <w:r w:rsidR="000063CA">
        <w:rPr>
          <w:rFonts w:ascii="GHEA Grapalat" w:hAnsi="GHEA Grapalat" w:cs="Sylfaen"/>
          <w:b/>
          <w:bCs/>
          <w:lang w:eastAsia="en-GB"/>
        </w:rPr>
        <w:t xml:space="preserve"> </w:t>
      </w:r>
      <w:r w:rsidRPr="004869CE">
        <w:rPr>
          <w:rFonts w:ascii="GHEA Grapalat" w:hAnsi="GHEA Grapalat" w:cs="Sylfaen"/>
          <w:b/>
          <w:bCs/>
          <w:lang w:eastAsia="en-GB"/>
        </w:rPr>
        <w:t>ՀԱՆՐԱՊԵՏՈՒԹՅԱՆ</w:t>
      </w:r>
      <w:r w:rsidR="000063CA">
        <w:rPr>
          <w:rFonts w:ascii="GHEA Grapalat" w:hAnsi="GHEA Grapalat" w:cs="Sylfaen"/>
          <w:b/>
          <w:bCs/>
          <w:lang w:eastAsia="en-GB"/>
        </w:rPr>
        <w:t xml:space="preserve"> </w:t>
      </w:r>
      <w:r w:rsidRPr="004869CE">
        <w:rPr>
          <w:rFonts w:ascii="GHEA Grapalat" w:hAnsi="GHEA Grapalat" w:cs="Sylfaen"/>
          <w:b/>
          <w:bCs/>
          <w:lang w:eastAsia="en-GB"/>
        </w:rPr>
        <w:t>ԿԱՌԱՎԱՐՈՒԹՅՈՒ</w:t>
      </w:r>
      <w:r w:rsidRPr="004869CE">
        <w:rPr>
          <w:rFonts w:ascii="GHEA Grapalat" w:hAnsi="GHEA Grapalat"/>
          <w:b/>
          <w:bCs/>
          <w:lang w:eastAsia="en-GB"/>
        </w:rPr>
        <w:t>Ն</w:t>
      </w:r>
    </w:p>
    <w:p w:rsidR="00F56F36" w:rsidRPr="004869CE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4869CE">
        <w:rPr>
          <w:rFonts w:ascii="Calibri" w:hAnsi="Calibri" w:cs="Calibri"/>
          <w:lang w:eastAsia="en-GB"/>
        </w:rPr>
        <w:t> </w:t>
      </w:r>
      <w:r w:rsidRPr="004869CE">
        <w:rPr>
          <w:rFonts w:ascii="Calibri" w:hAnsi="Calibri" w:cs="Calibri"/>
          <w:b/>
          <w:bCs/>
          <w:lang w:eastAsia="en-GB"/>
        </w:rPr>
        <w:t> </w:t>
      </w:r>
      <w:r w:rsidRPr="004869CE">
        <w:rPr>
          <w:rFonts w:ascii="GHEA Grapalat" w:hAnsi="GHEA Grapalat"/>
          <w:b/>
          <w:bCs/>
          <w:lang w:eastAsia="en-GB"/>
        </w:rPr>
        <w:t xml:space="preserve"> Ո Ր Ո Շ ՈՒ Մ</w:t>
      </w:r>
    </w:p>
    <w:p w:rsidR="00F56F36" w:rsidRPr="004869CE" w:rsidRDefault="00F56F36" w:rsidP="00F56F36">
      <w:pPr>
        <w:pStyle w:val="mechtex"/>
        <w:rPr>
          <w:rFonts w:ascii="GHEA Grapalat" w:hAnsi="GHEA Grapalat"/>
        </w:rPr>
      </w:pPr>
    </w:p>
    <w:p w:rsidR="00F56F36" w:rsidRPr="004869CE" w:rsidRDefault="00F56F36" w:rsidP="00F56F36">
      <w:pPr>
        <w:pStyle w:val="mechtex"/>
        <w:rPr>
          <w:rFonts w:ascii="GHEA Grapalat" w:hAnsi="GHEA Grapalat"/>
        </w:rPr>
      </w:pPr>
    </w:p>
    <w:p w:rsidR="00F56F36" w:rsidRPr="004869CE" w:rsidRDefault="00F56F36" w:rsidP="00F56F36">
      <w:pPr>
        <w:jc w:val="center"/>
        <w:rPr>
          <w:rFonts w:ascii="GHEA Grapalat" w:hAnsi="GHEA Grapalat"/>
        </w:rPr>
      </w:pPr>
      <w:r w:rsidRPr="00A6503E">
        <w:rPr>
          <w:rFonts w:ascii="GHEA Grapalat" w:hAnsi="GHEA Grapalat" w:cs="Sylfaen"/>
        </w:rPr>
        <w:t xml:space="preserve">   _</w:t>
      </w:r>
      <w:r w:rsidR="00A6503E" w:rsidRPr="00A6503E">
        <w:rPr>
          <w:rFonts w:ascii="GHEA Grapalat" w:hAnsi="GHEA Grapalat" w:cs="Sylfaen"/>
          <w:lang w:val="hy-AM"/>
        </w:rPr>
        <w:t xml:space="preserve"> </w:t>
      </w:r>
      <w:proofErr w:type="gramStart"/>
      <w:r w:rsidR="00A6503E" w:rsidRPr="00A6503E">
        <w:rPr>
          <w:rFonts w:ascii="GHEA Grapalat" w:hAnsi="GHEA Grapalat" w:cs="Sylfaen"/>
          <w:lang w:val="hy-AM"/>
        </w:rPr>
        <w:t>մայիսի</w:t>
      </w:r>
      <w:proofErr w:type="gramEnd"/>
      <w:r w:rsidR="00501F2E" w:rsidRPr="00A6503E">
        <w:rPr>
          <w:rFonts w:ascii="GHEA Grapalat" w:hAnsi="GHEA Grapalat"/>
        </w:rPr>
        <w:t xml:space="preserve"> 2020</w:t>
      </w:r>
      <w:r w:rsidR="000063CA" w:rsidRPr="00A6503E">
        <w:rPr>
          <w:rFonts w:ascii="GHEA Grapalat" w:hAnsi="GHEA Grapalat"/>
        </w:rPr>
        <w:t xml:space="preserve"> </w:t>
      </w:r>
      <w:proofErr w:type="spellStart"/>
      <w:r w:rsidRPr="00A6503E">
        <w:rPr>
          <w:rFonts w:ascii="GHEA Grapalat" w:hAnsi="GHEA Grapalat"/>
        </w:rPr>
        <w:t>թվականի</w:t>
      </w:r>
      <w:proofErr w:type="spellEnd"/>
      <w:r w:rsidRPr="004869CE">
        <w:rPr>
          <w:rFonts w:ascii="GHEA Grapalat" w:hAnsi="GHEA Grapalat"/>
        </w:rPr>
        <w:t xml:space="preserve">  N             - Լ</w:t>
      </w:r>
    </w:p>
    <w:p w:rsidR="00F56F36" w:rsidRPr="004869CE" w:rsidRDefault="00F56F36" w:rsidP="00F56F36">
      <w:pPr>
        <w:rPr>
          <w:rFonts w:ascii="GHEA Grapalat" w:hAnsi="GHEA Grapalat" w:cs="Sylfaen"/>
          <w:spacing w:val="10"/>
          <w:lang w:val="af-ZA"/>
        </w:rPr>
      </w:pPr>
    </w:p>
    <w:p w:rsidR="00F56F36" w:rsidRPr="00D54D2F" w:rsidRDefault="00D54D2F" w:rsidP="00F56F36">
      <w:pPr>
        <w:spacing w:after="0" w:line="240" w:lineRule="auto"/>
        <w:ind w:left="1418" w:right="855"/>
        <w:jc w:val="both"/>
        <w:rPr>
          <w:rFonts w:ascii="GHEA Grapalat" w:eastAsia="Times New Roman" w:hAnsi="GHEA Grapalat" w:cs="Times New Roman"/>
          <w:lang w:val="af-ZA"/>
        </w:rPr>
      </w:pPr>
      <w:r w:rsidRPr="00D54D2F">
        <w:rPr>
          <w:rFonts w:ascii="GHEA Grapalat" w:hAnsi="GHEA Grapalat" w:cs="Sylfaen"/>
          <w:spacing w:val="10"/>
          <w:lang w:val="af-ZA"/>
        </w:rPr>
        <w:t>«ՀԱՅԱՍՏԱՆԻ ՀԱՆՐԱՊԵՏՈՒԹՅԱՆ ՀԱՐԿԱՅԻՆ ՕՐԵՆՍ</w:t>
      </w:r>
      <w:r>
        <w:rPr>
          <w:rFonts w:ascii="GHEA Grapalat" w:hAnsi="GHEA Grapalat" w:cs="Sylfaen"/>
          <w:spacing w:val="10"/>
          <w:lang w:val="af-ZA"/>
        </w:rPr>
        <w:t>-</w:t>
      </w:r>
      <w:r w:rsidRPr="00D54D2F">
        <w:rPr>
          <w:rFonts w:ascii="GHEA Grapalat" w:hAnsi="GHEA Grapalat" w:cs="Sylfaen"/>
          <w:spacing w:val="10"/>
          <w:lang w:val="af-ZA"/>
        </w:rPr>
        <w:t xml:space="preserve">ԳՐՔՈՒՄ ՓՈՓՈԽՈՒԹՅՈՒՆՆԵՐ ԵՎ ԼՐԱՑՈՒՄՆԵՐ  ԿԱՏԱՐԵԼՈՒ ՄԱՍԻՆ» </w:t>
      </w:r>
      <w:r w:rsidR="00F56F36" w:rsidRPr="00D54D2F">
        <w:rPr>
          <w:rFonts w:ascii="GHEA Grapalat" w:hAnsi="GHEA Grapalat" w:cs="Sylfaen"/>
          <w:spacing w:val="10"/>
          <w:lang w:val="af-ZA"/>
        </w:rPr>
        <w:t>ՀԱՅԱՍՏԱ</w:t>
      </w:r>
      <w:r w:rsidR="00F56F36" w:rsidRPr="00D54D2F">
        <w:rPr>
          <w:rFonts w:ascii="GHEA Grapalat" w:hAnsi="GHEA Grapalat" w:cs="Sylfaen"/>
          <w:spacing w:val="10"/>
          <w:lang w:val="af-ZA"/>
        </w:rPr>
        <w:softHyphen/>
        <w:t>ՆԻ ՀԱՆՐԱՊԵՏՈՒԹՅԱՆ ՕՐԵՆՔԻ ՆԱԽԱԳԾԻ</w:t>
      </w:r>
      <w:r w:rsidR="000063CA" w:rsidRPr="00D54D2F">
        <w:rPr>
          <w:rFonts w:ascii="GHEA Grapalat" w:eastAsia="Times New Roman" w:hAnsi="GHEA Grapalat" w:cs="Times New Roman"/>
          <w:iCs/>
          <w:lang w:val="af-ZA"/>
        </w:rPr>
        <w:t xml:space="preserve"> </w:t>
      </w:r>
      <w:r w:rsidR="00501F2E" w:rsidRPr="00D54D2F">
        <w:rPr>
          <w:rFonts w:ascii="GHEA Grapalat" w:hAnsi="GHEA Grapalat" w:cs="Tahoma"/>
          <w:spacing w:val="-4"/>
          <w:lang w:val="af-ZA"/>
        </w:rPr>
        <w:t xml:space="preserve">ՎԵՐԱԲԵՐՅԱԼ </w:t>
      </w:r>
      <w:r w:rsidR="00F56F36" w:rsidRPr="00D54D2F">
        <w:rPr>
          <w:rFonts w:ascii="GHEA Grapalat" w:hAnsi="GHEA Grapalat" w:cs="Tahoma"/>
          <w:spacing w:val="-4"/>
          <w:lang w:val="af-ZA"/>
        </w:rPr>
        <w:t>ՀԱՅԱՍՏԱՆԻ ՀԱՆՐԱ</w:t>
      </w:r>
      <w:r w:rsidRPr="00D54D2F">
        <w:rPr>
          <w:rFonts w:ascii="GHEA Grapalat" w:hAnsi="GHEA Grapalat" w:cs="Tahoma"/>
          <w:spacing w:val="-4"/>
          <w:lang w:val="af-ZA"/>
        </w:rPr>
        <w:t>-</w:t>
      </w:r>
      <w:r w:rsidR="00F56F36" w:rsidRPr="00D54D2F">
        <w:rPr>
          <w:rFonts w:ascii="GHEA Grapalat" w:hAnsi="GHEA Grapalat" w:cs="Tahoma"/>
          <w:spacing w:val="-4"/>
          <w:lang w:val="af-ZA"/>
        </w:rPr>
        <w:t>ՊԵՏՈՒԹՅԱՆ ԿԱՌԱՎԱՐՈՒԹՅԱՆ ԱՌԱՋԱՐԿՈՒԹՅԱՆ ՄԱՍԻՆ</w:t>
      </w:r>
      <w:bookmarkStart w:id="0" w:name="_GoBack"/>
      <w:bookmarkEnd w:id="0"/>
    </w:p>
    <w:p w:rsidR="00F56F36" w:rsidRPr="004869CE" w:rsidRDefault="00F56F36" w:rsidP="00F56F36">
      <w:pPr>
        <w:pStyle w:val="mechtex"/>
        <w:rPr>
          <w:rFonts w:ascii="GHEA Grapalat" w:hAnsi="GHEA Grapalat"/>
          <w:caps/>
          <w:lang w:val="af-ZA"/>
        </w:rPr>
      </w:pPr>
      <w:r w:rsidRPr="00D54D2F">
        <w:rPr>
          <w:rFonts w:ascii="GHEA Grapalat" w:hAnsi="GHEA Grapalat"/>
          <w:caps/>
          <w:lang w:val="af-ZA"/>
        </w:rPr>
        <w:t xml:space="preserve">      -----------------------------------------------------------------------</w:t>
      </w:r>
      <w:r w:rsidR="00D54D2F">
        <w:rPr>
          <w:rFonts w:ascii="GHEA Grapalat" w:hAnsi="GHEA Grapalat"/>
          <w:caps/>
          <w:lang w:val="af-ZA"/>
        </w:rPr>
        <w:t>----------------------</w:t>
      </w:r>
    </w:p>
    <w:p w:rsidR="00F56F36" w:rsidRPr="004869CE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F56F36" w:rsidRPr="00D54D2F" w:rsidRDefault="00F56F36" w:rsidP="00D54D2F">
      <w:pPr>
        <w:pStyle w:val="mechtex"/>
        <w:jc w:val="both"/>
        <w:rPr>
          <w:rFonts w:ascii="GHEA Grapalat" w:hAnsi="GHEA Grapalat"/>
          <w:lang w:val="af-ZA"/>
        </w:rPr>
      </w:pPr>
    </w:p>
    <w:p w:rsidR="00D54D2F" w:rsidRDefault="00F56F36" w:rsidP="00D54D2F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proofErr w:type="spellStart"/>
      <w:proofErr w:type="gramStart"/>
      <w:r w:rsidRPr="00D54D2F">
        <w:rPr>
          <w:rFonts w:ascii="GHEA Grapalat" w:hAnsi="GHEA Grapalat" w:cs="Tahoma"/>
          <w:szCs w:val="22"/>
        </w:rPr>
        <w:t>Հիմք</w:t>
      </w:r>
      <w:proofErr w:type="spellEnd"/>
      <w:r w:rsidR="000063CA" w:rsidRPr="00D54D2F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D54D2F">
        <w:rPr>
          <w:rFonts w:ascii="GHEA Grapalat" w:hAnsi="GHEA Grapalat" w:cs="Tahoma"/>
          <w:szCs w:val="22"/>
        </w:rPr>
        <w:t>ընդունելով</w:t>
      </w:r>
      <w:proofErr w:type="spellEnd"/>
      <w:r w:rsidRPr="00D54D2F">
        <w:rPr>
          <w:rFonts w:ascii="GHEA Grapalat" w:hAnsi="GHEA Grapalat"/>
          <w:szCs w:val="22"/>
          <w:lang w:val="af-ZA"/>
        </w:rPr>
        <w:t xml:space="preserve"> «</w:t>
      </w:r>
      <w:proofErr w:type="spellStart"/>
      <w:r w:rsidRPr="00D54D2F">
        <w:rPr>
          <w:rFonts w:ascii="GHEA Grapalat" w:hAnsi="GHEA Grapalat" w:cs="Tahoma"/>
          <w:szCs w:val="22"/>
        </w:rPr>
        <w:t>Ազգային</w:t>
      </w:r>
      <w:proofErr w:type="spellEnd"/>
      <w:r w:rsidR="000063CA" w:rsidRPr="00D54D2F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D54D2F">
        <w:rPr>
          <w:rFonts w:ascii="GHEA Grapalat" w:hAnsi="GHEA Grapalat" w:cs="Tahoma"/>
          <w:szCs w:val="22"/>
        </w:rPr>
        <w:t>ժողովի</w:t>
      </w:r>
      <w:proofErr w:type="spellEnd"/>
      <w:r w:rsidR="000063CA" w:rsidRPr="00D54D2F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D54D2F">
        <w:rPr>
          <w:rFonts w:ascii="GHEA Grapalat" w:hAnsi="GHEA Grapalat" w:cs="Tahoma"/>
          <w:szCs w:val="22"/>
        </w:rPr>
        <w:t>կանոնակարգ</w:t>
      </w:r>
      <w:proofErr w:type="spellEnd"/>
      <w:r w:rsidRPr="00D54D2F">
        <w:rPr>
          <w:rFonts w:ascii="GHEA Grapalat" w:hAnsi="GHEA Grapalat" w:cs="Tahoma"/>
          <w:szCs w:val="22"/>
          <w:lang w:val="af-ZA"/>
        </w:rPr>
        <w:t xml:space="preserve">» </w:t>
      </w:r>
      <w:proofErr w:type="spellStart"/>
      <w:r w:rsidRPr="00D54D2F">
        <w:rPr>
          <w:rFonts w:ascii="GHEA Grapalat" w:hAnsi="GHEA Grapalat" w:cs="Tahoma"/>
          <w:szCs w:val="22"/>
        </w:rPr>
        <w:t>սահ</w:t>
      </w:r>
      <w:proofErr w:type="spellEnd"/>
      <w:r w:rsidRPr="00D54D2F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D54D2F">
        <w:rPr>
          <w:rFonts w:ascii="GHEA Grapalat" w:hAnsi="GHEA Grapalat" w:cs="Tahoma"/>
          <w:szCs w:val="22"/>
        </w:rPr>
        <w:t>մանա</w:t>
      </w:r>
      <w:proofErr w:type="spellEnd"/>
      <w:r w:rsidRPr="00D54D2F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D54D2F">
        <w:rPr>
          <w:rFonts w:ascii="GHEA Grapalat" w:hAnsi="GHEA Grapalat" w:cs="Tahoma"/>
          <w:szCs w:val="22"/>
        </w:rPr>
        <w:t>դրա</w:t>
      </w:r>
      <w:proofErr w:type="spellEnd"/>
      <w:r w:rsidRPr="00D54D2F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D54D2F">
        <w:rPr>
          <w:rFonts w:ascii="GHEA Grapalat" w:hAnsi="GHEA Grapalat" w:cs="Tahoma"/>
          <w:szCs w:val="22"/>
        </w:rPr>
        <w:t>կան</w:t>
      </w:r>
      <w:proofErr w:type="spellEnd"/>
      <w:r w:rsidR="000063CA" w:rsidRPr="00D54D2F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D54D2F">
        <w:rPr>
          <w:rFonts w:ascii="GHEA Grapalat" w:hAnsi="GHEA Grapalat" w:cs="Tahoma"/>
          <w:szCs w:val="22"/>
        </w:rPr>
        <w:t>օրենքի</w:t>
      </w:r>
      <w:proofErr w:type="spellEnd"/>
      <w:r w:rsidRPr="00D54D2F">
        <w:rPr>
          <w:rFonts w:ascii="GHEA Grapalat" w:hAnsi="GHEA Grapalat" w:cs="Tahoma"/>
          <w:szCs w:val="22"/>
          <w:lang w:val="af-ZA"/>
        </w:rPr>
        <w:t xml:space="preserve"> 77-</w:t>
      </w:r>
      <w:proofErr w:type="spellStart"/>
      <w:r w:rsidRPr="00D54D2F">
        <w:rPr>
          <w:rFonts w:ascii="GHEA Grapalat" w:hAnsi="GHEA Grapalat" w:cs="Tahoma"/>
          <w:szCs w:val="22"/>
        </w:rPr>
        <w:t>րդ</w:t>
      </w:r>
      <w:proofErr w:type="spellEnd"/>
      <w:r w:rsidR="000063CA" w:rsidRPr="00D54D2F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D54D2F">
        <w:rPr>
          <w:rFonts w:ascii="GHEA Grapalat" w:hAnsi="GHEA Grapalat" w:cs="Tahoma"/>
          <w:szCs w:val="22"/>
        </w:rPr>
        <w:t>հոդվածի</w:t>
      </w:r>
      <w:proofErr w:type="spellEnd"/>
      <w:r w:rsidRPr="00D54D2F">
        <w:rPr>
          <w:rFonts w:ascii="GHEA Grapalat" w:hAnsi="GHEA Grapalat" w:cs="Tahoma"/>
          <w:szCs w:val="22"/>
          <w:lang w:val="af-ZA"/>
        </w:rPr>
        <w:t xml:space="preserve"> 1-</w:t>
      </w:r>
      <w:proofErr w:type="spellStart"/>
      <w:r w:rsidRPr="00D54D2F">
        <w:rPr>
          <w:rFonts w:ascii="GHEA Grapalat" w:hAnsi="GHEA Grapalat" w:cs="Tahoma"/>
          <w:szCs w:val="22"/>
        </w:rPr>
        <w:t>ին</w:t>
      </w:r>
      <w:proofErr w:type="spellEnd"/>
      <w:r w:rsidR="000063CA" w:rsidRPr="00D54D2F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D54D2F">
        <w:rPr>
          <w:rFonts w:ascii="GHEA Grapalat" w:hAnsi="GHEA Grapalat" w:cs="Tahoma"/>
          <w:szCs w:val="22"/>
        </w:rPr>
        <w:t>մասը</w:t>
      </w:r>
      <w:proofErr w:type="spellEnd"/>
      <w:r w:rsidRPr="00D54D2F">
        <w:rPr>
          <w:rFonts w:ascii="GHEA Grapalat" w:hAnsi="GHEA Grapalat" w:cs="Tahoma"/>
          <w:szCs w:val="22"/>
        </w:rPr>
        <w:t>՝</w:t>
      </w:r>
      <w:r w:rsidR="000063CA" w:rsidRPr="00D54D2F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D54D2F">
        <w:rPr>
          <w:rFonts w:ascii="GHEA Grapalat" w:hAnsi="GHEA Grapalat" w:cs="Tahoma"/>
          <w:szCs w:val="22"/>
        </w:rPr>
        <w:t>Հայաստանի</w:t>
      </w:r>
      <w:proofErr w:type="spellEnd"/>
      <w:r w:rsidR="000063CA" w:rsidRPr="00D54D2F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D54D2F">
        <w:rPr>
          <w:rFonts w:ascii="GHEA Grapalat" w:hAnsi="GHEA Grapalat" w:cs="Tahoma"/>
          <w:szCs w:val="22"/>
        </w:rPr>
        <w:t>Հանրա</w:t>
      </w:r>
      <w:proofErr w:type="spellEnd"/>
      <w:r w:rsidRPr="00D54D2F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D54D2F">
        <w:rPr>
          <w:rFonts w:ascii="GHEA Grapalat" w:hAnsi="GHEA Grapalat" w:cs="Tahoma"/>
          <w:szCs w:val="22"/>
        </w:rPr>
        <w:t>պե</w:t>
      </w:r>
      <w:proofErr w:type="spellEnd"/>
      <w:r w:rsidRPr="00D54D2F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D54D2F">
        <w:rPr>
          <w:rFonts w:ascii="GHEA Grapalat" w:hAnsi="GHEA Grapalat" w:cs="Tahoma"/>
          <w:szCs w:val="22"/>
        </w:rPr>
        <w:t>տու</w:t>
      </w:r>
      <w:proofErr w:type="spellEnd"/>
      <w:r w:rsidRPr="00D54D2F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D54D2F">
        <w:rPr>
          <w:rFonts w:ascii="GHEA Grapalat" w:hAnsi="GHEA Grapalat" w:cs="Tahoma"/>
          <w:szCs w:val="22"/>
        </w:rPr>
        <w:t>թյան</w:t>
      </w:r>
      <w:proofErr w:type="spellEnd"/>
      <w:r w:rsidR="000063CA" w:rsidRPr="00D54D2F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D54D2F">
        <w:rPr>
          <w:rFonts w:ascii="GHEA Grapalat" w:hAnsi="GHEA Grapalat" w:cs="Tahoma"/>
          <w:szCs w:val="22"/>
        </w:rPr>
        <w:t>կառա</w:t>
      </w:r>
      <w:proofErr w:type="spellEnd"/>
      <w:r w:rsidRPr="00D54D2F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D54D2F">
        <w:rPr>
          <w:rFonts w:ascii="GHEA Grapalat" w:hAnsi="GHEA Grapalat" w:cs="Tahoma"/>
          <w:szCs w:val="22"/>
        </w:rPr>
        <w:t>վա</w:t>
      </w:r>
      <w:proofErr w:type="spellEnd"/>
      <w:r w:rsidRPr="00D54D2F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D54D2F">
        <w:rPr>
          <w:rFonts w:ascii="GHEA Grapalat" w:hAnsi="GHEA Grapalat" w:cs="Tahoma"/>
          <w:szCs w:val="22"/>
        </w:rPr>
        <w:t>րությունը</w:t>
      </w:r>
      <w:proofErr w:type="spellEnd"/>
      <w:r w:rsidR="000063CA" w:rsidRPr="00D54D2F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D54D2F">
        <w:rPr>
          <w:rFonts w:ascii="GHEA Grapalat" w:hAnsi="GHEA Grapalat" w:cs="Tahoma"/>
          <w:szCs w:val="22"/>
        </w:rPr>
        <w:t>որոշում</w:t>
      </w:r>
      <w:proofErr w:type="spellEnd"/>
      <w:r w:rsidR="000063CA" w:rsidRPr="00D54D2F">
        <w:rPr>
          <w:rFonts w:ascii="GHEA Grapalat" w:hAnsi="GHEA Grapalat" w:cs="Tahoma"/>
          <w:szCs w:val="22"/>
          <w:lang w:val="af-ZA"/>
        </w:rPr>
        <w:t xml:space="preserve"> </w:t>
      </w:r>
      <w:r w:rsidRPr="00D54D2F">
        <w:rPr>
          <w:rFonts w:ascii="GHEA Grapalat" w:hAnsi="GHEA Grapalat" w:cs="Tahoma"/>
          <w:szCs w:val="22"/>
        </w:rPr>
        <w:t>է</w:t>
      </w:r>
      <w:r w:rsidRPr="00D54D2F">
        <w:rPr>
          <w:rFonts w:ascii="GHEA Grapalat" w:hAnsi="GHEA Grapalat" w:cs="Tahoma"/>
          <w:szCs w:val="22"/>
          <w:lang w:val="af-ZA"/>
        </w:rPr>
        <w:t>.</w:t>
      </w:r>
      <w:proofErr w:type="gramEnd"/>
    </w:p>
    <w:p w:rsidR="0084041D" w:rsidRDefault="00F56F36" w:rsidP="00D54D2F">
      <w:pPr>
        <w:pStyle w:val="norm"/>
        <w:spacing w:line="360" w:lineRule="auto"/>
        <w:rPr>
          <w:rFonts w:ascii="GHEA Grapalat" w:hAnsi="GHEA Grapalat" w:cs="Tahoma"/>
          <w:szCs w:val="22"/>
          <w:lang w:val="hy-AM"/>
        </w:rPr>
      </w:pPr>
      <w:r w:rsidRPr="00D54D2F">
        <w:rPr>
          <w:rFonts w:ascii="GHEA Grapalat" w:hAnsi="GHEA Grapalat" w:cs="Tahoma"/>
          <w:szCs w:val="22"/>
          <w:lang w:val="af-ZA"/>
        </w:rPr>
        <w:t xml:space="preserve">1. </w:t>
      </w:r>
      <w:proofErr w:type="spellStart"/>
      <w:r w:rsidRPr="00D54D2F">
        <w:rPr>
          <w:rFonts w:ascii="GHEA Grapalat" w:hAnsi="GHEA Grapalat" w:cs="Tahoma"/>
          <w:szCs w:val="22"/>
        </w:rPr>
        <w:t>Հավանություն</w:t>
      </w:r>
      <w:proofErr w:type="spellEnd"/>
      <w:r w:rsidR="000063CA" w:rsidRPr="00D54D2F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D54D2F">
        <w:rPr>
          <w:rFonts w:ascii="GHEA Grapalat" w:hAnsi="GHEA Grapalat" w:cs="Tahoma"/>
          <w:szCs w:val="22"/>
        </w:rPr>
        <w:t>տալ</w:t>
      </w:r>
      <w:proofErr w:type="spellEnd"/>
      <w:r w:rsidR="000063CA" w:rsidRPr="00D54D2F">
        <w:rPr>
          <w:rFonts w:ascii="GHEA Grapalat" w:hAnsi="GHEA Grapalat" w:cs="Tahoma"/>
          <w:szCs w:val="22"/>
          <w:lang w:val="af-ZA"/>
        </w:rPr>
        <w:t xml:space="preserve"> </w:t>
      </w:r>
      <w:r w:rsidR="00D54D2F" w:rsidRPr="00D54D2F">
        <w:rPr>
          <w:rFonts w:ascii="GHEA Grapalat" w:hAnsi="GHEA Grapalat" w:cs="Sylfaen"/>
          <w:spacing w:val="10"/>
          <w:szCs w:val="22"/>
          <w:lang w:val="af-ZA"/>
        </w:rPr>
        <w:t xml:space="preserve">«Հայաստանի Հանրապետության հարկային օրենսգրքում փոփոխություններ և </w:t>
      </w:r>
      <w:proofErr w:type="gramStart"/>
      <w:r w:rsidR="00D54D2F" w:rsidRPr="00D54D2F">
        <w:rPr>
          <w:rFonts w:ascii="GHEA Grapalat" w:hAnsi="GHEA Grapalat" w:cs="Sylfaen"/>
          <w:spacing w:val="10"/>
          <w:szCs w:val="22"/>
          <w:lang w:val="af-ZA"/>
        </w:rPr>
        <w:t>լրացումներ  կատարելու</w:t>
      </w:r>
      <w:proofErr w:type="gramEnd"/>
      <w:r w:rsidR="00D54D2F" w:rsidRPr="00D54D2F">
        <w:rPr>
          <w:rFonts w:ascii="GHEA Grapalat" w:hAnsi="GHEA Grapalat" w:cs="Sylfaen"/>
          <w:spacing w:val="10"/>
          <w:szCs w:val="22"/>
          <w:lang w:val="af-ZA"/>
        </w:rPr>
        <w:t xml:space="preserve"> մասին» </w:t>
      </w:r>
      <w:r w:rsidRPr="00D54D2F">
        <w:rPr>
          <w:rFonts w:ascii="GHEA Grapalat" w:hAnsi="GHEA Grapalat" w:cs="Sylfaen"/>
          <w:spacing w:val="10"/>
          <w:szCs w:val="22"/>
          <w:lang w:val="af-ZA"/>
        </w:rPr>
        <w:t>Հայաստանի</w:t>
      </w:r>
      <w:r w:rsidR="000063CA" w:rsidRPr="00D54D2F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r w:rsidRPr="00D54D2F">
        <w:rPr>
          <w:rFonts w:ascii="GHEA Grapalat" w:hAnsi="GHEA Grapalat" w:cs="Sylfaen"/>
          <w:spacing w:val="10"/>
          <w:szCs w:val="22"/>
          <w:lang w:val="af-ZA"/>
        </w:rPr>
        <w:t>Հանրա</w:t>
      </w:r>
      <w:r w:rsidRPr="00D54D2F">
        <w:rPr>
          <w:rFonts w:ascii="GHEA Grapalat" w:hAnsi="GHEA Grapalat" w:cs="Sylfaen"/>
          <w:spacing w:val="10"/>
          <w:szCs w:val="22"/>
          <w:lang w:val="af-ZA"/>
        </w:rPr>
        <w:softHyphen/>
        <w:t>պետության</w:t>
      </w:r>
      <w:r w:rsidR="000063CA" w:rsidRPr="00D54D2F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r w:rsidRPr="00D54D2F">
        <w:rPr>
          <w:rFonts w:ascii="GHEA Grapalat" w:hAnsi="GHEA Grapalat" w:cs="Sylfaen"/>
          <w:spacing w:val="10"/>
          <w:szCs w:val="22"/>
          <w:lang w:val="af-ZA"/>
        </w:rPr>
        <w:t>օրենքի</w:t>
      </w:r>
      <w:r w:rsidR="000063CA" w:rsidRPr="00D54D2F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r w:rsidRPr="00D54D2F">
        <w:rPr>
          <w:rFonts w:ascii="GHEA Grapalat" w:hAnsi="GHEA Grapalat" w:cs="Sylfaen"/>
          <w:spacing w:val="10"/>
          <w:szCs w:val="22"/>
          <w:lang w:val="af-ZA"/>
        </w:rPr>
        <w:t>նախագծի (</w:t>
      </w:r>
      <w:r w:rsidR="00D54D2F" w:rsidRPr="00D54D2F">
        <w:rPr>
          <w:rFonts w:ascii="GHEA Grapalat" w:hAnsi="GHEA Grapalat" w:cs="Sylfaen"/>
          <w:i/>
          <w:iCs/>
          <w:szCs w:val="22"/>
          <w:lang w:val="ru-RU"/>
        </w:rPr>
        <w:t>Պ</w:t>
      </w:r>
      <w:r w:rsidR="00D54D2F" w:rsidRPr="00D54D2F">
        <w:rPr>
          <w:rFonts w:ascii="GHEA Grapalat" w:hAnsi="GHEA Grapalat"/>
          <w:i/>
          <w:iCs/>
          <w:szCs w:val="22"/>
          <w:lang w:val="fr-FR"/>
        </w:rPr>
        <w:t>-581-20.04.2020-</w:t>
      </w:r>
      <w:r w:rsidR="00D54D2F" w:rsidRPr="00D54D2F">
        <w:rPr>
          <w:rFonts w:ascii="GHEA Grapalat" w:hAnsi="GHEA Grapalat" w:cs="Sylfaen"/>
          <w:i/>
          <w:iCs/>
          <w:szCs w:val="22"/>
          <w:lang w:val="ru-RU"/>
        </w:rPr>
        <w:t>ՏՀ</w:t>
      </w:r>
      <w:r w:rsidR="00D54D2F" w:rsidRPr="00D54D2F">
        <w:rPr>
          <w:rFonts w:ascii="GHEA Grapalat" w:hAnsi="GHEA Grapalat"/>
          <w:i/>
          <w:iCs/>
          <w:szCs w:val="22"/>
          <w:lang w:val="fr-FR"/>
        </w:rPr>
        <w:t>-011/0</w:t>
      </w:r>
      <w:r w:rsidRPr="00D54D2F">
        <w:rPr>
          <w:rFonts w:ascii="GHEA Grapalat" w:hAnsi="GHEA Grapalat" w:cs="Sylfaen"/>
          <w:spacing w:val="10"/>
          <w:szCs w:val="22"/>
          <w:lang w:val="af-ZA"/>
        </w:rPr>
        <w:t xml:space="preserve">) </w:t>
      </w:r>
      <w:proofErr w:type="spellStart"/>
      <w:r w:rsidRPr="00D54D2F">
        <w:rPr>
          <w:rFonts w:ascii="GHEA Grapalat" w:hAnsi="GHEA Grapalat" w:cs="Tahoma"/>
          <w:szCs w:val="22"/>
        </w:rPr>
        <w:t>վերաբերյալ</w:t>
      </w:r>
      <w:proofErr w:type="spellEnd"/>
      <w:r w:rsidR="000063CA" w:rsidRPr="00D54D2F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D54D2F">
        <w:rPr>
          <w:rFonts w:ascii="GHEA Grapalat" w:hAnsi="GHEA Grapalat" w:cs="Tahoma"/>
          <w:szCs w:val="22"/>
        </w:rPr>
        <w:t>Հայաս</w:t>
      </w:r>
      <w:proofErr w:type="spellEnd"/>
      <w:r w:rsidRPr="00D54D2F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D54D2F">
        <w:rPr>
          <w:rFonts w:ascii="GHEA Grapalat" w:hAnsi="GHEA Grapalat" w:cs="Tahoma"/>
          <w:szCs w:val="22"/>
        </w:rPr>
        <w:t>տա</w:t>
      </w:r>
      <w:proofErr w:type="spellEnd"/>
      <w:r w:rsidRPr="00D54D2F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D54D2F">
        <w:rPr>
          <w:rFonts w:ascii="GHEA Grapalat" w:hAnsi="GHEA Grapalat" w:cs="Tahoma"/>
          <w:szCs w:val="22"/>
        </w:rPr>
        <w:t>նի</w:t>
      </w:r>
      <w:proofErr w:type="spellEnd"/>
      <w:r w:rsidR="000063CA" w:rsidRPr="00D54D2F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D54D2F">
        <w:rPr>
          <w:rFonts w:ascii="GHEA Grapalat" w:hAnsi="GHEA Grapalat" w:cs="Tahoma"/>
          <w:szCs w:val="22"/>
        </w:rPr>
        <w:t>Հանրապե</w:t>
      </w:r>
      <w:proofErr w:type="spellEnd"/>
      <w:r w:rsidRPr="00D54D2F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D54D2F">
        <w:rPr>
          <w:rFonts w:ascii="GHEA Grapalat" w:hAnsi="GHEA Grapalat" w:cs="Tahoma"/>
          <w:szCs w:val="22"/>
        </w:rPr>
        <w:t>տու</w:t>
      </w:r>
      <w:proofErr w:type="spellEnd"/>
      <w:r w:rsidRPr="00D54D2F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D54D2F">
        <w:rPr>
          <w:rFonts w:ascii="GHEA Grapalat" w:hAnsi="GHEA Grapalat" w:cs="Tahoma"/>
          <w:szCs w:val="22"/>
        </w:rPr>
        <w:t>թյան</w:t>
      </w:r>
      <w:proofErr w:type="spellEnd"/>
      <w:r w:rsidR="000063CA" w:rsidRPr="00D54D2F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D54D2F">
        <w:rPr>
          <w:rFonts w:ascii="GHEA Grapalat" w:hAnsi="GHEA Grapalat" w:cs="Tahoma"/>
          <w:szCs w:val="22"/>
        </w:rPr>
        <w:t>կա</w:t>
      </w:r>
      <w:proofErr w:type="spellEnd"/>
      <w:r w:rsidRPr="00D54D2F">
        <w:rPr>
          <w:rFonts w:ascii="GHEA Grapalat" w:hAnsi="GHEA Grapalat" w:cs="Tahoma"/>
          <w:szCs w:val="22"/>
          <w:lang w:val="af-ZA"/>
        </w:rPr>
        <w:softHyphen/>
      </w:r>
      <w:r w:rsidRPr="00D54D2F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D54D2F">
        <w:rPr>
          <w:rFonts w:ascii="GHEA Grapalat" w:hAnsi="GHEA Grapalat" w:cs="Tahoma"/>
          <w:szCs w:val="22"/>
        </w:rPr>
        <w:t>ռա</w:t>
      </w:r>
      <w:proofErr w:type="spellEnd"/>
      <w:r w:rsidRPr="00D54D2F">
        <w:rPr>
          <w:rFonts w:ascii="GHEA Grapalat" w:hAnsi="GHEA Grapalat" w:cs="Tahoma"/>
          <w:szCs w:val="22"/>
          <w:lang w:val="af-ZA"/>
        </w:rPr>
        <w:softHyphen/>
      </w:r>
      <w:r w:rsidRPr="00D54D2F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D54D2F">
        <w:rPr>
          <w:rFonts w:ascii="GHEA Grapalat" w:hAnsi="GHEA Grapalat" w:cs="Tahoma"/>
          <w:szCs w:val="22"/>
        </w:rPr>
        <w:t>վա</w:t>
      </w:r>
      <w:proofErr w:type="spellEnd"/>
      <w:r w:rsidRPr="00D54D2F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D54D2F">
        <w:rPr>
          <w:rFonts w:ascii="GHEA Grapalat" w:hAnsi="GHEA Grapalat" w:cs="Tahoma"/>
          <w:szCs w:val="22"/>
        </w:rPr>
        <w:t>րու</w:t>
      </w:r>
      <w:proofErr w:type="spellEnd"/>
      <w:r w:rsidRPr="00D54D2F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D54D2F">
        <w:rPr>
          <w:rFonts w:ascii="GHEA Grapalat" w:hAnsi="GHEA Grapalat" w:cs="Tahoma"/>
          <w:szCs w:val="22"/>
        </w:rPr>
        <w:t>թյան</w:t>
      </w:r>
      <w:proofErr w:type="spellEnd"/>
      <w:r w:rsidR="000063CA" w:rsidRPr="00D54D2F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D54D2F">
        <w:rPr>
          <w:rFonts w:ascii="GHEA Grapalat" w:hAnsi="GHEA Grapalat" w:cs="Tahoma"/>
          <w:szCs w:val="22"/>
        </w:rPr>
        <w:t>առաջար</w:t>
      </w:r>
      <w:proofErr w:type="spellEnd"/>
      <w:r w:rsidRPr="00D54D2F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D54D2F">
        <w:rPr>
          <w:rFonts w:ascii="GHEA Grapalat" w:hAnsi="GHEA Grapalat" w:cs="Tahoma"/>
          <w:szCs w:val="22"/>
        </w:rPr>
        <w:t>կությանը</w:t>
      </w:r>
      <w:proofErr w:type="spellEnd"/>
      <w:r w:rsidRPr="00D54D2F">
        <w:rPr>
          <w:rFonts w:ascii="GHEA Grapalat" w:hAnsi="GHEA Grapalat" w:cs="Tahoma"/>
          <w:szCs w:val="22"/>
          <w:lang w:val="af-ZA"/>
        </w:rPr>
        <w:t xml:space="preserve">: </w:t>
      </w:r>
    </w:p>
    <w:p w:rsidR="00F56F36" w:rsidRPr="00D54D2F" w:rsidRDefault="00F56F36" w:rsidP="00D54D2F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D54D2F">
        <w:rPr>
          <w:rFonts w:ascii="GHEA Grapalat" w:hAnsi="GHEA Grapalat"/>
          <w:szCs w:val="22"/>
          <w:lang w:val="af-ZA"/>
        </w:rPr>
        <w:t xml:space="preserve">2. </w:t>
      </w:r>
      <w:r w:rsidRPr="0084041D">
        <w:rPr>
          <w:rFonts w:ascii="GHEA Grapalat" w:hAnsi="GHEA Grapalat"/>
          <w:szCs w:val="22"/>
          <w:lang w:val="hy-AM"/>
        </w:rPr>
        <w:t>Հայաս</w:t>
      </w:r>
      <w:r w:rsidRPr="00D54D2F">
        <w:rPr>
          <w:rFonts w:ascii="GHEA Grapalat" w:hAnsi="GHEA Grapalat"/>
          <w:szCs w:val="22"/>
          <w:lang w:val="af-ZA"/>
        </w:rPr>
        <w:softHyphen/>
      </w:r>
      <w:r w:rsidRPr="0084041D">
        <w:rPr>
          <w:rFonts w:ascii="GHEA Grapalat" w:hAnsi="GHEA Grapalat"/>
          <w:szCs w:val="22"/>
          <w:lang w:val="hy-AM"/>
        </w:rPr>
        <w:t>տա</w:t>
      </w:r>
      <w:r w:rsidRPr="00D54D2F">
        <w:rPr>
          <w:rFonts w:ascii="GHEA Grapalat" w:hAnsi="GHEA Grapalat"/>
          <w:szCs w:val="22"/>
          <w:lang w:val="af-ZA"/>
        </w:rPr>
        <w:softHyphen/>
      </w:r>
      <w:r w:rsidRPr="0084041D">
        <w:rPr>
          <w:rFonts w:ascii="GHEA Grapalat" w:hAnsi="GHEA Grapalat"/>
          <w:szCs w:val="22"/>
          <w:lang w:val="hy-AM"/>
        </w:rPr>
        <w:t>նի</w:t>
      </w:r>
      <w:r w:rsidR="000063CA" w:rsidRPr="00D54D2F">
        <w:rPr>
          <w:rFonts w:ascii="GHEA Grapalat" w:hAnsi="GHEA Grapalat"/>
          <w:szCs w:val="22"/>
          <w:lang w:val="af-ZA"/>
        </w:rPr>
        <w:t xml:space="preserve"> </w:t>
      </w:r>
      <w:r w:rsidRPr="0084041D">
        <w:rPr>
          <w:rFonts w:ascii="GHEA Grapalat" w:hAnsi="GHEA Grapalat"/>
          <w:szCs w:val="22"/>
          <w:lang w:val="hy-AM"/>
        </w:rPr>
        <w:t>Հանրապե</w:t>
      </w:r>
      <w:r w:rsidRPr="00D54D2F">
        <w:rPr>
          <w:rFonts w:ascii="GHEA Grapalat" w:hAnsi="GHEA Grapalat"/>
          <w:szCs w:val="22"/>
          <w:lang w:val="af-ZA"/>
        </w:rPr>
        <w:softHyphen/>
      </w:r>
      <w:r w:rsidRPr="0084041D">
        <w:rPr>
          <w:rFonts w:ascii="GHEA Grapalat" w:hAnsi="GHEA Grapalat"/>
          <w:szCs w:val="22"/>
          <w:lang w:val="hy-AM"/>
        </w:rPr>
        <w:t>տու</w:t>
      </w:r>
      <w:r w:rsidRPr="00D54D2F">
        <w:rPr>
          <w:rFonts w:ascii="GHEA Grapalat" w:hAnsi="GHEA Grapalat"/>
          <w:szCs w:val="22"/>
          <w:lang w:val="af-ZA"/>
        </w:rPr>
        <w:softHyphen/>
      </w:r>
      <w:r w:rsidRPr="0084041D">
        <w:rPr>
          <w:rFonts w:ascii="GHEA Grapalat" w:hAnsi="GHEA Grapalat"/>
          <w:szCs w:val="22"/>
          <w:lang w:val="hy-AM"/>
        </w:rPr>
        <w:t>թյան</w:t>
      </w:r>
      <w:r w:rsidR="000063CA" w:rsidRPr="00D54D2F">
        <w:rPr>
          <w:rFonts w:ascii="GHEA Grapalat" w:hAnsi="GHEA Grapalat"/>
          <w:szCs w:val="22"/>
          <w:lang w:val="af-ZA"/>
        </w:rPr>
        <w:t xml:space="preserve"> </w:t>
      </w:r>
      <w:r w:rsidRPr="0084041D">
        <w:rPr>
          <w:rFonts w:ascii="GHEA Grapalat" w:hAnsi="GHEA Grapalat"/>
          <w:szCs w:val="22"/>
          <w:lang w:val="hy-AM"/>
        </w:rPr>
        <w:t>կա</w:t>
      </w:r>
      <w:r w:rsidRPr="00D54D2F">
        <w:rPr>
          <w:rFonts w:ascii="GHEA Grapalat" w:hAnsi="GHEA Grapalat"/>
          <w:szCs w:val="22"/>
          <w:lang w:val="af-ZA"/>
        </w:rPr>
        <w:softHyphen/>
      </w:r>
      <w:r w:rsidRPr="00D54D2F">
        <w:rPr>
          <w:rFonts w:ascii="GHEA Grapalat" w:hAnsi="GHEA Grapalat"/>
          <w:szCs w:val="22"/>
          <w:lang w:val="af-ZA"/>
        </w:rPr>
        <w:softHyphen/>
      </w:r>
      <w:r w:rsidRPr="0084041D">
        <w:rPr>
          <w:rFonts w:ascii="GHEA Grapalat" w:hAnsi="GHEA Grapalat"/>
          <w:szCs w:val="22"/>
          <w:lang w:val="hy-AM"/>
        </w:rPr>
        <w:t>ռա</w:t>
      </w:r>
      <w:r w:rsidRPr="00D54D2F">
        <w:rPr>
          <w:rFonts w:ascii="GHEA Grapalat" w:hAnsi="GHEA Grapalat"/>
          <w:szCs w:val="22"/>
          <w:lang w:val="af-ZA"/>
        </w:rPr>
        <w:softHyphen/>
      </w:r>
      <w:r w:rsidRPr="00D54D2F">
        <w:rPr>
          <w:rFonts w:ascii="GHEA Grapalat" w:hAnsi="GHEA Grapalat"/>
          <w:szCs w:val="22"/>
          <w:lang w:val="af-ZA"/>
        </w:rPr>
        <w:softHyphen/>
      </w:r>
      <w:r w:rsidRPr="0084041D">
        <w:rPr>
          <w:rFonts w:ascii="GHEA Grapalat" w:hAnsi="GHEA Grapalat"/>
          <w:szCs w:val="22"/>
          <w:lang w:val="hy-AM"/>
        </w:rPr>
        <w:t>վա</w:t>
      </w:r>
      <w:r w:rsidRPr="00D54D2F">
        <w:rPr>
          <w:rFonts w:ascii="GHEA Grapalat" w:hAnsi="GHEA Grapalat"/>
          <w:szCs w:val="22"/>
          <w:lang w:val="af-ZA"/>
        </w:rPr>
        <w:softHyphen/>
      </w:r>
      <w:r w:rsidRPr="0084041D">
        <w:rPr>
          <w:rFonts w:ascii="GHEA Grapalat" w:hAnsi="GHEA Grapalat"/>
          <w:szCs w:val="22"/>
          <w:lang w:val="hy-AM"/>
        </w:rPr>
        <w:t>րու</w:t>
      </w:r>
      <w:r w:rsidRPr="00D54D2F">
        <w:rPr>
          <w:rFonts w:ascii="GHEA Grapalat" w:hAnsi="GHEA Grapalat"/>
          <w:szCs w:val="22"/>
          <w:lang w:val="af-ZA"/>
        </w:rPr>
        <w:softHyphen/>
      </w:r>
      <w:r w:rsidRPr="0084041D">
        <w:rPr>
          <w:rFonts w:ascii="GHEA Grapalat" w:hAnsi="GHEA Grapalat"/>
          <w:szCs w:val="22"/>
          <w:lang w:val="hy-AM"/>
        </w:rPr>
        <w:t>թյան</w:t>
      </w:r>
      <w:r w:rsidR="000063CA" w:rsidRPr="00D54D2F">
        <w:rPr>
          <w:rFonts w:ascii="GHEA Grapalat" w:hAnsi="GHEA Grapalat"/>
          <w:szCs w:val="22"/>
          <w:lang w:val="af-ZA"/>
        </w:rPr>
        <w:t xml:space="preserve"> </w:t>
      </w:r>
      <w:r w:rsidRPr="0084041D">
        <w:rPr>
          <w:rFonts w:ascii="GHEA Grapalat" w:hAnsi="GHEA Grapalat"/>
          <w:szCs w:val="22"/>
          <w:lang w:val="hy-AM"/>
        </w:rPr>
        <w:t>առաջար</w:t>
      </w:r>
      <w:r w:rsidRPr="00D54D2F">
        <w:rPr>
          <w:rFonts w:ascii="GHEA Grapalat" w:hAnsi="GHEA Grapalat"/>
          <w:szCs w:val="22"/>
          <w:lang w:val="af-ZA"/>
        </w:rPr>
        <w:softHyphen/>
      </w:r>
      <w:r w:rsidRPr="0084041D">
        <w:rPr>
          <w:rFonts w:ascii="GHEA Grapalat" w:hAnsi="GHEA Grapalat"/>
          <w:szCs w:val="22"/>
          <w:lang w:val="hy-AM"/>
        </w:rPr>
        <w:t>կությունը</w:t>
      </w:r>
      <w:r w:rsidR="000063CA" w:rsidRPr="00D54D2F">
        <w:rPr>
          <w:rFonts w:ascii="GHEA Grapalat" w:hAnsi="GHEA Grapalat"/>
          <w:szCs w:val="22"/>
          <w:lang w:val="af-ZA"/>
        </w:rPr>
        <w:t xml:space="preserve"> </w:t>
      </w:r>
      <w:r w:rsidRPr="0084041D">
        <w:rPr>
          <w:rFonts w:ascii="GHEA Grapalat" w:hAnsi="GHEA Grapalat"/>
          <w:szCs w:val="22"/>
          <w:lang w:val="hy-AM"/>
        </w:rPr>
        <w:t>սահ</w:t>
      </w:r>
      <w:r w:rsidRPr="00D54D2F">
        <w:rPr>
          <w:rFonts w:ascii="GHEA Grapalat" w:hAnsi="GHEA Grapalat"/>
          <w:szCs w:val="22"/>
          <w:lang w:val="af-ZA"/>
        </w:rPr>
        <w:softHyphen/>
      </w:r>
      <w:r w:rsidRPr="0084041D">
        <w:rPr>
          <w:rFonts w:ascii="GHEA Grapalat" w:hAnsi="GHEA Grapalat"/>
          <w:szCs w:val="22"/>
          <w:lang w:val="hy-AM"/>
        </w:rPr>
        <w:t>ման</w:t>
      </w:r>
      <w:r w:rsidRPr="00D54D2F">
        <w:rPr>
          <w:rFonts w:ascii="GHEA Grapalat" w:hAnsi="GHEA Grapalat"/>
          <w:szCs w:val="22"/>
          <w:lang w:val="af-ZA"/>
        </w:rPr>
        <w:softHyphen/>
      </w:r>
      <w:r w:rsidRPr="0084041D">
        <w:rPr>
          <w:rFonts w:ascii="GHEA Grapalat" w:hAnsi="GHEA Grapalat"/>
          <w:szCs w:val="22"/>
          <w:lang w:val="hy-AM"/>
        </w:rPr>
        <w:t>ված</w:t>
      </w:r>
      <w:r w:rsidR="000063CA" w:rsidRPr="00D54D2F">
        <w:rPr>
          <w:rFonts w:ascii="GHEA Grapalat" w:hAnsi="GHEA Grapalat"/>
          <w:szCs w:val="22"/>
          <w:lang w:val="af-ZA"/>
        </w:rPr>
        <w:t xml:space="preserve"> </w:t>
      </w:r>
      <w:r w:rsidRPr="0084041D">
        <w:rPr>
          <w:rFonts w:ascii="GHEA Grapalat" w:hAnsi="GHEA Grapalat"/>
          <w:szCs w:val="22"/>
          <w:lang w:val="hy-AM"/>
        </w:rPr>
        <w:t>կարգով</w:t>
      </w:r>
      <w:r w:rsidR="000063CA" w:rsidRPr="00D54D2F">
        <w:rPr>
          <w:rFonts w:ascii="GHEA Grapalat" w:hAnsi="GHEA Grapalat"/>
          <w:szCs w:val="22"/>
          <w:lang w:val="af-ZA"/>
        </w:rPr>
        <w:t xml:space="preserve"> </w:t>
      </w:r>
      <w:r w:rsidRPr="0084041D">
        <w:rPr>
          <w:rFonts w:ascii="GHEA Grapalat" w:hAnsi="GHEA Grapalat"/>
          <w:szCs w:val="22"/>
          <w:lang w:val="hy-AM"/>
        </w:rPr>
        <w:t>ներկայացնել</w:t>
      </w:r>
      <w:r w:rsidR="000063CA" w:rsidRPr="00D54D2F">
        <w:rPr>
          <w:rFonts w:ascii="GHEA Grapalat" w:hAnsi="GHEA Grapalat"/>
          <w:szCs w:val="22"/>
          <w:lang w:val="af-ZA"/>
        </w:rPr>
        <w:t xml:space="preserve"> </w:t>
      </w:r>
      <w:r w:rsidRPr="0084041D">
        <w:rPr>
          <w:rFonts w:ascii="GHEA Grapalat" w:hAnsi="GHEA Grapalat"/>
          <w:szCs w:val="22"/>
          <w:lang w:val="hy-AM"/>
        </w:rPr>
        <w:t>Հա</w:t>
      </w:r>
      <w:r w:rsidRPr="00D54D2F">
        <w:rPr>
          <w:rFonts w:ascii="GHEA Grapalat" w:hAnsi="GHEA Grapalat"/>
          <w:szCs w:val="22"/>
          <w:lang w:val="af-ZA"/>
        </w:rPr>
        <w:softHyphen/>
      </w:r>
      <w:r w:rsidRPr="0084041D">
        <w:rPr>
          <w:rFonts w:ascii="GHEA Grapalat" w:hAnsi="GHEA Grapalat"/>
          <w:szCs w:val="22"/>
          <w:lang w:val="hy-AM"/>
        </w:rPr>
        <w:t>յաս</w:t>
      </w:r>
      <w:r w:rsidRPr="00D54D2F">
        <w:rPr>
          <w:rFonts w:ascii="GHEA Grapalat" w:hAnsi="GHEA Grapalat"/>
          <w:szCs w:val="22"/>
          <w:lang w:val="af-ZA"/>
        </w:rPr>
        <w:softHyphen/>
      </w:r>
      <w:r w:rsidRPr="00D54D2F">
        <w:rPr>
          <w:rFonts w:ascii="GHEA Grapalat" w:hAnsi="GHEA Grapalat"/>
          <w:szCs w:val="22"/>
          <w:lang w:val="af-ZA"/>
        </w:rPr>
        <w:softHyphen/>
      </w:r>
      <w:r w:rsidRPr="00D54D2F">
        <w:rPr>
          <w:rFonts w:ascii="GHEA Grapalat" w:hAnsi="GHEA Grapalat"/>
          <w:szCs w:val="22"/>
          <w:lang w:val="af-ZA"/>
        </w:rPr>
        <w:softHyphen/>
      </w:r>
      <w:r w:rsidRPr="0084041D">
        <w:rPr>
          <w:rFonts w:ascii="GHEA Grapalat" w:hAnsi="GHEA Grapalat"/>
          <w:szCs w:val="22"/>
          <w:lang w:val="hy-AM"/>
        </w:rPr>
        <w:t>տա</w:t>
      </w:r>
      <w:r w:rsidRPr="00D54D2F">
        <w:rPr>
          <w:rFonts w:ascii="GHEA Grapalat" w:hAnsi="GHEA Grapalat"/>
          <w:szCs w:val="22"/>
          <w:lang w:val="af-ZA"/>
        </w:rPr>
        <w:softHyphen/>
      </w:r>
      <w:r w:rsidRPr="0084041D">
        <w:rPr>
          <w:rFonts w:ascii="GHEA Grapalat" w:hAnsi="GHEA Grapalat"/>
          <w:szCs w:val="22"/>
          <w:lang w:val="hy-AM"/>
        </w:rPr>
        <w:t>նի</w:t>
      </w:r>
      <w:r w:rsidR="000063CA" w:rsidRPr="00D54D2F">
        <w:rPr>
          <w:rFonts w:ascii="GHEA Grapalat" w:hAnsi="GHEA Grapalat"/>
          <w:szCs w:val="22"/>
          <w:lang w:val="af-ZA"/>
        </w:rPr>
        <w:t xml:space="preserve"> </w:t>
      </w:r>
      <w:r w:rsidRPr="0084041D">
        <w:rPr>
          <w:rFonts w:ascii="GHEA Grapalat" w:hAnsi="GHEA Grapalat"/>
          <w:szCs w:val="22"/>
          <w:lang w:val="hy-AM"/>
        </w:rPr>
        <w:t>Հան</w:t>
      </w:r>
      <w:r w:rsidRPr="00D54D2F">
        <w:rPr>
          <w:rFonts w:ascii="GHEA Grapalat" w:hAnsi="GHEA Grapalat"/>
          <w:szCs w:val="22"/>
          <w:lang w:val="af-ZA"/>
        </w:rPr>
        <w:softHyphen/>
      </w:r>
      <w:r w:rsidRPr="0084041D">
        <w:rPr>
          <w:rFonts w:ascii="GHEA Grapalat" w:hAnsi="GHEA Grapalat"/>
          <w:szCs w:val="22"/>
          <w:lang w:val="hy-AM"/>
        </w:rPr>
        <w:t>րա</w:t>
      </w:r>
      <w:r w:rsidRPr="00D54D2F">
        <w:rPr>
          <w:rFonts w:ascii="GHEA Grapalat" w:hAnsi="GHEA Grapalat"/>
          <w:szCs w:val="22"/>
          <w:lang w:val="af-ZA"/>
        </w:rPr>
        <w:softHyphen/>
      </w:r>
      <w:r w:rsidRPr="0084041D">
        <w:rPr>
          <w:rFonts w:ascii="GHEA Grapalat" w:hAnsi="GHEA Grapalat"/>
          <w:szCs w:val="22"/>
          <w:lang w:val="hy-AM"/>
        </w:rPr>
        <w:t>պե</w:t>
      </w:r>
      <w:r w:rsidRPr="00D54D2F">
        <w:rPr>
          <w:rFonts w:ascii="GHEA Grapalat" w:hAnsi="GHEA Grapalat"/>
          <w:szCs w:val="22"/>
          <w:lang w:val="af-ZA"/>
        </w:rPr>
        <w:softHyphen/>
      </w:r>
      <w:r w:rsidRPr="0084041D">
        <w:rPr>
          <w:rFonts w:ascii="GHEA Grapalat" w:hAnsi="GHEA Grapalat"/>
          <w:szCs w:val="22"/>
          <w:lang w:val="hy-AM"/>
        </w:rPr>
        <w:t>տու</w:t>
      </w:r>
      <w:r w:rsidRPr="00D54D2F">
        <w:rPr>
          <w:rFonts w:ascii="GHEA Grapalat" w:hAnsi="GHEA Grapalat"/>
          <w:szCs w:val="22"/>
          <w:lang w:val="af-ZA"/>
        </w:rPr>
        <w:softHyphen/>
      </w:r>
      <w:r w:rsidRPr="0084041D">
        <w:rPr>
          <w:rFonts w:ascii="GHEA Grapalat" w:hAnsi="GHEA Grapalat"/>
          <w:szCs w:val="22"/>
          <w:lang w:val="hy-AM"/>
        </w:rPr>
        <w:t>թյան</w:t>
      </w:r>
      <w:r w:rsidR="000063CA" w:rsidRPr="00D54D2F">
        <w:rPr>
          <w:rFonts w:ascii="GHEA Grapalat" w:hAnsi="GHEA Grapalat"/>
          <w:szCs w:val="22"/>
          <w:lang w:val="af-ZA"/>
        </w:rPr>
        <w:t xml:space="preserve"> </w:t>
      </w:r>
      <w:r w:rsidRPr="0084041D">
        <w:rPr>
          <w:rFonts w:ascii="GHEA Grapalat" w:hAnsi="GHEA Grapalat"/>
          <w:szCs w:val="22"/>
          <w:lang w:val="hy-AM"/>
        </w:rPr>
        <w:t>Ազգային</w:t>
      </w:r>
      <w:r w:rsidR="000063CA" w:rsidRPr="00D54D2F">
        <w:rPr>
          <w:rFonts w:ascii="GHEA Grapalat" w:hAnsi="GHEA Grapalat"/>
          <w:szCs w:val="22"/>
          <w:lang w:val="af-ZA"/>
        </w:rPr>
        <w:t xml:space="preserve"> </w:t>
      </w:r>
      <w:r w:rsidRPr="0084041D">
        <w:rPr>
          <w:rFonts w:ascii="GHEA Grapalat" w:hAnsi="GHEA Grapalat"/>
          <w:szCs w:val="22"/>
          <w:lang w:val="hy-AM"/>
        </w:rPr>
        <w:t>ժողովի</w:t>
      </w:r>
      <w:r w:rsidR="000063CA" w:rsidRPr="00D54D2F">
        <w:rPr>
          <w:rFonts w:ascii="GHEA Grapalat" w:hAnsi="GHEA Grapalat"/>
          <w:szCs w:val="22"/>
          <w:lang w:val="af-ZA"/>
        </w:rPr>
        <w:t xml:space="preserve"> </w:t>
      </w:r>
      <w:r w:rsidRPr="0084041D">
        <w:rPr>
          <w:rFonts w:ascii="GHEA Grapalat" w:hAnsi="GHEA Grapalat"/>
          <w:szCs w:val="22"/>
          <w:lang w:val="hy-AM"/>
        </w:rPr>
        <w:t>աշխա</w:t>
      </w:r>
      <w:r w:rsidRPr="00D54D2F">
        <w:rPr>
          <w:rFonts w:ascii="GHEA Grapalat" w:hAnsi="GHEA Grapalat"/>
          <w:szCs w:val="22"/>
          <w:lang w:val="af-ZA"/>
        </w:rPr>
        <w:softHyphen/>
      </w:r>
      <w:r w:rsidRPr="0084041D">
        <w:rPr>
          <w:rFonts w:ascii="GHEA Grapalat" w:hAnsi="GHEA Grapalat"/>
          <w:szCs w:val="22"/>
          <w:lang w:val="hy-AM"/>
        </w:rPr>
        <w:t>տա</w:t>
      </w:r>
      <w:r w:rsidRPr="00D54D2F">
        <w:rPr>
          <w:rFonts w:ascii="GHEA Grapalat" w:hAnsi="GHEA Grapalat"/>
          <w:szCs w:val="22"/>
          <w:lang w:val="af-ZA"/>
        </w:rPr>
        <w:softHyphen/>
      </w:r>
      <w:r w:rsidRPr="0084041D">
        <w:rPr>
          <w:rFonts w:ascii="GHEA Grapalat" w:hAnsi="GHEA Grapalat"/>
          <w:szCs w:val="22"/>
          <w:lang w:val="hy-AM"/>
        </w:rPr>
        <w:t>կազմ</w:t>
      </w:r>
      <w:r w:rsidRPr="00D54D2F">
        <w:rPr>
          <w:rFonts w:ascii="GHEA Grapalat" w:hAnsi="GHEA Grapalat"/>
          <w:szCs w:val="22"/>
          <w:lang w:val="af-ZA"/>
        </w:rPr>
        <w:t>:</w:t>
      </w:r>
    </w:p>
    <w:p w:rsidR="00F56F36" w:rsidRPr="004869CE" w:rsidRDefault="00F56F36" w:rsidP="00F56F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</w:p>
    <w:p w:rsidR="00F56F36" w:rsidRPr="004869CE" w:rsidRDefault="00F56F36" w:rsidP="00F56F36">
      <w:pPr>
        <w:pStyle w:val="norm"/>
        <w:spacing w:line="360" w:lineRule="auto"/>
        <w:rPr>
          <w:rFonts w:ascii="GHEA Grapalat" w:hAnsi="GHEA Grapalat" w:cs="Sylfaen"/>
          <w:bCs/>
          <w:caps/>
          <w:color w:val="000000"/>
          <w:spacing w:val="-8"/>
          <w:szCs w:val="22"/>
          <w:lang w:val="fr-FR" w:eastAsia="en-US"/>
        </w:rPr>
      </w:pPr>
    </w:p>
    <w:p w:rsidR="00F56F36" w:rsidRPr="004869CE" w:rsidRDefault="00F56F36" w:rsidP="00F56F36">
      <w:pPr>
        <w:pStyle w:val="mechtex"/>
        <w:jc w:val="left"/>
        <w:rPr>
          <w:rFonts w:ascii="GHEA Grapalat" w:hAnsi="GHEA Grapalat"/>
          <w:caps/>
          <w:lang w:val="af-ZA"/>
        </w:rPr>
      </w:pPr>
      <w:r w:rsidRPr="004869CE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:rsidR="00F56F36" w:rsidRPr="004869CE" w:rsidRDefault="000063CA" w:rsidP="00F56F36">
      <w:pPr>
        <w:pStyle w:val="mechtex"/>
        <w:jc w:val="left"/>
        <w:rPr>
          <w:rFonts w:ascii="GHEA Grapalat" w:hAnsi="GHEA Grapalat" w:cs="Arial Armenian"/>
          <w:lang w:val="af-ZA"/>
        </w:rPr>
      </w:pPr>
      <w:r w:rsidRPr="000063CA">
        <w:rPr>
          <w:rFonts w:ascii="GHEA Grapalat" w:hAnsi="GHEA Grapalat" w:cs="Sylfaen"/>
          <w:lang w:val="af-ZA"/>
        </w:rPr>
        <w:t xml:space="preserve">               </w:t>
      </w:r>
      <w:r w:rsidR="00F56F36" w:rsidRPr="004869CE">
        <w:rPr>
          <w:rFonts w:ascii="GHEA Grapalat" w:hAnsi="GHEA Grapalat" w:cs="Sylfaen"/>
        </w:rPr>
        <w:t>ՎԱՐՉԱՊԵՏ</w:t>
      </w:r>
      <w:r w:rsidR="00F56F36" w:rsidRPr="004869CE">
        <w:rPr>
          <w:rFonts w:ascii="GHEA Grapalat" w:hAnsi="GHEA Grapalat" w:cs="Arial Armenian"/>
          <w:lang w:val="af-ZA"/>
        </w:rPr>
        <w:tab/>
      </w:r>
      <w:r w:rsidR="00F56F36" w:rsidRPr="004869CE">
        <w:rPr>
          <w:rFonts w:ascii="GHEA Grapalat" w:hAnsi="GHEA Grapalat" w:cs="Arial Armenian"/>
          <w:lang w:val="af-ZA"/>
        </w:rPr>
        <w:tab/>
      </w:r>
      <w:r w:rsidR="00F56F36" w:rsidRPr="004869CE">
        <w:rPr>
          <w:rFonts w:ascii="GHEA Grapalat" w:hAnsi="GHEA Grapalat" w:cs="Arial Armenian"/>
          <w:lang w:val="af-ZA"/>
        </w:rPr>
        <w:tab/>
      </w:r>
      <w:r w:rsidR="00731A73" w:rsidRPr="00D54D2F">
        <w:rPr>
          <w:rFonts w:ascii="GHEA Grapalat" w:hAnsi="GHEA Grapalat" w:cs="Arial Armenian"/>
          <w:lang w:val="fr-FR"/>
        </w:rPr>
        <w:t xml:space="preserve">                                     </w:t>
      </w:r>
      <w:r w:rsidR="00F56F36" w:rsidRPr="004869CE">
        <w:rPr>
          <w:rFonts w:ascii="GHEA Grapalat" w:hAnsi="GHEA Grapalat" w:cs="Arial Armenian"/>
        </w:rPr>
        <w:t>Ն</w:t>
      </w:r>
      <w:r w:rsidR="00F56F36" w:rsidRPr="004869CE">
        <w:rPr>
          <w:rFonts w:ascii="GHEA Grapalat" w:hAnsi="GHEA Grapalat" w:cs="Sylfaen"/>
          <w:lang w:val="af-ZA"/>
        </w:rPr>
        <w:t>.</w:t>
      </w:r>
      <w:r w:rsidR="00F56F36" w:rsidRPr="004869CE">
        <w:rPr>
          <w:rFonts w:ascii="GHEA Grapalat" w:hAnsi="GHEA Grapalat" w:cs="Arial Armenian"/>
          <w:lang w:val="af-ZA"/>
        </w:rPr>
        <w:t xml:space="preserve"> ՓԱՇԻՆ</w:t>
      </w:r>
      <w:r w:rsidR="00F56F36" w:rsidRPr="004869CE">
        <w:rPr>
          <w:rFonts w:ascii="GHEA Grapalat" w:hAnsi="GHEA Grapalat" w:cs="Sylfaen"/>
        </w:rPr>
        <w:t>ՅԱՆ</w:t>
      </w:r>
    </w:p>
    <w:p w:rsidR="00F56F36" w:rsidRPr="004869CE" w:rsidRDefault="00F56F36" w:rsidP="00F56F36">
      <w:pPr>
        <w:rPr>
          <w:rFonts w:ascii="GHEA Grapalat" w:hAnsi="GHEA Grapalat"/>
          <w:lang w:val="af-ZA"/>
        </w:rPr>
      </w:pPr>
    </w:p>
    <w:p w:rsidR="00F56F36" w:rsidRPr="00A6503E" w:rsidRDefault="00501F2E" w:rsidP="00F56F36">
      <w:pPr>
        <w:rPr>
          <w:rFonts w:ascii="Sylfaen" w:hAnsi="Sylfaen"/>
          <w:spacing w:val="-4"/>
          <w:lang w:val="hy-AM"/>
        </w:rPr>
      </w:pPr>
      <w:r>
        <w:rPr>
          <w:rFonts w:ascii="GHEA Grapalat" w:hAnsi="GHEA Grapalat"/>
          <w:lang w:val="af-ZA"/>
        </w:rPr>
        <w:tab/>
        <w:t xml:space="preserve">   2020</w:t>
      </w:r>
      <w:r w:rsidR="00F56F36" w:rsidRPr="004869CE">
        <w:rPr>
          <w:rFonts w:ascii="GHEA Grapalat" w:hAnsi="GHEA Grapalat" w:cs="Sylfaen"/>
        </w:rPr>
        <w:t>թ</w:t>
      </w:r>
      <w:r w:rsidR="00F56F36" w:rsidRPr="004869CE">
        <w:rPr>
          <w:rFonts w:ascii="GHEA Grapalat" w:hAnsi="GHEA Grapalat" w:cs="Arial Armenian"/>
          <w:lang w:val="af-ZA"/>
        </w:rPr>
        <w:t xml:space="preserve">. </w:t>
      </w:r>
      <w:r w:rsidR="00A6503E">
        <w:rPr>
          <w:rFonts w:ascii="GHEA Grapalat" w:hAnsi="GHEA Grapalat" w:cs="IRTEK Courier"/>
          <w:spacing w:val="-4"/>
          <w:lang w:val="hy-AM"/>
        </w:rPr>
        <w:t>մայիսի</w:t>
      </w:r>
    </w:p>
    <w:p w:rsidR="00F56F36" w:rsidRPr="004869CE" w:rsidRDefault="00F56F36" w:rsidP="00F56F36">
      <w:pPr>
        <w:pStyle w:val="mechtex"/>
        <w:jc w:val="left"/>
        <w:rPr>
          <w:rFonts w:ascii="GHEA Grapalat" w:hAnsi="GHEA Grapalat" w:cs="Sylfaen"/>
          <w:lang w:val="af-ZA"/>
        </w:rPr>
      </w:pPr>
      <w:r w:rsidRPr="004869CE">
        <w:rPr>
          <w:rFonts w:ascii="GHEA Grapalat" w:hAnsi="GHEA Grapalat"/>
          <w:lang w:val="af-ZA"/>
        </w:rPr>
        <w:tab/>
      </w:r>
      <w:r w:rsidR="000063CA">
        <w:rPr>
          <w:rFonts w:ascii="GHEA Grapalat" w:hAnsi="GHEA Grapalat"/>
          <w:lang w:val="af-ZA"/>
        </w:rPr>
        <w:t xml:space="preserve">         </w:t>
      </w:r>
      <w:proofErr w:type="spellStart"/>
      <w:r w:rsidRPr="004869CE">
        <w:rPr>
          <w:rFonts w:ascii="GHEA Grapalat" w:hAnsi="GHEA Grapalat" w:cs="Sylfaen"/>
        </w:rPr>
        <w:t>Երևան</w:t>
      </w:r>
      <w:proofErr w:type="spellEnd"/>
    </w:p>
    <w:p w:rsidR="00D40405" w:rsidRDefault="00D40405">
      <w:pPr>
        <w:rPr>
          <w:rFonts w:ascii="Sylfaen" w:hAnsi="Sylfaen"/>
          <w:lang w:val="hy-AM"/>
        </w:rPr>
      </w:pPr>
    </w:p>
    <w:p w:rsidR="0084041D" w:rsidRPr="0084041D" w:rsidRDefault="0084041D" w:rsidP="0084041D">
      <w:pPr>
        <w:spacing w:after="0" w:line="240" w:lineRule="auto"/>
        <w:ind w:left="1418" w:right="855"/>
        <w:jc w:val="both"/>
        <w:rPr>
          <w:rFonts w:ascii="GHEA Grapalat" w:eastAsia="Times New Roman" w:hAnsi="GHEA Grapalat" w:cs="Times New Roman"/>
          <w:lang w:val="hy-AM"/>
        </w:rPr>
      </w:pPr>
      <w:r w:rsidRPr="00D54D2F">
        <w:rPr>
          <w:rFonts w:ascii="GHEA Grapalat" w:hAnsi="GHEA Grapalat" w:cs="Sylfaen"/>
          <w:spacing w:val="10"/>
          <w:lang w:val="af-ZA"/>
        </w:rPr>
        <w:lastRenderedPageBreak/>
        <w:t>«ՀԱՅԱՍՏԱՆԻ ՀԱՆՐԱՊԵՏՈՒԹՅԱՆ ՀԱՐԿԱՅԻՆ ՕՐԵՆՍ</w:t>
      </w:r>
      <w:r>
        <w:rPr>
          <w:rFonts w:ascii="GHEA Grapalat" w:hAnsi="GHEA Grapalat" w:cs="Sylfaen"/>
          <w:spacing w:val="10"/>
          <w:lang w:val="af-ZA"/>
        </w:rPr>
        <w:t>-</w:t>
      </w:r>
      <w:r w:rsidRPr="00D54D2F">
        <w:rPr>
          <w:rFonts w:ascii="GHEA Grapalat" w:hAnsi="GHEA Grapalat" w:cs="Sylfaen"/>
          <w:spacing w:val="10"/>
          <w:lang w:val="af-ZA"/>
        </w:rPr>
        <w:t>ԳՐՔՈՒՄ ՓՈՓՈԽՈՒԹՅՈՒՆՆԵՐ ԵՎ ԼՐԱՑՈՒՄՆԵՐ  ԿԱՏԱՐԵԼՈՒ ՄԱՍԻՆ» ՀԱՅԱՍՏԱ</w:t>
      </w:r>
      <w:r w:rsidRPr="00D54D2F">
        <w:rPr>
          <w:rFonts w:ascii="GHEA Grapalat" w:hAnsi="GHEA Grapalat" w:cs="Sylfaen"/>
          <w:spacing w:val="10"/>
          <w:lang w:val="af-ZA"/>
        </w:rPr>
        <w:softHyphen/>
        <w:t>ՆԻ ՀԱՆՐԱՊԵՏՈՒԹՅԱՆ ՕՐԵՆՔԻ ՆԱԽԱԳԾԻ</w:t>
      </w:r>
      <w:r w:rsidRPr="00D54D2F">
        <w:rPr>
          <w:rFonts w:ascii="GHEA Grapalat" w:eastAsia="Times New Roman" w:hAnsi="GHEA Grapalat" w:cs="Times New Roman"/>
          <w:iCs/>
          <w:lang w:val="af-ZA"/>
        </w:rPr>
        <w:t xml:space="preserve"> </w:t>
      </w:r>
      <w:r w:rsidRPr="00D54D2F">
        <w:rPr>
          <w:rFonts w:ascii="GHEA Grapalat" w:hAnsi="GHEA Grapalat" w:cs="Sylfaen"/>
          <w:spacing w:val="10"/>
          <w:lang w:val="af-ZA"/>
        </w:rPr>
        <w:t>(</w:t>
      </w:r>
      <w:r w:rsidRPr="0084041D">
        <w:rPr>
          <w:rFonts w:ascii="GHEA Grapalat" w:hAnsi="GHEA Grapalat" w:cs="Sylfaen"/>
          <w:i/>
          <w:iCs/>
          <w:lang w:val="hy-AM"/>
        </w:rPr>
        <w:t>Պ</w:t>
      </w:r>
      <w:r w:rsidRPr="00D54D2F">
        <w:rPr>
          <w:rFonts w:ascii="GHEA Grapalat" w:hAnsi="GHEA Grapalat"/>
          <w:i/>
          <w:iCs/>
          <w:lang w:val="fr-FR"/>
        </w:rPr>
        <w:t>-581-20.04.2020-</w:t>
      </w:r>
      <w:r w:rsidRPr="0084041D">
        <w:rPr>
          <w:rFonts w:ascii="GHEA Grapalat" w:hAnsi="GHEA Grapalat" w:cs="Sylfaen"/>
          <w:i/>
          <w:iCs/>
          <w:lang w:val="hy-AM"/>
        </w:rPr>
        <w:t>ՏՀ</w:t>
      </w:r>
      <w:r w:rsidRPr="00D54D2F">
        <w:rPr>
          <w:rFonts w:ascii="GHEA Grapalat" w:hAnsi="GHEA Grapalat"/>
          <w:i/>
          <w:iCs/>
          <w:lang w:val="fr-FR"/>
        </w:rPr>
        <w:t>-011/0</w:t>
      </w:r>
      <w:r w:rsidRPr="00D54D2F">
        <w:rPr>
          <w:rFonts w:ascii="GHEA Grapalat" w:hAnsi="GHEA Grapalat" w:cs="Sylfaen"/>
          <w:spacing w:val="10"/>
          <w:lang w:val="af-ZA"/>
        </w:rPr>
        <w:t xml:space="preserve">) </w:t>
      </w:r>
      <w:r w:rsidRPr="00D54D2F">
        <w:rPr>
          <w:rFonts w:ascii="GHEA Grapalat" w:hAnsi="GHEA Grapalat" w:cs="Tahoma"/>
          <w:spacing w:val="-4"/>
          <w:lang w:val="af-ZA"/>
        </w:rPr>
        <w:t>ՎԵՐԱԲԵՐՅԱԼ ՀԱՅԱՍՏԱՆԻ ՀԱՆՐԱ-ՊԵՏՈՒԹՅԱՆ ԿԱՌԱՎԱՐՈՒԹՅԱՆ ԱՌԱՋԱՐԿՈՒԹՅ</w:t>
      </w:r>
      <w:r>
        <w:rPr>
          <w:rFonts w:ascii="GHEA Grapalat" w:hAnsi="GHEA Grapalat" w:cs="Tahoma"/>
          <w:spacing w:val="-4"/>
          <w:lang w:val="hy-AM"/>
        </w:rPr>
        <w:t>ՈՒՆԸ</w:t>
      </w:r>
    </w:p>
    <w:p w:rsidR="0084041D" w:rsidRPr="0084041D" w:rsidRDefault="0084041D">
      <w:pPr>
        <w:rPr>
          <w:rFonts w:ascii="Sylfaen" w:hAnsi="Sylfaen"/>
          <w:lang w:val="af-ZA"/>
        </w:rPr>
      </w:pPr>
    </w:p>
    <w:p w:rsidR="0084041D" w:rsidRDefault="0084041D">
      <w:pPr>
        <w:rPr>
          <w:rFonts w:ascii="Sylfaen" w:hAnsi="Sylfaen"/>
          <w:lang w:val="hy-AM"/>
        </w:rPr>
      </w:pPr>
    </w:p>
    <w:p w:rsidR="0084041D" w:rsidRPr="00C103B0" w:rsidRDefault="0084041D" w:rsidP="00C635B5">
      <w:pPr>
        <w:spacing w:before="120"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7C4A46">
        <w:rPr>
          <w:rFonts w:ascii="GHEA Grapalat" w:hAnsi="GHEA Grapalat"/>
          <w:sz w:val="24"/>
          <w:szCs w:val="24"/>
          <w:lang w:val="hy-AM"/>
        </w:rPr>
        <w:t>Հայաս</w:t>
      </w:r>
      <w:r w:rsidRPr="007C4A46">
        <w:rPr>
          <w:rFonts w:ascii="GHEA Grapalat" w:hAnsi="GHEA Grapalat"/>
          <w:sz w:val="24"/>
          <w:szCs w:val="24"/>
          <w:lang w:val="hy-AM"/>
        </w:rPr>
        <w:softHyphen/>
        <w:t>տանի Հանրա</w:t>
      </w:r>
      <w:r w:rsidRPr="007C4A46">
        <w:rPr>
          <w:rFonts w:ascii="GHEA Grapalat" w:hAnsi="GHEA Grapalat"/>
          <w:sz w:val="24"/>
          <w:szCs w:val="24"/>
          <w:lang w:val="hy-AM"/>
        </w:rPr>
        <w:softHyphen/>
        <w:t>պե</w:t>
      </w:r>
      <w:r w:rsidRPr="007C4A46">
        <w:rPr>
          <w:rFonts w:ascii="GHEA Grapalat" w:hAnsi="GHEA Grapalat"/>
          <w:sz w:val="24"/>
          <w:szCs w:val="24"/>
          <w:lang w:val="hy-AM"/>
        </w:rPr>
        <w:softHyphen/>
        <w:t>տու</w:t>
      </w:r>
      <w:r>
        <w:rPr>
          <w:rFonts w:ascii="GHEA Grapalat" w:hAnsi="GHEA Grapalat"/>
          <w:sz w:val="24"/>
          <w:szCs w:val="24"/>
          <w:lang w:val="hy-AM"/>
        </w:rPr>
        <w:softHyphen/>
      </w:r>
      <w:r w:rsidRPr="007C4A46">
        <w:rPr>
          <w:rFonts w:ascii="GHEA Grapalat" w:hAnsi="GHEA Grapalat"/>
          <w:sz w:val="24"/>
          <w:szCs w:val="24"/>
          <w:lang w:val="hy-AM"/>
        </w:rPr>
        <w:softHyphen/>
        <w:t>թյան հարկային օրենս</w:t>
      </w:r>
      <w:r w:rsidRPr="0089736E">
        <w:rPr>
          <w:rFonts w:ascii="GHEA Grapalat" w:hAnsi="GHEA Grapalat"/>
          <w:sz w:val="24"/>
          <w:szCs w:val="24"/>
          <w:lang w:val="hy-AM"/>
        </w:rPr>
        <w:softHyphen/>
      </w:r>
      <w:r w:rsidRPr="007C4A46">
        <w:rPr>
          <w:rFonts w:ascii="GHEA Grapalat" w:hAnsi="GHEA Grapalat"/>
          <w:sz w:val="24"/>
          <w:szCs w:val="24"/>
          <w:lang w:val="hy-AM"/>
        </w:rPr>
        <w:t>գր</w:t>
      </w:r>
      <w:r w:rsidRPr="0089736E">
        <w:rPr>
          <w:rFonts w:ascii="GHEA Grapalat" w:hAnsi="GHEA Grapalat"/>
          <w:sz w:val="24"/>
          <w:szCs w:val="24"/>
          <w:lang w:val="hy-AM"/>
        </w:rPr>
        <w:softHyphen/>
      </w:r>
      <w:r w:rsidRPr="007C4A46">
        <w:rPr>
          <w:rFonts w:ascii="GHEA Grapalat" w:hAnsi="GHEA Grapalat"/>
          <w:sz w:val="24"/>
          <w:szCs w:val="24"/>
          <w:lang w:val="hy-AM"/>
        </w:rPr>
        <w:t xml:space="preserve">քում </w:t>
      </w:r>
      <w:r w:rsidRPr="00405685">
        <w:rPr>
          <w:rFonts w:ascii="GHEA Grapalat" w:hAnsi="GHEA Grapalat"/>
          <w:sz w:val="24"/>
          <w:szCs w:val="24"/>
          <w:lang w:val="hy-AM"/>
        </w:rPr>
        <w:t xml:space="preserve">փոփոխություններ և </w:t>
      </w:r>
      <w:r w:rsidRPr="007C4A46">
        <w:rPr>
          <w:rFonts w:ascii="GHEA Grapalat" w:hAnsi="GHEA Grapalat"/>
          <w:sz w:val="24"/>
          <w:szCs w:val="24"/>
          <w:lang w:val="hy-AM"/>
        </w:rPr>
        <w:t>լրա</w:t>
      </w:r>
      <w:r>
        <w:rPr>
          <w:rFonts w:ascii="GHEA Grapalat" w:hAnsi="GHEA Grapalat"/>
          <w:sz w:val="24"/>
          <w:szCs w:val="24"/>
          <w:lang w:val="hy-AM"/>
        </w:rPr>
        <w:softHyphen/>
      </w:r>
      <w:r w:rsidRPr="007C4A46">
        <w:rPr>
          <w:rFonts w:ascii="GHEA Grapalat" w:hAnsi="GHEA Grapalat"/>
          <w:sz w:val="24"/>
          <w:szCs w:val="24"/>
          <w:lang w:val="hy-AM"/>
        </w:rPr>
        <w:softHyphen/>
        <w:t>ցում</w:t>
      </w:r>
      <w:r w:rsidRPr="007C4A46">
        <w:rPr>
          <w:rFonts w:ascii="GHEA Grapalat" w:hAnsi="GHEA Grapalat"/>
          <w:sz w:val="24"/>
          <w:szCs w:val="24"/>
          <w:lang w:val="hy-AM"/>
        </w:rPr>
        <w:softHyphen/>
      </w:r>
      <w:r w:rsidRPr="005C0137">
        <w:rPr>
          <w:rFonts w:ascii="GHEA Grapalat" w:hAnsi="GHEA Grapalat"/>
          <w:sz w:val="24"/>
          <w:szCs w:val="24"/>
          <w:lang w:val="hy-AM"/>
        </w:rPr>
        <w:t>ներ</w:t>
      </w:r>
      <w:r w:rsidRPr="007C4A46">
        <w:rPr>
          <w:rFonts w:ascii="GHEA Grapalat" w:hAnsi="GHEA Grapalat"/>
          <w:sz w:val="24"/>
          <w:szCs w:val="24"/>
          <w:lang w:val="hy-AM"/>
        </w:rPr>
        <w:t xml:space="preserve"> կատա</w:t>
      </w:r>
      <w:r>
        <w:rPr>
          <w:rFonts w:ascii="GHEA Grapalat" w:hAnsi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hy-AM"/>
        </w:rPr>
        <w:softHyphen/>
      </w:r>
      <w:r w:rsidRPr="007C4A46">
        <w:rPr>
          <w:rFonts w:ascii="GHEA Grapalat" w:hAnsi="GHEA Grapalat"/>
          <w:sz w:val="24"/>
          <w:szCs w:val="24"/>
          <w:lang w:val="hy-AM"/>
        </w:rPr>
        <w:t xml:space="preserve">րելու մասին ՀՀ օրենքի </w:t>
      </w:r>
      <w:r w:rsidR="00C635B5">
        <w:rPr>
          <w:rFonts w:ascii="GHEA Grapalat" w:hAnsi="GHEA Grapalat"/>
          <w:sz w:val="24"/>
          <w:szCs w:val="24"/>
          <w:lang w:val="hy-AM"/>
        </w:rPr>
        <w:t xml:space="preserve">նախագծով </w:t>
      </w:r>
      <w:r w:rsidR="00C635B5" w:rsidRPr="00C635B5">
        <w:rPr>
          <w:rFonts w:ascii="Arial" w:hAnsi="Arial"/>
          <w:sz w:val="24"/>
          <w:szCs w:val="24"/>
          <w:lang w:val="hy-AM"/>
        </w:rPr>
        <w:t>(</w:t>
      </w:r>
      <w:r w:rsidR="00C635B5">
        <w:rPr>
          <w:rFonts w:ascii="Arial Unicode" w:hAnsi="Arial Unicode"/>
          <w:sz w:val="24"/>
          <w:szCs w:val="24"/>
          <w:lang w:val="hy-AM"/>
        </w:rPr>
        <w:t>այսու</w:t>
      </w:r>
      <w:r w:rsidR="00C635B5" w:rsidRPr="00C635B5">
        <w:rPr>
          <w:rFonts w:ascii="Arial Unicode" w:hAnsi="Arial Unicode"/>
          <w:sz w:val="24"/>
          <w:szCs w:val="24"/>
          <w:lang w:val="hy-AM"/>
        </w:rPr>
        <w:t>հետ` նախագիծ</w:t>
      </w:r>
      <w:r w:rsidR="00C635B5" w:rsidRPr="00C635B5">
        <w:rPr>
          <w:rFonts w:ascii="Arial" w:hAnsi="Arial"/>
          <w:sz w:val="24"/>
          <w:szCs w:val="24"/>
          <w:lang w:val="hy-AM"/>
        </w:rPr>
        <w:t>)</w:t>
      </w:r>
      <w:r w:rsidR="00C635B5" w:rsidRPr="00C635B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C4A46">
        <w:rPr>
          <w:rFonts w:ascii="GHEA Grapalat" w:hAnsi="GHEA Grapalat"/>
          <w:sz w:val="24"/>
          <w:szCs w:val="24"/>
          <w:lang w:val="hy-AM"/>
        </w:rPr>
        <w:t>առաջարկվում է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>ընդլայնել միկրոձեռնարկատիրության սուբյեկտ հա</w:t>
      </w:r>
      <w:r>
        <w:rPr>
          <w:rFonts w:ascii="GHEA Grapalat" w:hAnsi="GHEA Grapalat"/>
          <w:sz w:val="24"/>
          <w:szCs w:val="24"/>
          <w:lang w:val="af-ZA"/>
        </w:rPr>
        <w:softHyphen/>
        <w:t>մա</w:t>
      </w:r>
      <w:r>
        <w:rPr>
          <w:rFonts w:ascii="GHEA Grapalat" w:hAnsi="GHEA Grapalat"/>
          <w:sz w:val="24"/>
          <w:szCs w:val="24"/>
          <w:lang w:val="af-ZA"/>
        </w:rPr>
        <w:softHyphen/>
        <w:t>ր</w:t>
      </w:r>
      <w:r>
        <w:rPr>
          <w:rFonts w:ascii="GHEA Grapalat" w:hAnsi="GHEA Grapalat"/>
          <w:sz w:val="24"/>
          <w:szCs w:val="24"/>
          <w:lang w:val="af-ZA"/>
        </w:rPr>
        <w:softHyphen/>
        <w:t>վող՝ անհատ ձեռնարկատեր չհանդիսացող ֆիզիկական անձանց կողմից իրականացվող գոր</w:t>
      </w:r>
      <w:r>
        <w:rPr>
          <w:rFonts w:ascii="GHEA Grapalat" w:hAnsi="GHEA Grapalat"/>
          <w:sz w:val="24"/>
          <w:szCs w:val="24"/>
          <w:lang w:val="af-ZA"/>
        </w:rPr>
        <w:softHyphen/>
      </w:r>
      <w:r>
        <w:rPr>
          <w:rFonts w:ascii="GHEA Grapalat" w:hAnsi="GHEA Grapalat"/>
          <w:sz w:val="24"/>
          <w:szCs w:val="24"/>
          <w:lang w:val="af-ZA"/>
        </w:rPr>
        <w:softHyphen/>
      </w:r>
      <w:r>
        <w:rPr>
          <w:rFonts w:ascii="GHEA Grapalat" w:hAnsi="GHEA Grapalat"/>
          <w:sz w:val="24"/>
          <w:szCs w:val="24"/>
          <w:lang w:val="af-ZA"/>
        </w:rPr>
        <w:softHyphen/>
      </w:r>
      <w:r>
        <w:rPr>
          <w:rFonts w:ascii="GHEA Grapalat" w:hAnsi="GHEA Grapalat"/>
          <w:sz w:val="24"/>
          <w:szCs w:val="24"/>
          <w:lang w:val="af-ZA"/>
        </w:rPr>
        <w:softHyphen/>
      </w:r>
      <w:r>
        <w:rPr>
          <w:rFonts w:ascii="GHEA Grapalat" w:hAnsi="GHEA Grapalat"/>
          <w:sz w:val="24"/>
          <w:szCs w:val="24"/>
          <w:lang w:val="af-ZA"/>
        </w:rPr>
        <w:softHyphen/>
        <w:t>ծունեության տեսակների ցանկը: Մասնավորապես, առաջարկվում է այդ ցանկում ներա</w:t>
      </w:r>
      <w:r>
        <w:rPr>
          <w:rFonts w:ascii="GHEA Grapalat" w:hAnsi="GHEA Grapalat"/>
          <w:sz w:val="24"/>
          <w:szCs w:val="24"/>
          <w:lang w:val="af-ZA"/>
        </w:rPr>
        <w:softHyphen/>
        <w:t>ռել ներտնային վ</w:t>
      </w:r>
      <w:r>
        <w:rPr>
          <w:rFonts w:ascii="GHEA Grapalat" w:hAnsi="GHEA Grapalat"/>
          <w:sz w:val="24"/>
          <w:szCs w:val="24"/>
          <w:lang w:val="af-ZA"/>
        </w:rPr>
        <w:softHyphen/>
        <w:t>ե</w:t>
      </w:r>
      <w:r>
        <w:rPr>
          <w:rFonts w:ascii="GHEA Grapalat" w:hAnsi="GHEA Grapalat"/>
          <w:sz w:val="24"/>
          <w:szCs w:val="24"/>
          <w:lang w:val="af-ZA"/>
        </w:rPr>
        <w:softHyphen/>
        <w:t>րա</w:t>
      </w:r>
      <w:r>
        <w:rPr>
          <w:rFonts w:ascii="GHEA Grapalat" w:hAnsi="GHEA Grapalat"/>
          <w:sz w:val="24"/>
          <w:szCs w:val="24"/>
          <w:lang w:val="af-ZA"/>
        </w:rPr>
        <w:softHyphen/>
        <w:t>նորոգ</w:t>
      </w:r>
      <w:r>
        <w:rPr>
          <w:rFonts w:ascii="GHEA Grapalat" w:hAnsi="GHEA Grapalat"/>
          <w:sz w:val="24"/>
          <w:szCs w:val="24"/>
          <w:lang w:val="af-ZA"/>
        </w:rPr>
        <w:softHyphen/>
        <w:t>ման աշխատանքների իրականացումը, ներտնային ջրա</w:t>
      </w:r>
      <w:r>
        <w:rPr>
          <w:rFonts w:ascii="GHEA Grapalat" w:hAnsi="GHEA Grapalat"/>
          <w:sz w:val="24"/>
          <w:szCs w:val="24"/>
          <w:lang w:val="af-ZA"/>
        </w:rPr>
        <w:softHyphen/>
        <w:t>մատա</w:t>
      </w:r>
      <w:r>
        <w:rPr>
          <w:rFonts w:ascii="GHEA Grapalat" w:hAnsi="GHEA Grapalat"/>
          <w:sz w:val="24"/>
          <w:szCs w:val="24"/>
          <w:lang w:val="af-ZA"/>
        </w:rPr>
        <w:softHyphen/>
        <w:t>կա</w:t>
      </w:r>
      <w:r>
        <w:rPr>
          <w:rFonts w:ascii="GHEA Grapalat" w:hAnsi="GHEA Grapalat"/>
          <w:sz w:val="24"/>
          <w:szCs w:val="24"/>
          <w:lang w:val="af-ZA"/>
        </w:rPr>
        <w:softHyphen/>
        <w:t>րար</w:t>
      </w:r>
      <w:r>
        <w:rPr>
          <w:rFonts w:ascii="GHEA Grapalat" w:hAnsi="GHEA Grapalat"/>
          <w:sz w:val="24"/>
          <w:szCs w:val="24"/>
          <w:lang w:val="af-ZA"/>
        </w:rPr>
        <w:softHyphen/>
        <w:t>ման, ջրահեռացման և ջե</w:t>
      </w:r>
      <w:r>
        <w:rPr>
          <w:rFonts w:ascii="GHEA Grapalat" w:hAnsi="GHEA Grapalat"/>
          <w:sz w:val="24"/>
          <w:szCs w:val="24"/>
          <w:lang w:val="af-ZA"/>
        </w:rPr>
        <w:softHyphen/>
        <w:t>ռուց</w:t>
      </w:r>
      <w:r>
        <w:rPr>
          <w:rFonts w:ascii="GHEA Grapalat" w:hAnsi="GHEA Grapalat"/>
          <w:sz w:val="24"/>
          <w:szCs w:val="24"/>
          <w:lang w:val="af-ZA"/>
        </w:rPr>
        <w:softHyphen/>
        <w:t>ման համակարգերի վերանորոգումը և մոն</w:t>
      </w:r>
      <w:r>
        <w:rPr>
          <w:rFonts w:ascii="GHEA Grapalat" w:hAnsi="GHEA Grapalat"/>
          <w:sz w:val="24"/>
          <w:szCs w:val="24"/>
          <w:lang w:val="af-ZA"/>
        </w:rPr>
        <w:softHyphen/>
        <w:t>տաժը, բանա</w:t>
      </w:r>
      <w:r>
        <w:rPr>
          <w:rFonts w:ascii="GHEA Grapalat" w:hAnsi="GHEA Grapalat"/>
          <w:sz w:val="24"/>
          <w:szCs w:val="24"/>
          <w:lang w:val="af-ZA"/>
        </w:rPr>
        <w:softHyphen/>
        <w:t>լիների, այդ թվում՝ էլեկ</w:t>
      </w:r>
      <w:r>
        <w:rPr>
          <w:rFonts w:ascii="GHEA Grapalat" w:hAnsi="GHEA Grapalat"/>
          <w:sz w:val="24"/>
          <w:szCs w:val="24"/>
          <w:lang w:val="af-ZA"/>
        </w:rPr>
        <w:softHyphen/>
        <w:t>տրո</w:t>
      </w:r>
      <w:r>
        <w:rPr>
          <w:rFonts w:ascii="GHEA Grapalat" w:hAnsi="GHEA Grapalat"/>
          <w:sz w:val="24"/>
          <w:szCs w:val="24"/>
          <w:lang w:val="af-ZA"/>
        </w:rPr>
        <w:softHyphen/>
        <w:t>նա</w:t>
      </w:r>
      <w:r>
        <w:rPr>
          <w:rFonts w:ascii="GHEA Grapalat" w:hAnsi="GHEA Grapalat"/>
          <w:sz w:val="24"/>
          <w:szCs w:val="24"/>
          <w:lang w:val="af-ZA"/>
        </w:rPr>
        <w:softHyphen/>
        <w:t>յին, պատրաստումը և վերանորոգումը, մատ</w:t>
      </w:r>
      <w:r>
        <w:rPr>
          <w:rFonts w:ascii="GHEA Grapalat" w:hAnsi="GHEA Grapalat"/>
          <w:sz w:val="24"/>
          <w:szCs w:val="24"/>
          <w:lang w:val="af-ZA"/>
        </w:rPr>
        <w:softHyphen/>
        <w:t>նա</w:t>
      </w:r>
      <w:r>
        <w:rPr>
          <w:rFonts w:ascii="GHEA Grapalat" w:hAnsi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af-ZA"/>
        </w:rPr>
        <w:t>հար</w:t>
      </w:r>
      <w:r>
        <w:rPr>
          <w:rFonts w:ascii="GHEA Grapalat" w:hAnsi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af-ZA"/>
        </w:rPr>
        <w:t>դարի և վար</w:t>
      </w:r>
      <w:r>
        <w:rPr>
          <w:rFonts w:ascii="GHEA Grapalat" w:hAnsi="GHEA Grapalat"/>
          <w:sz w:val="24"/>
          <w:szCs w:val="24"/>
          <w:lang w:val="af-ZA"/>
        </w:rPr>
        <w:softHyphen/>
        <w:t>սահարդարի ներտնային ծա</w:t>
      </w:r>
      <w:r>
        <w:rPr>
          <w:rFonts w:ascii="GHEA Grapalat" w:hAnsi="GHEA Grapalat"/>
          <w:sz w:val="24"/>
          <w:szCs w:val="24"/>
          <w:lang w:val="af-ZA"/>
        </w:rPr>
        <w:softHyphen/>
        <w:t>ռա</w:t>
      </w:r>
      <w:r>
        <w:rPr>
          <w:rFonts w:ascii="GHEA Grapalat" w:hAnsi="GHEA Grapalat"/>
          <w:sz w:val="24"/>
          <w:szCs w:val="24"/>
          <w:lang w:val="af-ZA"/>
        </w:rPr>
        <w:softHyphen/>
        <w:t>յությունը, էլեկտրական լարերի ներ</w:t>
      </w:r>
      <w:r>
        <w:rPr>
          <w:rFonts w:ascii="GHEA Grapalat" w:hAnsi="GHEA Grapalat"/>
          <w:sz w:val="24"/>
          <w:szCs w:val="24"/>
          <w:lang w:val="af-ZA"/>
        </w:rPr>
        <w:softHyphen/>
        <w:t>տնա</w:t>
      </w:r>
      <w:r>
        <w:rPr>
          <w:rFonts w:ascii="GHEA Grapalat" w:hAnsi="GHEA Grapalat"/>
          <w:sz w:val="24"/>
          <w:szCs w:val="24"/>
          <w:lang w:val="af-ZA"/>
        </w:rPr>
        <w:softHyphen/>
        <w:t>յին մոն</w:t>
      </w:r>
      <w:r>
        <w:rPr>
          <w:rFonts w:ascii="GHEA Grapalat" w:hAnsi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af-ZA"/>
        </w:rPr>
        <w:t>տաժը և սպա</w:t>
      </w:r>
      <w:r>
        <w:rPr>
          <w:rFonts w:ascii="GHEA Grapalat" w:hAnsi="GHEA Grapalat"/>
          <w:sz w:val="24"/>
          <w:szCs w:val="24"/>
          <w:lang w:val="af-ZA"/>
        </w:rPr>
        <w:softHyphen/>
        <w:t>սարկումը, երաժշտական գոր</w:t>
      </w:r>
      <w:r>
        <w:rPr>
          <w:rFonts w:ascii="GHEA Grapalat" w:hAnsi="GHEA Grapalat"/>
          <w:sz w:val="24"/>
          <w:szCs w:val="24"/>
          <w:lang w:val="af-ZA"/>
        </w:rPr>
        <w:softHyphen/>
      </w:r>
      <w:r>
        <w:rPr>
          <w:rFonts w:ascii="GHEA Grapalat" w:hAnsi="GHEA Grapalat"/>
          <w:sz w:val="24"/>
          <w:szCs w:val="24"/>
          <w:lang w:val="af-ZA"/>
        </w:rPr>
        <w:softHyphen/>
        <w:t>ծիքների ներտնային վերանորոգումը և սպա</w:t>
      </w:r>
      <w:r>
        <w:rPr>
          <w:rFonts w:ascii="GHEA Grapalat" w:hAnsi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af-ZA"/>
        </w:rPr>
        <w:t>սար</w:t>
      </w:r>
      <w:r>
        <w:rPr>
          <w:rFonts w:ascii="GHEA Grapalat" w:hAnsi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af-ZA"/>
        </w:rPr>
        <w:t>կումը, ներ</w:t>
      </w:r>
      <w:r>
        <w:rPr>
          <w:rFonts w:ascii="GHEA Grapalat" w:hAnsi="GHEA Grapalat"/>
          <w:sz w:val="24"/>
          <w:szCs w:val="24"/>
          <w:lang w:val="af-ZA"/>
        </w:rPr>
        <w:softHyphen/>
        <w:t>տնային մաքրման ծա</w:t>
      </w:r>
      <w:r>
        <w:rPr>
          <w:rFonts w:ascii="GHEA Grapalat" w:hAnsi="GHEA Grapalat"/>
          <w:sz w:val="24"/>
          <w:szCs w:val="24"/>
          <w:lang w:val="af-ZA"/>
        </w:rPr>
        <w:softHyphen/>
        <w:t>ռա</w:t>
      </w:r>
      <w:r>
        <w:rPr>
          <w:rFonts w:ascii="GHEA Grapalat" w:hAnsi="GHEA Grapalat"/>
          <w:sz w:val="24"/>
          <w:szCs w:val="24"/>
          <w:lang w:val="af-ZA"/>
        </w:rPr>
        <w:softHyphen/>
        <w:t>յու</w:t>
      </w:r>
      <w:r>
        <w:rPr>
          <w:rFonts w:ascii="GHEA Grapalat" w:hAnsi="GHEA Grapalat"/>
          <w:sz w:val="24"/>
          <w:szCs w:val="24"/>
          <w:lang w:val="af-ZA"/>
        </w:rPr>
        <w:softHyphen/>
        <w:t>թյունը, մեծահասակների և երեխաների համար դայակի ներ</w:t>
      </w:r>
      <w:r>
        <w:rPr>
          <w:rFonts w:ascii="GHEA Grapalat" w:hAnsi="GHEA Grapalat"/>
          <w:sz w:val="24"/>
          <w:szCs w:val="24"/>
          <w:lang w:val="af-ZA"/>
        </w:rPr>
        <w:softHyphen/>
        <w:t>տնա</w:t>
      </w:r>
      <w:r>
        <w:rPr>
          <w:rFonts w:ascii="GHEA Grapalat" w:hAnsi="GHEA Grapalat"/>
          <w:sz w:val="24"/>
          <w:szCs w:val="24"/>
          <w:lang w:val="af-ZA"/>
        </w:rPr>
        <w:softHyphen/>
        <w:t>յին ծառայությունը:</w:t>
      </w:r>
    </w:p>
    <w:p w:rsidR="0084041D" w:rsidRPr="00C21E74" w:rsidRDefault="0084041D" w:rsidP="0084041D">
      <w:pPr>
        <w:spacing w:after="0" w:line="360" w:lineRule="auto"/>
        <w:ind w:firstLine="540"/>
        <w:jc w:val="both"/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</w:pPr>
      <w:r w:rsidRPr="0089736E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Ն</w:t>
      </w:r>
      <w:r w:rsidRPr="007C4A46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ախագծի ընդունման հիմնավորման համաձայն՝ նախագծի ընդու</w:t>
      </w:r>
      <w:r w:rsidRPr="0089736E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նման նպատակը սահ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 xml:space="preserve">մանված կարգով </w:t>
      </w:r>
      <w:r w:rsidRPr="000D0782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որպես վարձու աշխատող 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չգրանցված </w:t>
      </w:r>
      <w:r w:rsidRPr="00D63E18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ֆիզիկական անձանց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DF1E61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պետու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DF1E61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թյան կողմից նույնականացնելու հնարավորության, ինչպես նաև </w:t>
      </w:r>
      <w:r w:rsidRPr="000D0782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ՀՀ աշխա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0D0782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տան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0D0782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քային օրենս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0D0782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գրքով սահմանված իրավունքների պաշտպանության ապահովումն է</w:t>
      </w:r>
      <w:r w:rsidRPr="007C4A46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:</w:t>
      </w:r>
    </w:p>
    <w:p w:rsidR="0084041D" w:rsidRPr="00C635B5" w:rsidRDefault="00C635B5" w:rsidP="0084041D">
      <w:pPr>
        <w:spacing w:after="0" w:line="360" w:lineRule="auto"/>
        <w:ind w:firstLine="540"/>
        <w:jc w:val="both"/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</w:pPr>
      <w:r w:rsidRPr="00C635B5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Այդ </w:t>
      </w:r>
      <w:r w:rsidR="0084041D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կապակցությամբ</w:t>
      </w:r>
      <w:r w:rsidRPr="00C635B5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 Հայաստանի Հանրապետության կառավարությունը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 հայտնում </w:t>
      </w:r>
      <w:r w:rsidRPr="00C635B5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է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 հետևյալը</w:t>
      </w:r>
      <w:r w:rsidRPr="00C635B5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.</w:t>
      </w:r>
    </w:p>
    <w:p w:rsidR="0084041D" w:rsidRPr="00566AEE" w:rsidRDefault="0084041D" w:rsidP="0084041D">
      <w:pPr>
        <w:pStyle w:val="a8"/>
        <w:numPr>
          <w:ilvl w:val="0"/>
          <w:numId w:val="1"/>
        </w:numPr>
        <w:tabs>
          <w:tab w:val="left" w:pos="810"/>
        </w:tabs>
        <w:spacing w:after="0" w:line="360" w:lineRule="auto"/>
        <w:ind w:left="0" w:firstLine="532"/>
        <w:jc w:val="both"/>
        <w:rPr>
          <w:rFonts w:ascii="Cambria Math" w:eastAsia="Times New Roman" w:hAnsi="Cambria Math"/>
          <w:bCs/>
          <w:iCs/>
          <w:color w:val="000000"/>
          <w:sz w:val="24"/>
          <w:szCs w:val="24"/>
          <w:shd w:val="clear" w:color="auto" w:fill="FFFFFF"/>
          <w:lang w:val="hy-AM" w:eastAsia="ru-RU"/>
        </w:rPr>
      </w:pPr>
      <w:r w:rsidRPr="00D7360F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ՀՀ աշխատանքային օրենսգրքի՝</w:t>
      </w:r>
    </w:p>
    <w:p w:rsidR="0084041D" w:rsidRDefault="0084041D" w:rsidP="0084041D">
      <w:pPr>
        <w:pStyle w:val="a8"/>
        <w:numPr>
          <w:ilvl w:val="0"/>
          <w:numId w:val="2"/>
        </w:numPr>
        <w:tabs>
          <w:tab w:val="left" w:pos="810"/>
        </w:tabs>
        <w:spacing w:after="0" w:line="360" w:lineRule="auto"/>
        <w:ind w:left="0" w:firstLine="532"/>
        <w:jc w:val="both"/>
        <w:rPr>
          <w:rFonts w:ascii="Cambria Math" w:eastAsia="Times New Roman" w:hAnsi="Cambria Math"/>
          <w:bCs/>
          <w:iCs/>
          <w:color w:val="000000"/>
          <w:sz w:val="24"/>
          <w:szCs w:val="24"/>
          <w:shd w:val="clear" w:color="auto" w:fill="FFFFFF"/>
          <w:lang w:val="hy-AM" w:eastAsia="ru-RU"/>
        </w:rPr>
      </w:pPr>
      <w:r w:rsidRPr="00B04F21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lastRenderedPageBreak/>
        <w:t>1-ին հոդվածի 1-ին մասի համաձայն՝ ՀՀ աշխատանքային օրենսգիրքը կարգա</w:t>
      </w:r>
      <w:r w:rsidRPr="00B04F21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վո</w:t>
      </w:r>
      <w:r w:rsidRPr="00B04F21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րում է կոլեկտիվ և անհատական աշխատանքային հարաբերությունները, սահմանում է այդ հարա</w:t>
      </w:r>
      <w:r w:rsidRPr="00B04F21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B04F21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բերու</w:t>
      </w:r>
      <w:r w:rsidRPr="00B04F21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թյունների ծագման, փոփոխման և դադարման հիմքերն ու իրականացման կարգը, աշխա</w:t>
      </w:r>
      <w:r w:rsidRPr="00B04F21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տանքային հարաբերությունների կողմերի իրավունքներն ու պար</w:t>
      </w:r>
      <w:r w:rsidRPr="00B04F21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տա</w:t>
      </w:r>
      <w:r w:rsidRPr="00B04F21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կանու</w:t>
      </w:r>
      <w:r w:rsidRPr="00B04F21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թյուն</w:t>
      </w:r>
      <w:r w:rsidRPr="00B04F21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ները, պատաս</w:t>
      </w:r>
      <w:r w:rsidRPr="00B04F21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խանատվությունը, ինչպես նաև աշխատողների անվտանգության ապա</w:t>
      </w:r>
      <w:r w:rsidRPr="00B04F21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հով</w:t>
      </w:r>
      <w:r w:rsidRPr="00B04F21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ման ու առողջու</w:t>
      </w:r>
      <w:r w:rsidRPr="00B04F21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թյան պահպանման պայմանները</w:t>
      </w:r>
      <w:r w:rsidRPr="00B04F21">
        <w:rPr>
          <w:rFonts w:ascii="Cambria Math" w:eastAsia="Times New Roman" w:hAnsi="Cambria Math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,</w:t>
      </w:r>
    </w:p>
    <w:p w:rsidR="0084041D" w:rsidRPr="00B04F21" w:rsidRDefault="0084041D" w:rsidP="0084041D">
      <w:pPr>
        <w:pStyle w:val="a8"/>
        <w:numPr>
          <w:ilvl w:val="0"/>
          <w:numId w:val="2"/>
        </w:numPr>
        <w:tabs>
          <w:tab w:val="left" w:pos="810"/>
        </w:tabs>
        <w:spacing w:after="0" w:line="360" w:lineRule="auto"/>
        <w:ind w:left="0" w:firstLine="532"/>
        <w:jc w:val="both"/>
        <w:rPr>
          <w:rFonts w:ascii="Cambria Math" w:eastAsia="Times New Roman" w:hAnsi="Cambria Math"/>
          <w:bCs/>
          <w:iCs/>
          <w:color w:val="000000"/>
          <w:sz w:val="24"/>
          <w:szCs w:val="24"/>
          <w:shd w:val="clear" w:color="auto" w:fill="FFFFFF"/>
          <w:lang w:val="hy-AM" w:eastAsia="ru-RU"/>
        </w:rPr>
      </w:pPr>
      <w:r w:rsidRPr="00B04F21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13-րդ հոդվածի համաձայն՝ աշխատանքային հարաբերությունները աշխատողի և գոր</w:t>
      </w:r>
      <w:r w:rsidRPr="00B04F21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B04F21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ծա</w:t>
      </w:r>
      <w:r w:rsidRPr="00B04F21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տուի փոխադարձ համաձայնության վրա հիմնված հարաբերություններն են, ըստ որի` աշխա</w:t>
      </w:r>
      <w:r w:rsidRPr="00B04F21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տողն անձամբ, որոշակի վարձատրությամբ կատարում է աշխատանքային գործա</w:t>
      </w:r>
      <w:r w:rsidRPr="00B04F21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ռույթ</w:t>
      </w:r>
      <w:r w:rsidRPr="00B04F21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ներ (որոշակի մասնագիտությամբ, որակավորմամբ կամ պաշտոնում աշխատանք)` ենթարկ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B04F21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վելով ներքին կարգապահական կանոններին, իսկ գործատուն ապահովում է աշխա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B04F21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տան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B04F21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քային օրենսդրությամբ, աշխատանքային իրավունքի նորմեր պարունակող այլ նոր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B04F21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մատիվ իրավական ակտերով, կոլեկտիվ և աշխատանքային պայմանագրերով նախա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B04F21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տես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B04F21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ված աշխատանքի պայմաններ:</w:t>
      </w:r>
    </w:p>
    <w:p w:rsidR="0084041D" w:rsidRPr="00806D8D" w:rsidRDefault="0084041D" w:rsidP="0084041D">
      <w:pPr>
        <w:spacing w:after="0" w:line="360" w:lineRule="auto"/>
        <w:ind w:firstLine="540"/>
        <w:jc w:val="both"/>
        <w:rPr>
          <w:rFonts w:ascii="Cambria Math" w:eastAsia="Times New Roman" w:hAnsi="Cambria Math"/>
          <w:bCs/>
          <w:iCs/>
          <w:color w:val="000000"/>
          <w:sz w:val="24"/>
          <w:szCs w:val="24"/>
          <w:shd w:val="clear" w:color="auto" w:fill="FFFFFF"/>
          <w:lang w:val="hy-AM" w:eastAsia="ru-RU"/>
        </w:rPr>
      </w:pPr>
      <w:r w:rsidRPr="00806D8D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ՀՀ հարկային օրենսգրքի (այսուհետ՝ Օրենսգիրք)</w:t>
      </w:r>
      <w:r w:rsidRPr="00C21E74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 267-րդ հոդվածի 4-րդ մասի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C21E74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համա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C21E74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ձայն՝ 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ա</w:t>
      </w:r>
      <w:r w:rsidRPr="00C21E74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նհատ ձեռնար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կատեր չհանդիսացող ֆիզիկական անձինք կարող են</w:t>
      </w:r>
      <w:r w:rsidRPr="00C21E74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 համարվել միկ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C21E74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րո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C21E74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ձեռնարկատիրության սուբյեկտներ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, եթե զբաղվում են</w:t>
      </w:r>
      <w:r w:rsidRPr="00C21E74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 բացառապես Օրենսգրքի բաղ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C21E74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կա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C21E74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ցու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C21E74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ցիչ մասը կազմող հավելված 3-ով սահմանված գործունեության տեսակներով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, իսկ </w:t>
      </w:r>
      <w:r w:rsidRPr="00806D8D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5-րդ մասի 9-րդ կետի համաձայն՝ իրենց գոր</w:t>
      </w:r>
      <w:r w:rsidRPr="00147885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806D8D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ծու</w:t>
      </w:r>
      <w:r w:rsidRPr="00147885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806D8D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նեության ընթաց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806D8D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քում անհատ ձեռնարկատեր չհան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806D8D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դիսացող այլ ֆիզիկական անձանց աշխատանքն օգտա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806D8D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գործող՝ անհատ ձեռնար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806D8D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կա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806D8D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տեր չհան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806D8D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դիսացող ֆիզի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806D8D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կական անձինք չեն կարող համար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806D8D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վել միկրոձեռնարկատիրության սուբ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806D8D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յեկտ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806D8D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ներ։</w:t>
      </w:r>
    </w:p>
    <w:p w:rsidR="0084041D" w:rsidRPr="00147885" w:rsidRDefault="0084041D" w:rsidP="0084041D">
      <w:pPr>
        <w:spacing w:after="0" w:line="360" w:lineRule="auto"/>
        <w:ind w:firstLine="540"/>
        <w:jc w:val="both"/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Հետևաբար ակնհայտ է, որ Օրենսգրքի 3-րդ հավելվածով սահմանված գոր</w:t>
      </w:r>
      <w:r w:rsidRPr="00147885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ծու</w:t>
      </w:r>
      <w:r w:rsidRPr="00147885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նեու</w:t>
      </w:r>
      <w:r w:rsidRPr="00147885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թյան տեսակ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 xml:space="preserve">ների ցանկի ընդլայնումը չի կարող հանգեցնել </w:t>
      </w:r>
      <w:r w:rsidRPr="00147885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օրենսդրությամբ սահմանված կար</w:t>
      </w:r>
      <w:r w:rsidRPr="00147885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147885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գով որպես </w:t>
      </w:r>
      <w:r w:rsidRPr="000D0782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վարձու աշխատող 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չգրանցված </w:t>
      </w:r>
      <w:r w:rsidRPr="00D63E18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ֆիզի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D63E18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կա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D63E18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կան անձանց</w:t>
      </w:r>
      <w:r w:rsidRPr="00147885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՝</w:t>
      </w:r>
      <w:r w:rsidRPr="000D0782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0D0782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lastRenderedPageBreak/>
        <w:t>ՀՀ աշխա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0D0782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տան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0D0782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քային օրենս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0D0782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գրքով սահմանված իրավունքների պաշտ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0D0782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պանու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0D0782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թյան ապահով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ման</w:t>
      </w:r>
      <w:r w:rsidRPr="00147885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ը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՝ հաշվի առնելով այն հան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գամանքը, որ այդ գործունեության տեսակներով զբաղվող անձինք միայնակ գոր</w:t>
      </w:r>
      <w:r w:rsidRPr="00147885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ծելու դեպ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քում աշխատանքային հարա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բերու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թյուն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ների մեջ չեն մտնում</w:t>
      </w:r>
      <w:r w:rsidRPr="00147885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 այլ ֆիզիկական անձանց հետ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, իսկ վարձու աշխատող </w:t>
      </w:r>
      <w:r w:rsidRPr="00147885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ներգրավելու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 և վերջիններիս հետ աշխա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տան</w:t>
      </w:r>
      <w:r w:rsidRPr="00147885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քա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յին հարա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բերու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թյուն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 xml:space="preserve">ների մեջ մտնելու դեպքում </w:t>
      </w:r>
      <w:r w:rsidRPr="00147885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զրկվում են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 Օրենսգրքի 3-րդ հավել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վածով նախա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տեսված գոր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ծունեության տեսակների մասով միկրոձեռնար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կա</w:t>
      </w:r>
      <w:r w:rsidRPr="00147885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տի</w:t>
      </w:r>
      <w:r w:rsidRPr="00147885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րու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թյան սուբ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յեկտ համար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վելու իրա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վուն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քից։</w:t>
      </w:r>
    </w:p>
    <w:p w:rsidR="0084041D" w:rsidRDefault="0084041D" w:rsidP="0084041D">
      <w:pPr>
        <w:pStyle w:val="a8"/>
        <w:numPr>
          <w:ilvl w:val="0"/>
          <w:numId w:val="1"/>
        </w:numPr>
        <w:tabs>
          <w:tab w:val="left" w:pos="810"/>
        </w:tabs>
        <w:spacing w:after="0" w:line="360" w:lineRule="auto"/>
        <w:ind w:left="0" w:firstLine="532"/>
        <w:jc w:val="both"/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</w:pPr>
      <w:r w:rsidRPr="00CF47E7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Օ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րենսգրքի 267-րդ հոդվածի համաձայն՝ միկրո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ձեռնարկա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տիրու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 xml:space="preserve">թյան սուբյեկտ կարող են համարվել </w:t>
      </w:r>
      <w:r w:rsidRPr="00C21E74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ռեզի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C21E74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դենտ առևտրային կազմակերպությունները</w:t>
      </w:r>
      <w:r w:rsidRPr="00147885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,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 անհատ ձեռ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նար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կա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տեր հան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դիսա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ցող ֆիզի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կական անձինք, ինչ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պես նաև անհատ ձեռնարկատեր չհանդիսացող ֆիզի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կա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կան անձինք։ Ընդ որում</w:t>
      </w:r>
      <w:r w:rsidRPr="00147885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,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 միկ</w:t>
      </w:r>
      <w:r w:rsidRPr="00147885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րո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ձեռ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նար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կատիրության սուբյեկտ համարվելու առու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մով, անհատ ձեռ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նարկատեր հանդի</w:t>
      </w:r>
      <w:r w:rsidRPr="00147885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սա</w:t>
      </w:r>
      <w:r w:rsidRPr="00147885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ցող ֆիզի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կական անձանց նկատմամբ կիրառելի են այն բոլոր կար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գա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վո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րումներ</w:t>
      </w:r>
      <w:r w:rsidRPr="00CF47E7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ը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 (սահ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մա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նա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փա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կում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 xml:space="preserve">ները), որոնք կիրառելի են </w:t>
      </w:r>
      <w:r w:rsidRPr="00C21E74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ռեզիդեն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տ առևտ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րային կազ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մա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կեր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պու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թյունների մասով, իսկ անհատ ձեռ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նար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կա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տեր չհանդիսացող ֆիզի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կական անձինք, ինչ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պես արդեն նշվեց,կարող են համար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վել միկրո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ձեռ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նար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կա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տի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րու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թյան սուբյեկտներ միայն Օրենս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գրքի 3-րդ հավելվածով սահ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մանված գոր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ծու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նեության տեսակ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ների մասով և եթե այդ գոր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ծունեության տեսակների մասով տարե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կան իրաց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ման շրջա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նառությունը չի գերազանցում 24 մլն դրամը։</w:t>
      </w:r>
    </w:p>
    <w:p w:rsidR="0084041D" w:rsidRDefault="0084041D" w:rsidP="0084041D">
      <w:pPr>
        <w:spacing w:after="0" w:line="360" w:lineRule="auto"/>
        <w:ind w:firstLine="540"/>
        <w:jc w:val="both"/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Այս առումով</w:t>
      </w:r>
      <w:r w:rsidRPr="00CF47E7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,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 հարկ է նկատել, որ եթե նախագծի նպատակը նաև միկրո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ձեռնարկա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տի</w:t>
      </w:r>
      <w:r w:rsidRPr="00147885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րու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թյան հարկման համակարգի կիրառության շրջանակի ընդլայնումն է, ապա նախա</w:t>
      </w:r>
      <w:r w:rsidRPr="00147885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գծով առա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ջարկվող գործունեության տեսակներով զբաղվող՝ որպես անհատ ձեռնարկատեր հաշ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վառ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ված ֆիզիկական անձինք տարեկան մինչև 24 մլն</w:t>
      </w:r>
      <w:r>
        <w:rPr>
          <w:rFonts w:ascii="Cambria Math" w:eastAsia="Times New Roman" w:hAnsi="Cambria Math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147885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դրամ 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իրացման շրջանառություն ունե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նալու դեպքում արդեն իսկ կարող են համարվել միկրոձեռնարկատիրության սուբ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յեկտ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ներ։</w:t>
      </w:r>
    </w:p>
    <w:p w:rsidR="0084041D" w:rsidRPr="00105A43" w:rsidRDefault="0084041D" w:rsidP="0084041D">
      <w:pPr>
        <w:pStyle w:val="a8"/>
        <w:numPr>
          <w:ilvl w:val="0"/>
          <w:numId w:val="1"/>
        </w:numPr>
        <w:tabs>
          <w:tab w:val="left" w:pos="810"/>
        </w:tabs>
        <w:spacing w:after="0" w:line="360" w:lineRule="auto"/>
        <w:ind w:left="0" w:firstLine="532"/>
        <w:jc w:val="both"/>
        <w:rPr>
          <w:rFonts w:ascii="Cambria Math" w:hAnsi="Cambria Math"/>
          <w:sz w:val="24"/>
          <w:szCs w:val="24"/>
          <w:lang w:val="hy-AM"/>
        </w:rPr>
      </w:pPr>
      <w:r w:rsidRPr="00C55818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lastRenderedPageBreak/>
        <w:t xml:space="preserve">Վերջին 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շրջանում</w:t>
      </w:r>
      <w:r w:rsidRPr="00C55818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 հարկային քաղաքականության բնագավառում 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կատար</w:t>
      </w:r>
      <w:r w:rsidRPr="00C55818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ված փոփո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C55818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խու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C55818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թյունների արդյունքում 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հարկման հիմնական և այլընտրանքային համակարգերի միջև ձևա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վորվել է այնպիսի հարաբերակցություն, որը թեև հարկային համակարգի զարգացման հեռա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նկարի տեսանկյունից չի կարող բնութագրվել որպես կատարյալ, բայց այդուհանդերձ այդ հարաբերակցությամբ որոշակիորեն հավասարակշռվել են հարկման այլընտրանքային համա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կարգերի կիրառության դրական ու բացասական հետևանքները։ Այս առումով,</w:t>
      </w:r>
      <w:r w:rsidRPr="00FB2DB1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 հարկ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FB2DB1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ման այլընտրանքային համա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FB2DB1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կար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FB2DB1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գերի կիրառության շրջանակի հետագա ընդլայ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FB2DB1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նումը կխա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FB2DB1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թարի այդ հավա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FB2DB1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սարակշռությունը: Ավելին,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5E3961">
        <w:rPr>
          <w:rFonts w:ascii="GHEA Grapalat" w:hAnsi="GHEA Grapalat"/>
          <w:sz w:val="24"/>
          <w:szCs w:val="24"/>
          <w:lang w:val="hy-AM"/>
        </w:rPr>
        <w:t>արկման տարբեր համա</w:t>
      </w:r>
      <w:r>
        <w:rPr>
          <w:rFonts w:ascii="GHEA Grapalat" w:hAnsi="GHEA Grapalat"/>
          <w:sz w:val="24"/>
          <w:szCs w:val="24"/>
          <w:lang w:val="hy-AM"/>
        </w:rPr>
        <w:softHyphen/>
      </w:r>
      <w:r w:rsidRPr="005E3961">
        <w:rPr>
          <w:rFonts w:ascii="GHEA Grapalat" w:hAnsi="GHEA Grapalat"/>
          <w:sz w:val="24"/>
          <w:szCs w:val="24"/>
          <w:lang w:val="hy-AM"/>
        </w:rPr>
        <w:t>կար</w:t>
      </w:r>
      <w:r>
        <w:rPr>
          <w:rFonts w:ascii="GHEA Grapalat" w:hAnsi="GHEA Grapalat"/>
          <w:sz w:val="24"/>
          <w:szCs w:val="24"/>
          <w:lang w:val="hy-AM"/>
        </w:rPr>
        <w:softHyphen/>
      </w:r>
      <w:r w:rsidRPr="005E3961">
        <w:rPr>
          <w:rFonts w:ascii="GHEA Grapalat" w:hAnsi="GHEA Grapalat"/>
          <w:sz w:val="24"/>
          <w:szCs w:val="24"/>
          <w:lang w:val="hy-AM"/>
        </w:rPr>
        <w:t>գերի կիրառության նախորդ տարի</w:t>
      </w:r>
      <w:r>
        <w:rPr>
          <w:rFonts w:ascii="GHEA Grapalat" w:hAnsi="GHEA Grapalat"/>
          <w:sz w:val="24"/>
          <w:szCs w:val="24"/>
          <w:lang w:val="hy-AM"/>
        </w:rPr>
        <w:softHyphen/>
      </w:r>
      <w:r w:rsidRPr="005E3961">
        <w:rPr>
          <w:rFonts w:ascii="GHEA Grapalat" w:hAnsi="GHEA Grapalat"/>
          <w:sz w:val="24"/>
          <w:szCs w:val="24"/>
          <w:lang w:val="hy-AM"/>
        </w:rPr>
        <w:t>ների, ինչպես նաև միջազ</w:t>
      </w:r>
      <w:r>
        <w:rPr>
          <w:rFonts w:ascii="GHEA Grapalat" w:hAnsi="GHEA Grapalat"/>
          <w:sz w:val="24"/>
          <w:szCs w:val="24"/>
          <w:lang w:val="hy-AM"/>
        </w:rPr>
        <w:softHyphen/>
      </w:r>
      <w:r w:rsidRPr="005E3961">
        <w:rPr>
          <w:rFonts w:ascii="GHEA Grapalat" w:hAnsi="GHEA Grapalat"/>
          <w:sz w:val="24"/>
          <w:szCs w:val="24"/>
          <w:lang w:val="hy-AM"/>
        </w:rPr>
        <w:t>գային փորձի ուսում</w:t>
      </w:r>
      <w:r>
        <w:rPr>
          <w:rFonts w:ascii="GHEA Grapalat" w:hAnsi="GHEA Grapalat"/>
          <w:sz w:val="24"/>
          <w:szCs w:val="24"/>
          <w:lang w:val="hy-AM"/>
        </w:rPr>
        <w:softHyphen/>
      </w:r>
      <w:r w:rsidRPr="005E3961">
        <w:rPr>
          <w:rFonts w:ascii="GHEA Grapalat" w:hAnsi="GHEA Grapalat"/>
          <w:sz w:val="24"/>
          <w:szCs w:val="24"/>
          <w:lang w:val="hy-AM"/>
        </w:rPr>
        <w:t>նա</w:t>
      </w:r>
      <w:r>
        <w:rPr>
          <w:rFonts w:ascii="GHEA Grapalat" w:hAnsi="GHEA Grapalat"/>
          <w:sz w:val="24"/>
          <w:szCs w:val="24"/>
          <w:lang w:val="hy-AM"/>
        </w:rPr>
        <w:softHyphen/>
      </w:r>
      <w:r w:rsidRPr="005E3961">
        <w:rPr>
          <w:rFonts w:ascii="GHEA Grapalat" w:hAnsi="GHEA Grapalat"/>
          <w:sz w:val="24"/>
          <w:szCs w:val="24"/>
          <w:lang w:val="hy-AM"/>
        </w:rPr>
        <w:t>սի</w:t>
      </w:r>
      <w:r>
        <w:rPr>
          <w:rFonts w:ascii="GHEA Grapalat" w:hAnsi="GHEA Grapalat"/>
          <w:sz w:val="24"/>
          <w:szCs w:val="24"/>
          <w:lang w:val="hy-AM"/>
        </w:rPr>
        <w:softHyphen/>
      </w:r>
      <w:r w:rsidRPr="005E3961">
        <w:rPr>
          <w:rFonts w:ascii="GHEA Grapalat" w:hAnsi="GHEA Grapalat"/>
          <w:sz w:val="24"/>
          <w:szCs w:val="24"/>
          <w:lang w:val="hy-AM"/>
        </w:rPr>
        <w:t>րու</w:t>
      </w:r>
      <w:r>
        <w:rPr>
          <w:rFonts w:ascii="GHEA Grapalat" w:hAnsi="GHEA Grapalat"/>
          <w:sz w:val="24"/>
          <w:szCs w:val="24"/>
          <w:lang w:val="hy-AM"/>
        </w:rPr>
        <w:softHyphen/>
      </w:r>
      <w:r w:rsidRPr="005E3961">
        <w:rPr>
          <w:rFonts w:ascii="GHEA Grapalat" w:hAnsi="GHEA Grapalat"/>
          <w:sz w:val="24"/>
          <w:szCs w:val="24"/>
          <w:lang w:val="hy-AM"/>
        </w:rPr>
        <w:t xml:space="preserve">թյան արդյունքները ցույց են տալիս, որ հարկման </w:t>
      </w:r>
      <w:r>
        <w:rPr>
          <w:rFonts w:ascii="GHEA Grapalat" w:hAnsi="GHEA Grapalat"/>
          <w:sz w:val="24"/>
          <w:szCs w:val="24"/>
          <w:lang w:val="hy-AM"/>
        </w:rPr>
        <w:t>այլ</w:t>
      </w:r>
      <w:r>
        <w:rPr>
          <w:rFonts w:ascii="GHEA Grapalat" w:hAnsi="GHEA Grapalat"/>
          <w:sz w:val="24"/>
          <w:szCs w:val="24"/>
          <w:lang w:val="hy-AM"/>
        </w:rPr>
        <w:softHyphen/>
        <w:t>ընտ</w:t>
      </w:r>
      <w:r>
        <w:rPr>
          <w:rFonts w:ascii="GHEA Grapalat" w:hAnsi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hy-AM"/>
        </w:rPr>
        <w:softHyphen/>
        <w:t xml:space="preserve">րանքային </w:t>
      </w:r>
      <w:r w:rsidRPr="005E3961">
        <w:rPr>
          <w:rFonts w:ascii="GHEA Grapalat" w:hAnsi="GHEA Grapalat"/>
          <w:sz w:val="24"/>
          <w:szCs w:val="24"/>
          <w:lang w:val="hy-AM"/>
        </w:rPr>
        <w:t>համա</w:t>
      </w:r>
      <w:r w:rsidRPr="005E3961">
        <w:rPr>
          <w:rFonts w:ascii="GHEA Grapalat" w:hAnsi="GHEA Grapalat"/>
          <w:sz w:val="24"/>
          <w:szCs w:val="24"/>
          <w:lang w:val="hy-AM"/>
        </w:rPr>
        <w:softHyphen/>
        <w:t>կար</w:t>
      </w:r>
      <w:r w:rsidRPr="005E3961">
        <w:rPr>
          <w:rFonts w:ascii="GHEA Grapalat" w:hAnsi="GHEA Grapalat"/>
          <w:sz w:val="24"/>
          <w:szCs w:val="24"/>
          <w:lang w:val="hy-AM"/>
        </w:rPr>
        <w:softHyphen/>
        <w:t xml:space="preserve">գերի </w:t>
      </w:r>
      <w:r>
        <w:rPr>
          <w:rFonts w:ascii="GHEA Grapalat" w:hAnsi="GHEA Grapalat"/>
          <w:sz w:val="24"/>
          <w:szCs w:val="24"/>
          <w:lang w:val="hy-AM"/>
        </w:rPr>
        <w:t>կիրա</w:t>
      </w:r>
      <w:r>
        <w:rPr>
          <w:rFonts w:ascii="GHEA Grapalat" w:hAnsi="GHEA Grapalat"/>
          <w:sz w:val="24"/>
          <w:szCs w:val="24"/>
          <w:lang w:val="hy-AM"/>
        </w:rPr>
        <w:softHyphen/>
        <w:t>ռ</w:t>
      </w:r>
      <w:r w:rsidRPr="005E3961">
        <w:rPr>
          <w:rFonts w:ascii="GHEA Grapalat" w:hAnsi="GHEA Grapalat"/>
          <w:sz w:val="24"/>
          <w:szCs w:val="24"/>
          <w:lang w:val="hy-AM"/>
        </w:rPr>
        <w:t>ու</w:t>
      </w:r>
      <w:r>
        <w:rPr>
          <w:rFonts w:ascii="GHEA Grapalat" w:hAnsi="GHEA Grapalat"/>
          <w:sz w:val="24"/>
          <w:szCs w:val="24"/>
          <w:lang w:val="hy-AM"/>
        </w:rPr>
        <w:softHyphen/>
      </w:r>
      <w:r w:rsidRPr="005E3961">
        <w:rPr>
          <w:rFonts w:ascii="GHEA Grapalat" w:hAnsi="GHEA Grapalat"/>
          <w:sz w:val="24"/>
          <w:szCs w:val="24"/>
          <w:lang w:val="hy-AM"/>
        </w:rPr>
        <w:t>թյունն անխու</w:t>
      </w:r>
      <w:r>
        <w:rPr>
          <w:rFonts w:ascii="GHEA Grapalat" w:hAnsi="GHEA Grapalat"/>
          <w:sz w:val="24"/>
          <w:szCs w:val="24"/>
          <w:lang w:val="hy-AM"/>
        </w:rPr>
        <w:softHyphen/>
      </w:r>
      <w:r w:rsidRPr="005E3961">
        <w:rPr>
          <w:rFonts w:ascii="GHEA Grapalat" w:hAnsi="GHEA Grapalat"/>
          <w:sz w:val="24"/>
          <w:szCs w:val="24"/>
          <w:lang w:val="hy-AM"/>
        </w:rPr>
        <w:t>սա</w:t>
      </w:r>
      <w:r>
        <w:rPr>
          <w:rFonts w:ascii="GHEA Grapalat" w:hAnsi="GHEA Grapalat"/>
          <w:sz w:val="24"/>
          <w:szCs w:val="24"/>
          <w:lang w:val="hy-AM"/>
        </w:rPr>
        <w:softHyphen/>
      </w:r>
      <w:r w:rsidRPr="005E3961">
        <w:rPr>
          <w:rFonts w:ascii="GHEA Grapalat" w:hAnsi="GHEA Grapalat"/>
          <w:sz w:val="24"/>
          <w:szCs w:val="24"/>
          <w:lang w:val="hy-AM"/>
        </w:rPr>
        <w:t>փե</w:t>
      </w:r>
      <w:r>
        <w:rPr>
          <w:rFonts w:ascii="GHEA Grapalat" w:hAnsi="GHEA Grapalat"/>
          <w:sz w:val="24"/>
          <w:szCs w:val="24"/>
          <w:lang w:val="hy-AM"/>
        </w:rPr>
        <w:softHyphen/>
      </w:r>
      <w:r w:rsidRPr="005E3961">
        <w:rPr>
          <w:rFonts w:ascii="GHEA Grapalat" w:hAnsi="GHEA Grapalat"/>
          <w:sz w:val="24"/>
          <w:szCs w:val="24"/>
          <w:lang w:val="hy-AM"/>
        </w:rPr>
        <w:t>լիորեն հան</w:t>
      </w:r>
      <w:r>
        <w:rPr>
          <w:rFonts w:ascii="GHEA Grapalat" w:hAnsi="GHEA Grapalat"/>
          <w:sz w:val="24"/>
          <w:szCs w:val="24"/>
          <w:lang w:val="hy-AM"/>
        </w:rPr>
        <w:softHyphen/>
      </w:r>
      <w:r w:rsidRPr="005E3961">
        <w:rPr>
          <w:rFonts w:ascii="GHEA Grapalat" w:hAnsi="GHEA Grapalat"/>
          <w:sz w:val="24"/>
          <w:szCs w:val="24"/>
          <w:lang w:val="hy-AM"/>
        </w:rPr>
        <w:t>գեցնում է այն</w:t>
      </w:r>
      <w:r>
        <w:rPr>
          <w:rFonts w:ascii="GHEA Grapalat" w:hAnsi="GHEA Grapalat"/>
          <w:sz w:val="24"/>
          <w:szCs w:val="24"/>
          <w:lang w:val="hy-AM"/>
        </w:rPr>
        <w:softHyphen/>
      </w:r>
      <w:r w:rsidRPr="005E3961">
        <w:rPr>
          <w:rFonts w:ascii="GHEA Grapalat" w:hAnsi="GHEA Grapalat"/>
          <w:sz w:val="24"/>
          <w:szCs w:val="24"/>
          <w:lang w:val="hy-AM"/>
        </w:rPr>
        <w:t>պիսի բացա</w:t>
      </w:r>
      <w:r>
        <w:rPr>
          <w:rFonts w:ascii="GHEA Grapalat" w:hAnsi="GHEA Grapalat"/>
          <w:sz w:val="24"/>
          <w:szCs w:val="24"/>
          <w:lang w:val="hy-AM"/>
        </w:rPr>
        <w:softHyphen/>
      </w:r>
      <w:r w:rsidRPr="005E3961">
        <w:rPr>
          <w:rFonts w:ascii="GHEA Grapalat" w:hAnsi="GHEA Grapalat"/>
          <w:sz w:val="24"/>
          <w:szCs w:val="24"/>
          <w:lang w:val="hy-AM"/>
        </w:rPr>
        <w:t>սական երևույթ</w:t>
      </w:r>
      <w:r w:rsidRPr="005E3961">
        <w:rPr>
          <w:rFonts w:ascii="GHEA Grapalat" w:hAnsi="GHEA Grapalat"/>
          <w:sz w:val="24"/>
          <w:szCs w:val="24"/>
          <w:lang w:val="hy-AM"/>
        </w:rPr>
        <w:softHyphen/>
        <w:t>ների, ինչպիսիք են՝</w:t>
      </w:r>
    </w:p>
    <w:p w:rsidR="0084041D" w:rsidRPr="00105A43" w:rsidRDefault="0084041D" w:rsidP="0084041D">
      <w:pPr>
        <w:pStyle w:val="a8"/>
        <w:numPr>
          <w:ilvl w:val="0"/>
          <w:numId w:val="4"/>
        </w:numPr>
        <w:tabs>
          <w:tab w:val="left" w:pos="812"/>
        </w:tabs>
        <w:spacing w:after="0" w:line="360" w:lineRule="auto"/>
        <w:ind w:left="0" w:firstLine="532"/>
        <w:jc w:val="both"/>
        <w:rPr>
          <w:rFonts w:ascii="Cambria Math" w:hAnsi="Cambria Math"/>
          <w:sz w:val="24"/>
          <w:szCs w:val="24"/>
          <w:lang w:val="hy-AM"/>
        </w:rPr>
      </w:pPr>
      <w:r w:rsidRPr="00105A43">
        <w:rPr>
          <w:rFonts w:ascii="GHEA Grapalat" w:hAnsi="GHEA Grapalat"/>
          <w:sz w:val="24"/>
          <w:szCs w:val="24"/>
          <w:lang w:val="hy-AM"/>
        </w:rPr>
        <w:t>ձեռնարկատիրական գործունեության վերջնական ֆինանսական արդյունքների և հարկի մեծության միջև փոխադարձ կապի բացակայությունը,</w:t>
      </w:r>
    </w:p>
    <w:p w:rsidR="0084041D" w:rsidRDefault="0084041D" w:rsidP="0084041D">
      <w:pPr>
        <w:pStyle w:val="a8"/>
        <w:numPr>
          <w:ilvl w:val="0"/>
          <w:numId w:val="4"/>
        </w:numPr>
        <w:tabs>
          <w:tab w:val="left" w:pos="812"/>
        </w:tabs>
        <w:spacing w:after="0" w:line="360" w:lineRule="auto"/>
        <w:ind w:left="0" w:firstLine="532"/>
        <w:jc w:val="both"/>
        <w:rPr>
          <w:rFonts w:ascii="GHEA Grapalat" w:hAnsi="GHEA Grapalat"/>
          <w:sz w:val="24"/>
          <w:szCs w:val="24"/>
          <w:lang w:val="hy-AM"/>
        </w:rPr>
      </w:pPr>
      <w:r w:rsidRPr="005E3961">
        <w:rPr>
          <w:rFonts w:ascii="GHEA Grapalat" w:hAnsi="GHEA Grapalat"/>
          <w:sz w:val="24"/>
          <w:szCs w:val="24"/>
          <w:lang w:val="hy-AM"/>
        </w:rPr>
        <w:t>ստորին մակարդակում գտնվող հարկման համակարգերում արհեստականորեն տեղա</w:t>
      </w:r>
      <w:r w:rsidRPr="005E3961">
        <w:rPr>
          <w:rFonts w:ascii="GHEA Grapalat" w:hAnsi="GHEA Grapalat"/>
          <w:sz w:val="24"/>
          <w:szCs w:val="24"/>
          <w:lang w:val="hy-AM"/>
        </w:rPr>
        <w:softHyphen/>
        <w:t xml:space="preserve">վորվելու </w:t>
      </w:r>
      <w:r>
        <w:rPr>
          <w:rFonts w:ascii="GHEA Grapalat" w:hAnsi="GHEA Grapalat"/>
          <w:sz w:val="24"/>
          <w:szCs w:val="24"/>
          <w:lang w:val="hy-AM"/>
        </w:rPr>
        <w:t>և այդ կերպ հարկերի վճարումից խուսափելու ձգտումը,</w:t>
      </w:r>
    </w:p>
    <w:p w:rsidR="0084041D" w:rsidRPr="005E3961" w:rsidRDefault="0084041D" w:rsidP="0084041D">
      <w:pPr>
        <w:pStyle w:val="a8"/>
        <w:numPr>
          <w:ilvl w:val="0"/>
          <w:numId w:val="4"/>
        </w:numPr>
        <w:tabs>
          <w:tab w:val="left" w:pos="812"/>
        </w:tabs>
        <w:spacing w:after="0" w:line="360" w:lineRule="auto"/>
        <w:ind w:left="0" w:firstLine="532"/>
        <w:jc w:val="both"/>
        <w:rPr>
          <w:rFonts w:ascii="GHEA Grapalat" w:hAnsi="GHEA Grapalat"/>
          <w:sz w:val="24"/>
          <w:szCs w:val="24"/>
          <w:lang w:val="hy-AM"/>
        </w:rPr>
      </w:pPr>
      <w:r w:rsidRPr="005E3961">
        <w:rPr>
          <w:rFonts w:ascii="GHEA Grapalat" w:hAnsi="GHEA Grapalat"/>
          <w:sz w:val="24"/>
          <w:szCs w:val="24"/>
          <w:lang w:val="hy-AM"/>
        </w:rPr>
        <w:t xml:space="preserve">հարկման տարբեր համակարգերի միջև </w:t>
      </w:r>
      <w:r>
        <w:rPr>
          <w:rFonts w:ascii="GHEA Grapalat" w:hAnsi="GHEA Grapalat"/>
          <w:sz w:val="24"/>
          <w:szCs w:val="24"/>
          <w:lang w:val="hy-AM"/>
        </w:rPr>
        <w:t xml:space="preserve">արհեստական </w:t>
      </w:r>
      <w:r w:rsidRPr="005E3961">
        <w:rPr>
          <w:rFonts w:ascii="GHEA Grapalat" w:hAnsi="GHEA Grapalat"/>
          <w:sz w:val="24"/>
          <w:szCs w:val="24"/>
          <w:lang w:val="hy-AM"/>
        </w:rPr>
        <w:t>գոր</w:t>
      </w:r>
      <w:r w:rsidRPr="005E3961">
        <w:rPr>
          <w:rFonts w:ascii="GHEA Grapalat" w:hAnsi="GHEA Grapalat"/>
          <w:sz w:val="24"/>
          <w:szCs w:val="24"/>
          <w:lang w:val="hy-AM"/>
        </w:rPr>
        <w:softHyphen/>
        <w:t>ծարքների իրա</w:t>
      </w:r>
      <w:r w:rsidRPr="005E3961">
        <w:rPr>
          <w:rFonts w:ascii="GHEA Grapalat" w:hAnsi="GHEA Grapalat"/>
          <w:sz w:val="24"/>
          <w:szCs w:val="24"/>
          <w:lang w:val="hy-AM"/>
        </w:rPr>
        <w:softHyphen/>
        <w:t>կա</w:t>
      </w:r>
      <w:r>
        <w:rPr>
          <w:rFonts w:ascii="GHEA Grapalat" w:hAnsi="GHEA Grapalat"/>
          <w:sz w:val="24"/>
          <w:szCs w:val="24"/>
          <w:lang w:val="hy-AM"/>
        </w:rPr>
        <w:softHyphen/>
      </w:r>
      <w:r w:rsidRPr="005E3961">
        <w:rPr>
          <w:rFonts w:ascii="GHEA Grapalat" w:hAnsi="GHEA Grapalat"/>
          <w:sz w:val="24"/>
          <w:szCs w:val="24"/>
          <w:lang w:val="hy-AM"/>
        </w:rPr>
        <w:t>նաց</w:t>
      </w:r>
      <w:r>
        <w:rPr>
          <w:rFonts w:ascii="GHEA Grapalat" w:hAnsi="GHEA Grapalat"/>
          <w:sz w:val="24"/>
          <w:szCs w:val="24"/>
          <w:lang w:val="hy-AM"/>
        </w:rPr>
        <w:softHyphen/>
      </w:r>
      <w:r w:rsidRPr="005E3961">
        <w:rPr>
          <w:rFonts w:ascii="GHEA Grapalat" w:hAnsi="GHEA Grapalat"/>
          <w:sz w:val="24"/>
          <w:szCs w:val="24"/>
          <w:lang w:val="hy-AM"/>
        </w:rPr>
        <w:t>մամբ հարկային պլանավորման հնարավորությունների ընդլայ</w:t>
      </w:r>
      <w:r w:rsidRPr="005E3961">
        <w:rPr>
          <w:rFonts w:ascii="GHEA Grapalat" w:hAnsi="GHEA Grapalat"/>
          <w:sz w:val="24"/>
          <w:szCs w:val="24"/>
          <w:lang w:val="hy-AM"/>
        </w:rPr>
        <w:softHyphen/>
        <w:t>նումը,</w:t>
      </w:r>
    </w:p>
    <w:p w:rsidR="0084041D" w:rsidRPr="005E3961" w:rsidRDefault="0084041D" w:rsidP="0084041D">
      <w:pPr>
        <w:pStyle w:val="a8"/>
        <w:numPr>
          <w:ilvl w:val="0"/>
          <w:numId w:val="4"/>
        </w:numPr>
        <w:tabs>
          <w:tab w:val="left" w:pos="812"/>
        </w:tabs>
        <w:spacing w:after="0" w:line="360" w:lineRule="auto"/>
        <w:ind w:left="0" w:firstLine="532"/>
        <w:jc w:val="both"/>
        <w:rPr>
          <w:rFonts w:ascii="GHEA Grapalat" w:hAnsi="GHEA Grapalat"/>
          <w:sz w:val="24"/>
          <w:szCs w:val="24"/>
          <w:lang w:val="hy-AM"/>
        </w:rPr>
      </w:pPr>
      <w:r w:rsidRPr="005E3961">
        <w:rPr>
          <w:rFonts w:ascii="GHEA Grapalat" w:hAnsi="GHEA Grapalat"/>
          <w:sz w:val="24"/>
          <w:szCs w:val="24"/>
          <w:lang w:val="hy-AM"/>
        </w:rPr>
        <w:t>գործարքների փաստաթղթավորման շղթայի ամբողջականության խաթարումը,</w:t>
      </w:r>
    </w:p>
    <w:p w:rsidR="0084041D" w:rsidRDefault="0084041D" w:rsidP="0084041D">
      <w:pPr>
        <w:pStyle w:val="a8"/>
        <w:numPr>
          <w:ilvl w:val="0"/>
          <w:numId w:val="4"/>
        </w:numPr>
        <w:tabs>
          <w:tab w:val="left" w:pos="812"/>
        </w:tabs>
        <w:spacing w:after="0" w:line="360" w:lineRule="auto"/>
        <w:ind w:left="0" w:firstLine="532"/>
        <w:jc w:val="both"/>
        <w:rPr>
          <w:rFonts w:ascii="GHEA Grapalat" w:hAnsi="GHEA Grapalat"/>
          <w:sz w:val="24"/>
          <w:szCs w:val="24"/>
          <w:lang w:val="hy-AM"/>
        </w:rPr>
      </w:pPr>
      <w:r w:rsidRPr="005E3961">
        <w:rPr>
          <w:rFonts w:ascii="GHEA Grapalat" w:hAnsi="GHEA Grapalat"/>
          <w:sz w:val="24"/>
          <w:szCs w:val="24"/>
          <w:lang w:val="hy-AM"/>
        </w:rPr>
        <w:t>հարկային վարչարարության հետ կապված դժվարությունները, հետևաբար նաև՝ արդ</w:t>
      </w:r>
      <w:r>
        <w:rPr>
          <w:rFonts w:ascii="GHEA Grapalat" w:hAnsi="GHEA Grapalat"/>
          <w:sz w:val="24"/>
          <w:szCs w:val="24"/>
          <w:lang w:val="hy-AM"/>
        </w:rPr>
        <w:softHyphen/>
      </w:r>
      <w:r w:rsidRPr="005E3961">
        <w:rPr>
          <w:rFonts w:ascii="GHEA Grapalat" w:hAnsi="GHEA Grapalat"/>
          <w:sz w:val="24"/>
          <w:szCs w:val="24"/>
          <w:lang w:val="hy-AM"/>
        </w:rPr>
        <w:softHyphen/>
      </w:r>
      <w:r w:rsidRPr="005E3961">
        <w:rPr>
          <w:rFonts w:ascii="GHEA Grapalat" w:hAnsi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hy-AM"/>
        </w:rPr>
        <w:softHyphen/>
      </w:r>
      <w:r w:rsidRPr="005E3961">
        <w:rPr>
          <w:rFonts w:ascii="GHEA Grapalat" w:hAnsi="GHEA Grapalat"/>
          <w:sz w:val="24"/>
          <w:szCs w:val="24"/>
          <w:lang w:val="hy-AM"/>
        </w:rPr>
        <w:t>յունավետության ցածր մակարդակը։</w:t>
      </w:r>
    </w:p>
    <w:p w:rsidR="0084041D" w:rsidRDefault="0084041D" w:rsidP="0084041D">
      <w:pPr>
        <w:spacing w:after="0" w:line="360" w:lineRule="auto"/>
        <w:ind w:firstLine="540"/>
        <w:jc w:val="both"/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</w:pPr>
      <w:r w:rsidRPr="009523BE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Միևնույն ժամանակ, անհրաժեշտ է հաշվի առնել այն հանգամանքը, որ 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ներկայումս </w:t>
      </w:r>
      <w:r w:rsidRPr="009523BE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միկ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9523BE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րո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9523BE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ձեռ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9523BE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նար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9523BE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կա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9523BE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տիրության 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հարկման արտոնյալ </w:t>
      </w:r>
      <w:r w:rsidRPr="009523BE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համակարգում գործող 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տնտեսավարող </w:t>
      </w:r>
      <w:r w:rsidRPr="009523BE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սուբ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9523BE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յեկտների թիվը էականորեն 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ավելին է, քան գնահատվում էր 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lastRenderedPageBreak/>
        <w:t>նախքան այս համակարգի ներ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 xml:space="preserve">դրումը։ Ուստի, </w:t>
      </w:r>
      <w:r w:rsidRPr="009523BE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միկրո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9523BE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ձեռ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9523BE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նար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9523BE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կա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9523BE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տիրության 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հարկման արտոնյալ </w:t>
      </w:r>
      <w:r w:rsidRPr="009523BE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համակարգ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ի կիրա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ռու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թյան շրջանակի հետագա ընդլայնման քաղաքականությունը խրախուսելի չէ</w:t>
      </w:r>
      <w:r w:rsidRPr="009C0F97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:</w:t>
      </w:r>
    </w:p>
    <w:p w:rsidR="0084041D" w:rsidRPr="009523BE" w:rsidRDefault="0084041D" w:rsidP="0084041D">
      <w:pPr>
        <w:spacing w:after="0" w:line="360" w:lineRule="auto"/>
        <w:ind w:firstLine="532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Հաշվի առնելով վերոնշյալը՝ գտնում ենք, որ հարկային համա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կար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գերի վերա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նայմանն ուղղ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ված հետագա քայլերը պետք է ունենան տրա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մա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գծորեն հակա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ռակ ուղղ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վա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ծու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թյուն՝ նպա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տակ ունենալով հնարավորինս կրճատել հարկ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ման այլ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ընտրան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քային համա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կար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գերի կիրա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ռության շրջանակը։</w:t>
      </w:r>
    </w:p>
    <w:p w:rsidR="0084041D" w:rsidRDefault="0084041D" w:rsidP="0084041D">
      <w:pPr>
        <w:pStyle w:val="a8"/>
        <w:numPr>
          <w:ilvl w:val="0"/>
          <w:numId w:val="1"/>
        </w:numPr>
        <w:tabs>
          <w:tab w:val="left" w:pos="810"/>
        </w:tabs>
        <w:spacing w:after="0" w:line="360" w:lineRule="auto"/>
        <w:ind w:left="0" w:firstLine="532"/>
        <w:jc w:val="both"/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Ընդգծենք նաև, որ </w:t>
      </w:r>
      <w:r w:rsidRPr="00672B1A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նախագծով առաջարկվող գործու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672B1A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նեության տեսակ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672B1A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ները </w:t>
      </w:r>
      <w:r w:rsidRPr="00147885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հիմնա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147885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կա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147885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նում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672B1A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ձեռնարկատիրական բնույթի են, հետևաբար տրամաբանական է, որպեսզի ֆիզի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672B1A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կա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672B1A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կան անձինք ինչպես նախագծով առաջարկվող, այնպես էլ առհասարակ նմանատիպ գոր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672B1A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ծու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672B1A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նեու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672B1A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թյան տեսակներ</w:t>
      </w:r>
      <w:r w:rsidRPr="00147885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ն</w:t>
      </w:r>
      <w:r w:rsidRPr="00672B1A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 իրականացնեն՝ հաշվառվելով որպես անհատ ձեռ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672B1A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նար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672B1A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կատեր: 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Այդ դեպ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 xml:space="preserve">քում </w:t>
      </w:r>
      <w:r w:rsidRPr="00B10617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վերջիններս բնակ</w:t>
      </w:r>
      <w:r w:rsidRPr="00B10617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չության համար աշխատանքներ կատա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B10617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րե</w:t>
      </w:r>
      <w:r w:rsidRPr="00147885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B10617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լիս կամ ծա</w:t>
      </w:r>
      <w:r w:rsidRPr="00B10617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ռա</w:t>
      </w:r>
      <w:r w:rsidRPr="00B10617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B10617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յու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B10617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թյուն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B10617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ներ մատու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B10617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ցե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B10617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լիս պարտավոր կլինեն դուրս գրել համա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B10617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պատաս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B10617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խան հաշվար</w:t>
      </w:r>
      <w:r w:rsidRPr="00B10617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կային փաս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B10617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տա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B10617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թղթեր, ինչ</w:t>
      </w:r>
      <w:r w:rsidRPr="00B10617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պես նաև հար</w:t>
      </w:r>
      <w:r w:rsidRPr="00B10617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կային մարմին ներկայացնել հաշ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B10617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վետ</w:t>
      </w:r>
      <w:r w:rsidRPr="00147885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B10617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վու</w:t>
      </w:r>
      <w:r w:rsidRPr="00147885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B10617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թյուն` գործու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B10617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նեու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B10617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թյան բոլոր տե</w:t>
      </w:r>
      <w:r w:rsidRPr="00B10617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սակ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B10617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ների մասով իրաց</w:t>
      </w:r>
      <w:r w:rsidRPr="00B10617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ման շրջանառության վերա</w:t>
      </w:r>
      <w:r w:rsidRPr="00B10617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բեր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B10617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յալ, ինչը հար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B10617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կային մարմ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B10617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 xml:space="preserve">նին </w:t>
      </w:r>
      <w:r w:rsidRPr="00147885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հնա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147885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րա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147885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վո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147885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րու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147885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թյուն կընձեռի </w:t>
      </w:r>
      <w:r w:rsidRPr="00B10617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վարչա</w:t>
      </w:r>
      <w:r w:rsidRPr="00147885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B10617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րա</w:t>
      </w:r>
      <w:r w:rsidRPr="00147885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B10617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րա</w:t>
      </w:r>
      <w:r w:rsidRPr="00147885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B10617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կան համապա</w:t>
      </w:r>
      <w:r w:rsidRPr="00B10617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տաս</w:t>
      </w:r>
      <w:r w:rsidRPr="00B10617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խան գոր</w:t>
      </w:r>
      <w:r w:rsidRPr="00B10617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ծիքակազմի միջո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B10617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ցով իրա</w:t>
      </w:r>
      <w:r w:rsidRPr="00B10617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B10617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B10617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կա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B10617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նաց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B10617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նել պատ</w:t>
      </w:r>
      <w:r w:rsidRPr="00B10617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B10617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B10617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B10617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շաճ վերահսկո</w:t>
      </w:r>
      <w:r w:rsidRPr="00147885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B10617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ղու</w:t>
      </w:r>
      <w:r w:rsidRPr="00147885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B10617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թյուն:</w:t>
      </w:r>
    </w:p>
    <w:p w:rsidR="0084041D" w:rsidRDefault="0084041D" w:rsidP="0084041D">
      <w:pPr>
        <w:pStyle w:val="a8"/>
        <w:numPr>
          <w:ilvl w:val="0"/>
          <w:numId w:val="1"/>
        </w:numPr>
        <w:tabs>
          <w:tab w:val="left" w:pos="810"/>
        </w:tabs>
        <w:spacing w:after="0" w:line="360" w:lineRule="auto"/>
        <w:ind w:left="0" w:firstLine="532"/>
        <w:jc w:val="both"/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Ներկայացված առաջարկությունը նաև հարկումից խուսափելու ռիսկեր է պարու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նա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կում, քանի որ առաջարկվող գործունեության տեսակներով արդեն իսկ զբաղ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վող և</w:t>
      </w:r>
      <w:r w:rsidRPr="00147885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,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 օրինակ</w:t>
      </w:r>
      <w:r w:rsidRPr="00147885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,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 շրջանառության հարկ վճարող համարվող անձինք </w:t>
      </w:r>
      <w:r w:rsidRPr="00147885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կարող են 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իրենց գործու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նեու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թյուն</w:t>
      </w:r>
      <w:r w:rsidRPr="00147885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ն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 իրա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կա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նացնել իրենց վարձու աշխատողներին միկրո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ձեռ</w:t>
      </w:r>
      <w:r w:rsidRPr="00147885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նար</w:t>
      </w:r>
      <w:r w:rsidRPr="00147885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կա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տիրու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թյան սուբյեկտ գրանցելու միջո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ցով</w:t>
      </w:r>
      <w:r w:rsidRPr="00147885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: Ա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րդյունքում</w:t>
      </w:r>
      <w:r w:rsidR="00C053B7" w:rsidRPr="00C053B7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147885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նշված վարձու աշխա</w:t>
      </w:r>
      <w:r w:rsidRPr="00147885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տողները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 փաս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 xml:space="preserve">տացի </w:t>
      </w:r>
      <w:r w:rsidRPr="00147885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կզրկվեն նաև</w:t>
      </w:r>
      <w:r w:rsidR="00C635B5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իրենց աշխա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տան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քային իրավունքները պաշտպանելու հնարավորությունից։</w:t>
      </w:r>
    </w:p>
    <w:p w:rsidR="00C635B5" w:rsidRDefault="0084041D" w:rsidP="00C635B5">
      <w:pPr>
        <w:pStyle w:val="a8"/>
        <w:numPr>
          <w:ilvl w:val="0"/>
          <w:numId w:val="1"/>
        </w:numPr>
        <w:tabs>
          <w:tab w:val="left" w:pos="810"/>
        </w:tabs>
        <w:spacing w:after="0" w:line="360" w:lineRule="auto"/>
        <w:ind w:left="0" w:firstLine="532"/>
        <w:jc w:val="both"/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</w:pPr>
      <w:r w:rsidRPr="002B569B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Բացի այդ, անհրաժեշտ է հաշվի առնել, որ իրականացվող հարկային քաղա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2B569B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քա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2B569B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կա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2B569B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նու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2B569B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թյունը պետք է ուղղված լինի հարկային հաշվետվողականության </w:t>
      </w:r>
      <w:r w:rsidRPr="002B569B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lastRenderedPageBreak/>
        <w:t>բարձրացմանը, ինքնա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2B569B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հայ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2B569B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տա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2B569B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րարագրման և հարկային կարգապահության ապահովման համա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ր </w:t>
      </w:r>
      <w:r w:rsidRPr="002B569B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անհրաժեշտ 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մեխա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նիզմ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ների ներդրմանը, մինչդեռ նախագծով</w:t>
      </w:r>
      <w:r w:rsidRPr="002B569B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 ներկայացված առաջարկությունն ունի ճիշտ հակա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2B569B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ռակ ուղղվածություն:</w:t>
      </w:r>
    </w:p>
    <w:p w:rsidR="00C635B5" w:rsidRDefault="00C635B5" w:rsidP="00C635B5">
      <w:pPr>
        <w:tabs>
          <w:tab w:val="left" w:pos="810"/>
        </w:tabs>
        <w:spacing w:after="0" w:line="360" w:lineRule="auto"/>
        <w:jc w:val="both"/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Times New Roman" w:hAnsi="GHEA Grapalat" w:cs="Sylfaen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ab/>
        <w:t xml:space="preserve">Ամփոփելով </w:t>
      </w:r>
      <w:r w:rsidRPr="00C635B5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վերոգրյալը`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 Հայաստանի Հանրապետության կառավարությունը նախագծի ընդունումը համարում է</w:t>
      </w:r>
      <w:r w:rsidRPr="00C635B5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 ոչ նպատա</w:t>
      </w:r>
      <w:r w:rsidRPr="00C635B5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կահար</w:t>
      </w:r>
      <w:r w:rsidRPr="00C635B5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մար։</w:t>
      </w:r>
    </w:p>
    <w:p w:rsidR="00C635B5" w:rsidRPr="00C635B5" w:rsidRDefault="00C635B5" w:rsidP="00C635B5">
      <w:pPr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Այդուհանդերձ նախագծի տեքստի վերաբերյալ հարկ ենք համարում նշել, որ. </w:t>
      </w:r>
    </w:p>
    <w:p w:rsidR="0084041D" w:rsidRPr="00BE59D5" w:rsidRDefault="0084041D" w:rsidP="0084041D">
      <w:pPr>
        <w:pStyle w:val="a8"/>
        <w:numPr>
          <w:ilvl w:val="0"/>
          <w:numId w:val="3"/>
        </w:numPr>
        <w:tabs>
          <w:tab w:val="left" w:pos="810"/>
        </w:tabs>
        <w:spacing w:after="0" w:line="360" w:lineRule="auto"/>
        <w:ind w:left="0" w:firstLine="540"/>
        <w:jc w:val="both"/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</w:pPr>
      <w:r w:rsidRPr="00FE3226">
        <w:rPr>
          <w:rFonts w:ascii="GHEA Grapalat" w:eastAsia="Times New Roman" w:hAnsi="GHEA Grapalat" w:cs="GHEA Grapalat"/>
          <w:bCs/>
          <w:iCs/>
          <w:sz w:val="24"/>
          <w:szCs w:val="24"/>
          <w:lang w:val="hy-AM" w:eastAsia="ru-RU"/>
        </w:rPr>
        <w:t>հաշվի առնելով այն հանգամանքը, որ նախագծով նախատեսված փոփոխությունը կատար</w:t>
      </w:r>
      <w:r w:rsidRPr="00FE3226">
        <w:rPr>
          <w:rFonts w:ascii="GHEA Grapalat" w:eastAsia="Times New Roman" w:hAnsi="GHEA Grapalat" w:cs="GHEA Grapalat"/>
          <w:bCs/>
          <w:iCs/>
          <w:sz w:val="24"/>
          <w:szCs w:val="24"/>
          <w:lang w:val="hy-AM" w:eastAsia="ru-RU"/>
        </w:rPr>
        <w:softHyphen/>
        <w:t>վում է ոչ թե Օրենսգրքի 272-րդ հոդվածում, այլ Օրենսգրքի բաղկացուցիչ մասը կազ</w:t>
      </w:r>
      <w:r w:rsidRPr="00FE3226">
        <w:rPr>
          <w:rFonts w:ascii="GHEA Grapalat" w:eastAsia="Times New Roman" w:hAnsi="GHEA Grapalat" w:cs="GHEA Grapalat"/>
          <w:bCs/>
          <w:iCs/>
          <w:sz w:val="24"/>
          <w:szCs w:val="24"/>
          <w:lang w:val="hy-AM" w:eastAsia="ru-RU"/>
        </w:rPr>
        <w:softHyphen/>
      </w:r>
      <w:r>
        <w:rPr>
          <w:rFonts w:ascii="GHEA Grapalat" w:eastAsia="Times New Roman" w:hAnsi="GHEA Grapalat" w:cs="GHEA Grapalat"/>
          <w:bCs/>
          <w:iCs/>
          <w:sz w:val="24"/>
          <w:szCs w:val="24"/>
          <w:lang w:val="hy-AM" w:eastAsia="ru-RU"/>
        </w:rPr>
        <w:softHyphen/>
      </w:r>
      <w:r w:rsidRPr="00FE3226">
        <w:rPr>
          <w:rFonts w:ascii="GHEA Grapalat" w:eastAsia="Times New Roman" w:hAnsi="GHEA Grapalat" w:cs="GHEA Grapalat"/>
          <w:bCs/>
          <w:iCs/>
          <w:sz w:val="24"/>
          <w:szCs w:val="24"/>
          <w:lang w:val="hy-AM" w:eastAsia="ru-RU"/>
        </w:rPr>
        <w:t>մող հավելված 3-ում, անհրաժեշտ է նախագծի նախաբանում «272-րդ հոդվածի» բառերը փոխա</w:t>
      </w:r>
      <w:r w:rsidRPr="00FE3226">
        <w:rPr>
          <w:rFonts w:ascii="GHEA Grapalat" w:eastAsia="Times New Roman" w:hAnsi="GHEA Grapalat" w:cs="GHEA Grapalat"/>
          <w:bCs/>
          <w:iCs/>
          <w:sz w:val="24"/>
          <w:szCs w:val="24"/>
          <w:lang w:val="hy-AM" w:eastAsia="ru-RU"/>
        </w:rPr>
        <w:softHyphen/>
        <w:t>րինել «բաղկացուցիչ մասը կազմող» բառերով,</w:t>
      </w:r>
    </w:p>
    <w:p w:rsidR="0084041D" w:rsidRPr="009730A9" w:rsidRDefault="0084041D" w:rsidP="0084041D">
      <w:pPr>
        <w:pStyle w:val="a8"/>
        <w:numPr>
          <w:ilvl w:val="0"/>
          <w:numId w:val="3"/>
        </w:numPr>
        <w:tabs>
          <w:tab w:val="left" w:pos="810"/>
        </w:tabs>
        <w:spacing w:after="0" w:line="360" w:lineRule="auto"/>
        <w:ind w:left="0" w:firstLine="540"/>
        <w:jc w:val="both"/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</w:pPr>
      <w:r w:rsidRPr="00BE59D5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հիմք </w:t>
      </w:r>
      <w:r w:rsidRPr="00D54176">
        <w:rPr>
          <w:rFonts w:ascii="GHEA Grapalat" w:eastAsia="Times New Roman" w:hAnsi="GHEA Grapalat" w:cs="GHEA Grapalat"/>
          <w:bCs/>
          <w:iCs/>
          <w:sz w:val="24"/>
          <w:szCs w:val="24"/>
          <w:lang w:val="hy-AM" w:eastAsia="ru-RU"/>
        </w:rPr>
        <w:t>ընդունելով</w:t>
      </w:r>
      <w:r w:rsidRPr="00BE59D5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af-ZA" w:eastAsia="ru-RU"/>
        </w:rPr>
        <w:t>«</w:t>
      </w:r>
      <w:r w:rsidRPr="00BE59D5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Նորմատիվ իրավական ակտերի մասին</w:t>
      </w:r>
      <w:r w:rsidRPr="00BE59D5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af-ZA" w:eastAsia="ru-RU"/>
        </w:rPr>
        <w:t>»</w:t>
      </w:r>
      <w:r w:rsidRPr="00BE59D5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 օրենքի 33-րդ հոդվածի 3-րդ մասի պահանջները և նկատի ունենալով, որ նախագծով կատարվում է միայն փոփո</w:t>
      </w:r>
      <w:r w:rsidRPr="00BE59D5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խու</w:t>
      </w:r>
      <w:r w:rsidRPr="00BE59D5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 xml:space="preserve">թյուն՝ նախագծի վերնագրից անհրաժեշտ է հանել </w:t>
      </w:r>
      <w:r w:rsidRPr="00BE59D5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af-ZA" w:eastAsia="ru-RU"/>
        </w:rPr>
        <w:t>«</w:t>
      </w:r>
      <w:r w:rsidRPr="00BE59D5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լրացումներ</w:t>
      </w:r>
      <w:r w:rsidRPr="00BE59D5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af-ZA" w:eastAsia="ru-RU"/>
        </w:rPr>
        <w:t>»</w:t>
      </w:r>
      <w:r w:rsidRPr="00BE59D5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 բառը:</w:t>
      </w:r>
    </w:p>
    <w:p w:rsidR="009730A9" w:rsidRDefault="009730A9" w:rsidP="009730A9">
      <w:pPr>
        <w:tabs>
          <w:tab w:val="left" w:pos="810"/>
        </w:tabs>
        <w:spacing w:after="0" w:line="360" w:lineRule="auto"/>
        <w:jc w:val="both"/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</w:pPr>
    </w:p>
    <w:p w:rsidR="00205548" w:rsidRDefault="00205548" w:rsidP="009730A9">
      <w:pPr>
        <w:tabs>
          <w:tab w:val="left" w:pos="810"/>
        </w:tabs>
        <w:spacing w:after="0" w:line="360" w:lineRule="auto"/>
        <w:jc w:val="both"/>
        <w:rPr>
          <w:rFonts w:ascii="Sylfaen" w:eastAsia="Times New Roman" w:hAnsi="Sylfaen"/>
          <w:bCs/>
          <w:iCs/>
          <w:color w:val="000000"/>
          <w:sz w:val="24"/>
          <w:szCs w:val="24"/>
          <w:shd w:val="clear" w:color="auto" w:fill="FFFFFF"/>
          <w:lang w:val="hy-AM" w:eastAsia="ru-RU"/>
        </w:rPr>
      </w:pPr>
    </w:p>
    <w:p w:rsidR="00205548" w:rsidRDefault="00205548" w:rsidP="009730A9">
      <w:pPr>
        <w:tabs>
          <w:tab w:val="left" w:pos="810"/>
        </w:tabs>
        <w:spacing w:after="0" w:line="360" w:lineRule="auto"/>
        <w:jc w:val="both"/>
        <w:rPr>
          <w:rFonts w:ascii="Sylfaen" w:eastAsia="Times New Roman" w:hAnsi="Sylfaen"/>
          <w:bCs/>
          <w:iCs/>
          <w:color w:val="000000"/>
          <w:sz w:val="24"/>
          <w:szCs w:val="24"/>
          <w:shd w:val="clear" w:color="auto" w:fill="FFFFFF"/>
          <w:lang w:val="hy-AM" w:eastAsia="ru-RU"/>
        </w:rPr>
      </w:pPr>
    </w:p>
    <w:p w:rsidR="00205548" w:rsidRDefault="00205548" w:rsidP="009730A9">
      <w:pPr>
        <w:tabs>
          <w:tab w:val="left" w:pos="810"/>
        </w:tabs>
        <w:spacing w:after="0" w:line="360" w:lineRule="auto"/>
        <w:jc w:val="both"/>
        <w:rPr>
          <w:rFonts w:ascii="Sylfaen" w:eastAsia="Times New Roman" w:hAnsi="Sylfaen"/>
          <w:bCs/>
          <w:iCs/>
          <w:color w:val="000000"/>
          <w:sz w:val="24"/>
          <w:szCs w:val="24"/>
          <w:shd w:val="clear" w:color="auto" w:fill="FFFFFF"/>
          <w:lang w:val="hy-AM" w:eastAsia="ru-RU"/>
        </w:rPr>
      </w:pPr>
    </w:p>
    <w:p w:rsidR="00205548" w:rsidRDefault="00205548" w:rsidP="009730A9">
      <w:pPr>
        <w:tabs>
          <w:tab w:val="left" w:pos="810"/>
        </w:tabs>
        <w:spacing w:after="0" w:line="360" w:lineRule="auto"/>
        <w:jc w:val="both"/>
        <w:rPr>
          <w:rFonts w:ascii="Sylfaen" w:eastAsia="Times New Roman" w:hAnsi="Sylfaen"/>
          <w:bCs/>
          <w:iCs/>
          <w:color w:val="000000"/>
          <w:sz w:val="24"/>
          <w:szCs w:val="24"/>
          <w:shd w:val="clear" w:color="auto" w:fill="FFFFFF"/>
          <w:lang w:val="hy-AM" w:eastAsia="ru-RU"/>
        </w:rPr>
      </w:pPr>
    </w:p>
    <w:p w:rsidR="00205548" w:rsidRDefault="00205548" w:rsidP="009730A9">
      <w:pPr>
        <w:tabs>
          <w:tab w:val="left" w:pos="810"/>
        </w:tabs>
        <w:spacing w:after="0" w:line="360" w:lineRule="auto"/>
        <w:jc w:val="both"/>
        <w:rPr>
          <w:rFonts w:ascii="Sylfaen" w:eastAsia="Times New Roman" w:hAnsi="Sylfaen"/>
          <w:bCs/>
          <w:iCs/>
          <w:color w:val="000000"/>
          <w:sz w:val="24"/>
          <w:szCs w:val="24"/>
          <w:shd w:val="clear" w:color="auto" w:fill="FFFFFF"/>
          <w:lang w:val="hy-AM" w:eastAsia="ru-RU"/>
        </w:rPr>
      </w:pPr>
    </w:p>
    <w:p w:rsidR="00205548" w:rsidRDefault="00205548" w:rsidP="009730A9">
      <w:pPr>
        <w:tabs>
          <w:tab w:val="left" w:pos="810"/>
        </w:tabs>
        <w:spacing w:after="0" w:line="360" w:lineRule="auto"/>
        <w:jc w:val="both"/>
        <w:rPr>
          <w:rFonts w:ascii="Sylfaen" w:eastAsia="Times New Roman" w:hAnsi="Sylfaen"/>
          <w:bCs/>
          <w:iCs/>
          <w:color w:val="000000"/>
          <w:sz w:val="24"/>
          <w:szCs w:val="24"/>
          <w:shd w:val="clear" w:color="auto" w:fill="FFFFFF"/>
          <w:lang w:val="hy-AM" w:eastAsia="ru-RU"/>
        </w:rPr>
      </w:pPr>
    </w:p>
    <w:p w:rsidR="00205548" w:rsidRDefault="00205548" w:rsidP="009730A9">
      <w:pPr>
        <w:tabs>
          <w:tab w:val="left" w:pos="810"/>
        </w:tabs>
        <w:spacing w:after="0" w:line="360" w:lineRule="auto"/>
        <w:jc w:val="both"/>
        <w:rPr>
          <w:rFonts w:ascii="Sylfaen" w:eastAsia="Times New Roman" w:hAnsi="Sylfaen"/>
          <w:bCs/>
          <w:iCs/>
          <w:color w:val="000000"/>
          <w:sz w:val="24"/>
          <w:szCs w:val="24"/>
          <w:shd w:val="clear" w:color="auto" w:fill="FFFFFF"/>
          <w:lang w:val="hy-AM" w:eastAsia="ru-RU"/>
        </w:rPr>
      </w:pPr>
    </w:p>
    <w:p w:rsidR="00205548" w:rsidRDefault="00205548" w:rsidP="009730A9">
      <w:pPr>
        <w:tabs>
          <w:tab w:val="left" w:pos="810"/>
        </w:tabs>
        <w:spacing w:after="0" w:line="360" w:lineRule="auto"/>
        <w:jc w:val="both"/>
        <w:rPr>
          <w:rFonts w:ascii="Sylfaen" w:eastAsia="Times New Roman" w:hAnsi="Sylfaen"/>
          <w:bCs/>
          <w:iCs/>
          <w:color w:val="000000"/>
          <w:sz w:val="24"/>
          <w:szCs w:val="24"/>
          <w:shd w:val="clear" w:color="auto" w:fill="FFFFFF"/>
          <w:lang w:val="hy-AM" w:eastAsia="ru-RU"/>
        </w:rPr>
      </w:pPr>
    </w:p>
    <w:p w:rsidR="00205548" w:rsidRDefault="00205548" w:rsidP="009730A9">
      <w:pPr>
        <w:tabs>
          <w:tab w:val="left" w:pos="810"/>
        </w:tabs>
        <w:spacing w:after="0" w:line="360" w:lineRule="auto"/>
        <w:jc w:val="both"/>
        <w:rPr>
          <w:rFonts w:ascii="Sylfaen" w:eastAsia="Times New Roman" w:hAnsi="Sylfaen"/>
          <w:bCs/>
          <w:iCs/>
          <w:color w:val="000000"/>
          <w:sz w:val="24"/>
          <w:szCs w:val="24"/>
          <w:shd w:val="clear" w:color="auto" w:fill="FFFFFF"/>
          <w:lang w:val="hy-AM" w:eastAsia="ru-RU"/>
        </w:rPr>
      </w:pPr>
    </w:p>
    <w:p w:rsidR="00205548" w:rsidRPr="00205548" w:rsidRDefault="00205548" w:rsidP="009730A9">
      <w:pPr>
        <w:tabs>
          <w:tab w:val="left" w:pos="810"/>
        </w:tabs>
        <w:spacing w:after="0" w:line="360" w:lineRule="auto"/>
        <w:jc w:val="both"/>
        <w:rPr>
          <w:rFonts w:ascii="Sylfaen" w:eastAsia="Times New Roman" w:hAnsi="Sylfaen"/>
          <w:bCs/>
          <w:iCs/>
          <w:color w:val="000000"/>
          <w:sz w:val="24"/>
          <w:szCs w:val="24"/>
          <w:shd w:val="clear" w:color="auto" w:fill="FFFFFF"/>
          <w:lang w:val="hy-AM" w:eastAsia="ru-RU"/>
        </w:rPr>
      </w:pPr>
    </w:p>
    <w:p w:rsidR="009730A9" w:rsidRDefault="009730A9" w:rsidP="009730A9">
      <w:pPr>
        <w:tabs>
          <w:tab w:val="left" w:pos="810"/>
        </w:tabs>
        <w:spacing w:after="0" w:line="360" w:lineRule="auto"/>
        <w:jc w:val="both"/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</w:pPr>
    </w:p>
    <w:p w:rsidR="009730A9" w:rsidRPr="00CF47E7" w:rsidRDefault="009730A9" w:rsidP="009730A9">
      <w:pPr>
        <w:spacing w:after="0"/>
        <w:jc w:val="center"/>
        <w:rPr>
          <w:rFonts w:ascii="GHEA Grapalat" w:eastAsia="Times New Roman" w:hAnsi="GHEA Grapalat"/>
          <w:bCs/>
          <w:iCs/>
          <w:sz w:val="18"/>
          <w:szCs w:val="18"/>
          <w:lang w:val="hy-AM"/>
        </w:rPr>
      </w:pPr>
      <w:r w:rsidRPr="007C4A46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lastRenderedPageBreak/>
        <w:t>ԵԶՐԱԿԱՑՈՒԹՅՈՒՆ</w:t>
      </w:r>
    </w:p>
    <w:p w:rsidR="009730A9" w:rsidRPr="007C4A46" w:rsidRDefault="009730A9" w:rsidP="009730A9">
      <w:pPr>
        <w:spacing w:before="120" w:after="0" w:line="360" w:lineRule="auto"/>
        <w:jc w:val="center"/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</w:pPr>
      <w:r w:rsidRPr="007C4A46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Հայաս</w:t>
      </w:r>
      <w:r w:rsidRPr="007C4A46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տանի Հանրապե</w:t>
      </w:r>
      <w:r w:rsidRPr="007C4A46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տու</w:t>
      </w:r>
      <w:r w:rsidRPr="007C4A46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թյան հարկային օրենսգրքում</w:t>
      </w:r>
      <w:r w:rsidRPr="00405685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 փոփոխություններ և</w:t>
      </w:r>
      <w:r w:rsidRPr="007C4A46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 լրացում</w:t>
      </w:r>
      <w:r w:rsidRPr="00C1560D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ներ</w:t>
      </w:r>
      <w:r w:rsidRPr="007C4A46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 կատարելու մասին ՀՀ օրեն</w:t>
      </w:r>
      <w:r w:rsidRPr="007C4A46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քի նախա</w:t>
      </w:r>
      <w:r w:rsidRPr="007C4A46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7C4A46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գծի՝ պետական բյուջեի եկամուտների էական նվազեցման կամ ծախսերի ավելացման վերաբերյալ</w:t>
      </w:r>
    </w:p>
    <w:p w:rsidR="009730A9" w:rsidRPr="007C4A46" w:rsidRDefault="009730A9" w:rsidP="009730A9">
      <w:pPr>
        <w:spacing w:after="0"/>
        <w:ind w:firstLine="567"/>
        <w:jc w:val="both"/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</w:pPr>
    </w:p>
    <w:p w:rsidR="009730A9" w:rsidRPr="007C4A46" w:rsidRDefault="009730A9" w:rsidP="009730A9">
      <w:pPr>
        <w:spacing w:after="0"/>
        <w:ind w:firstLine="567"/>
        <w:jc w:val="both"/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</w:pPr>
    </w:p>
    <w:p w:rsidR="009730A9" w:rsidRPr="007C4A46" w:rsidRDefault="009730A9" w:rsidP="009730A9">
      <w:pPr>
        <w:spacing w:after="0" w:line="360" w:lineRule="auto"/>
        <w:ind w:firstLine="562"/>
        <w:jc w:val="both"/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</w:pPr>
    </w:p>
    <w:p w:rsidR="009730A9" w:rsidRPr="00BD50F9" w:rsidRDefault="009730A9" w:rsidP="009730A9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 w:rsidRPr="007C4A46">
        <w:rPr>
          <w:rFonts w:ascii="GHEA Grapalat" w:hAnsi="GHEA Grapalat"/>
          <w:sz w:val="24"/>
          <w:szCs w:val="24"/>
          <w:lang w:val="hy-AM"/>
        </w:rPr>
        <w:t>Նախագծով առաջարկվում է</w:t>
      </w:r>
      <w:r>
        <w:rPr>
          <w:rFonts w:ascii="GHEA Grapalat" w:hAnsi="GHEA Grapalat"/>
          <w:sz w:val="24"/>
          <w:szCs w:val="24"/>
          <w:lang w:val="af-ZA"/>
        </w:rPr>
        <w:t>ընդլայնել միկրոձեռնարկատիրության սուբյեկտ հա</w:t>
      </w:r>
      <w:r>
        <w:rPr>
          <w:rFonts w:ascii="GHEA Grapalat" w:hAnsi="GHEA Grapalat"/>
          <w:sz w:val="24"/>
          <w:szCs w:val="24"/>
          <w:lang w:val="af-ZA"/>
        </w:rPr>
        <w:softHyphen/>
        <w:t>մա</w:t>
      </w:r>
      <w:r>
        <w:rPr>
          <w:rFonts w:ascii="GHEA Grapalat" w:hAnsi="GHEA Grapalat"/>
          <w:sz w:val="24"/>
          <w:szCs w:val="24"/>
          <w:lang w:val="af-ZA"/>
        </w:rPr>
        <w:softHyphen/>
        <w:t>ր</w:t>
      </w:r>
      <w:r>
        <w:rPr>
          <w:rFonts w:ascii="GHEA Grapalat" w:hAnsi="GHEA Grapalat"/>
          <w:sz w:val="24"/>
          <w:szCs w:val="24"/>
          <w:lang w:val="af-ZA"/>
        </w:rPr>
        <w:softHyphen/>
        <w:t>վող՝ անհատ ձեռնարկատեր չհանդիսացող ֆիզիկական անձանց կողմից իրականացվող գոր</w:t>
      </w:r>
      <w:r>
        <w:rPr>
          <w:rFonts w:ascii="GHEA Grapalat" w:hAnsi="GHEA Grapalat"/>
          <w:sz w:val="24"/>
          <w:szCs w:val="24"/>
          <w:lang w:val="af-ZA"/>
        </w:rPr>
        <w:softHyphen/>
      </w:r>
      <w:r>
        <w:rPr>
          <w:rFonts w:ascii="GHEA Grapalat" w:hAnsi="GHEA Grapalat"/>
          <w:sz w:val="24"/>
          <w:szCs w:val="24"/>
          <w:lang w:val="af-ZA"/>
        </w:rPr>
        <w:softHyphen/>
      </w:r>
      <w:r>
        <w:rPr>
          <w:rFonts w:ascii="GHEA Grapalat" w:hAnsi="GHEA Grapalat"/>
          <w:sz w:val="24"/>
          <w:szCs w:val="24"/>
          <w:lang w:val="af-ZA"/>
        </w:rPr>
        <w:softHyphen/>
      </w:r>
      <w:r>
        <w:rPr>
          <w:rFonts w:ascii="GHEA Grapalat" w:hAnsi="GHEA Grapalat"/>
          <w:sz w:val="24"/>
          <w:szCs w:val="24"/>
          <w:lang w:val="af-ZA"/>
        </w:rPr>
        <w:softHyphen/>
      </w:r>
      <w:r>
        <w:rPr>
          <w:rFonts w:ascii="GHEA Grapalat" w:hAnsi="GHEA Grapalat"/>
          <w:sz w:val="24"/>
          <w:szCs w:val="24"/>
          <w:lang w:val="af-ZA"/>
        </w:rPr>
        <w:softHyphen/>
        <w:t>ծունեության տեսակների ցանկը: Մասնավորապես, առաջարկվում է այդ ցանկում ներա</w:t>
      </w:r>
      <w:r>
        <w:rPr>
          <w:rFonts w:ascii="GHEA Grapalat" w:hAnsi="GHEA Grapalat"/>
          <w:sz w:val="24"/>
          <w:szCs w:val="24"/>
          <w:lang w:val="af-ZA"/>
        </w:rPr>
        <w:softHyphen/>
        <w:t>ռել ներտնային վ</w:t>
      </w:r>
      <w:r>
        <w:rPr>
          <w:rFonts w:ascii="GHEA Grapalat" w:hAnsi="GHEA Grapalat"/>
          <w:sz w:val="24"/>
          <w:szCs w:val="24"/>
          <w:lang w:val="af-ZA"/>
        </w:rPr>
        <w:softHyphen/>
        <w:t>ե</w:t>
      </w:r>
      <w:r>
        <w:rPr>
          <w:rFonts w:ascii="GHEA Grapalat" w:hAnsi="GHEA Grapalat"/>
          <w:sz w:val="24"/>
          <w:szCs w:val="24"/>
          <w:lang w:val="af-ZA"/>
        </w:rPr>
        <w:softHyphen/>
        <w:t>րա</w:t>
      </w:r>
      <w:r>
        <w:rPr>
          <w:rFonts w:ascii="GHEA Grapalat" w:hAnsi="GHEA Grapalat"/>
          <w:sz w:val="24"/>
          <w:szCs w:val="24"/>
          <w:lang w:val="af-ZA"/>
        </w:rPr>
        <w:softHyphen/>
        <w:t>նորոգ</w:t>
      </w:r>
      <w:r>
        <w:rPr>
          <w:rFonts w:ascii="GHEA Grapalat" w:hAnsi="GHEA Grapalat"/>
          <w:sz w:val="24"/>
          <w:szCs w:val="24"/>
          <w:lang w:val="af-ZA"/>
        </w:rPr>
        <w:softHyphen/>
        <w:t>ման աշխատանքների իրականացումը, ներտնային ջրա</w:t>
      </w:r>
      <w:r>
        <w:rPr>
          <w:rFonts w:ascii="GHEA Grapalat" w:hAnsi="GHEA Grapalat"/>
          <w:sz w:val="24"/>
          <w:szCs w:val="24"/>
          <w:lang w:val="af-ZA"/>
        </w:rPr>
        <w:softHyphen/>
        <w:t>մատա</w:t>
      </w:r>
      <w:r>
        <w:rPr>
          <w:rFonts w:ascii="GHEA Grapalat" w:hAnsi="GHEA Grapalat"/>
          <w:sz w:val="24"/>
          <w:szCs w:val="24"/>
          <w:lang w:val="af-ZA"/>
        </w:rPr>
        <w:softHyphen/>
        <w:t>կա</w:t>
      </w:r>
      <w:r>
        <w:rPr>
          <w:rFonts w:ascii="GHEA Grapalat" w:hAnsi="GHEA Grapalat"/>
          <w:sz w:val="24"/>
          <w:szCs w:val="24"/>
          <w:lang w:val="af-ZA"/>
        </w:rPr>
        <w:softHyphen/>
        <w:t>րար</w:t>
      </w:r>
      <w:r>
        <w:rPr>
          <w:rFonts w:ascii="GHEA Grapalat" w:hAnsi="GHEA Grapalat"/>
          <w:sz w:val="24"/>
          <w:szCs w:val="24"/>
          <w:lang w:val="af-ZA"/>
        </w:rPr>
        <w:softHyphen/>
        <w:t>ման, ջրահեռացման և ջե</w:t>
      </w:r>
      <w:r>
        <w:rPr>
          <w:rFonts w:ascii="GHEA Grapalat" w:hAnsi="GHEA Grapalat"/>
          <w:sz w:val="24"/>
          <w:szCs w:val="24"/>
          <w:lang w:val="af-ZA"/>
        </w:rPr>
        <w:softHyphen/>
        <w:t>ռուց</w:t>
      </w:r>
      <w:r>
        <w:rPr>
          <w:rFonts w:ascii="GHEA Grapalat" w:hAnsi="GHEA Grapalat"/>
          <w:sz w:val="24"/>
          <w:szCs w:val="24"/>
          <w:lang w:val="af-ZA"/>
        </w:rPr>
        <w:softHyphen/>
        <w:t>ման համակարգերի վերանորոգումը և մոն</w:t>
      </w:r>
      <w:r>
        <w:rPr>
          <w:rFonts w:ascii="GHEA Grapalat" w:hAnsi="GHEA Grapalat"/>
          <w:sz w:val="24"/>
          <w:szCs w:val="24"/>
          <w:lang w:val="af-ZA"/>
        </w:rPr>
        <w:softHyphen/>
        <w:t>տաժը, բանա</w:t>
      </w:r>
      <w:r>
        <w:rPr>
          <w:rFonts w:ascii="GHEA Grapalat" w:hAnsi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af-ZA"/>
        </w:rPr>
        <w:softHyphen/>
        <w:t>լիների, այդ թվում՝ էլեկ</w:t>
      </w:r>
      <w:r>
        <w:rPr>
          <w:rFonts w:ascii="GHEA Grapalat" w:hAnsi="GHEA Grapalat"/>
          <w:sz w:val="24"/>
          <w:szCs w:val="24"/>
          <w:lang w:val="af-ZA"/>
        </w:rPr>
        <w:softHyphen/>
        <w:t>տրո</w:t>
      </w:r>
      <w:r>
        <w:rPr>
          <w:rFonts w:ascii="GHEA Grapalat" w:hAnsi="GHEA Grapalat"/>
          <w:sz w:val="24"/>
          <w:szCs w:val="24"/>
          <w:lang w:val="af-ZA"/>
        </w:rPr>
        <w:softHyphen/>
        <w:t>նա</w:t>
      </w:r>
      <w:r>
        <w:rPr>
          <w:rFonts w:ascii="GHEA Grapalat" w:hAnsi="GHEA Grapalat"/>
          <w:sz w:val="24"/>
          <w:szCs w:val="24"/>
          <w:lang w:val="af-ZA"/>
        </w:rPr>
        <w:softHyphen/>
        <w:t>յին, պատրաստումը և վերանորոգումը, մատ</w:t>
      </w:r>
      <w:r>
        <w:rPr>
          <w:rFonts w:ascii="GHEA Grapalat" w:hAnsi="GHEA Grapalat"/>
          <w:sz w:val="24"/>
          <w:szCs w:val="24"/>
          <w:lang w:val="af-ZA"/>
        </w:rPr>
        <w:softHyphen/>
        <w:t>նա</w:t>
      </w:r>
      <w:r>
        <w:rPr>
          <w:rFonts w:ascii="GHEA Grapalat" w:hAnsi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af-ZA"/>
        </w:rPr>
        <w:t>հար</w:t>
      </w:r>
      <w:r>
        <w:rPr>
          <w:rFonts w:ascii="GHEA Grapalat" w:hAnsi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af-ZA"/>
        </w:rPr>
        <w:t>դարի և վար</w:t>
      </w:r>
      <w:r>
        <w:rPr>
          <w:rFonts w:ascii="GHEA Grapalat" w:hAnsi="GHEA Grapalat"/>
          <w:sz w:val="24"/>
          <w:szCs w:val="24"/>
          <w:lang w:val="af-ZA"/>
        </w:rPr>
        <w:softHyphen/>
        <w:t>սահարդարի ներտնային ծա</w:t>
      </w:r>
      <w:r>
        <w:rPr>
          <w:rFonts w:ascii="GHEA Grapalat" w:hAnsi="GHEA Grapalat"/>
          <w:sz w:val="24"/>
          <w:szCs w:val="24"/>
          <w:lang w:val="af-ZA"/>
        </w:rPr>
        <w:softHyphen/>
        <w:t>ռա</w:t>
      </w:r>
      <w:r>
        <w:rPr>
          <w:rFonts w:ascii="GHEA Grapalat" w:hAnsi="GHEA Grapalat"/>
          <w:sz w:val="24"/>
          <w:szCs w:val="24"/>
          <w:lang w:val="af-ZA"/>
        </w:rPr>
        <w:softHyphen/>
        <w:t>յությունը, էլեկտրական լարերի ներ</w:t>
      </w:r>
      <w:r>
        <w:rPr>
          <w:rFonts w:ascii="GHEA Grapalat" w:hAnsi="GHEA Grapalat"/>
          <w:sz w:val="24"/>
          <w:szCs w:val="24"/>
          <w:lang w:val="af-ZA"/>
        </w:rPr>
        <w:softHyphen/>
        <w:t>տնա</w:t>
      </w:r>
      <w:r>
        <w:rPr>
          <w:rFonts w:ascii="GHEA Grapalat" w:hAnsi="GHEA Grapalat"/>
          <w:sz w:val="24"/>
          <w:szCs w:val="24"/>
          <w:lang w:val="af-ZA"/>
        </w:rPr>
        <w:softHyphen/>
        <w:t>յին մոն</w:t>
      </w:r>
      <w:r>
        <w:rPr>
          <w:rFonts w:ascii="GHEA Grapalat" w:hAnsi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af-ZA"/>
        </w:rPr>
        <w:t>տաժը և սպա</w:t>
      </w:r>
      <w:r>
        <w:rPr>
          <w:rFonts w:ascii="GHEA Grapalat" w:hAnsi="GHEA Grapalat"/>
          <w:sz w:val="24"/>
          <w:szCs w:val="24"/>
          <w:lang w:val="af-ZA"/>
        </w:rPr>
        <w:softHyphen/>
        <w:t>սարկումը, երաժշտական գոր</w:t>
      </w:r>
      <w:r>
        <w:rPr>
          <w:rFonts w:ascii="GHEA Grapalat" w:hAnsi="GHEA Grapalat"/>
          <w:sz w:val="24"/>
          <w:szCs w:val="24"/>
          <w:lang w:val="af-ZA"/>
        </w:rPr>
        <w:softHyphen/>
      </w:r>
      <w:r>
        <w:rPr>
          <w:rFonts w:ascii="GHEA Grapalat" w:hAnsi="GHEA Grapalat"/>
          <w:sz w:val="24"/>
          <w:szCs w:val="24"/>
          <w:lang w:val="af-ZA"/>
        </w:rPr>
        <w:softHyphen/>
        <w:t>ծիքների ներտնային վերանորոգումը և սպա</w:t>
      </w:r>
      <w:r>
        <w:rPr>
          <w:rFonts w:ascii="GHEA Grapalat" w:hAnsi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af-ZA"/>
        </w:rPr>
        <w:t>սար</w:t>
      </w:r>
      <w:r>
        <w:rPr>
          <w:rFonts w:ascii="GHEA Grapalat" w:hAnsi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af-ZA"/>
        </w:rPr>
        <w:t>կումը, ներ</w:t>
      </w:r>
      <w:r>
        <w:rPr>
          <w:rFonts w:ascii="GHEA Grapalat" w:hAnsi="GHEA Grapalat"/>
          <w:sz w:val="24"/>
          <w:szCs w:val="24"/>
          <w:lang w:val="af-ZA"/>
        </w:rPr>
        <w:softHyphen/>
        <w:t>տնային մաքրման ծա</w:t>
      </w:r>
      <w:r>
        <w:rPr>
          <w:rFonts w:ascii="GHEA Grapalat" w:hAnsi="GHEA Grapalat"/>
          <w:sz w:val="24"/>
          <w:szCs w:val="24"/>
          <w:lang w:val="af-ZA"/>
        </w:rPr>
        <w:softHyphen/>
        <w:t>ռա</w:t>
      </w:r>
      <w:r>
        <w:rPr>
          <w:rFonts w:ascii="GHEA Grapalat" w:hAnsi="GHEA Grapalat"/>
          <w:sz w:val="24"/>
          <w:szCs w:val="24"/>
          <w:lang w:val="af-ZA"/>
        </w:rPr>
        <w:softHyphen/>
        <w:t>յու</w:t>
      </w:r>
      <w:r>
        <w:rPr>
          <w:rFonts w:ascii="GHEA Grapalat" w:hAnsi="GHEA Grapalat"/>
          <w:sz w:val="24"/>
          <w:szCs w:val="24"/>
          <w:lang w:val="af-ZA"/>
        </w:rPr>
        <w:softHyphen/>
        <w:t>թյունը, մեծահասակների և երեխաների համար դայակի ներ</w:t>
      </w:r>
      <w:r>
        <w:rPr>
          <w:rFonts w:ascii="GHEA Grapalat" w:hAnsi="GHEA Grapalat"/>
          <w:sz w:val="24"/>
          <w:szCs w:val="24"/>
          <w:lang w:val="af-ZA"/>
        </w:rPr>
        <w:softHyphen/>
        <w:t>տնա</w:t>
      </w:r>
      <w:r>
        <w:rPr>
          <w:rFonts w:ascii="GHEA Grapalat" w:hAnsi="GHEA Grapalat"/>
          <w:sz w:val="24"/>
          <w:szCs w:val="24"/>
          <w:lang w:val="af-ZA"/>
        </w:rPr>
        <w:softHyphen/>
        <w:t>յին ծառայությունը:</w:t>
      </w:r>
    </w:p>
    <w:p w:rsidR="009730A9" w:rsidRPr="00DF1E61" w:rsidRDefault="009730A9" w:rsidP="009730A9">
      <w:pPr>
        <w:spacing w:after="0" w:line="360" w:lineRule="auto"/>
        <w:ind w:firstLine="561"/>
        <w:jc w:val="both"/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</w:pPr>
      <w:r w:rsidRPr="007C4A46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Հաշվի առնելով վերոգրյալը` հայտնում ենք, որ նախա</w:t>
      </w:r>
      <w:r w:rsidRPr="007C4A46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7C4A46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գծի ընդու</w:t>
      </w:r>
      <w:r w:rsidRPr="007C4A46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 xml:space="preserve">նումը </w:t>
      </w:r>
      <w:r w:rsidRPr="00DF1E61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կարող է հան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DF1E61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գեց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DF1E61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նել </w:t>
      </w:r>
      <w:r w:rsidRPr="007C4A46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ՀՀ պետա</w:t>
      </w:r>
      <w:r w:rsidRPr="007C4A46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7C4A46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7C4A46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7C4A46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կան բյու</w:t>
      </w:r>
      <w:r w:rsidRPr="007C4A46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ջեի եկամուտների նվազեցման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,իսկ</w:t>
      </w:r>
      <w:r w:rsidRPr="007C4A46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 պետական բյուջեի ծախ</w:t>
      </w:r>
      <w:r w:rsidRPr="007C4A46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սերի ավե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7C4A46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լաց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7C4A46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ման չի հանգեցնի։</w:t>
      </w:r>
    </w:p>
    <w:p w:rsidR="009730A9" w:rsidRPr="009730A9" w:rsidRDefault="009730A9" w:rsidP="009730A9">
      <w:pPr>
        <w:tabs>
          <w:tab w:val="left" w:pos="810"/>
        </w:tabs>
        <w:spacing w:after="0" w:line="360" w:lineRule="auto"/>
        <w:jc w:val="both"/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</w:pPr>
    </w:p>
    <w:p w:rsidR="0084041D" w:rsidRPr="0084041D" w:rsidRDefault="0084041D">
      <w:pPr>
        <w:rPr>
          <w:rFonts w:ascii="Sylfaen" w:hAnsi="Sylfaen"/>
          <w:lang w:val="hy-AM"/>
        </w:rPr>
      </w:pPr>
    </w:p>
    <w:sectPr w:rsidR="0084041D" w:rsidRPr="0084041D" w:rsidSect="00A5381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Armenian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RTEK Courier">
    <w:altName w:val="MS Mincho"/>
    <w:charset w:val="00"/>
    <w:family w:val="roman"/>
    <w:pitch w:val="fixed"/>
    <w:sig w:usb0="00000003" w:usb1="00000000" w:usb2="00000000" w:usb3="00000000" w:csb0="00000001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0B0C0F"/>
    <w:multiLevelType w:val="hybridMultilevel"/>
    <w:tmpl w:val="7B362E9A"/>
    <w:lvl w:ilvl="0" w:tplc="4036C298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760F3C"/>
    <w:multiLevelType w:val="hybridMultilevel"/>
    <w:tmpl w:val="2C0E6074"/>
    <w:lvl w:ilvl="0" w:tplc="042B0011">
      <w:start w:val="1"/>
      <w:numFmt w:val="decimal"/>
      <w:lvlText w:val="%1)"/>
      <w:lvlJc w:val="left"/>
      <w:pPr>
        <w:ind w:left="1252" w:hanging="360"/>
      </w:pPr>
    </w:lvl>
    <w:lvl w:ilvl="1" w:tplc="042B0019" w:tentative="1">
      <w:start w:val="1"/>
      <w:numFmt w:val="lowerLetter"/>
      <w:lvlText w:val="%2."/>
      <w:lvlJc w:val="left"/>
      <w:pPr>
        <w:ind w:left="1972" w:hanging="360"/>
      </w:pPr>
    </w:lvl>
    <w:lvl w:ilvl="2" w:tplc="042B001B" w:tentative="1">
      <w:start w:val="1"/>
      <w:numFmt w:val="lowerRoman"/>
      <w:lvlText w:val="%3."/>
      <w:lvlJc w:val="right"/>
      <w:pPr>
        <w:ind w:left="2692" w:hanging="180"/>
      </w:pPr>
    </w:lvl>
    <w:lvl w:ilvl="3" w:tplc="042B000F" w:tentative="1">
      <w:start w:val="1"/>
      <w:numFmt w:val="decimal"/>
      <w:lvlText w:val="%4."/>
      <w:lvlJc w:val="left"/>
      <w:pPr>
        <w:ind w:left="3412" w:hanging="360"/>
      </w:pPr>
    </w:lvl>
    <w:lvl w:ilvl="4" w:tplc="042B0019" w:tentative="1">
      <w:start w:val="1"/>
      <w:numFmt w:val="lowerLetter"/>
      <w:lvlText w:val="%5."/>
      <w:lvlJc w:val="left"/>
      <w:pPr>
        <w:ind w:left="4132" w:hanging="360"/>
      </w:pPr>
    </w:lvl>
    <w:lvl w:ilvl="5" w:tplc="042B001B" w:tentative="1">
      <w:start w:val="1"/>
      <w:numFmt w:val="lowerRoman"/>
      <w:lvlText w:val="%6."/>
      <w:lvlJc w:val="right"/>
      <w:pPr>
        <w:ind w:left="4852" w:hanging="180"/>
      </w:pPr>
    </w:lvl>
    <w:lvl w:ilvl="6" w:tplc="042B000F" w:tentative="1">
      <w:start w:val="1"/>
      <w:numFmt w:val="decimal"/>
      <w:lvlText w:val="%7."/>
      <w:lvlJc w:val="left"/>
      <w:pPr>
        <w:ind w:left="5572" w:hanging="360"/>
      </w:pPr>
    </w:lvl>
    <w:lvl w:ilvl="7" w:tplc="042B0019" w:tentative="1">
      <w:start w:val="1"/>
      <w:numFmt w:val="lowerLetter"/>
      <w:lvlText w:val="%8."/>
      <w:lvlJc w:val="left"/>
      <w:pPr>
        <w:ind w:left="6292" w:hanging="360"/>
      </w:pPr>
    </w:lvl>
    <w:lvl w:ilvl="8" w:tplc="042B001B" w:tentative="1">
      <w:start w:val="1"/>
      <w:numFmt w:val="lowerRoman"/>
      <w:lvlText w:val="%9."/>
      <w:lvlJc w:val="right"/>
      <w:pPr>
        <w:ind w:left="7012" w:hanging="180"/>
      </w:pPr>
    </w:lvl>
  </w:abstractNum>
  <w:abstractNum w:abstractNumId="2">
    <w:nsid w:val="54CA1D90"/>
    <w:multiLevelType w:val="multilevel"/>
    <w:tmpl w:val="77C2A7FE"/>
    <w:lvl w:ilvl="0">
      <w:start w:val="1"/>
      <w:numFmt w:val="decimal"/>
      <w:lvlText w:val="%1."/>
      <w:lvlJc w:val="left"/>
      <w:pPr>
        <w:ind w:left="360" w:hanging="360"/>
      </w:pPr>
      <w:rPr>
        <w:rFonts w:ascii="GHEA Grapalat" w:hAnsi="GHEA Grapalat" w:hint="default"/>
        <w:b w:val="0"/>
        <w:i w:val="0"/>
        <w:sz w:val="24"/>
      </w:rPr>
    </w:lvl>
    <w:lvl w:ilvl="1">
      <w:start w:val="1"/>
      <w:numFmt w:val="none"/>
      <w:lvlText w:val="1)"/>
      <w:lvlJc w:val="left"/>
      <w:pPr>
        <w:ind w:left="720" w:hanging="360"/>
      </w:pPr>
      <w:rPr>
        <w:rFonts w:ascii="GHEA Grapalat" w:hAnsi="GHEA Grapalat" w:hint="default"/>
        <w:b w:val="0"/>
        <w:i w:val="0"/>
        <w:sz w:val="24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68181CC0"/>
    <w:multiLevelType w:val="hybridMultilevel"/>
    <w:tmpl w:val="24088A92"/>
    <w:lvl w:ilvl="0" w:tplc="9CA03FBA">
      <w:start w:val="1"/>
      <w:numFmt w:val="decimal"/>
      <w:lvlText w:val="%1)"/>
      <w:lvlJc w:val="left"/>
      <w:pPr>
        <w:ind w:left="1260" w:hanging="360"/>
      </w:pPr>
      <w:rPr>
        <w:rFonts w:ascii="GHEA Grapalat" w:hAnsi="GHEA Grapalat" w:hint="default"/>
      </w:rPr>
    </w:lvl>
    <w:lvl w:ilvl="1" w:tplc="042B0019" w:tentative="1">
      <w:start w:val="1"/>
      <w:numFmt w:val="lowerLetter"/>
      <w:lvlText w:val="%2."/>
      <w:lvlJc w:val="left"/>
      <w:pPr>
        <w:ind w:left="1980" w:hanging="360"/>
      </w:pPr>
    </w:lvl>
    <w:lvl w:ilvl="2" w:tplc="042B001B" w:tentative="1">
      <w:start w:val="1"/>
      <w:numFmt w:val="lowerRoman"/>
      <w:lvlText w:val="%3."/>
      <w:lvlJc w:val="right"/>
      <w:pPr>
        <w:ind w:left="2700" w:hanging="180"/>
      </w:pPr>
    </w:lvl>
    <w:lvl w:ilvl="3" w:tplc="042B000F" w:tentative="1">
      <w:start w:val="1"/>
      <w:numFmt w:val="decimal"/>
      <w:lvlText w:val="%4."/>
      <w:lvlJc w:val="left"/>
      <w:pPr>
        <w:ind w:left="3420" w:hanging="360"/>
      </w:pPr>
    </w:lvl>
    <w:lvl w:ilvl="4" w:tplc="042B0019" w:tentative="1">
      <w:start w:val="1"/>
      <w:numFmt w:val="lowerLetter"/>
      <w:lvlText w:val="%5."/>
      <w:lvlJc w:val="left"/>
      <w:pPr>
        <w:ind w:left="4140" w:hanging="360"/>
      </w:pPr>
    </w:lvl>
    <w:lvl w:ilvl="5" w:tplc="042B001B" w:tentative="1">
      <w:start w:val="1"/>
      <w:numFmt w:val="lowerRoman"/>
      <w:lvlText w:val="%6."/>
      <w:lvlJc w:val="right"/>
      <w:pPr>
        <w:ind w:left="4860" w:hanging="180"/>
      </w:pPr>
    </w:lvl>
    <w:lvl w:ilvl="6" w:tplc="042B000F" w:tentative="1">
      <w:start w:val="1"/>
      <w:numFmt w:val="decimal"/>
      <w:lvlText w:val="%7."/>
      <w:lvlJc w:val="left"/>
      <w:pPr>
        <w:ind w:left="5580" w:hanging="360"/>
      </w:pPr>
    </w:lvl>
    <w:lvl w:ilvl="7" w:tplc="042B0019" w:tentative="1">
      <w:start w:val="1"/>
      <w:numFmt w:val="lowerLetter"/>
      <w:lvlText w:val="%8."/>
      <w:lvlJc w:val="left"/>
      <w:pPr>
        <w:ind w:left="6300" w:hanging="360"/>
      </w:pPr>
    </w:lvl>
    <w:lvl w:ilvl="8" w:tplc="042B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71848"/>
    <w:rsid w:val="000063CA"/>
    <w:rsid w:val="0003574B"/>
    <w:rsid w:val="00186362"/>
    <w:rsid w:val="00205548"/>
    <w:rsid w:val="00471848"/>
    <w:rsid w:val="00501F2E"/>
    <w:rsid w:val="006945B9"/>
    <w:rsid w:val="00731A73"/>
    <w:rsid w:val="00746D20"/>
    <w:rsid w:val="0084041D"/>
    <w:rsid w:val="008D37DA"/>
    <w:rsid w:val="009730A9"/>
    <w:rsid w:val="00A5381E"/>
    <w:rsid w:val="00A6503E"/>
    <w:rsid w:val="00C053B7"/>
    <w:rsid w:val="00C635B5"/>
    <w:rsid w:val="00D1019D"/>
    <w:rsid w:val="00D40405"/>
    <w:rsid w:val="00D54D2F"/>
    <w:rsid w:val="00F56F36"/>
    <w:rsid w:val="00F871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6F36"/>
  </w:style>
  <w:style w:type="paragraph" w:styleId="2">
    <w:name w:val="heading 2"/>
    <w:basedOn w:val="a"/>
    <w:link w:val="20"/>
    <w:uiPriority w:val="9"/>
    <w:qFormat/>
    <w:rsid w:val="00D54D2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paragraph" w:styleId="3">
    <w:name w:val="heading 3"/>
    <w:basedOn w:val="a"/>
    <w:link w:val="30"/>
    <w:uiPriority w:val="9"/>
    <w:qFormat/>
    <w:rsid w:val="00D54D2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echtexChar">
    <w:name w:val="mechtex Char"/>
    <w:basedOn w:val="a0"/>
    <w:link w:val="mechtex"/>
    <w:locked/>
    <w:rsid w:val="00F56F36"/>
    <w:rPr>
      <w:rFonts w:ascii="Arial Armenian" w:hAnsi="Arial Armenian"/>
      <w:lang w:eastAsia="ru-RU"/>
    </w:rPr>
  </w:style>
  <w:style w:type="paragraph" w:customStyle="1" w:styleId="mechtex">
    <w:name w:val="mechtex"/>
    <w:basedOn w:val="a"/>
    <w:link w:val="mechtexChar"/>
    <w:rsid w:val="00F56F36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orm">
    <w:name w:val="norm"/>
    <w:basedOn w:val="a"/>
    <w:rsid w:val="00F56F3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54D2F"/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character" w:customStyle="1" w:styleId="30">
    <w:name w:val="Заголовок 3 Знак"/>
    <w:basedOn w:val="a0"/>
    <w:link w:val="3"/>
    <w:uiPriority w:val="9"/>
    <w:rsid w:val="00D54D2F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styleId="a3">
    <w:name w:val="Strong"/>
    <w:basedOn w:val="a0"/>
    <w:uiPriority w:val="22"/>
    <w:qFormat/>
    <w:rsid w:val="00D54D2F"/>
    <w:rPr>
      <w:b/>
      <w:bCs/>
    </w:rPr>
  </w:style>
  <w:style w:type="paragraph" w:styleId="a4">
    <w:name w:val="Normal (Web)"/>
    <w:basedOn w:val="a"/>
    <w:uiPriority w:val="99"/>
    <w:semiHidden/>
    <w:unhideWhenUsed/>
    <w:rsid w:val="00D54D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Title"/>
    <w:basedOn w:val="a"/>
    <w:link w:val="a6"/>
    <w:qFormat/>
    <w:rsid w:val="00D54D2F"/>
    <w:pPr>
      <w:spacing w:after="0" w:line="240" w:lineRule="auto"/>
      <w:ind w:left="-1134" w:firstLine="1134"/>
      <w:jc w:val="center"/>
    </w:pPr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character" w:customStyle="1" w:styleId="a6">
    <w:name w:val="Название Знак"/>
    <w:basedOn w:val="a0"/>
    <w:link w:val="a5"/>
    <w:rsid w:val="00D54D2F"/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paragraph" w:customStyle="1" w:styleId="a7">
    <w:name w:val="Знак"/>
    <w:basedOn w:val="a"/>
    <w:next w:val="a"/>
    <w:semiHidden/>
    <w:rsid w:val="00D54D2F"/>
    <w:pPr>
      <w:spacing w:line="240" w:lineRule="exact"/>
    </w:pPr>
    <w:rPr>
      <w:rFonts w:ascii="Arial" w:eastAsia="Times New Roman" w:hAnsi="Arial" w:cs="Arial"/>
      <w:sz w:val="20"/>
      <w:szCs w:val="20"/>
      <w:lang w:val="en-GB" w:eastAsia="ru-RU"/>
    </w:rPr>
  </w:style>
  <w:style w:type="paragraph" w:styleId="a8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a"/>
    <w:link w:val="a9"/>
    <w:qFormat/>
    <w:rsid w:val="0084041D"/>
    <w:pPr>
      <w:spacing w:after="200" w:line="276" w:lineRule="auto"/>
      <w:ind w:left="720"/>
      <w:contextualSpacing/>
    </w:pPr>
  </w:style>
  <w:style w:type="character" w:customStyle="1" w:styleId="a9">
    <w:name w:val="Абзац списка Знак"/>
    <w:aliases w:val="Akapit z listą BS Знак,List Paragraph 1 Знак,Table no. List Paragraph Знак,Bullet1 Знак,References Знак,List Paragraph (numbered (a)) Знак,IBL List Paragraph Знак,List Paragraph nowy Знак,Numbered List Paragraph Знак,Абзац списка3 Знак"/>
    <w:link w:val="a8"/>
    <w:locked/>
    <w:rsid w:val="0084041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767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66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8</Pages>
  <Words>1709</Words>
  <Characters>9745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 Qatsakhyan</dc:creator>
  <cp:keywords/>
  <dc:description/>
  <cp:lastModifiedBy>Admin</cp:lastModifiedBy>
  <cp:revision>11</cp:revision>
  <dcterms:created xsi:type="dcterms:W3CDTF">2019-10-11T04:41:00Z</dcterms:created>
  <dcterms:modified xsi:type="dcterms:W3CDTF">2020-05-10T17:18:00Z</dcterms:modified>
</cp:coreProperties>
</file>