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F4B4A" w14:textId="0F9C63AF" w:rsidR="007E10AD" w:rsidRPr="009F66FB" w:rsidRDefault="007E10AD" w:rsidP="002068B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9F66FB">
        <w:rPr>
          <w:rStyle w:val="Strong"/>
          <w:rFonts w:ascii="GHEA Grapalat" w:hAnsi="GHEA Grapalat"/>
          <w:color w:val="000000"/>
          <w:lang w:val="hy-AM"/>
        </w:rPr>
        <w:t>ՏԵՂԵԿԱՆՔ</w:t>
      </w:r>
      <w:r w:rsidR="003E5172" w:rsidRPr="009F66FB">
        <w:rPr>
          <w:rStyle w:val="Strong"/>
          <w:rFonts w:ascii="GHEA Grapalat" w:hAnsi="GHEA Grapalat"/>
          <w:color w:val="000000"/>
          <w:lang w:val="hy-AM"/>
        </w:rPr>
        <w:t>-ՀԻՄՆԱՎՈՐՈՒՄ</w:t>
      </w:r>
    </w:p>
    <w:p w14:paraId="7E63B08E" w14:textId="04E91B04" w:rsidR="007E10AD" w:rsidRPr="009F66FB" w:rsidRDefault="00DB1089" w:rsidP="007E10A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9F66FB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</w:p>
    <w:p w14:paraId="463CE1FE" w14:textId="1574B249" w:rsidR="00B6039B" w:rsidRPr="009F66FB" w:rsidRDefault="00D06B44" w:rsidP="00D06B4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9F66FB">
        <w:rPr>
          <w:rStyle w:val="Strong"/>
          <w:rFonts w:ascii="GHEA Grapalat" w:hAnsi="GHEA Grapalat"/>
          <w:b w:val="0"/>
          <w:color w:val="000000"/>
          <w:lang w:val="hy-AM"/>
        </w:rPr>
        <w:t xml:space="preserve">«Հյուսիս-հարավ ճանապարհային միջանցքի ներդրումային </w:t>
      </w:r>
      <w:proofErr w:type="spellStart"/>
      <w:r w:rsidR="001D6DB9" w:rsidRPr="009F66FB">
        <w:rPr>
          <w:rFonts w:ascii="GHEA Grapalat" w:hAnsi="GHEA Grapalat"/>
          <w:color w:val="000000"/>
        </w:rPr>
        <w:t>ծրագ</w:t>
      </w:r>
      <w:r w:rsidR="001D6DB9" w:rsidRPr="009F66FB">
        <w:rPr>
          <w:rFonts w:ascii="GHEA Grapalat" w:hAnsi="GHEA Grapalat"/>
          <w:color w:val="000000"/>
          <w:lang w:val="hy-AM"/>
        </w:rPr>
        <w:t>րի</w:t>
      </w:r>
      <w:proofErr w:type="spellEnd"/>
      <w:r w:rsidRPr="009F66FB">
        <w:rPr>
          <w:rStyle w:val="Strong"/>
          <w:rFonts w:ascii="GHEA Grapalat" w:hAnsi="GHEA Grapalat"/>
          <w:b w:val="0"/>
          <w:color w:val="000000"/>
          <w:lang w:val="hy-AM"/>
        </w:rPr>
        <w:t xml:space="preserve"> Տրանշ 2-ի </w:t>
      </w:r>
      <w:r w:rsidRPr="009F66FB">
        <w:rPr>
          <w:rFonts w:ascii="GHEA Grapalat" w:hAnsi="GHEA Grapalat"/>
          <w:lang w:val="hy-AM"/>
        </w:rPr>
        <w:t xml:space="preserve">Ագարակ համայնքի մոտ հնագիտական տեղանքը շրջանցող ավտոճանապարհի կմ 29+600-կմ37+544.68 հատվածի վերակառուցման մանրամասն նախագծի </w:t>
      </w:r>
      <w:r w:rsidRPr="009F66FB">
        <w:rPr>
          <w:rStyle w:val="Strong"/>
          <w:rFonts w:ascii="GHEA Grapalat" w:hAnsi="GHEA Grapalat"/>
          <w:b w:val="0"/>
          <w:color w:val="000000"/>
          <w:lang w:val="hy-AM"/>
        </w:rPr>
        <w:t>հատուկ համալիր փորձաքննության ամփոփ եզրակացությանը հավանություն տալու մասին</w:t>
      </w:r>
      <w:r w:rsidR="001D6BE4" w:rsidRPr="009F66FB"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նախագծի ընդունման</w:t>
      </w:r>
    </w:p>
    <w:p w14:paraId="4D653025" w14:textId="3DF4E0AC" w:rsidR="006D5144" w:rsidRPr="009F66FB" w:rsidRDefault="006D5144">
      <w:pPr>
        <w:rPr>
          <w:rFonts w:ascii="GHEA Grapalat" w:hAnsi="GHEA Grapalat"/>
          <w:sz w:val="24"/>
          <w:szCs w:val="24"/>
          <w:lang w:val="hy-AM"/>
        </w:rPr>
      </w:pPr>
    </w:p>
    <w:p w14:paraId="765BE92B" w14:textId="6483091E" w:rsidR="006D5144" w:rsidRPr="009F66FB" w:rsidRDefault="006D5144" w:rsidP="00F8367F">
      <w:pPr>
        <w:spacing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66FB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9F66FB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9F66F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9F66FB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67306147" w14:textId="61FE750B" w:rsidR="00D20A8E" w:rsidRPr="009F66FB" w:rsidRDefault="006D5144" w:rsidP="00F8367F">
      <w:pPr>
        <w:spacing w:line="24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="007C69B2" w:rsidRPr="009F66FB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</w:t>
      </w:r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F66F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ծրագիր- Ծրագրի 2-ի շրջանակներում </w:t>
      </w:r>
      <w:r w:rsidRPr="009F66FB">
        <w:rPr>
          <w:rFonts w:ascii="GHEA Grapalat" w:hAnsi="GHEA Grapalat"/>
          <w:sz w:val="24"/>
          <w:szCs w:val="24"/>
          <w:lang w:val="hy-AM"/>
        </w:rPr>
        <w:t>Հայաստանի Հանրապետության Արագածոտնի մարզի Ագարակ համայնքի մոտ հնագիտական տեղանքը շրջանցող Աշտարակ-Թալին ճանապարհահատվածի կմ 29+600-կմ37+544.6</w:t>
      </w:r>
      <w:r w:rsidR="008C519D" w:rsidRPr="009F66FB">
        <w:rPr>
          <w:rFonts w:ascii="GHEA Grapalat" w:hAnsi="GHEA Grapalat"/>
          <w:sz w:val="24"/>
          <w:szCs w:val="24"/>
          <w:lang w:val="hy-AM"/>
        </w:rPr>
        <w:t>8</w:t>
      </w:r>
      <w:r w:rsidRPr="009F66FB">
        <w:rPr>
          <w:rFonts w:ascii="GHEA Grapalat" w:hAnsi="GHEA Grapalat"/>
          <w:sz w:val="24"/>
          <w:szCs w:val="24"/>
          <w:lang w:val="hy-AM"/>
        </w:rPr>
        <w:t xml:space="preserve"> հատվածի նախագծանախահաշվային փաստաթղթերի </w:t>
      </w:r>
      <w:r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</w:t>
      </w:r>
      <w:r w:rsidR="00BD250E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</w:t>
      </w:r>
      <w:r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="008608D1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A37474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ՀՀ կառավարության քննարկմանը ներկայացնելու և եզրակացության վերաբերյալ </w:t>
      </w:r>
      <w:r w:rsidR="008D33CD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հավանությունը ստանալու </w:t>
      </w:r>
      <w:r w:rsidR="00FF0E6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անհրաժեշտությամբ</w:t>
      </w:r>
      <w:r w:rsidR="008608D1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</w:p>
    <w:p w14:paraId="2A4107BD" w14:textId="78AFE363" w:rsidR="00664263" w:rsidRPr="009F66FB" w:rsidRDefault="00D20A8E" w:rsidP="00F8367F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2.</w:t>
      </w:r>
      <w:r w:rsidRPr="009F66FB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7ED4F0F7" w14:textId="483DFA3D" w:rsidR="008608D1" w:rsidRPr="009F66FB" w:rsidRDefault="00D20A8E" w:rsidP="006B716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F66FB">
        <w:rPr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Pr="009F66FB">
        <w:rPr>
          <w:rFonts w:ascii="Calibri" w:hAnsi="Calibri" w:cs="Calibri"/>
          <w:color w:val="000000"/>
          <w:lang w:val="hy-AM"/>
        </w:rPr>
        <w:t> </w:t>
      </w:r>
      <w:r w:rsidRPr="009F66FB">
        <w:rPr>
          <w:rFonts w:ascii="GHEA Grapalat" w:hAnsi="GHEA Grapalat" w:cs="Calibri"/>
          <w:color w:val="000000"/>
          <w:lang w:val="hy-AM"/>
        </w:rPr>
        <w:t xml:space="preserve">2015 թվականի մարտի 19-ի </w:t>
      </w:r>
      <w:r w:rsidRPr="009F66FB">
        <w:rPr>
          <w:rFonts w:ascii="GHEA Grapalat" w:hAnsi="GHEA Grapalat"/>
          <w:color w:val="000000"/>
          <w:lang w:val="hy-AM"/>
        </w:rPr>
        <w:t>N 596-Ն որոշմամբ հաստատված ՝ Հայաստանի Հանրապետությ</w:t>
      </w:r>
      <w:r w:rsidR="003E5172" w:rsidRPr="009F66FB">
        <w:rPr>
          <w:rFonts w:ascii="GHEA Grapalat" w:hAnsi="GHEA Grapalat"/>
          <w:color w:val="000000"/>
          <w:lang w:val="hy-AM"/>
        </w:rPr>
        <w:t>ա</w:t>
      </w:r>
      <w:r w:rsidRPr="009F66FB">
        <w:rPr>
          <w:rFonts w:ascii="GHEA Grapalat" w:hAnsi="GHEA Grapalat"/>
          <w:color w:val="000000"/>
          <w:lang w:val="hy-AM"/>
        </w:rPr>
        <w:t>ն քաղաքաշինական փաստաթղթերի փորձաքննության իրականացման կարգի 24-րդ կետի համաձայն՝</w:t>
      </w:r>
      <w:r w:rsidR="00A03DED" w:rsidRPr="009F66FB">
        <w:rPr>
          <w:rFonts w:ascii="GHEA Grapalat" w:hAnsi="GHEA Grapalat"/>
          <w:color w:val="000000"/>
          <w:lang w:val="hy-AM"/>
        </w:rPr>
        <w:t xml:space="preserve"> </w:t>
      </w:r>
      <w:r w:rsidRPr="009F66FB">
        <w:rPr>
          <w:rFonts w:ascii="GHEA Grapalat" w:hAnsi="GHEA Grapalat"/>
          <w:color w:val="000000"/>
          <w:lang w:val="hy-AM"/>
        </w:rPr>
        <w:t>հ</w:t>
      </w:r>
      <w:r w:rsidRPr="009F66FB">
        <w:rPr>
          <w:rFonts w:ascii="GHEA Grapalat" w:hAnsi="GHEA Grapalat"/>
          <w:color w:val="000000"/>
          <w:shd w:val="clear" w:color="auto" w:fill="FFFFFF"/>
          <w:lang w:val="hy-AM"/>
        </w:rPr>
        <w:t>ատուկ համալիր փորձաքննության ենթակա քաղաքաշինական օբյեկտների նախագծային փաստաթղթերի հատուկ համալիր փորձաքննությունն անցկացնում է Հայաստանի Հանրապետության կառավարության որոշմամբ ստեղծված ժամանակավոր փորձաքննական հանձնաժողովը: Լիազորված մարմինը ժամանակավոր փորձաքննական հանձնաժողովի հատուկ համալիր</w:t>
      </w:r>
      <w:r w:rsidRPr="009F66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F66FB">
        <w:rPr>
          <w:rFonts w:ascii="GHEA Grapalat" w:hAnsi="GHEA Grapalat"/>
          <w:color w:val="000000"/>
          <w:shd w:val="clear" w:color="auto" w:fill="FFFFFF"/>
          <w:lang w:val="hy-AM"/>
        </w:rPr>
        <w:t>ամփոփ եզրակացությունը ներկայացնում է Հայաստանի Հանրապետության կառավարություն՝ քննարկման:</w:t>
      </w:r>
    </w:p>
    <w:p w14:paraId="76017334" w14:textId="4F8E069E" w:rsidR="0050401F" w:rsidRPr="009F66FB" w:rsidRDefault="00367794" w:rsidP="006B716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Փորձաքննության հիմնական նպատակն ընտրված նախագծային լուծումների՝ Հայաստանի Հանրապետության օրենսդրության և </w:t>
      </w:r>
      <w:proofErr w:type="spellStart"/>
      <w:r w:rsidRPr="009F66FB">
        <w:rPr>
          <w:rFonts w:ascii="GHEA Grapalat" w:hAnsi="GHEA Grapalat"/>
          <w:color w:val="000000"/>
          <w:shd w:val="clear" w:color="auto" w:fill="FFFFFF"/>
          <w:lang w:val="hy-AM"/>
        </w:rPr>
        <w:t>նորմատիվատեխնիկական</w:t>
      </w:r>
      <w:proofErr w:type="spellEnd"/>
      <w:r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փաստաթղթերի պարտադիր պահանջներին համապատասխանության ապահովումն է:</w:t>
      </w:r>
    </w:p>
    <w:p w14:paraId="55F05E16" w14:textId="397DD811" w:rsidR="00D20A8E" w:rsidRPr="009F66FB" w:rsidRDefault="00BD250E" w:rsidP="00F8367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FB65E8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Հյուսիս-հարավ ճանապարհային միջանցքի ներդրումային ծրագիր- Ծրագիր 2-ի, 3-ի, 4-ի և 5-ի շրջանակներում վերակառուցվող </w:t>
      </w:r>
      <w:proofErr w:type="spellStart"/>
      <w:r w:rsidR="00FB65E8" w:rsidRPr="009F66FB">
        <w:rPr>
          <w:rFonts w:ascii="GHEA Grapalat" w:hAnsi="GHEA Grapalat"/>
          <w:color w:val="000000"/>
          <w:shd w:val="clear" w:color="auto" w:fill="FFFFFF"/>
          <w:lang w:val="hy-AM"/>
        </w:rPr>
        <w:t>ճանապարհահատվածների</w:t>
      </w:r>
      <w:proofErr w:type="spellEnd"/>
      <w:r w:rsidR="00FB65E8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հատուկ համալիր փորձաքննություն անցած նախագծային փաստաթղթերի փոփոխությունների հատուկ համալիր փորձաքննություն իրականացնելու նպատակով </w:t>
      </w:r>
      <w:r w:rsidR="00D20A8E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 w:rsidR="00E92638" w:rsidRPr="009F66FB">
        <w:rPr>
          <w:rFonts w:ascii="GHEA Grapalat" w:hAnsi="GHEA Grapalat"/>
          <w:color w:val="000000"/>
          <w:shd w:val="clear" w:color="auto" w:fill="FFFFFF"/>
          <w:lang w:val="hy-AM"/>
        </w:rPr>
        <w:t>26.04.2018 թ. N 508-Ա որոշմամբ ստեղծվել է միջգերատեսչական ժամանակավոր փորձաքննական հանձնաժողով</w:t>
      </w:r>
      <w:r w:rsidR="00D04087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Հանձնաժողով)</w:t>
      </w:r>
      <w:r w:rsidR="00E92638" w:rsidRPr="009F66FB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D04087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92638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C7B8A56" w14:textId="6D6AC4F6" w:rsidR="00457213" w:rsidRPr="009F66FB" w:rsidRDefault="002515E7" w:rsidP="00052B32">
      <w:pPr>
        <w:autoSpaceDE w:val="0"/>
        <w:autoSpaceDN w:val="0"/>
        <w:adjustRightInd w:val="0"/>
        <w:spacing w:after="0" w:line="24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  </w:t>
      </w:r>
      <w:r w:rsidR="00052B32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 </w:t>
      </w:r>
      <w:r w:rsidR="00BD250E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Ներկայում </w:t>
      </w:r>
      <w:r w:rsidR="0070385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ծրագիր- Ծրագրի 2-ի շրջանակներում  </w:t>
      </w:r>
      <w:r w:rsidR="00DD0285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վերակառուցվող </w:t>
      </w:r>
      <w:r w:rsidR="00220F5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Մ1 </w:t>
      </w:r>
      <w:proofErr w:type="spellStart"/>
      <w:r w:rsidR="00220F5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Երևան</w:t>
      </w:r>
      <w:proofErr w:type="spellEnd"/>
      <w:r w:rsidR="00220F5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-Գյումրի-Վրաստանի սահման </w:t>
      </w:r>
      <w:r w:rsidR="00FA6F6C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միջպետակ</w:t>
      </w:r>
      <w:r w:rsidR="00BD250E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</w:t>
      </w:r>
      <w:r w:rsidR="00FA6F6C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 նշանակության ավտոմոբիլային ճանապարհի </w:t>
      </w:r>
      <w:r w:rsidR="0045721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Աշտարակ-Թալին ճանապարհահատվածի հատուկ համալիր փորձաքննություն անցած նախագծային փաստաթղթերում</w:t>
      </w:r>
      <w:r w:rsidR="00052B32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կատարվել են փոփոխություններ</w:t>
      </w:r>
      <w:r w:rsidR="0066426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  <w:r w:rsidR="00BD250E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66426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Փոփոխությունների </w:t>
      </w:r>
      <w:r w:rsidR="00670CF8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կատարումը պայմանավորված </w:t>
      </w:r>
      <w:r w:rsidR="00BD250E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է</w:t>
      </w:r>
      <w:r w:rsidR="00FA6F6C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Ծրագրի շրջանակներում </w:t>
      </w:r>
      <w:r w:rsidR="00FA6F6C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>պեղված</w:t>
      </w:r>
      <w:r w:rsidR="00670CF8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պատմամշակութային հուշարձանների շրջանցման անհրաժեշտությամբ: Մասնավորապես, </w:t>
      </w:r>
      <w:r w:rsidR="00FA6F6C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BD250E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փորձաքննություն անցած</w:t>
      </w:r>
      <w:r w:rsidR="00052B32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52B32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>նախագծային փաստաթղթերի համաձայն</w:t>
      </w:r>
      <w:r w:rsidR="00052B32" w:rsidRPr="009F66F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2B32" w:rsidRPr="009F66F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Աշտարակ-Թալին</w:t>
      </w:r>
      <w:r w:rsidR="00457213" w:rsidRPr="009F66F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>կմ 32+750-կմ33+400 հատված</w:t>
      </w:r>
      <w:r w:rsidR="00E83759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անցնում էր «Ագարակ» պատմամշակութային արգելոցի տարածքով: Ծրագրի շրջանակներում նշված տարածքում իրականացվել են հնագիտական պեղումներ, ինչի արդյունքում բացահայտվել է </w:t>
      </w:r>
      <w:proofErr w:type="spellStart"/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>մ.թ.ա</w:t>
      </w:r>
      <w:proofErr w:type="spellEnd"/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II հազարամյակի առաջին կեսով </w:t>
      </w:r>
      <w:proofErr w:type="spellStart"/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>ժամանակագրվող</w:t>
      </w:r>
      <w:proofErr w:type="spellEnd"/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պարսպապատ հատված, ինչպես նաև վաղ միջնադարյան ժամանակահատվածի հազվագյուտ կառույցների համալիր: Նշված կառույցները </w:t>
      </w:r>
      <w:proofErr w:type="spellStart"/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>համադրվում</w:t>
      </w:r>
      <w:proofErr w:type="spellEnd"/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էին արգելոցի տարածքով անցնող </w:t>
      </w:r>
      <w:r w:rsidR="00670CF8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Ծրագրի շրջանակներում վերակառուցվող </w:t>
      </w:r>
      <w:r w:rsidR="003E5172" w:rsidRPr="009F66F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Աշտարակ-Թալին ճանապարհահ</w:t>
      </w:r>
      <w:r w:rsidR="00963346" w:rsidRPr="009F66F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ատվածի</w:t>
      </w:r>
      <w:r w:rsidR="00963346" w:rsidRPr="009F66F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213" w:rsidRPr="009F66F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հետ: </w:t>
      </w:r>
      <w:r w:rsidR="00457213" w:rsidRPr="009F66FB">
        <w:rPr>
          <w:rFonts w:ascii="GHEA Grapalat" w:hAnsi="GHEA Grapalat"/>
          <w:sz w:val="24"/>
          <w:szCs w:val="24"/>
          <w:lang w:val="hy-AM"/>
        </w:rPr>
        <w:t xml:space="preserve">ՀՀ մշակույթի նախարարությունը պահանջել է շրջանցել պեղված մշակութային հուշարձանները, պնդելով, որ վերջիններիս տեղափոխումն իրենց նախնական պատմական միջավայրից կարող է պեղված կառույցների պատմամշակութային արժեզրկման պատճառ հանդիսանալ: Մշակութային ժառանգության օբյեկտների պահպանությունն ապահովելու նպատակով իրականացվել է </w:t>
      </w:r>
      <w:r w:rsidR="00377BCD" w:rsidRPr="009F66F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Աշտարակ-Թալին</w:t>
      </w:r>
      <w:r w:rsidR="00377BCD" w:rsidRPr="009F66F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7BCD" w:rsidRPr="009F66F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ճանապարհահատվածի</w:t>
      </w:r>
      <w:r w:rsidR="00377BCD" w:rsidRPr="009F66F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213" w:rsidRPr="009F66FB">
        <w:rPr>
          <w:rFonts w:ascii="GHEA Grapalat" w:hAnsi="GHEA Grapalat"/>
          <w:sz w:val="24"/>
          <w:szCs w:val="24"/>
          <w:lang w:val="hy-AM"/>
        </w:rPr>
        <w:t>տվյալ հատվածի նախագծային փաստաթղթերի (</w:t>
      </w:r>
      <w:proofErr w:type="spellStart"/>
      <w:r w:rsidR="00457213" w:rsidRPr="009F66FB">
        <w:rPr>
          <w:rFonts w:ascii="GHEA Grapalat" w:hAnsi="GHEA Grapalat"/>
          <w:sz w:val="24"/>
          <w:szCs w:val="24"/>
          <w:lang w:val="hy-AM"/>
        </w:rPr>
        <w:t>ծրագծի</w:t>
      </w:r>
      <w:proofErr w:type="spellEnd"/>
      <w:r w:rsidR="00457213" w:rsidRPr="009F66FB">
        <w:rPr>
          <w:rFonts w:ascii="GHEA Grapalat" w:hAnsi="GHEA Grapalat"/>
          <w:sz w:val="24"/>
          <w:szCs w:val="24"/>
          <w:lang w:val="hy-AM"/>
        </w:rPr>
        <w:t>) փոփոխություն</w:t>
      </w:r>
      <w:r w:rsidR="00670CF8" w:rsidRPr="009F66FB">
        <w:rPr>
          <w:rFonts w:ascii="GHEA Grapalat" w:hAnsi="GHEA Grapalat"/>
          <w:sz w:val="24"/>
          <w:szCs w:val="24"/>
          <w:lang w:val="hy-AM"/>
        </w:rPr>
        <w:t>, որի արդյունքում</w:t>
      </w:r>
      <w:r w:rsidR="00457213" w:rsidRPr="009F66FB">
        <w:rPr>
          <w:rFonts w:ascii="GHEA Grapalat" w:hAnsi="GHEA Grapalat"/>
          <w:sz w:val="24"/>
          <w:szCs w:val="24"/>
          <w:lang w:val="hy-AM"/>
        </w:rPr>
        <w:t xml:space="preserve"> շրջանց</w:t>
      </w:r>
      <w:r w:rsidR="00670CF8" w:rsidRPr="009F66FB">
        <w:rPr>
          <w:rFonts w:ascii="GHEA Grapalat" w:hAnsi="GHEA Grapalat"/>
          <w:sz w:val="24"/>
          <w:szCs w:val="24"/>
          <w:lang w:val="hy-AM"/>
        </w:rPr>
        <w:t>վում է</w:t>
      </w:r>
      <w:r w:rsidR="00457213" w:rsidRPr="009F66FB">
        <w:rPr>
          <w:rFonts w:ascii="GHEA Grapalat" w:hAnsi="GHEA Grapalat"/>
          <w:sz w:val="24"/>
          <w:szCs w:val="24"/>
          <w:lang w:val="hy-AM"/>
        </w:rPr>
        <w:t xml:space="preserve"> Ագարակ համայնքի մոտ բացահայտված հնագիտական տեղանքը:</w:t>
      </w:r>
    </w:p>
    <w:p w14:paraId="39855A2C" w14:textId="59AFD9C9" w:rsidR="0050401F" w:rsidRPr="009F66FB" w:rsidRDefault="00DA113E" w:rsidP="008C3FA7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F66FB">
        <w:rPr>
          <w:rFonts w:ascii="GHEA Grapalat" w:hAnsi="GHEA Grapalat"/>
          <w:lang w:val="hy-AM"/>
        </w:rPr>
        <w:t xml:space="preserve">Հանձնաժողովի կողմից </w:t>
      </w:r>
      <w:r w:rsidR="007C7496" w:rsidRPr="009F66FB">
        <w:rPr>
          <w:rFonts w:ascii="GHEA Grapalat" w:hAnsi="GHEA Grapalat"/>
          <w:lang w:val="hy-AM"/>
        </w:rPr>
        <w:t>ն</w:t>
      </w:r>
      <w:r w:rsidR="00670CF8" w:rsidRPr="009F66FB">
        <w:rPr>
          <w:rFonts w:ascii="GHEA Grapalat" w:hAnsi="GHEA Grapalat"/>
          <w:lang w:val="hy-AM"/>
        </w:rPr>
        <w:t>ախագծային փաստաթղթեր</w:t>
      </w:r>
      <w:r w:rsidRPr="009F66FB">
        <w:rPr>
          <w:rFonts w:ascii="GHEA Grapalat" w:hAnsi="GHEA Grapalat"/>
          <w:lang w:val="hy-AM"/>
        </w:rPr>
        <w:t xml:space="preserve">ն </w:t>
      </w:r>
      <w:r w:rsidR="007847C8" w:rsidRPr="009F66FB">
        <w:rPr>
          <w:rFonts w:ascii="GHEA Grapalat" w:hAnsi="GHEA Grapalat"/>
          <w:lang w:val="hy-AM"/>
        </w:rPr>
        <w:t>ենթարկվել</w:t>
      </w:r>
      <w:r w:rsidR="00C72A83" w:rsidRPr="009F66FB">
        <w:rPr>
          <w:rFonts w:ascii="GHEA Grapalat" w:hAnsi="GHEA Grapalat"/>
          <w:lang w:val="hy-AM"/>
        </w:rPr>
        <w:t xml:space="preserve"> են </w:t>
      </w:r>
      <w:r w:rsidR="007C7496" w:rsidRPr="009F66FB">
        <w:rPr>
          <w:rFonts w:ascii="GHEA Grapalat" w:hAnsi="GHEA Grapalat"/>
          <w:lang w:val="hy-AM"/>
        </w:rPr>
        <w:t>հատուկ</w:t>
      </w:r>
      <w:r w:rsidR="00670CF8" w:rsidRPr="009F66FB">
        <w:rPr>
          <w:rFonts w:ascii="GHEA Grapalat" w:hAnsi="GHEA Grapalat"/>
          <w:lang w:val="hy-AM"/>
        </w:rPr>
        <w:t xml:space="preserve"> </w:t>
      </w:r>
      <w:r w:rsidR="00E92638" w:rsidRPr="009F66FB">
        <w:rPr>
          <w:rFonts w:ascii="GHEA Grapalat" w:hAnsi="GHEA Grapalat"/>
          <w:color w:val="000000"/>
          <w:shd w:val="clear" w:color="auto" w:fill="FFFFFF"/>
          <w:lang w:val="hy-AM"/>
        </w:rPr>
        <w:t>համալիր փորձաքննությ</w:t>
      </w:r>
      <w:r w:rsidR="008C3FA7" w:rsidRPr="009F66FB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E92638" w:rsidRPr="009F66FB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C3FA7" w:rsidRPr="009F66FB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7847C8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92638" w:rsidRPr="009F66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0401F" w:rsidRPr="009F66FB">
        <w:rPr>
          <w:rFonts w:ascii="GHEA Grapalat" w:hAnsi="GHEA Grapalat" w:cs="Sylfaen"/>
          <w:lang w:val="hy-AM"/>
        </w:rPr>
        <w:t>Հանձնաժողովը</w:t>
      </w:r>
      <w:r w:rsidR="00C1064C" w:rsidRPr="009F66FB">
        <w:rPr>
          <w:rFonts w:ascii="GHEA Grapalat" w:hAnsi="GHEA Grapalat" w:cs="Sylfaen"/>
          <w:lang w:val="hy-AM"/>
        </w:rPr>
        <w:t xml:space="preserve"> </w:t>
      </w:r>
      <w:r w:rsidR="00522B48" w:rsidRPr="009F66FB">
        <w:rPr>
          <w:rFonts w:ascii="GHEA Grapalat" w:hAnsi="GHEA Grapalat" w:cs="Sylfaen"/>
          <w:lang w:val="hy-AM"/>
        </w:rPr>
        <w:t xml:space="preserve">նախագծային փաստաթղթերի </w:t>
      </w:r>
      <w:r w:rsidR="000C6D8E" w:rsidRPr="009F66FB">
        <w:rPr>
          <w:rFonts w:ascii="GHEA Grapalat" w:hAnsi="GHEA Grapalat" w:cs="Sylfaen"/>
          <w:lang w:val="hy-AM"/>
        </w:rPr>
        <w:t>փորձաքննության</w:t>
      </w:r>
      <w:r w:rsidR="00522B48" w:rsidRPr="009F66FB">
        <w:rPr>
          <w:rFonts w:ascii="GHEA Grapalat" w:hAnsi="GHEA Grapalat" w:cs="Sylfaen"/>
          <w:lang w:val="hy-AM"/>
        </w:rPr>
        <w:t xml:space="preserve"> արդյունքում  </w:t>
      </w:r>
      <w:r w:rsidR="0050401F" w:rsidRPr="009F66FB">
        <w:rPr>
          <w:rFonts w:ascii="GHEA Grapalat" w:hAnsi="GHEA Grapalat" w:cs="Sylfaen"/>
          <w:lang w:val="hy-AM"/>
        </w:rPr>
        <w:t xml:space="preserve"> երաշխավոր</w:t>
      </w:r>
      <w:r w:rsidR="00BD250E" w:rsidRPr="009F66FB">
        <w:rPr>
          <w:rFonts w:ascii="GHEA Grapalat" w:hAnsi="GHEA Grapalat" w:cs="Sylfaen"/>
          <w:lang w:val="hy-AM"/>
        </w:rPr>
        <w:t>ել</w:t>
      </w:r>
      <w:r w:rsidR="0050401F" w:rsidRPr="009F66FB">
        <w:rPr>
          <w:rFonts w:ascii="GHEA Grapalat" w:hAnsi="GHEA Grapalat" w:cs="Sylfaen"/>
          <w:lang w:val="hy-AM"/>
        </w:rPr>
        <w:t xml:space="preserve"> է, որ Հյուսիս-Հարավ ճանապարհային միջանցքի ներ</w:t>
      </w:r>
      <w:r w:rsidR="0050401F" w:rsidRPr="009F66FB">
        <w:rPr>
          <w:rFonts w:ascii="GHEA Grapalat" w:hAnsi="GHEA Grapalat" w:cs="Sylfaen"/>
          <w:lang w:val="hy-AM"/>
        </w:rPr>
        <w:softHyphen/>
        <w:t>դրու</w:t>
      </w:r>
      <w:r w:rsidR="0050401F" w:rsidRPr="009F66FB">
        <w:rPr>
          <w:rFonts w:ascii="GHEA Grapalat" w:hAnsi="GHEA Grapalat" w:cs="Sylfaen"/>
          <w:lang w:val="hy-AM"/>
        </w:rPr>
        <w:softHyphen/>
      </w:r>
      <w:r w:rsidR="0050401F" w:rsidRPr="009F66FB">
        <w:rPr>
          <w:rFonts w:ascii="GHEA Grapalat" w:hAnsi="GHEA Grapalat" w:cs="Sylfaen"/>
          <w:lang w:val="hy-AM"/>
        </w:rPr>
        <w:softHyphen/>
        <w:t>մային ծրա</w:t>
      </w:r>
      <w:r w:rsidR="0050401F" w:rsidRPr="009F66FB">
        <w:rPr>
          <w:rFonts w:ascii="GHEA Grapalat" w:hAnsi="GHEA Grapalat" w:cs="Sylfaen"/>
          <w:lang w:val="hy-AM"/>
        </w:rPr>
        <w:softHyphen/>
        <w:t>գ</w:t>
      </w:r>
      <w:r w:rsidR="00BD250E" w:rsidRPr="009F66FB">
        <w:rPr>
          <w:rFonts w:ascii="GHEA Grapalat" w:hAnsi="GHEA Grapalat" w:cs="Sylfaen"/>
          <w:lang w:val="hy-AM"/>
        </w:rPr>
        <w:t>իր-</w:t>
      </w:r>
      <w:r w:rsidR="0050401F" w:rsidRPr="009F66FB">
        <w:rPr>
          <w:rFonts w:ascii="GHEA Grapalat" w:hAnsi="GHEA Grapalat" w:cs="Sylfaen"/>
          <w:lang w:val="hy-AM"/>
        </w:rPr>
        <w:t xml:space="preserve"> </w:t>
      </w:r>
      <w:r w:rsidR="004A7488" w:rsidRPr="009F66FB">
        <w:rPr>
          <w:rFonts w:ascii="GHEA Grapalat" w:hAnsi="GHEA Grapalat" w:cs="Sylfaen"/>
          <w:lang w:val="hy-AM"/>
        </w:rPr>
        <w:t>Ծրագիր</w:t>
      </w:r>
      <w:r w:rsidR="0050401F" w:rsidRPr="009F66FB">
        <w:rPr>
          <w:rFonts w:ascii="GHEA Grapalat" w:hAnsi="GHEA Grapalat" w:cs="Sylfaen"/>
          <w:lang w:val="hy-AM"/>
        </w:rPr>
        <w:t xml:space="preserve"> 2-ի Ագարակ համայնքի մոտ հնագիտական տեղանքը շրջանցող ավտոճանապարհի կմ 29+600-կմ 37+544.68 հատվածի վե</w:t>
      </w:r>
      <w:r w:rsidR="0050401F" w:rsidRPr="009F66FB">
        <w:rPr>
          <w:rFonts w:ascii="GHEA Grapalat" w:hAnsi="GHEA Grapalat" w:cs="Sylfaen"/>
          <w:lang w:val="hy-AM"/>
        </w:rPr>
        <w:softHyphen/>
      </w:r>
      <w:r w:rsidR="0050401F" w:rsidRPr="009F66FB">
        <w:rPr>
          <w:rFonts w:ascii="GHEA Grapalat" w:hAnsi="GHEA Grapalat" w:cs="Sylfaen"/>
          <w:lang w:val="hy-AM"/>
        </w:rPr>
        <w:softHyphen/>
      </w:r>
      <w:r w:rsidR="0050401F" w:rsidRPr="009F66FB">
        <w:rPr>
          <w:rFonts w:ascii="GHEA Grapalat" w:hAnsi="GHEA Grapalat" w:cs="Sylfaen"/>
          <w:lang w:val="hy-AM"/>
        </w:rPr>
        <w:softHyphen/>
        <w:t>րա</w:t>
      </w:r>
      <w:r w:rsidR="0050401F" w:rsidRPr="009F66FB">
        <w:rPr>
          <w:rFonts w:ascii="GHEA Grapalat" w:hAnsi="GHEA Grapalat" w:cs="Sylfaen"/>
          <w:lang w:val="hy-AM"/>
        </w:rPr>
        <w:softHyphen/>
      </w:r>
      <w:r w:rsidR="0050401F" w:rsidRPr="009F66FB">
        <w:rPr>
          <w:rFonts w:ascii="GHEA Grapalat" w:hAnsi="GHEA Grapalat" w:cs="Sylfaen"/>
          <w:lang w:val="hy-AM"/>
        </w:rPr>
        <w:softHyphen/>
        <w:t>կառուցման մանրամասն նա</w:t>
      </w:r>
      <w:r w:rsidR="0050401F" w:rsidRPr="009F66FB">
        <w:rPr>
          <w:rFonts w:ascii="GHEA Grapalat" w:hAnsi="GHEA Grapalat" w:cs="Sylfaen"/>
          <w:lang w:val="hy-AM"/>
        </w:rPr>
        <w:softHyphen/>
        <w:t>խա</w:t>
      </w:r>
      <w:r w:rsidR="0050401F" w:rsidRPr="009F66FB">
        <w:rPr>
          <w:rFonts w:ascii="GHEA Grapalat" w:hAnsi="GHEA Grapalat" w:cs="Sylfaen"/>
          <w:lang w:val="hy-AM"/>
        </w:rPr>
        <w:softHyphen/>
        <w:t>գծա</w:t>
      </w:r>
      <w:r w:rsidR="0050401F" w:rsidRPr="009F66FB">
        <w:rPr>
          <w:rFonts w:ascii="GHEA Grapalat" w:hAnsi="GHEA Grapalat" w:cs="Sylfaen"/>
          <w:lang w:val="hy-AM"/>
        </w:rPr>
        <w:softHyphen/>
        <w:t>յին փաս</w:t>
      </w:r>
      <w:r w:rsidR="0050401F" w:rsidRPr="009F66FB">
        <w:rPr>
          <w:rFonts w:ascii="GHEA Grapalat" w:hAnsi="GHEA Grapalat" w:cs="Sylfaen"/>
          <w:lang w:val="hy-AM"/>
        </w:rPr>
        <w:softHyphen/>
        <w:t xml:space="preserve">տաթղթերը </w:t>
      </w:r>
      <w:proofErr w:type="spellStart"/>
      <w:r w:rsidR="0050401F" w:rsidRPr="009F66FB">
        <w:rPr>
          <w:rFonts w:ascii="GHEA Grapalat" w:hAnsi="GHEA Grapalat" w:cs="Sylfaen"/>
          <w:lang w:val="hy-AM"/>
        </w:rPr>
        <w:t>նախագծողի</w:t>
      </w:r>
      <w:proofErr w:type="spellEnd"/>
      <w:r w:rsidR="0050401F" w:rsidRPr="009F66FB">
        <w:rPr>
          <w:rFonts w:ascii="GHEA Grapalat" w:hAnsi="GHEA Grapalat" w:cs="Sylfaen"/>
          <w:lang w:val="hy-AM"/>
        </w:rPr>
        <w:t xml:space="preserve"> տեխնիկական առաջադրանքի շրջանակներում հա</w:t>
      </w:r>
      <w:r w:rsidR="0050401F" w:rsidRPr="009F66FB">
        <w:rPr>
          <w:rFonts w:ascii="GHEA Grapalat" w:hAnsi="GHEA Grapalat" w:cs="Sylfaen"/>
          <w:lang w:val="hy-AM"/>
        </w:rPr>
        <w:softHyphen/>
        <w:t>մա</w:t>
      </w:r>
      <w:r w:rsidR="0050401F" w:rsidRPr="009F66FB">
        <w:rPr>
          <w:rFonts w:ascii="GHEA Grapalat" w:hAnsi="GHEA Grapalat" w:cs="Sylfaen"/>
          <w:lang w:val="hy-AM"/>
        </w:rPr>
        <w:softHyphen/>
        <w:t>պա</w:t>
      </w:r>
      <w:r w:rsidR="0050401F" w:rsidRPr="009F66FB">
        <w:rPr>
          <w:rFonts w:ascii="GHEA Grapalat" w:hAnsi="GHEA Grapalat" w:cs="Sylfaen"/>
          <w:lang w:val="hy-AM"/>
        </w:rPr>
        <w:softHyphen/>
        <w:t>տաս</w:t>
      </w:r>
      <w:r w:rsidR="0050401F" w:rsidRPr="009F66FB">
        <w:rPr>
          <w:rFonts w:ascii="GHEA Grapalat" w:hAnsi="GHEA Grapalat" w:cs="Sylfaen"/>
          <w:lang w:val="hy-AM"/>
        </w:rPr>
        <w:softHyphen/>
        <w:t>խա</w:t>
      </w:r>
      <w:r w:rsidR="0050401F" w:rsidRPr="009F66FB">
        <w:rPr>
          <w:rFonts w:ascii="GHEA Grapalat" w:hAnsi="GHEA Grapalat" w:cs="Sylfaen"/>
          <w:lang w:val="hy-AM"/>
        </w:rPr>
        <w:softHyphen/>
        <w:t>նում են Հայաստանի Հան</w:t>
      </w:r>
      <w:r w:rsidR="0050401F" w:rsidRPr="009F66FB">
        <w:rPr>
          <w:rFonts w:ascii="GHEA Grapalat" w:hAnsi="GHEA Grapalat" w:cs="Sylfaen"/>
          <w:lang w:val="hy-AM"/>
        </w:rPr>
        <w:softHyphen/>
        <w:t>րա</w:t>
      </w:r>
      <w:r w:rsidR="0050401F" w:rsidRPr="009F66FB">
        <w:rPr>
          <w:rFonts w:ascii="GHEA Grapalat" w:hAnsi="GHEA Grapalat" w:cs="Sylfaen"/>
          <w:lang w:val="hy-AM"/>
        </w:rPr>
        <w:softHyphen/>
      </w:r>
      <w:r w:rsidR="0050401F" w:rsidRPr="009F66FB">
        <w:rPr>
          <w:rFonts w:ascii="GHEA Grapalat" w:hAnsi="GHEA Grapalat" w:cs="Sylfaen"/>
          <w:lang w:val="hy-AM"/>
        </w:rPr>
        <w:softHyphen/>
        <w:t xml:space="preserve">պետության օրենսդրության և </w:t>
      </w:r>
      <w:proofErr w:type="spellStart"/>
      <w:r w:rsidR="0050401F" w:rsidRPr="009F66FB">
        <w:rPr>
          <w:rFonts w:ascii="GHEA Grapalat" w:hAnsi="GHEA Grapalat" w:cs="Sylfaen"/>
          <w:lang w:val="hy-AM"/>
        </w:rPr>
        <w:t>նոր</w:t>
      </w:r>
      <w:r w:rsidR="0050401F" w:rsidRPr="009F66FB">
        <w:rPr>
          <w:rFonts w:ascii="GHEA Grapalat" w:hAnsi="GHEA Grapalat" w:cs="Sylfaen"/>
          <w:lang w:val="hy-AM"/>
        </w:rPr>
        <w:softHyphen/>
        <w:t>մա</w:t>
      </w:r>
      <w:r w:rsidR="0050401F" w:rsidRPr="009F66FB">
        <w:rPr>
          <w:rFonts w:ascii="GHEA Grapalat" w:hAnsi="GHEA Grapalat" w:cs="Sylfaen"/>
          <w:lang w:val="hy-AM"/>
        </w:rPr>
        <w:softHyphen/>
        <w:t>տի</w:t>
      </w:r>
      <w:r w:rsidR="0050401F" w:rsidRPr="009F66FB">
        <w:rPr>
          <w:rFonts w:ascii="GHEA Grapalat" w:hAnsi="GHEA Grapalat" w:cs="Sylfaen"/>
          <w:lang w:val="hy-AM"/>
        </w:rPr>
        <w:softHyphen/>
        <w:t>վա</w:t>
      </w:r>
      <w:r w:rsidR="0050401F" w:rsidRPr="009F66FB">
        <w:rPr>
          <w:rFonts w:ascii="GHEA Grapalat" w:hAnsi="GHEA Grapalat" w:cs="Sylfaen"/>
          <w:lang w:val="hy-AM"/>
        </w:rPr>
        <w:softHyphen/>
        <w:t>տեխնիկական</w:t>
      </w:r>
      <w:proofErr w:type="spellEnd"/>
      <w:r w:rsidR="0050401F" w:rsidRPr="009F66FB">
        <w:rPr>
          <w:rFonts w:ascii="GHEA Grapalat" w:hAnsi="GHEA Grapalat" w:cs="Sylfaen"/>
          <w:lang w:val="hy-AM"/>
        </w:rPr>
        <w:t xml:space="preserve"> փաստաթղթերի</w:t>
      </w:r>
      <w:r w:rsidR="00BD250E" w:rsidRPr="009F66FB">
        <w:rPr>
          <w:rFonts w:ascii="GHEA Grapalat" w:hAnsi="GHEA Grapalat" w:cs="Sylfaen"/>
          <w:lang w:val="hy-AM"/>
        </w:rPr>
        <w:t xml:space="preserve"> պահանջներին</w:t>
      </w:r>
      <w:r w:rsidR="0050401F" w:rsidRPr="009F66FB">
        <w:rPr>
          <w:rFonts w:ascii="GHEA Grapalat" w:hAnsi="GHEA Grapalat" w:cs="Sylfaen"/>
          <w:lang w:val="hy-AM"/>
        </w:rPr>
        <w:t>:</w:t>
      </w:r>
    </w:p>
    <w:p w14:paraId="28CB6A68" w14:textId="4728A409" w:rsidR="00DF3FE0" w:rsidRPr="009F66FB" w:rsidRDefault="00367794" w:rsidP="00F8367F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9F66F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9F66F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2015 թվականի մարտի 19-ի </w:t>
      </w:r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 xml:space="preserve">N 596-Ն որոշմամբ հաստատված ՝ Հայաստանի </w:t>
      </w:r>
      <w:proofErr w:type="spellStart"/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>Հանրապետութայն</w:t>
      </w:r>
      <w:proofErr w:type="spellEnd"/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քաղաքաշինական փաստաթղթերի փորձաքննության իրականացման կարգի 24-րդ կետի պահանջների կատարումն ապահովելու </w:t>
      </w:r>
      <w:r w:rsidR="007C77E2" w:rsidRPr="009F66FB">
        <w:rPr>
          <w:rFonts w:ascii="GHEA Grapalat" w:hAnsi="GHEA Grapalat"/>
          <w:color w:val="000000"/>
          <w:sz w:val="24"/>
          <w:szCs w:val="24"/>
          <w:lang w:val="hy-AM"/>
        </w:rPr>
        <w:t xml:space="preserve">նպատակով </w:t>
      </w:r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Հանձնաժողովի ամփոփ եզրակացությունը ներկայացվում է ՀՀ կառավարության քննարկմանը՝ առաջարկելով </w:t>
      </w:r>
      <w:r w:rsidR="0000430B" w:rsidRPr="009F66FB">
        <w:rPr>
          <w:rFonts w:ascii="GHEA Grapalat" w:hAnsi="GHEA Grapalat"/>
          <w:color w:val="000000"/>
          <w:sz w:val="24"/>
          <w:szCs w:val="24"/>
          <w:lang w:val="hy-AM"/>
        </w:rPr>
        <w:t>հավանու</w:t>
      </w:r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>թյուն տալ</w:t>
      </w:r>
      <w:r w:rsidR="007C7496" w:rsidRPr="009F66FB">
        <w:rPr>
          <w:rFonts w:ascii="GHEA Grapalat" w:hAnsi="GHEA Grapalat"/>
          <w:color w:val="000000"/>
          <w:sz w:val="24"/>
          <w:szCs w:val="24"/>
          <w:lang w:val="hy-AM"/>
        </w:rPr>
        <w:t xml:space="preserve"> վերջինիս</w:t>
      </w:r>
      <w:r w:rsidRPr="009F66F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D5CCDFA" w14:textId="77777777" w:rsidR="00F8367F" w:rsidRPr="009F66FB" w:rsidRDefault="00F8367F" w:rsidP="00F8367F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EBDD91F" w14:textId="39096378" w:rsidR="00DF3FE0" w:rsidRPr="009F66FB" w:rsidRDefault="00DF3FE0" w:rsidP="00F8367F">
      <w:pPr>
        <w:tabs>
          <w:tab w:val="left" w:pos="567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F66FB">
        <w:rPr>
          <w:rFonts w:ascii="GHEA Grapalat" w:hAnsi="GHEA Grapalat"/>
          <w:b/>
          <w:sz w:val="24"/>
          <w:szCs w:val="24"/>
          <w:lang w:val="hy-AM"/>
        </w:rPr>
        <w:t>3.</w:t>
      </w:r>
      <w:r w:rsidRPr="009F66FB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9F66FB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9F66FB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14:paraId="57C4B4F2" w14:textId="6E8A1B8D" w:rsidR="00006A16" w:rsidRPr="009F66FB" w:rsidRDefault="00DF3FE0" w:rsidP="006A76A5">
      <w:pPr>
        <w:spacing w:line="24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</w:t>
      </w:r>
      <w:r w:rsidR="00876BB0" w:rsidRPr="009F66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6BB0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կողմից  հավանության կարժանանա Հյուսիս-հարավ ճանապարհային միջանցքի ներդրումային ծրագիր- Ծրագրի 2-ի շրջանակներում  </w:t>
      </w:r>
      <w:r w:rsidR="00876BB0" w:rsidRPr="009F66FB">
        <w:rPr>
          <w:rFonts w:ascii="GHEA Grapalat" w:hAnsi="GHEA Grapalat"/>
          <w:sz w:val="24"/>
          <w:szCs w:val="24"/>
          <w:lang w:val="hy-AM"/>
        </w:rPr>
        <w:t>Հայաստանի Հանրապետության Արագածոտնի մարզի Ագարակ համայնքի մոտ հնագիտական տեղանքը շրջանցող Աշտարակ-Թալին ճանապարհահատվածի կմ 29+600-կմ37+544.6</w:t>
      </w:r>
      <w:r w:rsidR="007C344B" w:rsidRPr="009F66FB">
        <w:rPr>
          <w:rFonts w:ascii="GHEA Grapalat" w:hAnsi="GHEA Grapalat"/>
          <w:sz w:val="24"/>
          <w:szCs w:val="24"/>
          <w:lang w:val="hy-AM"/>
        </w:rPr>
        <w:t>8</w:t>
      </w:r>
      <w:r w:rsidR="00876BB0" w:rsidRPr="009F66FB">
        <w:rPr>
          <w:rFonts w:ascii="GHEA Grapalat" w:hAnsi="GHEA Grapalat"/>
          <w:sz w:val="24"/>
          <w:szCs w:val="24"/>
          <w:lang w:val="hy-AM"/>
        </w:rPr>
        <w:t xml:space="preserve"> հատվածի նախագծանախահաշվային փաստաթղթերի </w:t>
      </w:r>
      <w:r w:rsidR="00876BB0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</w:t>
      </w:r>
      <w:r w:rsidR="003B4932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</w:t>
      </w:r>
      <w:r w:rsidR="00876BB0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նը, ինչը թույլ կտա </w:t>
      </w:r>
      <w:r w:rsidR="003B4932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սահմանված կարգով </w:t>
      </w:r>
      <w:r w:rsidR="00876BB0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դիմել </w:t>
      </w:r>
      <w:r w:rsidR="00033230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համապատասխան համայնքներին </w:t>
      </w:r>
      <w:r w:rsidR="00876BB0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տվյալ հատվածի շինարարության թույլտվություն ստանալու համար ՝ ապահովելով Ծրագրի բնականոն ընթաց</w:t>
      </w:r>
      <w:r w:rsidR="007C749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</w:t>
      </w:r>
      <w:r w:rsidR="006A76A5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ը:</w:t>
      </w:r>
    </w:p>
    <w:p w14:paraId="0680CF10" w14:textId="4F456ECD" w:rsidR="00006A16" w:rsidRPr="009F66FB" w:rsidRDefault="00006A16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5B8980C" w14:textId="05ADDB94" w:rsidR="00A35237" w:rsidRPr="009F66FB" w:rsidRDefault="00A35237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CC473A6" w14:textId="77958928" w:rsidR="00A35237" w:rsidRPr="009F66FB" w:rsidRDefault="00A35237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EBBCC47" w14:textId="77777777" w:rsidR="00A35237" w:rsidRPr="009F66FB" w:rsidRDefault="00A35237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69456C8" w14:textId="3D8568C8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9F66FB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42118704" w14:textId="77777777" w:rsidR="007E74AF" w:rsidRPr="009F66FB" w:rsidRDefault="007E74AF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3D1F273" w14:textId="28E98EC2" w:rsidR="00006A16" w:rsidRPr="009F66FB" w:rsidRDefault="00006A16" w:rsidP="00006A1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9F66FB">
        <w:rPr>
          <w:rFonts w:ascii="GHEA Grapalat" w:hAnsi="GHEA Grapalat"/>
          <w:sz w:val="24"/>
          <w:szCs w:val="24"/>
          <w:lang w:val="hy-AM"/>
        </w:rPr>
        <w:t>«</w:t>
      </w:r>
      <w:r w:rsidR="0007144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</w:t>
      </w:r>
      <w:r w:rsidR="00691CF5" w:rsidRPr="009F66FB">
        <w:rPr>
          <w:rFonts w:ascii="GHEA Grapalat" w:hAnsi="GHEA Grapalat"/>
          <w:color w:val="000000"/>
          <w:lang w:val="hy-AM"/>
        </w:rPr>
        <w:t xml:space="preserve">ծրագրի </w:t>
      </w:r>
      <w:r w:rsidR="0007144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Տրանշ 2-ի </w:t>
      </w:r>
      <w:r w:rsidR="00071443" w:rsidRPr="009F66FB">
        <w:rPr>
          <w:rFonts w:ascii="GHEA Grapalat" w:hAnsi="GHEA Grapalat"/>
          <w:sz w:val="24"/>
          <w:szCs w:val="24"/>
          <w:lang w:val="hy-AM"/>
        </w:rPr>
        <w:t xml:space="preserve">Ագարակ համայնքի մոտ հնագիտական տեղանքը շրջանցող ավտոճանապարհի կմ 29+600-կմ37+544.68 հատվածի վերակառուցման մանրամասն նախագծի </w:t>
      </w:r>
      <w:r w:rsidR="00071443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Pr="009F66F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կապակցությամբ պետական բյուջեում ծախսերի և եկամուտների էական ավելացման կամ նվազեցման վերաբերյալ  </w:t>
      </w:r>
    </w:p>
    <w:p w14:paraId="384EFDAB" w14:textId="77777777" w:rsidR="00006A16" w:rsidRPr="009F66FB" w:rsidRDefault="00006A16" w:rsidP="00006A16">
      <w:pPr>
        <w:spacing w:after="0" w:line="240" w:lineRule="auto"/>
        <w:rPr>
          <w:rFonts w:ascii="GHEA Grapalat" w:hAnsi="GHEA Grapalat"/>
          <w:caps/>
          <w:sz w:val="24"/>
          <w:szCs w:val="24"/>
          <w:lang w:val="hy-AM"/>
        </w:rPr>
      </w:pPr>
    </w:p>
    <w:p w14:paraId="4966656F" w14:textId="4FCBF773" w:rsidR="00006A16" w:rsidRPr="009F66FB" w:rsidRDefault="00006A16" w:rsidP="00006A1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>Սույն որոշմա</w:t>
      </w:r>
      <w:r w:rsidR="00156487" w:rsidRPr="009F66FB">
        <w:rPr>
          <w:rFonts w:ascii="GHEA Grapalat" w:hAnsi="GHEA Grapalat" w:cs="Sylfaen"/>
          <w:sz w:val="24"/>
          <w:szCs w:val="24"/>
          <w:lang w:val="hy-AM"/>
        </w:rPr>
        <w:t>ն ընդունումը ՀՀ 20</w:t>
      </w:r>
      <w:r w:rsidR="00A35237" w:rsidRPr="009F66FB">
        <w:rPr>
          <w:rFonts w:ascii="GHEA Grapalat" w:hAnsi="GHEA Grapalat" w:cs="Sylfaen"/>
          <w:sz w:val="24"/>
          <w:szCs w:val="24"/>
          <w:lang w:val="hy-AM"/>
        </w:rPr>
        <w:t>20</w:t>
      </w:r>
      <w:r w:rsidR="00156487" w:rsidRPr="009F66F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ծախսերի և եկամուտների էական ավելացում կամ նվազեցում չի առաջանում: </w:t>
      </w:r>
    </w:p>
    <w:p w14:paraId="784E24C5" w14:textId="77777777" w:rsidR="00006A16" w:rsidRPr="009F66FB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</w:p>
    <w:p w14:paraId="68E58469" w14:textId="35756D6F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9F66FB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74F41203" w14:textId="77777777" w:rsidR="007E74AF" w:rsidRPr="009F66FB" w:rsidRDefault="007E74AF" w:rsidP="00006A16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</w:p>
    <w:p w14:paraId="4815B13F" w14:textId="375D65FB" w:rsidR="00006A16" w:rsidRPr="009F66FB" w:rsidRDefault="00006A16" w:rsidP="00006A16">
      <w:pPr>
        <w:tabs>
          <w:tab w:val="left" w:pos="567"/>
        </w:tabs>
        <w:spacing w:after="0" w:line="240" w:lineRule="auto"/>
        <w:ind w:left="709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BD2694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</w:t>
      </w:r>
      <w:r w:rsidR="009F66FB" w:rsidRPr="009F66FB">
        <w:rPr>
          <w:rFonts w:ascii="GHEA Grapalat" w:hAnsi="GHEA Grapalat"/>
          <w:color w:val="000000"/>
          <w:lang w:val="hy-AM"/>
        </w:rPr>
        <w:t xml:space="preserve">ծրագրի </w:t>
      </w:r>
      <w:r w:rsidR="00BD2694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Տրանշ 2-ի </w:t>
      </w:r>
      <w:r w:rsidR="00BD2694" w:rsidRPr="009F66FB">
        <w:rPr>
          <w:rFonts w:ascii="GHEA Grapalat" w:hAnsi="GHEA Grapalat"/>
          <w:sz w:val="24"/>
          <w:szCs w:val="24"/>
          <w:lang w:val="hy-AM"/>
        </w:rPr>
        <w:t xml:space="preserve">Ագարակ համայնքի մոտ հնագիտական տեղանքը շրջանցող ավտոճանապարհի կմ 29+600-կմ37+544.68 հատվածի վերակառուցման մանրամասն նախագծի </w:t>
      </w:r>
      <w:r w:rsidR="00BD2694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Pr="009F66FB">
        <w:rPr>
          <w:rFonts w:ascii="GHEA Grapalat" w:hAnsi="GHEA Grapalat" w:cs="Sylfaen"/>
          <w:sz w:val="24"/>
          <w:szCs w:val="24"/>
          <w:lang w:val="hy-AM"/>
        </w:rPr>
        <w:t>» որոշման նախագիծը</w:t>
      </w:r>
    </w:p>
    <w:p w14:paraId="033D9675" w14:textId="77777777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D4DF7C6" w14:textId="6EF8BD59" w:rsidR="00006A16" w:rsidRPr="009F66FB" w:rsidRDefault="00006A16" w:rsidP="00A32E45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>Սույն որոշման նախագիծը մշակվել է</w:t>
      </w:r>
      <w:r w:rsidR="00AF6820" w:rsidRPr="009F66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2E45" w:rsidRPr="009F66F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</w:t>
      </w:r>
      <w:r w:rsidR="00A32E45" w:rsidRPr="009F66F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A32E45" w:rsidRPr="009F66F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2015 թվականի մարտի 19-ի </w:t>
      </w:r>
      <w:r w:rsidR="00A32E45" w:rsidRPr="009F66FB">
        <w:rPr>
          <w:rFonts w:ascii="GHEA Grapalat" w:hAnsi="GHEA Grapalat"/>
          <w:color w:val="000000"/>
          <w:sz w:val="24"/>
          <w:szCs w:val="24"/>
          <w:lang w:val="hy-AM"/>
        </w:rPr>
        <w:t>N 596-Ն որոշման հիման վրա:</w:t>
      </w:r>
    </w:p>
    <w:p w14:paraId="05FC410E" w14:textId="77777777" w:rsidR="0079177D" w:rsidRPr="009F66FB" w:rsidRDefault="0079177D" w:rsidP="00A32E45">
      <w:pPr>
        <w:spacing w:after="0" w:line="24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32745DE" w14:textId="5264035C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9F66FB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61E1CD71" w14:textId="77777777" w:rsidR="007E74AF" w:rsidRPr="009F66FB" w:rsidRDefault="007E74AF" w:rsidP="00006A16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</w:p>
    <w:p w14:paraId="64B00E71" w14:textId="51530268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9F66FB">
        <w:rPr>
          <w:rFonts w:ascii="GHEA Grapalat" w:hAnsi="GHEA Grapalat"/>
          <w:sz w:val="24"/>
          <w:szCs w:val="24"/>
          <w:lang w:val="hy-AM"/>
        </w:rPr>
        <w:t>«</w:t>
      </w:r>
      <w:r w:rsidR="005B282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</w:t>
      </w:r>
      <w:r w:rsidR="009F66FB" w:rsidRPr="009F66FB">
        <w:rPr>
          <w:rFonts w:ascii="GHEA Grapalat" w:hAnsi="GHEA Grapalat"/>
          <w:color w:val="000000"/>
          <w:lang w:val="hy-AM"/>
        </w:rPr>
        <w:t>ծրագրի</w:t>
      </w:r>
      <w:r w:rsidR="005B282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Տրանշ 2-ի </w:t>
      </w:r>
      <w:r w:rsidR="005B2826" w:rsidRPr="009F66FB">
        <w:rPr>
          <w:rFonts w:ascii="GHEA Grapalat" w:hAnsi="GHEA Grapalat"/>
          <w:sz w:val="24"/>
          <w:szCs w:val="24"/>
          <w:lang w:val="hy-AM"/>
        </w:rPr>
        <w:t xml:space="preserve">Ագարակ համայնքի մոտ հնագիտական տեղանքը շրջանցող ավտոճանապարհի կմ 29+600-կմ37+544.68 հատվածի վերակառուցման մանրամասն նախագծի </w:t>
      </w:r>
      <w:r w:rsidR="005B282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Pr="009F66F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F66FB">
        <w:rPr>
          <w:rFonts w:ascii="GHEA Grapalat" w:hAnsi="GHEA Grapalat" w:cs="Sylfaen"/>
          <w:sz w:val="24"/>
          <w:szCs w:val="24"/>
          <w:lang w:val="hy-AM"/>
        </w:rPr>
        <w:t>որոշման նախագծի ընդունման կապակցությամբ այլ իրավական ակտերում  փոփոխություններ կամ լրացումներ կատարելու անհրաժեշտության կամ դրա բացակայության վերաբերյալ</w:t>
      </w:r>
    </w:p>
    <w:p w14:paraId="5126F91D" w14:textId="77777777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F2FB53C" w14:textId="77777777" w:rsidR="00006A16" w:rsidRPr="009F66FB" w:rsidRDefault="00006A16" w:rsidP="00006A16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Սույն նախագծի </w:t>
      </w:r>
      <w:proofErr w:type="spellStart"/>
      <w:r w:rsidRPr="009F66FB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9F66FB">
        <w:rPr>
          <w:rFonts w:ascii="GHEA Grapalat" w:hAnsi="GHEA Grapalat"/>
          <w:sz w:val="24"/>
          <w:szCs w:val="24"/>
          <w:lang w:val="hy-AM"/>
        </w:rPr>
        <w:t>:</w:t>
      </w:r>
    </w:p>
    <w:p w14:paraId="4448A79F" w14:textId="77777777" w:rsidR="00006A16" w:rsidRPr="009F66FB" w:rsidRDefault="00006A16" w:rsidP="00006A1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  <w:r w:rsidRPr="009F66FB">
        <w:rPr>
          <w:rFonts w:ascii="GHEA Grapalat" w:hAnsi="GHEA Grapalat"/>
          <w:sz w:val="24"/>
          <w:szCs w:val="24"/>
          <w:lang w:val="hy-AM"/>
        </w:rPr>
        <w:tab/>
      </w:r>
    </w:p>
    <w:p w14:paraId="32535D06" w14:textId="77777777" w:rsidR="00006A16" w:rsidRPr="009F66FB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32475FD" w14:textId="77777777" w:rsidR="00006A16" w:rsidRPr="009F66FB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8CF3756" w14:textId="77777777" w:rsidR="00006A16" w:rsidRPr="009F66FB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08AC292" w14:textId="5F8E604B" w:rsidR="00006A16" w:rsidRPr="009F66FB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4111461" w14:textId="4E47C619" w:rsidR="00C256E5" w:rsidRPr="009F66FB" w:rsidRDefault="00C256E5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2878679" w14:textId="143E9E2F" w:rsidR="00C256E5" w:rsidRPr="009F66FB" w:rsidRDefault="00C256E5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1473CD4" w14:textId="77777777" w:rsidR="00C256E5" w:rsidRPr="009F66FB" w:rsidRDefault="00C256E5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6573D33" w14:textId="77777777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F66FB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2BD37F35" w14:textId="1F7B87A3" w:rsidR="00006A16" w:rsidRPr="009F66FB" w:rsidRDefault="00006A16" w:rsidP="00006A16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9F66FB">
        <w:rPr>
          <w:rFonts w:ascii="GHEA Grapalat" w:hAnsi="GHEA Grapalat"/>
          <w:sz w:val="24"/>
          <w:szCs w:val="24"/>
          <w:lang w:val="hy-AM"/>
        </w:rPr>
        <w:t>«</w:t>
      </w:r>
      <w:r w:rsidR="00721B6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ծրագիր- Տրանշ 2-ի </w:t>
      </w:r>
      <w:r w:rsidR="00721B66" w:rsidRPr="009F66FB">
        <w:rPr>
          <w:rFonts w:ascii="GHEA Grapalat" w:hAnsi="GHEA Grapalat"/>
          <w:sz w:val="24"/>
          <w:szCs w:val="24"/>
          <w:lang w:val="hy-AM"/>
        </w:rPr>
        <w:t xml:space="preserve">Ագարակ համայնքի մոտ հնագիտական տեղանքը շրջանցող ավտոճանապարհի կմ 29+600-կմ37+544.68 հատվածի վերակառուցման մանրամասն նախագծի </w:t>
      </w:r>
      <w:r w:rsidR="00721B66" w:rsidRPr="009F66F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Pr="009F66F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F66FB">
        <w:rPr>
          <w:rFonts w:ascii="GHEA Grapalat" w:hAnsi="GHEA Grapalat" w:cs="Sylfaen"/>
          <w:sz w:val="24"/>
          <w:szCs w:val="24"/>
          <w:lang w:val="hy-AM"/>
        </w:rPr>
        <w:t>որոշման նախագծի հեղինակների (</w:t>
      </w:r>
      <w:proofErr w:type="spellStart"/>
      <w:r w:rsidRPr="009F66FB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9F66FB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6BC3D823" w14:textId="77777777" w:rsidR="00006A16" w:rsidRPr="009F66FB" w:rsidRDefault="00006A16" w:rsidP="00006A16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347A648" w14:textId="546010C5" w:rsidR="00006A16" w:rsidRPr="009F66FB" w:rsidRDefault="00006A16" w:rsidP="00006A16">
      <w:pPr>
        <w:spacing w:after="0" w:line="24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F66FB">
        <w:rPr>
          <w:rFonts w:ascii="GHEA Grapalat" w:hAnsi="GHEA Grapalat" w:cs="Sylfaen"/>
          <w:sz w:val="24"/>
          <w:szCs w:val="24"/>
          <w:lang w:val="hy-AM"/>
        </w:rPr>
        <w:tab/>
        <w:t xml:space="preserve">Սույն նախագիծը մշակվել է ՀՀ </w:t>
      </w:r>
      <w:r w:rsidR="00CD4410" w:rsidRPr="009F66FB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 նախարարության կողմից</w:t>
      </w:r>
      <w:r w:rsidR="00BB746A" w:rsidRPr="009F66FB">
        <w:rPr>
          <w:rFonts w:ascii="GHEA Grapalat" w:hAnsi="GHEA Grapalat" w:cs="Sylfaen"/>
          <w:sz w:val="24"/>
          <w:szCs w:val="24"/>
          <w:lang w:val="hy-AM"/>
        </w:rPr>
        <w:t>:</w:t>
      </w:r>
      <w:r w:rsidR="00CD4410" w:rsidRPr="009F66F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EC303D3" w14:textId="77777777" w:rsidR="00006A16" w:rsidRPr="009F66FB" w:rsidRDefault="00006A16" w:rsidP="00006A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76B688" w14:textId="77777777" w:rsidR="00006A16" w:rsidRPr="009F66FB" w:rsidRDefault="00006A16" w:rsidP="00006A16">
      <w:pPr>
        <w:rPr>
          <w:rFonts w:ascii="GHEA Grapalat" w:hAnsi="GHEA Grapalat"/>
          <w:sz w:val="24"/>
          <w:szCs w:val="24"/>
          <w:lang w:val="hy-AM"/>
        </w:rPr>
      </w:pPr>
    </w:p>
    <w:p w14:paraId="52AE5F09" w14:textId="77777777" w:rsidR="00006A16" w:rsidRPr="009F66FB" w:rsidRDefault="00006A16" w:rsidP="0050401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006A16" w:rsidRPr="009F66FB" w:rsidSect="001D6BE4">
      <w:pgSz w:w="12240" w:h="15840"/>
      <w:pgMar w:top="1134" w:right="758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39B"/>
    <w:rsid w:val="0000430B"/>
    <w:rsid w:val="00006A16"/>
    <w:rsid w:val="00033230"/>
    <w:rsid w:val="00052B32"/>
    <w:rsid w:val="000638E1"/>
    <w:rsid w:val="00071443"/>
    <w:rsid w:val="000C6D8E"/>
    <w:rsid w:val="000C79A6"/>
    <w:rsid w:val="000F3592"/>
    <w:rsid w:val="00146DA8"/>
    <w:rsid w:val="00156487"/>
    <w:rsid w:val="001D6BE4"/>
    <w:rsid w:val="001D6DB9"/>
    <w:rsid w:val="00204279"/>
    <w:rsid w:val="002068B2"/>
    <w:rsid w:val="00220F53"/>
    <w:rsid w:val="002515E7"/>
    <w:rsid w:val="002A0204"/>
    <w:rsid w:val="00367794"/>
    <w:rsid w:val="00377BCD"/>
    <w:rsid w:val="003B4932"/>
    <w:rsid w:val="003E5172"/>
    <w:rsid w:val="00457213"/>
    <w:rsid w:val="00481F41"/>
    <w:rsid w:val="004A7488"/>
    <w:rsid w:val="0050401F"/>
    <w:rsid w:val="00522B48"/>
    <w:rsid w:val="005B2826"/>
    <w:rsid w:val="00664263"/>
    <w:rsid w:val="00670CF8"/>
    <w:rsid w:val="00691CF5"/>
    <w:rsid w:val="006A76A5"/>
    <w:rsid w:val="006B716A"/>
    <w:rsid w:val="006D5144"/>
    <w:rsid w:val="00703853"/>
    <w:rsid w:val="00721B66"/>
    <w:rsid w:val="007847C8"/>
    <w:rsid w:val="0079177D"/>
    <w:rsid w:val="007C344B"/>
    <w:rsid w:val="007C5111"/>
    <w:rsid w:val="007C69B2"/>
    <w:rsid w:val="007C7496"/>
    <w:rsid w:val="007C77E2"/>
    <w:rsid w:val="007E10AD"/>
    <w:rsid w:val="007E74AF"/>
    <w:rsid w:val="00852395"/>
    <w:rsid w:val="008608D1"/>
    <w:rsid w:val="00876BB0"/>
    <w:rsid w:val="00896CC5"/>
    <w:rsid w:val="008C3FA7"/>
    <w:rsid w:val="008C519D"/>
    <w:rsid w:val="008D33CD"/>
    <w:rsid w:val="00963346"/>
    <w:rsid w:val="009F66FB"/>
    <w:rsid w:val="00A03DED"/>
    <w:rsid w:val="00A32E45"/>
    <w:rsid w:val="00A340D9"/>
    <w:rsid w:val="00A35237"/>
    <w:rsid w:val="00A37474"/>
    <w:rsid w:val="00A643D3"/>
    <w:rsid w:val="00AF6820"/>
    <w:rsid w:val="00B6039B"/>
    <w:rsid w:val="00BB746A"/>
    <w:rsid w:val="00BD250E"/>
    <w:rsid w:val="00BD2694"/>
    <w:rsid w:val="00C06AF0"/>
    <w:rsid w:val="00C1064C"/>
    <w:rsid w:val="00C256E5"/>
    <w:rsid w:val="00C72A83"/>
    <w:rsid w:val="00CC716A"/>
    <w:rsid w:val="00CD4410"/>
    <w:rsid w:val="00CE148C"/>
    <w:rsid w:val="00CE4C0C"/>
    <w:rsid w:val="00D04087"/>
    <w:rsid w:val="00D06B44"/>
    <w:rsid w:val="00D20A8E"/>
    <w:rsid w:val="00D62961"/>
    <w:rsid w:val="00D92D8D"/>
    <w:rsid w:val="00DA113E"/>
    <w:rsid w:val="00DB1089"/>
    <w:rsid w:val="00DD0285"/>
    <w:rsid w:val="00DF3FE0"/>
    <w:rsid w:val="00E06A75"/>
    <w:rsid w:val="00E83759"/>
    <w:rsid w:val="00E92638"/>
    <w:rsid w:val="00F7639B"/>
    <w:rsid w:val="00F8367F"/>
    <w:rsid w:val="00FA6F6C"/>
    <w:rsid w:val="00FB609C"/>
    <w:rsid w:val="00FB65E8"/>
    <w:rsid w:val="00FE24B8"/>
    <w:rsid w:val="00FF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A479"/>
  <w15:chartTrackingRefBased/>
  <w15:docId w15:val="{1FE90DE9-50B5-4CD1-A6CE-B4F65435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E10A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1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Hayk Hayrapeti Simonyan</cp:lastModifiedBy>
  <cp:revision>103</cp:revision>
  <cp:lastPrinted>2019-03-05T11:18:00Z</cp:lastPrinted>
  <dcterms:created xsi:type="dcterms:W3CDTF">2019-03-04T17:23:00Z</dcterms:created>
  <dcterms:modified xsi:type="dcterms:W3CDTF">2020-05-14T08:19:00Z</dcterms:modified>
</cp:coreProperties>
</file>