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AEC" w:rsidRPr="00D937D8" w:rsidRDefault="008835CD">
      <w:pPr>
        <w:pStyle w:val="headingtitleStyle"/>
        <w:rPr>
          <w:color w:val="0D0D0D" w:themeColor="text1" w:themeTint="F2"/>
          <w:sz w:val="24"/>
          <w:szCs w:val="24"/>
          <w:lang w:val="en-US"/>
        </w:rPr>
      </w:pPr>
      <w:bookmarkStart w:id="0" w:name="_Toc1"/>
      <w:r w:rsidRPr="00D937D8">
        <w:rPr>
          <w:color w:val="0D0D0D" w:themeColor="text1" w:themeTint="F2"/>
          <w:sz w:val="24"/>
          <w:szCs w:val="24"/>
        </w:rPr>
        <w:t>Ամփոփաթերթ</w:t>
      </w:r>
      <w:bookmarkEnd w:id="0"/>
    </w:p>
    <w:p w:rsidR="00356AEC" w:rsidRPr="00D937D8" w:rsidRDefault="008835CD">
      <w:pPr>
        <w:pStyle w:val="headingtitleStyle"/>
        <w:rPr>
          <w:color w:val="0D0D0D" w:themeColor="text1" w:themeTint="F2"/>
          <w:sz w:val="24"/>
          <w:szCs w:val="24"/>
          <w:lang w:val="hy-AM"/>
        </w:rPr>
      </w:pPr>
      <w:bookmarkStart w:id="1" w:name="_Toc2"/>
      <w:r w:rsidRPr="00D937D8">
        <w:rPr>
          <w:color w:val="0D0D0D" w:themeColor="text1" w:themeTint="F2"/>
          <w:sz w:val="24"/>
          <w:szCs w:val="24"/>
        </w:rPr>
        <w:t>Հայաստանի Հանրապետության քրեական օրենսգրքի նախագծ</w:t>
      </w:r>
      <w:r w:rsidR="00F63FD9" w:rsidRPr="00D937D8">
        <w:rPr>
          <w:color w:val="0D0D0D" w:themeColor="text1" w:themeTint="F2"/>
          <w:sz w:val="24"/>
          <w:szCs w:val="24"/>
          <w:lang w:val="en-US"/>
        </w:rPr>
        <w:t>Ի</w:t>
      </w:r>
      <w:r w:rsidR="00F63FD9" w:rsidRPr="00D937D8">
        <w:rPr>
          <w:color w:val="0D0D0D" w:themeColor="text1" w:themeTint="F2"/>
          <w:sz w:val="24"/>
          <w:szCs w:val="24"/>
        </w:rPr>
        <w:t xml:space="preserve"> </w:t>
      </w:r>
      <w:r w:rsidR="00F63FD9" w:rsidRPr="00D937D8">
        <w:rPr>
          <w:color w:val="0D0D0D" w:themeColor="text1" w:themeTint="F2"/>
          <w:sz w:val="24"/>
          <w:szCs w:val="24"/>
          <w:lang w:val="en-US"/>
        </w:rPr>
        <w:t>ՎԵՐԱԲԵՐՅԱԼ</w:t>
      </w:r>
      <w:r w:rsidR="00F63FD9" w:rsidRPr="00D937D8">
        <w:rPr>
          <w:color w:val="0D0D0D" w:themeColor="text1" w:themeTint="F2"/>
          <w:sz w:val="24"/>
          <w:szCs w:val="24"/>
        </w:rPr>
        <w:t xml:space="preserve"> </w:t>
      </w:r>
      <w:r w:rsidR="00F63FD9" w:rsidRPr="00D937D8">
        <w:rPr>
          <w:color w:val="0D0D0D" w:themeColor="text1" w:themeTint="F2"/>
          <w:sz w:val="24"/>
          <w:szCs w:val="24"/>
          <w:lang w:val="en-US"/>
        </w:rPr>
        <w:t>ՍՏԱՑՎԱԾ</w:t>
      </w:r>
      <w:r w:rsidR="00F63FD9" w:rsidRPr="00D937D8">
        <w:rPr>
          <w:color w:val="0D0D0D" w:themeColor="text1" w:themeTint="F2"/>
          <w:sz w:val="24"/>
          <w:szCs w:val="24"/>
        </w:rPr>
        <w:t xml:space="preserve"> </w:t>
      </w:r>
      <w:r w:rsidR="00F63FD9" w:rsidRPr="00D937D8">
        <w:rPr>
          <w:color w:val="0D0D0D" w:themeColor="text1" w:themeTint="F2"/>
          <w:sz w:val="24"/>
          <w:szCs w:val="24"/>
          <w:lang w:val="en-US"/>
        </w:rPr>
        <w:t>ԱՌԱՋԱՐԿՈՒԹՅՈՒՆՆԵՐԻ</w:t>
      </w:r>
      <w:bookmarkEnd w:id="1"/>
    </w:p>
    <w:p w:rsidR="004B598C" w:rsidRPr="00D937D8" w:rsidRDefault="004B598C">
      <w:pPr>
        <w:pStyle w:val="headingtitleStyle"/>
        <w:rPr>
          <w:color w:val="0D0D0D" w:themeColor="text1" w:themeTint="F2"/>
          <w:sz w:val="24"/>
          <w:szCs w:val="24"/>
          <w:lang w:val="hy-AM"/>
        </w:rPr>
      </w:pPr>
    </w:p>
    <w:tbl>
      <w:tblPr>
        <w:tblW w:w="14940" w:type="dxa"/>
        <w:tblInd w:w="-350" w:type="dxa"/>
        <w:tblLayout w:type="fixed"/>
        <w:tblCellMar>
          <w:left w:w="10" w:type="dxa"/>
          <w:right w:w="10" w:type="dxa"/>
        </w:tblCellMar>
        <w:tblLook w:val="0000"/>
      </w:tblPr>
      <w:tblGrid>
        <w:gridCol w:w="720"/>
        <w:gridCol w:w="1800"/>
        <w:gridCol w:w="5220"/>
        <w:gridCol w:w="2790"/>
        <w:gridCol w:w="4410"/>
      </w:tblGrid>
      <w:tr w:rsidR="00356AEC" w:rsidRPr="00D937D8" w:rsidTr="00577B33">
        <w:tc>
          <w:tcPr>
            <w:tcW w:w="720" w:type="dxa"/>
            <w:tcBorders>
              <w:top w:val="single" w:sz="1" w:space="0" w:color="000000"/>
              <w:left w:val="single" w:sz="1" w:space="0" w:color="000000"/>
              <w:bottom w:val="single" w:sz="1" w:space="0" w:color="000000"/>
              <w:right w:val="single" w:sz="1" w:space="0" w:color="000000"/>
            </w:tcBorders>
          </w:tcPr>
          <w:p w:rsidR="00356AEC" w:rsidRPr="00D937D8" w:rsidRDefault="008835CD" w:rsidP="004B598C">
            <w:pPr>
              <w:jc w:val="center"/>
              <w:rPr>
                <w:rFonts w:ascii="GHEA Grapalat" w:hAnsi="GHEA Grapalat"/>
                <w:b/>
                <w:color w:val="0D0D0D" w:themeColor="text1" w:themeTint="F2"/>
                <w:sz w:val="24"/>
                <w:szCs w:val="24"/>
              </w:rPr>
            </w:pPr>
            <w:r w:rsidRPr="00D937D8">
              <w:rPr>
                <w:rFonts w:ascii="GHEA Grapalat" w:eastAsia="GHEA Grapalat" w:hAnsi="GHEA Grapalat" w:cs="GHEA Grapalat"/>
                <w:b/>
                <w:color w:val="0D0D0D" w:themeColor="text1" w:themeTint="F2"/>
                <w:sz w:val="24"/>
                <w:szCs w:val="24"/>
              </w:rPr>
              <w:t>հ/հ</w:t>
            </w:r>
          </w:p>
        </w:tc>
        <w:tc>
          <w:tcPr>
            <w:tcW w:w="1800" w:type="dxa"/>
            <w:tcBorders>
              <w:top w:val="single" w:sz="1" w:space="0" w:color="000000"/>
              <w:left w:val="single" w:sz="1" w:space="0" w:color="000000"/>
              <w:bottom w:val="single" w:sz="1" w:space="0" w:color="000000"/>
              <w:right w:val="single" w:sz="1" w:space="0" w:color="000000"/>
            </w:tcBorders>
          </w:tcPr>
          <w:p w:rsidR="00356AEC" w:rsidRPr="00D937D8" w:rsidRDefault="008835CD">
            <w:pPr>
              <w:jc w:val="center"/>
              <w:rPr>
                <w:rFonts w:ascii="GHEA Grapalat" w:hAnsi="GHEA Grapalat"/>
                <w:b/>
                <w:color w:val="0D0D0D" w:themeColor="text1" w:themeTint="F2"/>
                <w:sz w:val="24"/>
                <w:szCs w:val="24"/>
              </w:rPr>
            </w:pPr>
            <w:r w:rsidRPr="00D937D8">
              <w:rPr>
                <w:rFonts w:ascii="GHEA Grapalat" w:eastAsia="GHEA Grapalat" w:hAnsi="GHEA Grapalat" w:cs="GHEA Grapalat"/>
                <w:b/>
                <w:color w:val="0D0D0D" w:themeColor="text1" w:themeTint="F2"/>
                <w:sz w:val="24"/>
                <w:szCs w:val="24"/>
              </w:rPr>
              <w:t>Առարկության, առաջարկության հեղինակը, ստացման ամսաթիվը</w:t>
            </w:r>
          </w:p>
        </w:tc>
        <w:tc>
          <w:tcPr>
            <w:tcW w:w="5220" w:type="dxa"/>
            <w:tcBorders>
              <w:top w:val="single" w:sz="1" w:space="0" w:color="000000"/>
              <w:left w:val="single" w:sz="1" w:space="0" w:color="000000"/>
              <w:bottom w:val="single" w:sz="1" w:space="0" w:color="000000"/>
              <w:right w:val="single" w:sz="1" w:space="0" w:color="000000"/>
            </w:tcBorders>
          </w:tcPr>
          <w:p w:rsidR="00356AEC" w:rsidRPr="00D937D8" w:rsidRDefault="008835CD">
            <w:pPr>
              <w:jc w:val="center"/>
              <w:rPr>
                <w:rFonts w:ascii="GHEA Grapalat" w:hAnsi="GHEA Grapalat"/>
                <w:b/>
                <w:color w:val="0D0D0D" w:themeColor="text1" w:themeTint="F2"/>
                <w:sz w:val="24"/>
                <w:szCs w:val="24"/>
              </w:rPr>
            </w:pPr>
            <w:r w:rsidRPr="00D937D8">
              <w:rPr>
                <w:rFonts w:ascii="GHEA Grapalat" w:eastAsia="GHEA Grapalat" w:hAnsi="GHEA Grapalat" w:cs="GHEA Grapalat"/>
                <w:b/>
                <w:color w:val="0D0D0D" w:themeColor="text1" w:themeTint="F2"/>
                <w:sz w:val="24"/>
                <w:szCs w:val="24"/>
              </w:rPr>
              <w:t>Առարկության, առաջարկության բովանդակությունը</w:t>
            </w:r>
          </w:p>
        </w:tc>
        <w:tc>
          <w:tcPr>
            <w:tcW w:w="2790" w:type="dxa"/>
            <w:tcBorders>
              <w:top w:val="single" w:sz="1" w:space="0" w:color="000000"/>
              <w:left w:val="single" w:sz="1" w:space="0" w:color="000000"/>
              <w:bottom w:val="single" w:sz="1" w:space="0" w:color="000000"/>
              <w:right w:val="single" w:sz="1" w:space="0" w:color="000000"/>
            </w:tcBorders>
          </w:tcPr>
          <w:p w:rsidR="00356AEC" w:rsidRPr="00D937D8" w:rsidRDefault="008835CD">
            <w:pPr>
              <w:jc w:val="center"/>
              <w:rPr>
                <w:rFonts w:ascii="GHEA Grapalat" w:hAnsi="GHEA Grapalat"/>
                <w:b/>
                <w:color w:val="0D0D0D" w:themeColor="text1" w:themeTint="F2"/>
                <w:sz w:val="24"/>
                <w:szCs w:val="24"/>
              </w:rPr>
            </w:pPr>
            <w:r w:rsidRPr="00D937D8">
              <w:rPr>
                <w:rFonts w:ascii="GHEA Grapalat" w:eastAsia="GHEA Grapalat" w:hAnsi="GHEA Grapalat" w:cs="GHEA Grapalat"/>
                <w:b/>
                <w:color w:val="0D0D0D" w:themeColor="text1" w:themeTint="F2"/>
                <w:sz w:val="24"/>
                <w:szCs w:val="24"/>
              </w:rPr>
              <w:t>Եզրակացություն</w:t>
            </w:r>
          </w:p>
        </w:tc>
        <w:tc>
          <w:tcPr>
            <w:tcW w:w="4410" w:type="dxa"/>
            <w:tcBorders>
              <w:top w:val="single" w:sz="1" w:space="0" w:color="000000"/>
              <w:left w:val="single" w:sz="1" w:space="0" w:color="000000"/>
              <w:bottom w:val="single" w:sz="1" w:space="0" w:color="000000"/>
              <w:right w:val="single" w:sz="1" w:space="0" w:color="000000"/>
            </w:tcBorders>
          </w:tcPr>
          <w:p w:rsidR="00356AEC" w:rsidRPr="00D937D8" w:rsidRDefault="008835CD">
            <w:pPr>
              <w:jc w:val="center"/>
              <w:rPr>
                <w:rFonts w:ascii="GHEA Grapalat" w:hAnsi="GHEA Grapalat"/>
                <w:b/>
                <w:color w:val="0D0D0D" w:themeColor="text1" w:themeTint="F2"/>
                <w:sz w:val="24"/>
                <w:szCs w:val="24"/>
              </w:rPr>
            </w:pPr>
            <w:r w:rsidRPr="00D937D8">
              <w:rPr>
                <w:rFonts w:ascii="GHEA Grapalat" w:eastAsia="GHEA Grapalat" w:hAnsi="GHEA Grapalat" w:cs="GHEA Grapalat"/>
                <w:b/>
                <w:color w:val="0D0D0D" w:themeColor="text1" w:themeTint="F2"/>
                <w:sz w:val="24"/>
                <w:szCs w:val="24"/>
              </w:rPr>
              <w:t>Կատարված փոփոխությունը</w:t>
            </w:r>
          </w:p>
        </w:tc>
      </w:tr>
      <w:tr w:rsidR="00356AEC" w:rsidRPr="00D937D8" w:rsidTr="00577B33">
        <w:tc>
          <w:tcPr>
            <w:tcW w:w="720" w:type="dxa"/>
            <w:tcBorders>
              <w:top w:val="single" w:sz="1" w:space="0" w:color="000000"/>
              <w:left w:val="single" w:sz="1" w:space="0" w:color="000000"/>
              <w:bottom w:val="single" w:sz="1" w:space="0" w:color="000000"/>
              <w:right w:val="single" w:sz="1" w:space="0" w:color="000000"/>
            </w:tcBorders>
            <w:vAlign w:val="center"/>
          </w:tcPr>
          <w:p w:rsidR="00356AEC" w:rsidRPr="00D937D8" w:rsidRDefault="00356AEC">
            <w:pPr>
              <w:jc w:val="center"/>
              <w:rPr>
                <w:rFonts w:ascii="GHEA Grapalat" w:hAnsi="GHEA Grapalat"/>
                <w:color w:val="0D0D0D" w:themeColor="text1" w:themeTint="F2"/>
                <w:sz w:val="24"/>
                <w:szCs w:val="24"/>
              </w:rPr>
            </w:pPr>
          </w:p>
        </w:tc>
        <w:tc>
          <w:tcPr>
            <w:tcW w:w="1800" w:type="dxa"/>
            <w:tcBorders>
              <w:top w:val="single" w:sz="1" w:space="0" w:color="000000"/>
              <w:left w:val="single" w:sz="1" w:space="0" w:color="000000"/>
              <w:bottom w:val="single" w:sz="1" w:space="0" w:color="000000"/>
              <w:right w:val="single" w:sz="1" w:space="0" w:color="000000"/>
            </w:tcBorders>
            <w:vAlign w:val="center"/>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1</w:t>
            </w:r>
          </w:p>
        </w:tc>
        <w:tc>
          <w:tcPr>
            <w:tcW w:w="5220" w:type="dxa"/>
            <w:tcBorders>
              <w:top w:val="single" w:sz="1" w:space="0" w:color="000000"/>
              <w:left w:val="single" w:sz="1" w:space="0" w:color="000000"/>
              <w:bottom w:val="single" w:sz="1" w:space="0" w:color="000000"/>
              <w:right w:val="single" w:sz="1" w:space="0" w:color="000000"/>
            </w:tcBorders>
            <w:vAlign w:val="center"/>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2</w:t>
            </w:r>
          </w:p>
        </w:tc>
        <w:tc>
          <w:tcPr>
            <w:tcW w:w="2790" w:type="dxa"/>
            <w:tcBorders>
              <w:top w:val="single" w:sz="1" w:space="0" w:color="000000"/>
              <w:left w:val="single" w:sz="1" w:space="0" w:color="000000"/>
              <w:bottom w:val="single" w:sz="1" w:space="0" w:color="000000"/>
              <w:right w:val="single" w:sz="1" w:space="0" w:color="000000"/>
            </w:tcBorders>
            <w:vAlign w:val="center"/>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3</w:t>
            </w:r>
          </w:p>
        </w:tc>
        <w:tc>
          <w:tcPr>
            <w:tcW w:w="4410" w:type="dxa"/>
            <w:tcBorders>
              <w:top w:val="single" w:sz="1" w:space="0" w:color="000000"/>
              <w:left w:val="single" w:sz="1" w:space="0" w:color="000000"/>
              <w:bottom w:val="single" w:sz="1" w:space="0" w:color="000000"/>
              <w:right w:val="single" w:sz="1" w:space="0" w:color="000000"/>
            </w:tcBorders>
            <w:vAlign w:val="center"/>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4</w:t>
            </w:r>
          </w:p>
        </w:tc>
      </w:tr>
      <w:tr w:rsidR="00356AEC" w:rsidRPr="00D937D8" w:rsidTr="00577B33">
        <w:tc>
          <w:tcPr>
            <w:tcW w:w="720" w:type="dxa"/>
            <w:tcBorders>
              <w:top w:val="single" w:sz="1" w:space="0" w:color="000000"/>
              <w:left w:val="single" w:sz="1" w:space="0" w:color="000000"/>
              <w:bottom w:val="single" w:sz="1" w:space="0" w:color="000000"/>
              <w:right w:val="single" w:sz="1" w:space="0" w:color="000000"/>
            </w:tcBorders>
          </w:tcPr>
          <w:p w:rsidR="00356AEC" w:rsidRPr="00D937D8" w:rsidRDefault="008835CD">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1</w:t>
            </w:r>
          </w:p>
        </w:tc>
        <w:tc>
          <w:tcPr>
            <w:tcW w:w="1800" w:type="dxa"/>
            <w:tcBorders>
              <w:top w:val="single" w:sz="1" w:space="0" w:color="000000"/>
              <w:left w:val="single" w:sz="1" w:space="0" w:color="000000"/>
              <w:bottom w:val="single" w:sz="1" w:space="0" w:color="000000"/>
              <w:right w:val="single" w:sz="1" w:space="0" w:color="000000"/>
            </w:tcBorders>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«Ընդդեմ կանանց նկատմամբ բռնության կոալիցիա» ՀԿ</w:t>
            </w:r>
          </w:p>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09.12.2019 23:45:13</w:t>
            </w:r>
          </w:p>
        </w:tc>
        <w:tc>
          <w:tcPr>
            <w:tcW w:w="5220" w:type="dxa"/>
            <w:tcBorders>
              <w:top w:val="single" w:sz="1" w:space="0" w:color="000000"/>
              <w:left w:val="single" w:sz="1" w:space="0" w:color="000000"/>
              <w:bottom w:val="single" w:sz="1" w:space="0" w:color="000000"/>
              <w:right w:val="single" w:sz="1" w:space="0" w:color="000000"/>
            </w:tcBorders>
          </w:tcPr>
          <w:p w:rsidR="00356AEC" w:rsidRPr="00D937D8" w:rsidRDefault="008D563A" w:rsidP="004B598C">
            <w:pPr>
              <w:ind w:left="45" w:right="80"/>
              <w:jc w:val="both"/>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 xml:space="preserve">Նախագծում բացակայում են «Կանանց նկատմամբ բռնության եւ ընտանեկան բռնության կանխարգելման ու դրա դեմ պայքարի մասին» Եվրոպայի խորհրդի կոնվենցիայով պարտադիր քրեականացում պահանջող անյպիսի արարքներ, ինչպիսին են  1. Հետամտումը՝ անձի նկատմամբ դիտավորյամբ շարունակաբար կատարվող սպառնալից գործողությունները, որոնք այդ անձի մոտ վախ են հարուցում սեփական անվտանգության համար:  2. Սեռական </w:t>
            </w:r>
            <w:r w:rsidRPr="00D937D8">
              <w:rPr>
                <w:rFonts w:ascii="GHEA Grapalat" w:eastAsia="GHEA Grapalat" w:hAnsi="GHEA Grapalat" w:cs="GHEA Grapalat"/>
                <w:color w:val="0D0D0D" w:themeColor="text1" w:themeTint="F2"/>
                <w:sz w:val="24"/>
                <w:szCs w:val="24"/>
              </w:rPr>
              <w:lastRenderedPageBreak/>
              <w:t>հետապնդում՝  սեռական բնույթի խոսքային, ոչ խոսքային կամ ֆիզիկական գործողությամբ դրսեւորվող ցանկացած վարքագիծ, որը նպատակ ունի խոցելու անձի արժանապատվությունը կամ հանգեցնում է դրան, մասնավորապես` ճնշող, թշնամական, նվաստացուցիչ, նվաստացնող կամ վիրավորական մթնոլորտ ստեղծելը։ 3. Կանանց սեռական օրգանների խեղումը։ 4. Հարկադիր, վաղ տարիքում եւ երեխաների ամուսնությունը</w:t>
            </w:r>
          </w:p>
        </w:tc>
        <w:tc>
          <w:tcPr>
            <w:tcW w:w="2790" w:type="dxa"/>
            <w:tcBorders>
              <w:top w:val="single" w:sz="1" w:space="0" w:color="000000"/>
              <w:left w:val="single" w:sz="1" w:space="0" w:color="000000"/>
              <w:bottom w:val="single" w:sz="1" w:space="0" w:color="000000"/>
              <w:right w:val="single" w:sz="1" w:space="0" w:color="000000"/>
            </w:tcBorders>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lastRenderedPageBreak/>
              <w:t>Չի ընդունվել:</w:t>
            </w:r>
          </w:p>
        </w:tc>
        <w:tc>
          <w:tcPr>
            <w:tcW w:w="4410" w:type="dxa"/>
            <w:tcBorders>
              <w:top w:val="single" w:sz="1" w:space="0" w:color="000000"/>
              <w:left w:val="single" w:sz="1" w:space="0" w:color="000000"/>
              <w:bottom w:val="single" w:sz="1" w:space="0" w:color="000000"/>
              <w:right w:val="single" w:sz="1" w:space="0" w:color="000000"/>
            </w:tcBorders>
          </w:tcPr>
          <w:p w:rsidR="00356AEC" w:rsidRPr="00D937D8" w:rsidRDefault="008D563A" w:rsidP="004B598C">
            <w:pPr>
              <w:ind w:left="80" w:right="80"/>
              <w:jc w:val="both"/>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 xml:space="preserve">Հարկ է նշել, որ Նախագծում առկա է «Հետապնդումը» վերտառությամբ հանցակազմը, որի շրջանակներում քրեական պատասխանատվություն է նախատեսվում անձին հետապնդելու` անձին պարբերաբար հետևելու, պարբերաբար անպարկեշտ առաջարկություններ անելու, անցանկալի հաղորդակցության մեջ ներգրավելու  կամ պարբերաբար անձի անձնական իրերի վրա </w:t>
            </w:r>
            <w:r w:rsidRPr="00D937D8">
              <w:rPr>
                <w:rFonts w:ascii="GHEA Grapalat" w:eastAsia="GHEA Grapalat" w:hAnsi="GHEA Grapalat" w:cs="GHEA Grapalat"/>
                <w:color w:val="0D0D0D" w:themeColor="text1" w:themeTint="F2"/>
                <w:sz w:val="24"/>
                <w:szCs w:val="24"/>
              </w:rPr>
              <w:lastRenderedPageBreak/>
              <w:t>գրառումներ կատարելու, կամ անձի տվյալներով առցանց կեղծ անուններով հաշիվներ բացելու կամ սուտ տեղեկություններ տարածելու համար:  Վերոգրյալի հաշվառմաբ՝ Նախագծի հեղինակների կարծիքով սեռական հետապնդումն առանձին դիտարկելը նպատակահարմար չէ: Կանանց սեռական օրգանները խեղելու առնչությամբ հարկ է նշել, որ այն դիտարկվելու է որպես առողջության ծանր վնասի պատճառում: Ինչ վերաբերում է հարկադիր, վաղ տարիքում երեխաների ամուսնությունը, ապա հարկ է ընդգծել, որ այն կդիտարկվի որպես արարք կատարելուն հարկադրելը, եթե բացակայեն այլ հանցակազմերի հատկանիշները:</w:t>
            </w:r>
          </w:p>
        </w:tc>
      </w:tr>
      <w:tr w:rsidR="00356AEC" w:rsidRPr="00D937D8" w:rsidTr="00577B33">
        <w:tc>
          <w:tcPr>
            <w:tcW w:w="720" w:type="dxa"/>
            <w:tcBorders>
              <w:top w:val="single" w:sz="1" w:space="0" w:color="000000"/>
              <w:left w:val="single" w:sz="1" w:space="0" w:color="000000"/>
              <w:bottom w:val="single" w:sz="1" w:space="0" w:color="000000"/>
              <w:right w:val="single" w:sz="1" w:space="0" w:color="000000"/>
            </w:tcBorders>
          </w:tcPr>
          <w:p w:rsidR="00356AEC" w:rsidRPr="00D937D8" w:rsidRDefault="008835CD">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lastRenderedPageBreak/>
              <w:t>2</w:t>
            </w:r>
          </w:p>
        </w:tc>
        <w:tc>
          <w:tcPr>
            <w:tcW w:w="1800" w:type="dxa"/>
            <w:tcBorders>
              <w:top w:val="single" w:sz="1" w:space="0" w:color="000000"/>
              <w:left w:val="single" w:sz="1" w:space="0" w:color="000000"/>
              <w:bottom w:val="single" w:sz="1" w:space="0" w:color="000000"/>
              <w:right w:val="single" w:sz="1" w:space="0" w:color="000000"/>
            </w:tcBorders>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 xml:space="preserve">«Ընդդեմ կանանց նկատմամբ բռնության </w:t>
            </w:r>
            <w:r w:rsidRPr="00D937D8">
              <w:rPr>
                <w:rFonts w:ascii="GHEA Grapalat" w:eastAsia="GHEA Grapalat" w:hAnsi="GHEA Grapalat" w:cs="GHEA Grapalat"/>
                <w:color w:val="0D0D0D" w:themeColor="text1" w:themeTint="F2"/>
                <w:sz w:val="24"/>
                <w:szCs w:val="24"/>
              </w:rPr>
              <w:lastRenderedPageBreak/>
              <w:t>կոալիցիա» ՀԿ</w:t>
            </w:r>
          </w:p>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09.12.2019 23:45:13</w:t>
            </w:r>
          </w:p>
        </w:tc>
        <w:tc>
          <w:tcPr>
            <w:tcW w:w="5220" w:type="dxa"/>
            <w:tcBorders>
              <w:top w:val="single" w:sz="1" w:space="0" w:color="000000"/>
              <w:left w:val="single" w:sz="1" w:space="0" w:color="000000"/>
              <w:bottom w:val="single" w:sz="1" w:space="0" w:color="000000"/>
              <w:right w:val="single" w:sz="1" w:space="0" w:color="000000"/>
            </w:tcBorders>
          </w:tcPr>
          <w:p w:rsidR="00356AEC" w:rsidRPr="00D937D8" w:rsidRDefault="008D563A" w:rsidP="004B598C">
            <w:pPr>
              <w:ind w:left="45" w:right="80"/>
              <w:jc w:val="both"/>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lastRenderedPageBreak/>
              <w:t xml:space="preserve">Նախագծի 197-րդ հոդվածն առաջարկում ենք համալրել հետեւյալ բովանդակությամբ 5-րդ մասով՝ «Սույն հոդվածի իմաստով կամքն անտեսել է համարվում այն իրավիճակը, երբ </w:t>
            </w:r>
            <w:r w:rsidRPr="00D937D8">
              <w:rPr>
                <w:rFonts w:ascii="GHEA Grapalat" w:eastAsia="GHEA Grapalat" w:hAnsi="GHEA Grapalat" w:cs="GHEA Grapalat"/>
                <w:color w:val="0D0D0D" w:themeColor="text1" w:themeTint="F2"/>
                <w:sz w:val="24"/>
                <w:szCs w:val="24"/>
              </w:rPr>
              <w:lastRenderedPageBreak/>
              <w:t>հանցագործության սուբյեկտը գործել է՝ չունենալով տուժողի համաձայնության ողջամիտ համոզմունք։ Համոզմունքի ողջամտությունը պետք է գնահատվի՝ հաշվի առնելով գործի բոլոր հանգամանքները, այդ թվում նաւե այն քայլերը, որոնք հանցագործության սուբյեկտը կատարել է համոզելու, որ հանցագործությունից տուժող անձը համաձայն է։»։</w:t>
            </w:r>
          </w:p>
        </w:tc>
        <w:tc>
          <w:tcPr>
            <w:tcW w:w="2790" w:type="dxa"/>
            <w:tcBorders>
              <w:top w:val="single" w:sz="1" w:space="0" w:color="000000"/>
              <w:left w:val="single" w:sz="1" w:space="0" w:color="000000"/>
              <w:bottom w:val="single" w:sz="1" w:space="0" w:color="000000"/>
              <w:right w:val="single" w:sz="1" w:space="0" w:color="000000"/>
            </w:tcBorders>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lastRenderedPageBreak/>
              <w:t>Չի ընդունվել:</w:t>
            </w:r>
          </w:p>
        </w:tc>
        <w:tc>
          <w:tcPr>
            <w:tcW w:w="4410" w:type="dxa"/>
            <w:tcBorders>
              <w:top w:val="single" w:sz="1" w:space="0" w:color="000000"/>
              <w:left w:val="single" w:sz="1" w:space="0" w:color="000000"/>
              <w:bottom w:val="single" w:sz="1" w:space="0" w:color="000000"/>
              <w:right w:val="single" w:sz="1" w:space="0" w:color="000000"/>
            </w:tcBorders>
          </w:tcPr>
          <w:p w:rsidR="00356AEC" w:rsidRPr="00D937D8" w:rsidRDefault="008D563A" w:rsidP="004B598C">
            <w:pPr>
              <w:ind w:left="80" w:right="80"/>
              <w:jc w:val="both"/>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 xml:space="preserve">Նախագծի 196-րդ հոդվածում հստակեցվել է կամքն անտեսելու դրսևորումը, այն է՝ առանց տուժողի համաձայնության ողջամիտ </w:t>
            </w:r>
            <w:r w:rsidRPr="00D937D8">
              <w:rPr>
                <w:rFonts w:ascii="GHEA Grapalat" w:eastAsia="GHEA Grapalat" w:hAnsi="GHEA Grapalat" w:cs="GHEA Grapalat"/>
                <w:color w:val="0D0D0D" w:themeColor="text1" w:themeTint="F2"/>
                <w:sz w:val="24"/>
                <w:szCs w:val="24"/>
              </w:rPr>
              <w:lastRenderedPageBreak/>
              <w:t>համոզմունքի վերջինիս սեքսուալ բնույթի գործողություններին հարկադրելը: Ըստ այդմ՝ առանձին մասով կամքն անտեսելու հասկացությունը սահմանելու անհրաժեշտությունը բացակայում է:</w:t>
            </w:r>
          </w:p>
        </w:tc>
      </w:tr>
      <w:tr w:rsidR="00356AEC" w:rsidRPr="00D937D8" w:rsidTr="00577B33">
        <w:tc>
          <w:tcPr>
            <w:tcW w:w="720" w:type="dxa"/>
            <w:tcBorders>
              <w:top w:val="single" w:sz="1" w:space="0" w:color="000000"/>
              <w:left w:val="single" w:sz="1" w:space="0" w:color="000000"/>
              <w:bottom w:val="single" w:sz="1" w:space="0" w:color="000000"/>
              <w:right w:val="single" w:sz="1" w:space="0" w:color="000000"/>
            </w:tcBorders>
          </w:tcPr>
          <w:p w:rsidR="00356AEC" w:rsidRPr="00D937D8" w:rsidRDefault="008835CD">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lastRenderedPageBreak/>
              <w:t>3</w:t>
            </w:r>
          </w:p>
        </w:tc>
        <w:tc>
          <w:tcPr>
            <w:tcW w:w="1800" w:type="dxa"/>
            <w:tcBorders>
              <w:top w:val="single" w:sz="1" w:space="0" w:color="000000"/>
              <w:left w:val="single" w:sz="1" w:space="0" w:color="000000"/>
              <w:bottom w:val="single" w:sz="1" w:space="0" w:color="000000"/>
              <w:right w:val="single" w:sz="1" w:space="0" w:color="000000"/>
            </w:tcBorders>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«Ընդդեմ կանանց նկատմամբ բռնության կոալիցիա» ՀԿ</w:t>
            </w:r>
          </w:p>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09.12.2019 23:45:13</w:t>
            </w:r>
          </w:p>
        </w:tc>
        <w:tc>
          <w:tcPr>
            <w:tcW w:w="5220" w:type="dxa"/>
            <w:tcBorders>
              <w:top w:val="single" w:sz="1" w:space="0" w:color="000000"/>
              <w:left w:val="single" w:sz="1" w:space="0" w:color="000000"/>
              <w:bottom w:val="single" w:sz="1" w:space="0" w:color="000000"/>
              <w:right w:val="single" w:sz="1" w:space="0" w:color="000000"/>
            </w:tcBorders>
          </w:tcPr>
          <w:p w:rsidR="00356AEC" w:rsidRPr="00D937D8" w:rsidRDefault="008D563A" w:rsidP="004B598C">
            <w:pPr>
              <w:ind w:left="45" w:right="80"/>
              <w:jc w:val="both"/>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 xml:space="preserve">Նախագծի 157-րդ հոդվածի 2-րդ մասով ամրագրված են սպանությունը ծանրացնող մի շարք հանգամանքներ։ Հարկ է նկատել, որ ցանկը սպառիչ կերպով չի անդրադառնում կնասպանության կամ գենդերային հիմքով սպանության դեպքերին։ Արդյունքում առաջանում է իրավիճակ, երբ գենդերային հիմքով կատարվող սպանություններն ու կնասպանության դեպքերը պատշաճ արձագանք չեն ստանում պետության կողմից։ Նշվածի կապակցությամբ հակ է ընդգծել, որ առանձնացնում են գենդերային հիմքով պայմանավորված սպանությանն </w:t>
            </w:r>
            <w:r w:rsidRPr="00D937D8">
              <w:rPr>
                <w:rFonts w:ascii="GHEA Grapalat" w:eastAsia="GHEA Grapalat" w:hAnsi="GHEA Grapalat" w:cs="GHEA Grapalat"/>
                <w:color w:val="0D0D0D" w:themeColor="text1" w:themeTint="F2"/>
                <w:sz w:val="24"/>
                <w:szCs w:val="24"/>
              </w:rPr>
              <w:lastRenderedPageBreak/>
              <w:t>անդրադարձող երկու հիմնական մոտեցում. կնասպանությունը՝ որպես հանցագործության առանձին տեսակ սահմանելը կամ գենդերային հիմքով կատարված արարքը որպես ծանրացնող հանգամանք դիտարկելը։  Հիմք ընդունելով վերոգրյալը՝ առաջարկում ենք կատարել համապատասխան փոփոխություններ նախագծում։</w:t>
            </w:r>
          </w:p>
        </w:tc>
        <w:tc>
          <w:tcPr>
            <w:tcW w:w="2790" w:type="dxa"/>
            <w:tcBorders>
              <w:top w:val="single" w:sz="1" w:space="0" w:color="000000"/>
              <w:left w:val="single" w:sz="1" w:space="0" w:color="000000"/>
              <w:bottom w:val="single" w:sz="1" w:space="0" w:color="000000"/>
              <w:right w:val="single" w:sz="1" w:space="0" w:color="000000"/>
            </w:tcBorders>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lastRenderedPageBreak/>
              <w:t>Չի ընդունվել:</w:t>
            </w:r>
          </w:p>
        </w:tc>
        <w:tc>
          <w:tcPr>
            <w:tcW w:w="4410" w:type="dxa"/>
            <w:tcBorders>
              <w:top w:val="single" w:sz="1" w:space="0" w:color="000000"/>
              <w:left w:val="single" w:sz="1" w:space="0" w:color="000000"/>
              <w:bottom w:val="single" w:sz="1" w:space="0" w:color="000000"/>
              <w:right w:val="single" w:sz="1" w:space="0" w:color="000000"/>
            </w:tcBorders>
          </w:tcPr>
          <w:p w:rsidR="00356AEC" w:rsidRPr="00D937D8" w:rsidRDefault="008D563A" w:rsidP="004B598C">
            <w:pPr>
              <w:ind w:left="80" w:right="80"/>
              <w:jc w:val="both"/>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Նախագծում օգտագործվել է ավելի լայն` սոցիալական ատելություն, անհանդուրժողականություն կամ թշնամանք եզրույթը, որը ներառում է նաև նշված դեպքերը:</w:t>
            </w:r>
          </w:p>
        </w:tc>
      </w:tr>
      <w:tr w:rsidR="00356AEC" w:rsidRPr="00D937D8" w:rsidTr="00577B33">
        <w:tc>
          <w:tcPr>
            <w:tcW w:w="720" w:type="dxa"/>
            <w:tcBorders>
              <w:top w:val="single" w:sz="1" w:space="0" w:color="000000"/>
              <w:left w:val="single" w:sz="1" w:space="0" w:color="000000"/>
              <w:bottom w:val="single" w:sz="1" w:space="0" w:color="000000"/>
              <w:right w:val="single" w:sz="1" w:space="0" w:color="000000"/>
            </w:tcBorders>
          </w:tcPr>
          <w:p w:rsidR="00356AEC" w:rsidRPr="00D937D8" w:rsidRDefault="008835CD">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lastRenderedPageBreak/>
              <w:t>4</w:t>
            </w:r>
          </w:p>
        </w:tc>
        <w:tc>
          <w:tcPr>
            <w:tcW w:w="1800" w:type="dxa"/>
            <w:tcBorders>
              <w:top w:val="single" w:sz="1" w:space="0" w:color="000000"/>
              <w:left w:val="single" w:sz="1" w:space="0" w:color="000000"/>
              <w:bottom w:val="single" w:sz="1" w:space="0" w:color="000000"/>
              <w:right w:val="single" w:sz="1" w:space="0" w:color="000000"/>
            </w:tcBorders>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«Ընդդեմ կանանց նկատմամբ բռնության կոալիցիա» ՀԿ</w:t>
            </w:r>
          </w:p>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09.12.2019 23:45:13</w:t>
            </w:r>
          </w:p>
        </w:tc>
        <w:tc>
          <w:tcPr>
            <w:tcW w:w="5220" w:type="dxa"/>
            <w:tcBorders>
              <w:top w:val="single" w:sz="1" w:space="0" w:color="000000"/>
              <w:left w:val="single" w:sz="1" w:space="0" w:color="000000"/>
              <w:bottom w:val="single" w:sz="1" w:space="0" w:color="000000"/>
              <w:right w:val="single" w:sz="1" w:space="0" w:color="000000"/>
            </w:tcBorders>
          </w:tcPr>
          <w:p w:rsidR="00356AEC" w:rsidRPr="00D937D8" w:rsidRDefault="008D563A" w:rsidP="004B598C">
            <w:pPr>
              <w:ind w:left="45" w:right="80"/>
              <w:jc w:val="both"/>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 xml:space="preserve">Նախագծում բացակայում է «ընտանեկան բռնություն» հասկացության սահմանումն ու առհասարակ այն որպես հանցագործության առանձին տեսակ քրեականացված չէ։ Նախագիծը քրեականացնում է ընտանեկան բռնության երկու տեսակ՝ ֆիզիկական եւ սեռական։ Ընտանեկան բռնության բոլոր ճանաչված տեսակները (ֆիզիկական, սեռական, հոգեբանական եւ տնտեսական բռնություն) պետք է քրեականացվեն եւ պատժվեն։ Ուստի քրեական օրենսգրքի նախագծում առաջարկում ենք ներառել ընտանեկան բռնությունը՝ ֆիզիկական, սեռական, հոգեբանական կամ տնտեսական բռնության գործողություններ, որոնք </w:t>
            </w:r>
            <w:r w:rsidRPr="00D937D8">
              <w:rPr>
                <w:rFonts w:ascii="GHEA Grapalat" w:eastAsia="GHEA Grapalat" w:hAnsi="GHEA Grapalat" w:cs="GHEA Grapalat"/>
                <w:color w:val="0D0D0D" w:themeColor="text1" w:themeTint="F2"/>
                <w:sz w:val="24"/>
                <w:szCs w:val="24"/>
              </w:rPr>
              <w:lastRenderedPageBreak/>
              <w:t>կատարվում են ընտանիքի կամ ընտանեկան միավորի ներսում կամ նախկին կամ ներկա ամուսինների կամ զուգընկերների միջեւ՝ անկախ այն բանից, թե արդյոք կատարողը բնակվում է կամ բնակվել է տուժողի հետ նույն բնակարանում որպես առանձին հանցագործության տեսակ։</w:t>
            </w:r>
          </w:p>
        </w:tc>
        <w:tc>
          <w:tcPr>
            <w:tcW w:w="2790" w:type="dxa"/>
            <w:tcBorders>
              <w:top w:val="single" w:sz="1" w:space="0" w:color="000000"/>
              <w:left w:val="single" w:sz="1" w:space="0" w:color="000000"/>
              <w:bottom w:val="single" w:sz="1" w:space="0" w:color="000000"/>
              <w:right w:val="single" w:sz="1" w:space="0" w:color="000000"/>
            </w:tcBorders>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lastRenderedPageBreak/>
              <w:t>Չի ընդունվել:</w:t>
            </w:r>
          </w:p>
        </w:tc>
        <w:tc>
          <w:tcPr>
            <w:tcW w:w="4410" w:type="dxa"/>
            <w:tcBorders>
              <w:top w:val="single" w:sz="1" w:space="0" w:color="000000"/>
              <w:left w:val="single" w:sz="1" w:space="0" w:color="000000"/>
              <w:bottom w:val="single" w:sz="1" w:space="0" w:color="000000"/>
              <w:right w:val="single" w:sz="1" w:space="0" w:color="000000"/>
            </w:tcBorders>
          </w:tcPr>
          <w:p w:rsidR="00356AEC" w:rsidRPr="00D937D8" w:rsidRDefault="008D563A" w:rsidP="004B598C">
            <w:pPr>
              <w:ind w:left="80" w:right="80"/>
              <w:jc w:val="both"/>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Ընտանեկան</w:t>
            </w:r>
            <w:r w:rsidRPr="00D937D8">
              <w:rPr>
                <w:rFonts w:ascii="GHEA Grapalat" w:eastAsia="GHEA Grapalat" w:hAnsi="GHEA Grapalat" w:cs="GHEA Grapalat"/>
                <w:color w:val="0D0D0D" w:themeColor="text1" w:themeTint="F2"/>
                <w:sz w:val="24"/>
                <w:szCs w:val="24"/>
                <w:lang w:val="hy-AM"/>
              </w:rPr>
              <w:t xml:space="preserve"> </w:t>
            </w:r>
            <w:r w:rsidRPr="00D937D8">
              <w:rPr>
                <w:rFonts w:ascii="GHEA Grapalat" w:eastAsia="GHEA Grapalat" w:hAnsi="GHEA Grapalat" w:cs="GHEA Grapalat"/>
                <w:color w:val="0D0D0D" w:themeColor="text1" w:themeTint="F2"/>
                <w:sz w:val="24"/>
                <w:szCs w:val="24"/>
              </w:rPr>
              <w:t>բռնության հասկացությունը տված է ընտանեկան բռնությանն առնչվող հարաբերությունները կարգավորող հատուկ օրենքում:</w:t>
            </w:r>
          </w:p>
        </w:tc>
      </w:tr>
      <w:tr w:rsidR="00356AEC" w:rsidRPr="00D937D8" w:rsidTr="00577B33">
        <w:tc>
          <w:tcPr>
            <w:tcW w:w="720" w:type="dxa"/>
            <w:tcBorders>
              <w:top w:val="single" w:sz="1" w:space="0" w:color="000000"/>
              <w:left w:val="single" w:sz="1" w:space="0" w:color="000000"/>
              <w:bottom w:val="single" w:sz="1" w:space="0" w:color="000000"/>
              <w:right w:val="single" w:sz="1" w:space="0" w:color="000000"/>
            </w:tcBorders>
          </w:tcPr>
          <w:p w:rsidR="00356AEC" w:rsidRPr="00D937D8" w:rsidRDefault="008835CD">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lastRenderedPageBreak/>
              <w:t>5</w:t>
            </w:r>
          </w:p>
        </w:tc>
        <w:tc>
          <w:tcPr>
            <w:tcW w:w="1800" w:type="dxa"/>
            <w:tcBorders>
              <w:top w:val="single" w:sz="1" w:space="0" w:color="000000"/>
              <w:left w:val="single" w:sz="1" w:space="0" w:color="000000"/>
              <w:bottom w:val="single" w:sz="1" w:space="0" w:color="000000"/>
              <w:right w:val="single" w:sz="1" w:space="0" w:color="000000"/>
            </w:tcBorders>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Իրավունքի զարգացման և պաշտպանության հիմնադրամ</w:t>
            </w:r>
          </w:p>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09.12.2019 19:41:51</w:t>
            </w:r>
          </w:p>
        </w:tc>
        <w:tc>
          <w:tcPr>
            <w:tcW w:w="5220" w:type="dxa"/>
            <w:tcBorders>
              <w:top w:val="single" w:sz="1" w:space="0" w:color="000000"/>
              <w:left w:val="single" w:sz="1" w:space="0" w:color="000000"/>
              <w:bottom w:val="single" w:sz="1" w:space="0" w:color="000000"/>
              <w:right w:val="single" w:sz="1" w:space="0" w:color="000000"/>
            </w:tcBorders>
          </w:tcPr>
          <w:p w:rsidR="00356AEC" w:rsidRPr="00D937D8" w:rsidRDefault="008D563A" w:rsidP="004B598C">
            <w:pPr>
              <w:ind w:left="45" w:right="80"/>
              <w:jc w:val="both"/>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Նախորդ առաջարկում սխալմամբ նշել ենք &lt;նվազագույն աշխատավարձ&gt; արտահայտությունը, խնդրում եմ դիտարկել, որ տուգանքի տեսքով պատժատեսակի կիրառումն առաջարկվում է նախագծի ընդհանուր կարգավորմանը համահունչ` ամսական եկամտի կամ նվազագույն  աշխատավարձի համապատասխան -պատիկի չափով:</w:t>
            </w:r>
          </w:p>
        </w:tc>
        <w:tc>
          <w:tcPr>
            <w:tcW w:w="2790" w:type="dxa"/>
            <w:tcBorders>
              <w:top w:val="single" w:sz="1" w:space="0" w:color="000000"/>
              <w:left w:val="single" w:sz="1" w:space="0" w:color="000000"/>
              <w:bottom w:val="single" w:sz="1" w:space="0" w:color="000000"/>
              <w:right w:val="single" w:sz="1" w:space="0" w:color="000000"/>
            </w:tcBorders>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Ընդունվել է ի գիտություն:</w:t>
            </w:r>
          </w:p>
        </w:tc>
        <w:tc>
          <w:tcPr>
            <w:tcW w:w="4410" w:type="dxa"/>
            <w:tcBorders>
              <w:top w:val="single" w:sz="1" w:space="0" w:color="000000"/>
              <w:left w:val="single" w:sz="1" w:space="0" w:color="000000"/>
              <w:bottom w:val="single" w:sz="1" w:space="0" w:color="000000"/>
              <w:right w:val="single" w:sz="1" w:space="0" w:color="000000"/>
            </w:tcBorders>
          </w:tcPr>
          <w:p w:rsidR="00356AEC" w:rsidRPr="00D937D8" w:rsidRDefault="00356AEC" w:rsidP="004B598C">
            <w:pPr>
              <w:ind w:left="80" w:right="80"/>
              <w:jc w:val="both"/>
              <w:rPr>
                <w:rFonts w:ascii="GHEA Grapalat" w:hAnsi="GHEA Grapalat"/>
                <w:color w:val="0D0D0D" w:themeColor="text1" w:themeTint="F2"/>
                <w:sz w:val="24"/>
                <w:szCs w:val="24"/>
              </w:rPr>
            </w:pPr>
          </w:p>
        </w:tc>
      </w:tr>
      <w:tr w:rsidR="00356AEC" w:rsidRPr="00D937D8" w:rsidTr="00577B33">
        <w:tc>
          <w:tcPr>
            <w:tcW w:w="720" w:type="dxa"/>
            <w:tcBorders>
              <w:top w:val="single" w:sz="1" w:space="0" w:color="000000"/>
              <w:left w:val="single" w:sz="1" w:space="0" w:color="000000"/>
              <w:bottom w:val="single" w:sz="1" w:space="0" w:color="000000"/>
              <w:right w:val="single" w:sz="1" w:space="0" w:color="000000"/>
            </w:tcBorders>
          </w:tcPr>
          <w:p w:rsidR="00356AEC" w:rsidRPr="00D937D8" w:rsidRDefault="008835CD">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6</w:t>
            </w:r>
          </w:p>
        </w:tc>
        <w:tc>
          <w:tcPr>
            <w:tcW w:w="1800" w:type="dxa"/>
            <w:tcBorders>
              <w:top w:val="single" w:sz="1" w:space="0" w:color="000000"/>
              <w:left w:val="single" w:sz="1" w:space="0" w:color="000000"/>
              <w:bottom w:val="single" w:sz="1" w:space="0" w:color="000000"/>
              <w:right w:val="single" w:sz="1" w:space="0" w:color="000000"/>
            </w:tcBorders>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Իրավունքի զարգացման և պաշտպանության հիմնադրամ</w:t>
            </w:r>
          </w:p>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09.12.2019 19:21:05</w:t>
            </w:r>
          </w:p>
        </w:tc>
        <w:tc>
          <w:tcPr>
            <w:tcW w:w="5220" w:type="dxa"/>
            <w:tcBorders>
              <w:top w:val="single" w:sz="1" w:space="0" w:color="000000"/>
              <w:left w:val="single" w:sz="1" w:space="0" w:color="000000"/>
              <w:bottom w:val="single" w:sz="1" w:space="0" w:color="000000"/>
              <w:right w:val="single" w:sz="1" w:space="0" w:color="000000"/>
            </w:tcBorders>
          </w:tcPr>
          <w:p w:rsidR="00356AEC" w:rsidRPr="00D937D8" w:rsidRDefault="008D563A" w:rsidP="004B598C">
            <w:pPr>
              <w:ind w:left="45" w:right="80"/>
              <w:jc w:val="both"/>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 xml:space="preserve">Նախագծում բացակայում է շրջակա միջավայրի աղտոտման և դրա վտանգի վերաբերյալ տեղեկություններ թաքցնելու կամ դրանք դիտավորյալ աղավաղելու համար քրեական պատասխանատվություն սահմանող հոդվածը:  Հարկ է նշել, որ նշված հոդվածը նույնիսկ ներկայում գործող </w:t>
            </w:r>
            <w:r w:rsidRPr="00D937D8">
              <w:rPr>
                <w:rFonts w:ascii="GHEA Grapalat" w:eastAsia="GHEA Grapalat" w:hAnsi="GHEA Grapalat" w:cs="GHEA Grapalat"/>
                <w:color w:val="0D0D0D" w:themeColor="text1" w:themeTint="F2"/>
                <w:sz w:val="24"/>
                <w:szCs w:val="24"/>
              </w:rPr>
              <w:lastRenderedPageBreak/>
              <w:t xml:space="preserve">քրեական օրենսգրքում ունի մի շարք թերություններ թե օբյեկտիվ կողմի, թե սուբյեկտային կազմի առումով, ինչպես նաև համաչափ պատասխանատվություն չի նախատեսում այս իրականում հանրորեն խիստ վտանգավոր արարքի համար. 1/ պատասխանատվություն չի նախատեսում մարդկանց կյանքի և առողջության համար ինքնին վտանգ չներկայացնող, սակայն շրջակա միջավայրի /այդ թվում կենադնական և բուսական աշխարհի/ համար վտանգավոր  նյութերով շրջակա միջավայրի աղտոտման վերաբերյալ տեղեկատվությունը թաքցնելու համար. 2/ պատասխանատվություն չի նախատեսում շրջակա միջավայրին սպառնացող վտանգի մասին տեղեկություններ թաքցնելու կամ աղավաղելու համար. 3/ պատասխանատվություն չի նախատեսում տեղեկատվություն տնօրինող այն սուբյեկտների համար, ովքեր գործող քրեական օրենսդրության համաձայն չեն հանդիսանում «պաշտոնատար անձ», օրինակ, մասնավոր հանրային </w:t>
            </w:r>
            <w:r w:rsidRPr="00D937D8">
              <w:rPr>
                <w:rFonts w:ascii="GHEA Grapalat" w:eastAsia="GHEA Grapalat" w:hAnsi="GHEA Grapalat" w:cs="GHEA Grapalat"/>
                <w:color w:val="0D0D0D" w:themeColor="text1" w:themeTint="F2"/>
                <w:sz w:val="24"/>
                <w:szCs w:val="24"/>
              </w:rPr>
              <w:lastRenderedPageBreak/>
              <w:t xml:space="preserve">նշանակության կազմակերպությունների պաշտոնատար անձանց համար, ովքեր «Տեղեկատվության ազատության մասին» ՀՀ օրենքի 7-րդ հոդվածի 2-րդ մասի ուժով պարտավոր են անհապաղ հրապարակել այն տեղեկությունները, որոնց հրապարակումը կարող է կանխել շրջակա միջավայրին սպառնացող վտանգը, ինչպես նաև այն կազմակերպությունների պաշտոնատար անձանց համար, որոնց գործունեությունը կարող է անմիջական կապ ունենալ բնական ռեսուրսների շահագործման, ինչպես նաև առավել վտանգի այնպիսի օբյեկտների շահագործման հետ, որոնց շահագործումը կամ շահագործման կանոնների խախտումը կարող է պարունակել շրջակա միջավայրի աղտատման ռիսկ:   Ներկայիս կարգավորումն արդեն իսկ խնդրահարույց է, իսկ հոդվածի վերացումը նախագծով, անկախ գործնականում դրա կիրառման դեպքերի քանակից կամ նման դեպքերի բացակայությունից առավել խնդրահարույց է:  Հիմք ընդունելով նշվածը՝ առաջարկում ենք նախագծում նախատեսել շրջակա միջավայրի </w:t>
            </w:r>
            <w:r w:rsidRPr="00D937D8">
              <w:rPr>
                <w:rFonts w:ascii="GHEA Grapalat" w:eastAsia="GHEA Grapalat" w:hAnsi="GHEA Grapalat" w:cs="GHEA Grapalat"/>
                <w:color w:val="0D0D0D" w:themeColor="text1" w:themeTint="F2"/>
                <w:sz w:val="24"/>
                <w:szCs w:val="24"/>
              </w:rPr>
              <w:lastRenderedPageBreak/>
              <w:t xml:space="preserve">աղտոտման վերաբերյալ տեղեկություններ թաքցնելու կամ դրանք դիտավորյալ աղավաղելու համար պատասխանատվություն նախատեսող հոդված, որը պետք է սահմանի պատասխանատվություն ոչ միայն մարդկանց կյանքի և առողջության համար վտանգ ներկայացնող, այլ նաև շրջակա միջավայրի համար վտանգ ներկայացնող նյութերով շրջակա միջավայրի աղտոտման վերաբերյալ տեղեկատվությունը թաքցնելու համար, ինչպես նաև սահմանի պատասխանատվություն ոչ միայն շրջակա միջավայրի աղտատման այլ նաև շրջակա միջավայրին անմիջականորեն սպառնացող վտանգի մասին տեղեկատվությունը թաքցնելու կամ աղավաղելու համար, միևնույն ժամանակ սահմանի պատասխատավություն ոչ միայն պաշտոնատար անձանց համար, այլ ընդլայնի սուբյեկտների կազմը՝ որպես սուբյեկտ նախատեսելով բոլոր անձանց, ովքեր ունեն պարտականություն հայտնել վերը նշված տեղեկատվությունը </w:t>
            </w:r>
            <w:r w:rsidRPr="00D937D8">
              <w:rPr>
                <w:rFonts w:ascii="GHEA Grapalat" w:eastAsia="GHEA Grapalat" w:hAnsi="GHEA Grapalat" w:cs="GHEA Grapalat"/>
                <w:color w:val="0D0D0D" w:themeColor="text1" w:themeTint="F2"/>
                <w:sz w:val="24"/>
                <w:szCs w:val="24"/>
              </w:rPr>
              <w:lastRenderedPageBreak/>
              <w:t xml:space="preserve">բնակչությանը կամ շրջակա միջավայրին սպառնացող վտանգը չեզոքացնելու կամ աղտոտման հետևանքները վերացնելու լիազորություն ունեցող մարմնին: </w:t>
            </w:r>
            <w:r w:rsidRPr="00D937D8">
              <w:rPr>
                <w:rFonts w:ascii="GHEA Grapalat" w:eastAsia="GHEA Grapalat" w:hAnsi="GHEA Grapalat" w:cs="GHEA Grapalat"/>
                <w:color w:val="0D0D0D" w:themeColor="text1" w:themeTint="F2"/>
                <w:sz w:val="24"/>
                <w:szCs w:val="24"/>
              </w:rPr>
              <w:tab/>
              <w:t xml:space="preserve">Առաջարկում ենք հոդվածի դիսպոզիցիան շարադրել հետևյալ կերպ.  1.Շրջակա միջավայրի համար վտանգ ստեղծող իրադարձությունների, փաստերի, երևույթների, ինչպես նաև ռադիոակտիվ, քիմիական, մանրէաբանական կամ այլ վտանգավոր կենսաբանական նյութերով շրջակա միջավայրի աղտոտման վերաբերյալ տեղեկություններ թաքցնելը կամ այդպիսի աղտոտման վերաբերյալ դիտավորությամբ ակնհայտ կեղծ տեղեկություններ հաղորդելը այն անձի կողմից, ով ուներ պարտականություն այդ մասին տեղեկացնել բնակչությանը կամ նշված վտանգները չեզոքացնելու կամ աղտոտման հետևանքները վերացնելու լիազորություն ունեցող մարմնին. 2. Նույն արարքը, որն անզգուշությամբ պատճառել է մարդու մահ, մարդկանց զանգվածային հիվանդություններ, կենդանիների զանգվածային ոչնչացում կամ </w:t>
            </w:r>
            <w:r w:rsidRPr="00D937D8">
              <w:rPr>
                <w:rFonts w:ascii="GHEA Grapalat" w:eastAsia="GHEA Grapalat" w:hAnsi="GHEA Grapalat" w:cs="GHEA Grapalat"/>
                <w:color w:val="0D0D0D" w:themeColor="text1" w:themeTint="F2"/>
                <w:sz w:val="24"/>
                <w:szCs w:val="24"/>
              </w:rPr>
              <w:lastRenderedPageBreak/>
              <w:t xml:space="preserve">այլ ծանր հետևանքներ:  Կարևոր է նաև քննարկվող հոդվածով նախատեսել համաչափ պատժաչափեր և, կրկին անդրադառնալով ներկա կարգավորմանը, կարելի է փաստել, որ նույնիսկ ա’յն խիստ ամհամաչափ է արարքի իրական /թե հանրության առողջության պահպանման, թե բնապահպանության տեսանկյունից/ հասարակական վտնագավորությանը: Օրինակ կատարելով քննարկվող արարքը` այդպիսով անմիջական վտանգի տակ դնելով հնարավոր է մի ողջ էկոհամակարգ և ազգաբնակչության առողջությունն ու կյանքը, անձը կարող է պատժվել ընդամենը 300.000 ՀՀ դրամի չափով տուգանքով, ինչն ակնհայտ ոչ բավարար միջոց է հանցագործության կանխարգելման նպատակի իրագործման տեսանկյունից: Եվ առավել անհամաչափ է պատասխանատվությունը՝ նախատեսված այն դեպքերի համար, երբ արարքն առաջացնում է մարդու մահ, մարդկանց զանգվածային հիվանդություններ, կենդանիների զանգվածային ոչնչացում կամ </w:t>
            </w:r>
            <w:r w:rsidRPr="00D937D8">
              <w:rPr>
                <w:rFonts w:ascii="GHEA Grapalat" w:eastAsia="GHEA Grapalat" w:hAnsi="GHEA Grapalat" w:cs="GHEA Grapalat"/>
                <w:color w:val="0D0D0D" w:themeColor="text1" w:themeTint="F2"/>
                <w:sz w:val="24"/>
                <w:szCs w:val="24"/>
              </w:rPr>
              <w:lastRenderedPageBreak/>
              <w:t xml:space="preserve">այլ ծանր հետևանքներ, որոնց տակ կարող ենք հասկանալ նաև մարդկանց զանգվածային մահ, բուսական աշխարհի զանգվածային ոչընչացում և այլն` ազատազրկում առավելագույնը 6 տարի ժամկետով: Այլ կերպ ասած՝ տեղեկատվությունը թաքցրած սուբյեկտի գործողությունը կարող է հանգեցնել ընդհուպ էկոցիդի կամ մարդկանց զանգվածային մահվան դեպքերի, իսկ նա պատասխանատվություն կկրի առավելագույնը 6 տարի ժամկետով: Հատկանշական է, որ նման պատժաչափ կարող են կիրառվել /թե գործող քրեական օրենսգրքով, թե նախագծով/ այնպիսի արարքների համար, ինչպիսիք են թմրամիջոցների կամ հոգեմետ նյութերի գործածմանը երկու կամ ավելի անձանց կամ անչափահասին հակելը,  թմրամիջոցներ կամ հոգեմետ  նյութեր հափշտակելը, թմրամիջոցների, հոգեմետ (հոգեներգործուն) նյութերի և (կամ) դրանց պրեկուրսորների մաքսանենգությունը, իրացնելու նպատակով թմրամիջոցներ, հոգեմետ նյութեր ապօրինի </w:t>
            </w:r>
            <w:r w:rsidRPr="00D937D8">
              <w:rPr>
                <w:rFonts w:ascii="GHEA Grapalat" w:eastAsia="GHEA Grapalat" w:hAnsi="GHEA Grapalat" w:cs="GHEA Grapalat"/>
                <w:color w:val="0D0D0D" w:themeColor="text1" w:themeTint="F2"/>
                <w:sz w:val="24"/>
                <w:szCs w:val="24"/>
              </w:rPr>
              <w:lastRenderedPageBreak/>
              <w:t>պատրաստելը, վերամշակելը և այլն, որոնք թեև ուղղված են բնակչության առողջության դեմ և դրսևորվում են միայն ուղղակի դիտավորությամբ, սակայն քննարկվող արարքների համեմատ կարող են գնահատվել, որպես ավելի քիչ վտանգավոր:  Հիմք ընդունելով նշվածը` առաջարկում ենք, որպես պատիժ քննարկվող հանցագործության համար սահմանել`  հոդվածի 1-ին մասով սահմանված արարքի համար` տուգանքի տեսքով նվազագույն աշխատավարձի 10-պատիկից – 40-պատիկի չափով կամ ազատազրկում 1-3 տարի ազատազրկման տեսքով, հոդվածի 2-րդ մասով սահմանված արարքի համար` 4-10 տարի ազատազրկման տեսքով:</w:t>
            </w:r>
          </w:p>
        </w:tc>
        <w:tc>
          <w:tcPr>
            <w:tcW w:w="2790" w:type="dxa"/>
            <w:tcBorders>
              <w:top w:val="single" w:sz="1" w:space="0" w:color="000000"/>
              <w:left w:val="single" w:sz="1" w:space="0" w:color="000000"/>
              <w:bottom w:val="single" w:sz="1" w:space="0" w:color="000000"/>
              <w:right w:val="single" w:sz="1" w:space="0" w:color="000000"/>
            </w:tcBorders>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lastRenderedPageBreak/>
              <w:t>Ընդունվել է ի գիտություն:</w:t>
            </w:r>
          </w:p>
        </w:tc>
        <w:tc>
          <w:tcPr>
            <w:tcW w:w="4410" w:type="dxa"/>
            <w:tcBorders>
              <w:top w:val="single" w:sz="1" w:space="0" w:color="000000"/>
              <w:left w:val="single" w:sz="1" w:space="0" w:color="000000"/>
              <w:bottom w:val="single" w:sz="1" w:space="0" w:color="000000"/>
              <w:right w:val="single" w:sz="1" w:space="0" w:color="000000"/>
            </w:tcBorders>
          </w:tcPr>
          <w:p w:rsidR="00356AEC" w:rsidRPr="00D937D8" w:rsidRDefault="008D563A" w:rsidP="004B598C">
            <w:pPr>
              <w:ind w:left="80" w:right="80"/>
              <w:jc w:val="both"/>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Նախագծի</w:t>
            </w:r>
            <w:r w:rsidRPr="00D937D8">
              <w:rPr>
                <w:rFonts w:ascii="GHEA Grapalat" w:eastAsia="GHEA Grapalat" w:hAnsi="GHEA Grapalat" w:cs="GHEA Grapalat"/>
                <w:color w:val="0D0D0D" w:themeColor="text1" w:themeTint="F2"/>
                <w:sz w:val="24"/>
                <w:szCs w:val="24"/>
                <w:lang w:val="hy-AM"/>
              </w:rPr>
              <w:t xml:space="preserve"> </w:t>
            </w:r>
            <w:r w:rsidRPr="00D937D8">
              <w:rPr>
                <w:rFonts w:ascii="GHEA Grapalat" w:eastAsia="GHEA Grapalat" w:hAnsi="GHEA Grapalat" w:cs="GHEA Grapalat"/>
                <w:color w:val="0D0D0D" w:themeColor="text1" w:themeTint="F2"/>
                <w:sz w:val="24"/>
                <w:szCs w:val="24"/>
              </w:rPr>
              <w:t>վերջնական տարբերակում նշված հանցակամերը կխմբագրվեն՝ հաշվի առնելով, ի թիվս այլոց, Ձեր առաջարկությունները:</w:t>
            </w:r>
          </w:p>
        </w:tc>
      </w:tr>
      <w:tr w:rsidR="00356AEC" w:rsidRPr="00D937D8" w:rsidTr="00577B33">
        <w:tc>
          <w:tcPr>
            <w:tcW w:w="720" w:type="dxa"/>
            <w:tcBorders>
              <w:top w:val="single" w:sz="1" w:space="0" w:color="000000"/>
              <w:left w:val="single" w:sz="1" w:space="0" w:color="000000"/>
              <w:bottom w:val="single" w:sz="1" w:space="0" w:color="000000"/>
              <w:right w:val="single" w:sz="1" w:space="0" w:color="000000"/>
            </w:tcBorders>
          </w:tcPr>
          <w:p w:rsidR="00356AEC" w:rsidRPr="00D937D8" w:rsidRDefault="008835CD">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lastRenderedPageBreak/>
              <w:t>7</w:t>
            </w:r>
          </w:p>
        </w:tc>
        <w:tc>
          <w:tcPr>
            <w:tcW w:w="1800" w:type="dxa"/>
            <w:tcBorders>
              <w:top w:val="single" w:sz="1" w:space="0" w:color="000000"/>
              <w:left w:val="single" w:sz="1" w:space="0" w:color="000000"/>
              <w:bottom w:val="single" w:sz="1" w:space="0" w:color="000000"/>
              <w:right w:val="single" w:sz="1" w:space="0" w:color="000000"/>
            </w:tcBorders>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Դավիթ Սանդուխչյան</w:t>
            </w:r>
          </w:p>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09.12.2019 09:55:45</w:t>
            </w:r>
          </w:p>
        </w:tc>
        <w:tc>
          <w:tcPr>
            <w:tcW w:w="5220" w:type="dxa"/>
            <w:tcBorders>
              <w:top w:val="single" w:sz="1" w:space="0" w:color="000000"/>
              <w:left w:val="single" w:sz="1" w:space="0" w:color="000000"/>
              <w:bottom w:val="single" w:sz="1" w:space="0" w:color="000000"/>
              <w:right w:val="single" w:sz="1" w:space="0" w:color="000000"/>
            </w:tcBorders>
          </w:tcPr>
          <w:p w:rsidR="00356AEC" w:rsidRPr="00D937D8" w:rsidRDefault="008D563A" w:rsidP="004B598C">
            <w:pPr>
              <w:ind w:left="45" w:right="80"/>
              <w:jc w:val="both"/>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 xml:space="preserve">Ծանոթանալով 38 գլխի բովանդակության հետ կարելի է միանշանակ փաստել, որ համակարգչային ամենատարածված հանցագործություններից մեկը՝ DDoS գրոհի կազմակերպումը տեղ չի գտել քր օրի ոչ մի հոդվածում։ Քանի որ քրեական պատասխանատվություն առաջացնում է </w:t>
            </w:r>
            <w:r w:rsidRPr="00D937D8">
              <w:rPr>
                <w:rFonts w:ascii="GHEA Grapalat" w:eastAsia="GHEA Grapalat" w:hAnsi="GHEA Grapalat" w:cs="GHEA Grapalat"/>
                <w:color w:val="0D0D0D" w:themeColor="text1" w:themeTint="F2"/>
                <w:sz w:val="24"/>
                <w:szCs w:val="24"/>
              </w:rPr>
              <w:lastRenderedPageBreak/>
              <w:t>ցանցը մեկուսացնելու համար ծրագրային գործիքների օգտագործման նպատակով «արտադրելը, պատրաստելը, մշակելը, ներմուծելը, ձեռք բերելը, պահելը, փոխադրելը, առաքելը կամ արտահանելը» կամ դրանց օգտագործելը կամ իրացնելը, ապա այն անձը որը փաստացի չի օգտագործել նման ծրագրեր և պատվիրել է DDoS գրոհը այլ անձանց ձևական առումով այս հանցակազմի ներքո չի կարող պատասխանատվության ենթարկվել։ Իրականում DDoS գրոհները շատ անգամ պատվիրվում են օտարերկրյա «հակերներին» իսկ պատվիրատույին դժվար է որակավորել որպես նման ծրագրեր օգտագործող, ներմուծող, պահպանող կամ ընդհանրապես որևէ մասնակցող կամ առնչվող անձ։ Անհրաժեշտ է նախատեսել առանձին հանցակազմ համակարգչային համակարգերի կամ ցանցերի մեկուսացումը ուղղված գործողությունները կազմակերպելու կամ իրագործելու համար։</w:t>
            </w:r>
          </w:p>
        </w:tc>
        <w:tc>
          <w:tcPr>
            <w:tcW w:w="2790" w:type="dxa"/>
            <w:tcBorders>
              <w:top w:val="single" w:sz="1" w:space="0" w:color="000000"/>
              <w:left w:val="single" w:sz="1" w:space="0" w:color="000000"/>
              <w:bottom w:val="single" w:sz="1" w:space="0" w:color="000000"/>
              <w:right w:val="single" w:sz="1" w:space="0" w:color="000000"/>
            </w:tcBorders>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lastRenderedPageBreak/>
              <w:t>Չի ընդունվել:</w:t>
            </w:r>
          </w:p>
        </w:tc>
        <w:tc>
          <w:tcPr>
            <w:tcW w:w="4410" w:type="dxa"/>
            <w:tcBorders>
              <w:top w:val="single" w:sz="1" w:space="0" w:color="000000"/>
              <w:left w:val="single" w:sz="1" w:space="0" w:color="000000"/>
              <w:bottom w:val="single" w:sz="1" w:space="0" w:color="000000"/>
              <w:right w:val="single" w:sz="1" w:space="0" w:color="000000"/>
            </w:tcBorders>
          </w:tcPr>
          <w:p w:rsidR="00356AEC" w:rsidRPr="00D937D8" w:rsidRDefault="008D563A" w:rsidP="004B598C">
            <w:pPr>
              <w:ind w:left="80" w:right="80"/>
              <w:jc w:val="both"/>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Ներկայացված իրավիճակում անձը կդիտվի որպես հանցակից՝ կազմակերպիչ կամ կատարող:</w:t>
            </w:r>
          </w:p>
        </w:tc>
      </w:tr>
      <w:tr w:rsidR="00356AEC" w:rsidRPr="00D937D8" w:rsidTr="00577B33">
        <w:tc>
          <w:tcPr>
            <w:tcW w:w="720" w:type="dxa"/>
            <w:tcBorders>
              <w:top w:val="single" w:sz="1" w:space="0" w:color="000000"/>
              <w:left w:val="single" w:sz="1" w:space="0" w:color="000000"/>
              <w:bottom w:val="single" w:sz="1" w:space="0" w:color="000000"/>
              <w:right w:val="single" w:sz="1" w:space="0" w:color="000000"/>
            </w:tcBorders>
          </w:tcPr>
          <w:p w:rsidR="00356AEC" w:rsidRPr="00D937D8" w:rsidRDefault="008835CD">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lastRenderedPageBreak/>
              <w:t>8</w:t>
            </w:r>
          </w:p>
        </w:tc>
        <w:tc>
          <w:tcPr>
            <w:tcW w:w="1800" w:type="dxa"/>
            <w:tcBorders>
              <w:top w:val="single" w:sz="1" w:space="0" w:color="000000"/>
              <w:left w:val="single" w:sz="1" w:space="0" w:color="000000"/>
              <w:bottom w:val="single" w:sz="1" w:space="0" w:color="000000"/>
              <w:right w:val="single" w:sz="1" w:space="0" w:color="000000"/>
            </w:tcBorders>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 xml:space="preserve">ՓԻՆՔ </w:t>
            </w:r>
            <w:r w:rsidRPr="00D937D8">
              <w:rPr>
                <w:rFonts w:ascii="GHEA Grapalat" w:eastAsia="GHEA Grapalat" w:hAnsi="GHEA Grapalat" w:cs="GHEA Grapalat"/>
                <w:color w:val="0D0D0D" w:themeColor="text1" w:themeTint="F2"/>
                <w:sz w:val="24"/>
                <w:szCs w:val="24"/>
              </w:rPr>
              <w:lastRenderedPageBreak/>
              <w:t>իրավապաշտպան հասարակական ՀԿ</w:t>
            </w:r>
          </w:p>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04.12.2019 17:41:18</w:t>
            </w:r>
          </w:p>
        </w:tc>
        <w:tc>
          <w:tcPr>
            <w:tcW w:w="5220" w:type="dxa"/>
            <w:tcBorders>
              <w:top w:val="single" w:sz="1" w:space="0" w:color="000000"/>
              <w:left w:val="single" w:sz="1" w:space="0" w:color="000000"/>
              <w:bottom w:val="single" w:sz="1" w:space="0" w:color="000000"/>
              <w:right w:val="single" w:sz="1" w:space="0" w:color="000000"/>
            </w:tcBorders>
          </w:tcPr>
          <w:p w:rsidR="00356AEC" w:rsidRPr="00D937D8" w:rsidRDefault="008D563A" w:rsidP="004B598C">
            <w:pPr>
              <w:ind w:left="45" w:right="80"/>
              <w:jc w:val="both"/>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lastRenderedPageBreak/>
              <w:t xml:space="preserve">Առաջարկվում է 315-րդ հոդվածում </w:t>
            </w:r>
            <w:r w:rsidRPr="00D937D8">
              <w:rPr>
                <w:rFonts w:ascii="GHEA Grapalat" w:eastAsia="GHEA Grapalat" w:hAnsi="GHEA Grapalat" w:cs="GHEA Grapalat"/>
                <w:color w:val="0D0D0D" w:themeColor="text1" w:themeTint="F2"/>
                <w:sz w:val="24"/>
                <w:szCs w:val="24"/>
              </w:rPr>
              <w:lastRenderedPageBreak/>
              <w:t xml:space="preserve">նախատեսված հիմքերի շարքում ավելացնել նաև սեռական կողմնորոշումն ու գենդերային ինքնությունը։  Հիմնավորում.  Սեռական կողմնորոշման կամ գենդերային ինքնության հիմքով ատելություն, թշնամանք, անհանդուրժողականություն սերմանող խոսքը Հայաստանում ունի առավել վտանգավոր դրսևումներ։ Մասնավորապես, նման խոսքը հնչում է պաշտոնատար անձանց կողմից, հանրության շրջանում հեղինակություն վայելող անձանց կողմից կամ որպես մասնագիտական կարծիք և տարածվում է զանգվածային լրատվության միջոցներով։ «Փինք» իրավապաշտպան ՀԿ-ի կողմից իրականացված հետազոտությունը վկայում է, որ պաշտոնատար անձանց կողմից սեռական կողմնորոշման կամ գենդերային ինքնության հիմքով ատելություն, թշնամանք սերմանող խոսքի դրսևորումները շարունակվում են վերջին տասնհինգ տարիների ընթացքում և դրանց նվազման տենդենց չի նկատվում (https://www.pinkarmenia.org/wp-content/uploads/2019/05/hatespeech_hy.pdf): </w:t>
            </w:r>
            <w:r w:rsidRPr="00D937D8">
              <w:rPr>
                <w:rFonts w:ascii="GHEA Grapalat" w:eastAsia="GHEA Grapalat" w:hAnsi="GHEA Grapalat" w:cs="GHEA Grapalat"/>
                <w:color w:val="0D0D0D" w:themeColor="text1" w:themeTint="F2"/>
                <w:sz w:val="24"/>
                <w:szCs w:val="24"/>
              </w:rPr>
              <w:lastRenderedPageBreak/>
              <w:t xml:space="preserve">Այս իրավիճակի հիմնական պատճառը իրավական համապատասխան կարգավորումների բացակայությունն է, ինչը հանգեցրել է անպատժելիության մթնոլորտի։ Միևնույն ժամանակ նախագծում օգտագործված «այլ սոցիալական խմբի նկատմամբ» ձևակերպումը կարող է իրավակիրառ մարմինների կողմից արժանանալ ոչ պատշաճ մեկնաբանման՝ հանգեցնելով տարընթերցման և կամայականությունների։    Հայաստանում սեռական կողմնորոշման և գենդերային ինքնության հիմքով ատելության խոսքի կարգավորման վերաբերյալ հանձնարարական է ներկայացվել նաև միջազգային մեխանիզմների կողմից։ Ռասիզմի և անհանդուրժողականության դեմ Եվրոպական հանձնաժողովը իր՝ Հայաստանում ատելության հիմքով հանցագործությունների վերաբերյալ զեկույցում (https://www.coe.int/t/dghl/monitoring/ecri/Country-by-country/Armenia/ARM-CbC-V-2016-036-ARM.pdf) նշում է, որ Քրեական օրենսգրքի </w:t>
            </w:r>
            <w:r w:rsidRPr="00D937D8">
              <w:rPr>
                <w:rFonts w:ascii="GHEA Grapalat" w:eastAsia="GHEA Grapalat" w:hAnsi="GHEA Grapalat" w:cs="GHEA Grapalat"/>
                <w:color w:val="0D0D0D" w:themeColor="text1" w:themeTint="F2"/>
                <w:sz w:val="24"/>
                <w:szCs w:val="24"/>
              </w:rPr>
              <w:lastRenderedPageBreak/>
              <w:t xml:space="preserve">226-րդ հոդվածում, որով հանրային ատելություն հրահրելը հայտարարվում է անօրինական, արգելված հիմքերի թվում չի նշվում սեռական կողմնորոշումը կամ գենդերային ինքնությունը։  ՌԱԵՀ-ը մասնավորապես անդրադարձել է ՀՀ իշխանությունների կողմից 2011թ-ից ի վեր արձանագրված ատելություն սերմանող խոսքի դեպքերի վերաբերյալ տվյալներին՝ մտահոգություն հայտնելով դրանց քանակի հետ կապված։ ՌԱԵՀ-ը նաև անդրադարձել է ԼԳԲՏ անձանց հանդեպ ատելության խոսքի երկու հայտնի դեպքի «Դի-Այ-Ուայ» ակումբի պայթեցմանը հաջորդած և «Իրավունք» թերթում տպագրված հոդվածի վերաբերյալ, որոնք այժմ գտնվում են Մարդու իրավունքների եվրոպական դատարանում։  ՌԱԵՀ-ն առաջարկում է, որպեսզի սեռական կողմնորոշումը եւ գենդերային ինքնությունը հստակորեն ավելացվեն Քրեական օրենսգրքի 226-րդ հոդվածի արգելված հիմքերի ցանկում եւ որ Օրենսգրքում ավելացվի դրույթ, որը հստակորեն կամրագրի հոմոֆոբ/տրանսֆոբ շարժառիթը, </w:t>
            </w:r>
            <w:r w:rsidRPr="00D937D8">
              <w:rPr>
                <w:rFonts w:ascii="GHEA Grapalat" w:eastAsia="GHEA Grapalat" w:hAnsi="GHEA Grapalat" w:cs="GHEA Grapalat"/>
                <w:color w:val="0D0D0D" w:themeColor="text1" w:themeTint="F2"/>
                <w:sz w:val="24"/>
                <w:szCs w:val="24"/>
              </w:rPr>
              <w:lastRenderedPageBreak/>
              <w:t>որպես ծանրացուցիչ հանգամանք բոլոր հասարակ հանցագործությունների դեպքում (§ 26) ։  Այս առաջարկը նաև տեղ է գտել Եվրոպայի խորհրդի Նախարարների կոմիտեի կողմից սեռական կողմնորոշման կամ գենդերային ինքնության հիմքով հանցագործությունների դեմ պայքարի վերաբերյալ թիվ CM/Rec(2010)5 հանձնարարականում (https://search.coe.int/cm/Pages/result_details.aspx?ObjectID=09000016805cf40a ):  ԼԳԲՏԻ անձանց դեմ ատելության քարոզչության և հրահրման դեմ օրենսդրական կարգավորումների միջոցով պայքարելու վերաբերյալ առաջարկ է ներառվել նաև ՄԱԿ-ի Համընդհանուր պարբերական դիտարկման աշխատանքային խմբի կողմից ներկայացված Հայաստանին վերաբերող զեկույցում։</w:t>
            </w:r>
          </w:p>
        </w:tc>
        <w:tc>
          <w:tcPr>
            <w:tcW w:w="2790" w:type="dxa"/>
            <w:tcBorders>
              <w:top w:val="single" w:sz="1" w:space="0" w:color="000000"/>
              <w:left w:val="single" w:sz="1" w:space="0" w:color="000000"/>
              <w:bottom w:val="single" w:sz="1" w:space="0" w:color="000000"/>
              <w:right w:val="single" w:sz="1" w:space="0" w:color="000000"/>
            </w:tcBorders>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lastRenderedPageBreak/>
              <w:t>Չի ընդունվել:</w:t>
            </w:r>
          </w:p>
        </w:tc>
        <w:tc>
          <w:tcPr>
            <w:tcW w:w="4410" w:type="dxa"/>
            <w:tcBorders>
              <w:top w:val="single" w:sz="1" w:space="0" w:color="000000"/>
              <w:left w:val="single" w:sz="1" w:space="0" w:color="000000"/>
              <w:bottom w:val="single" w:sz="1" w:space="0" w:color="000000"/>
              <w:right w:val="single" w:sz="1" w:space="0" w:color="000000"/>
            </w:tcBorders>
          </w:tcPr>
          <w:p w:rsidR="00356AEC" w:rsidRPr="00D937D8" w:rsidRDefault="008D563A" w:rsidP="004B598C">
            <w:pPr>
              <w:ind w:left="80" w:right="80"/>
              <w:jc w:val="both"/>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 xml:space="preserve">Նախագծում օգտագործվել է ավելի </w:t>
            </w:r>
            <w:r w:rsidRPr="00D937D8">
              <w:rPr>
                <w:rFonts w:ascii="GHEA Grapalat" w:eastAsia="GHEA Grapalat" w:hAnsi="GHEA Grapalat" w:cs="GHEA Grapalat"/>
                <w:color w:val="0D0D0D" w:themeColor="text1" w:themeTint="F2"/>
                <w:sz w:val="24"/>
                <w:szCs w:val="24"/>
              </w:rPr>
              <w:lastRenderedPageBreak/>
              <w:t>լայն` սոցիալական խմբի նկատմամբ ատելություն, անհանդուրժողականություն կամ թշնամանք եզրույթը, որը ընդգրկում է նաև նշված դեպքերը:</w:t>
            </w:r>
          </w:p>
        </w:tc>
      </w:tr>
      <w:tr w:rsidR="00356AEC" w:rsidRPr="00D937D8" w:rsidTr="00577B33">
        <w:tc>
          <w:tcPr>
            <w:tcW w:w="720" w:type="dxa"/>
            <w:tcBorders>
              <w:top w:val="single" w:sz="1" w:space="0" w:color="000000"/>
              <w:left w:val="single" w:sz="1" w:space="0" w:color="000000"/>
              <w:bottom w:val="single" w:sz="1" w:space="0" w:color="000000"/>
              <w:right w:val="single" w:sz="1" w:space="0" w:color="000000"/>
            </w:tcBorders>
          </w:tcPr>
          <w:p w:rsidR="00356AEC" w:rsidRPr="00D937D8" w:rsidRDefault="008835CD">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lastRenderedPageBreak/>
              <w:t>9</w:t>
            </w:r>
          </w:p>
        </w:tc>
        <w:tc>
          <w:tcPr>
            <w:tcW w:w="1800" w:type="dxa"/>
            <w:tcBorders>
              <w:top w:val="single" w:sz="1" w:space="0" w:color="000000"/>
              <w:left w:val="single" w:sz="1" w:space="0" w:color="000000"/>
              <w:bottom w:val="single" w:sz="1" w:space="0" w:color="000000"/>
              <w:right w:val="single" w:sz="1" w:space="0" w:color="000000"/>
            </w:tcBorders>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ՓԻՆՔ իրավապաշտպան հասարակակա</w:t>
            </w:r>
            <w:r w:rsidRPr="00D937D8">
              <w:rPr>
                <w:rFonts w:ascii="GHEA Grapalat" w:eastAsia="GHEA Grapalat" w:hAnsi="GHEA Grapalat" w:cs="GHEA Grapalat"/>
                <w:color w:val="0D0D0D" w:themeColor="text1" w:themeTint="F2"/>
                <w:sz w:val="24"/>
                <w:szCs w:val="24"/>
              </w:rPr>
              <w:lastRenderedPageBreak/>
              <w:t>ն ՀԿ</w:t>
            </w:r>
          </w:p>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04.12.2019 17:40:14</w:t>
            </w:r>
          </w:p>
        </w:tc>
        <w:tc>
          <w:tcPr>
            <w:tcW w:w="5220" w:type="dxa"/>
            <w:tcBorders>
              <w:top w:val="single" w:sz="1" w:space="0" w:color="000000"/>
              <w:left w:val="single" w:sz="1" w:space="0" w:color="000000"/>
              <w:bottom w:val="single" w:sz="1" w:space="0" w:color="000000"/>
              <w:right w:val="single" w:sz="1" w:space="0" w:color="000000"/>
            </w:tcBorders>
          </w:tcPr>
          <w:p w:rsidR="00356AEC" w:rsidRPr="00D937D8" w:rsidRDefault="008D563A" w:rsidP="004B598C">
            <w:pPr>
              <w:ind w:left="45" w:right="80"/>
              <w:jc w:val="both"/>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lastRenderedPageBreak/>
              <w:t xml:space="preserve">Առաջարկվում է 201-րդ հոդվածի առաջին մասում նախատեսված խտրականությունից պաշտպանված հատկանիշների շարքում ավելացնել սեռական կողմնորոշումը և </w:t>
            </w:r>
            <w:r w:rsidRPr="00D937D8">
              <w:rPr>
                <w:rFonts w:ascii="GHEA Grapalat" w:eastAsia="GHEA Grapalat" w:hAnsi="GHEA Grapalat" w:cs="GHEA Grapalat"/>
                <w:color w:val="0D0D0D" w:themeColor="text1" w:themeTint="F2"/>
                <w:sz w:val="24"/>
                <w:szCs w:val="24"/>
              </w:rPr>
              <w:lastRenderedPageBreak/>
              <w:t xml:space="preserve">գենդերային ինքնությունը։  Հիմնավորում. Պաշտպանված հատկանիշների շարքում սեռական կողմնորոշման և գենդերային ինքնության նախատեսումը նույնքան կարևոր է, որքան ռասայականը, կրոնականը կամ ազգայինը։ Այս մոտեցումը նախ և առաջ ճանաչել է Մարդու իրավունքների Եվրոպական դատարանը իր Վեջելանդը և այլոք ընդդեմ Շվեդիայի գործով (https://hudoc.echr.coe.int/eng#{%22itemid%22:[%22001-109046%22]})։ Միևնույն ժամանակ, գնահատելու համար իրավակարգավորման անհրաժեշտությունը, հարկ է անդրադառնալ ներպետական համատեքստին և խնդրի բնութին։ Հայաստանի Հանրապետությունում հոմոսեքսուալ, բիսեքսուալ և տրանսգենդեր անձանց նկատմամբ խտրականությունը տարածված է ինչպես կրթական հաստատություններում, այնպես էլ ծառայությունների մատուցման, բժշկական սպասարկման և բուժօգնության տրամադրման, աշխատանքային և այլ իրավահարաբերություններում։ Այս մասին են վկայում «Հանրային տեղեկատվություն և </w:t>
            </w:r>
            <w:r w:rsidRPr="00D937D8">
              <w:rPr>
                <w:rFonts w:ascii="GHEA Grapalat" w:eastAsia="GHEA Grapalat" w:hAnsi="GHEA Grapalat" w:cs="GHEA Grapalat"/>
                <w:color w:val="0D0D0D" w:themeColor="text1" w:themeTint="F2"/>
                <w:sz w:val="24"/>
                <w:szCs w:val="24"/>
              </w:rPr>
              <w:lastRenderedPageBreak/>
              <w:t xml:space="preserve">գիտելիքի կարիք» հասարակական կազմակերպության (այժմ՝ «Փինք» իրավապաշտպան ՀԿ) կողմից 2013թ-ից ի վեր յուրաքանչյուր տարի ներկայացվող ԼԳԲՏ անձանց մարդու իրավունքների իրավիճակի զեկույցները (https://www.pinkarmenia.org/publications/report/#.XdrbA5MzZE4)։ Արձանագրված դեպքերի վերլուծությունը ցույց է տալիս, որ իրավիճակը տարիների ընթացքում չի բարելավվել։ Հայաստանում ԼԳԲՏ անձանց նկատմամբ դրսևորվող խտրական վերաբերմունքի և թշնամանքի վերաբերյալ ահազանգել են նաև միջազգային իրավապաշտպան կազմակերպություններ, ինչպիսիք են «Հյուման րայքս վոչը» (https://www.hrw.org/world-report/2019/country-chapters/armenia), «Ամնեսթի ինթերնեյշնլը» (https://www.amnesty.org/download/Documents/EUR0475742017ENGLISH.PDF): Համընդհանուր պարբերական դիտարկման աշխատանքային խմբի կողմից ներկայացված զեկույցում Հայաստանի </w:t>
            </w:r>
            <w:r w:rsidRPr="00D937D8">
              <w:rPr>
                <w:rFonts w:ascii="GHEA Grapalat" w:eastAsia="GHEA Grapalat" w:hAnsi="GHEA Grapalat" w:cs="GHEA Grapalat"/>
                <w:color w:val="0D0D0D" w:themeColor="text1" w:themeTint="F2"/>
                <w:sz w:val="24"/>
                <w:szCs w:val="24"/>
              </w:rPr>
              <w:lastRenderedPageBreak/>
              <w:t xml:space="preserve">Հանրապետությանն են ներկայացվել որոշ առաջարկներ։ Սեռական կողմնորոշման կամ գենդերային ինքնության հիմքով խտրականության դեպքերի պատշաճ արձանագրման, քննության և կանխարգելման ուղղությամբ ներկայացվել են առաջարկներ, որոնց արձագանքել է պետությունը՝ նշելով իր համար առաջարկների ընդունելիության մասին։ Մասնավորապես, սեռական կողմնորոշման և գենդերային ինքնության հիմքով խտրականությունն արգելող օրենսդրական կարգավորման առաջարկ են ներկայացրել Արգենտինան, Ավստրիան, Սլովենիան, Ֆրանսիան, Կանադան, Չիլին, Իսպանիան, Ուրուգվայը, Նիդեռլանդները:   Սեռական կողմնորոշման և գենդերային ինքնության հիմքով խտրականությունից պաշտպանության արդյունավետ մեխանիզմների՝ այդ թվում, նախ և առաջ օրենսդրական կարգավորման վերաբերյալ առաջարկություն է ներկայացրել նաև Ռասիզմի և անհանդուրժողականության դեմ պայքարի եվրոպական հանձնախմբի կողմից </w:t>
            </w:r>
            <w:r w:rsidRPr="00D937D8">
              <w:rPr>
                <w:rFonts w:ascii="GHEA Grapalat" w:eastAsia="GHEA Grapalat" w:hAnsi="GHEA Grapalat" w:cs="GHEA Grapalat"/>
                <w:color w:val="0D0D0D" w:themeColor="text1" w:themeTint="F2"/>
                <w:sz w:val="24"/>
                <w:szCs w:val="24"/>
              </w:rPr>
              <w:lastRenderedPageBreak/>
              <w:t>2016թ-ին հրապարակված զեկույցում (https://www.coe.int/t/dghl/monitoring/ecri/Country-by-country/Armenia/ARM-CbC-V-2016-036-ARM.pdf)։ Այս առաջարկը նաև տեղ է գտել Եվրոպայի խորհրդի Նախարարների կոմիտեի կողմից սեռական կողմնորոշման կամ գենդերային ինքնության հիմքով հանցագործությունների դեմ պայքարի վերաբերյալ թիվ CM/Rec(2010)5 հանձնարարականում(https://search.coe.int/cm/Pages/result_details.aspx?ObjectID=09000016805cf40a ):</w:t>
            </w:r>
          </w:p>
        </w:tc>
        <w:tc>
          <w:tcPr>
            <w:tcW w:w="2790" w:type="dxa"/>
            <w:tcBorders>
              <w:top w:val="single" w:sz="1" w:space="0" w:color="000000"/>
              <w:left w:val="single" w:sz="1" w:space="0" w:color="000000"/>
              <w:bottom w:val="single" w:sz="1" w:space="0" w:color="000000"/>
              <w:right w:val="single" w:sz="1" w:space="0" w:color="000000"/>
            </w:tcBorders>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lastRenderedPageBreak/>
              <w:t>Չի ընդունվել:</w:t>
            </w:r>
          </w:p>
        </w:tc>
        <w:tc>
          <w:tcPr>
            <w:tcW w:w="4410" w:type="dxa"/>
            <w:tcBorders>
              <w:top w:val="single" w:sz="1" w:space="0" w:color="000000"/>
              <w:left w:val="single" w:sz="1" w:space="0" w:color="000000"/>
              <w:bottom w:val="single" w:sz="1" w:space="0" w:color="000000"/>
              <w:right w:val="single" w:sz="1" w:space="0" w:color="000000"/>
            </w:tcBorders>
          </w:tcPr>
          <w:p w:rsidR="00356AEC" w:rsidRPr="00D937D8" w:rsidRDefault="008D563A" w:rsidP="004B598C">
            <w:pPr>
              <w:ind w:left="80" w:right="80"/>
              <w:jc w:val="both"/>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 xml:space="preserve">Նախագծում օգտագործվել է սոցիալական կամ անձնական բնույթի այլ հանգամանքներ արտահայտությունը, որը ավելի լայն է </w:t>
            </w:r>
            <w:r w:rsidRPr="00D937D8">
              <w:rPr>
                <w:rFonts w:ascii="GHEA Grapalat" w:eastAsia="GHEA Grapalat" w:hAnsi="GHEA Grapalat" w:cs="GHEA Grapalat"/>
                <w:color w:val="0D0D0D" w:themeColor="text1" w:themeTint="F2"/>
                <w:sz w:val="24"/>
                <w:szCs w:val="24"/>
              </w:rPr>
              <w:lastRenderedPageBreak/>
              <w:t>և ընդգրկում է նշված հատկանիշները:</w:t>
            </w:r>
          </w:p>
        </w:tc>
      </w:tr>
      <w:tr w:rsidR="00356AEC" w:rsidRPr="00D937D8" w:rsidTr="00577B33">
        <w:tc>
          <w:tcPr>
            <w:tcW w:w="720" w:type="dxa"/>
            <w:tcBorders>
              <w:top w:val="single" w:sz="1" w:space="0" w:color="000000"/>
              <w:left w:val="single" w:sz="1" w:space="0" w:color="000000"/>
              <w:bottom w:val="single" w:sz="1" w:space="0" w:color="000000"/>
              <w:right w:val="single" w:sz="1" w:space="0" w:color="000000"/>
            </w:tcBorders>
          </w:tcPr>
          <w:p w:rsidR="00356AEC" w:rsidRPr="00D937D8" w:rsidRDefault="008835CD">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lastRenderedPageBreak/>
              <w:t>10</w:t>
            </w:r>
          </w:p>
        </w:tc>
        <w:tc>
          <w:tcPr>
            <w:tcW w:w="1800" w:type="dxa"/>
            <w:tcBorders>
              <w:top w:val="single" w:sz="1" w:space="0" w:color="000000"/>
              <w:left w:val="single" w:sz="1" w:space="0" w:color="000000"/>
              <w:bottom w:val="single" w:sz="1" w:space="0" w:color="000000"/>
              <w:right w:val="single" w:sz="1" w:space="0" w:color="000000"/>
            </w:tcBorders>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ՓԻՆՔ իրավապաշտպան հասարակական ՀԿ</w:t>
            </w:r>
          </w:p>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04.12.2019 17:39:41</w:t>
            </w:r>
          </w:p>
        </w:tc>
        <w:tc>
          <w:tcPr>
            <w:tcW w:w="5220" w:type="dxa"/>
            <w:tcBorders>
              <w:top w:val="single" w:sz="1" w:space="0" w:color="000000"/>
              <w:left w:val="single" w:sz="1" w:space="0" w:color="000000"/>
              <w:bottom w:val="single" w:sz="1" w:space="0" w:color="000000"/>
              <w:right w:val="single" w:sz="1" w:space="0" w:color="000000"/>
            </w:tcBorders>
          </w:tcPr>
          <w:p w:rsidR="00356AEC" w:rsidRPr="00D937D8" w:rsidRDefault="008D563A" w:rsidP="004B598C">
            <w:pPr>
              <w:ind w:left="45" w:right="80"/>
              <w:jc w:val="both"/>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Առաջարկում ենք 72-րդ հոդվածի 1-ին մասի 7-րդ կետը վերաձևակերպել՝ հետևյալ խմբագրմամբ՝   7)</w:t>
            </w:r>
            <w:r w:rsidRPr="00D937D8">
              <w:rPr>
                <w:rFonts w:ascii="GHEA Grapalat" w:eastAsia="GHEA Grapalat" w:hAnsi="GHEA Grapalat" w:cs="GHEA Grapalat"/>
                <w:color w:val="0D0D0D" w:themeColor="text1" w:themeTint="F2"/>
                <w:sz w:val="24"/>
                <w:szCs w:val="24"/>
              </w:rPr>
              <w:tab/>
              <w:t xml:space="preserve"> հանցանքը գաղափարախոսական, ազգային, էթնիկական, ռասայական կամ կրոնական, ինչպես նաև սեռական կողմնորոշմամբ և/կամ գենդերային ինքնությամբ պայմանավորված ատելության, անհանդուրժողականության կամ թշնամանքի կամ այլ սոցիալական խմբի նկատմամբ ատելության, անհանդուրժողականության </w:t>
            </w:r>
            <w:r w:rsidRPr="00D937D8">
              <w:rPr>
                <w:rFonts w:ascii="GHEA Grapalat" w:eastAsia="GHEA Grapalat" w:hAnsi="GHEA Grapalat" w:cs="GHEA Grapalat"/>
                <w:color w:val="0D0D0D" w:themeColor="text1" w:themeTint="F2"/>
                <w:sz w:val="24"/>
                <w:szCs w:val="24"/>
              </w:rPr>
              <w:lastRenderedPageBreak/>
              <w:t xml:space="preserve">կամ թշնամանքի կամ կրոնական մոլեռանդության շարժառիթով կատարելը,   Հիմնավորում. Գտնում ենք, որ 72-րդ հոդվածում նախատեսված արարքը ծանրացնող հանգամանքների շարքում սեռական կողմնորոշմամբ և/կամ գենդերային ինքնությամբ պայմանավորված ատելության, անհանդուրժողականության շարժառիթի ուղղակիորեն ներառումը նույնքան կարևոր է, որքան գաղափարախոսական, ազգային, էթնիկական, ռասայական կամ կրոնական ատելության, անհանդուրժողականության կամ կրոնական մոլեռանդության շարժառիթներինը։  Հոդվածի առաջին մասի յոթերորդ կետում ատելությամբ, անհանդուրժողականությամբ պայմանավորված հանցագործությունների շարժառիթների նախատեսվող բաց ցանկը, իհարկե, տալիս է լայն մեկնաբանման հնարավորությունը, ինչը, սակայն, չի բացառում այն շարժառիթների հստակ նախատեսումը՝ որոնցով պայմանավորված ատելության հիմքով հանցագործությունները </w:t>
            </w:r>
            <w:r w:rsidRPr="00D937D8">
              <w:rPr>
                <w:rFonts w:ascii="GHEA Grapalat" w:eastAsia="GHEA Grapalat" w:hAnsi="GHEA Grapalat" w:cs="GHEA Grapalat"/>
                <w:color w:val="0D0D0D" w:themeColor="text1" w:themeTint="F2"/>
                <w:sz w:val="24"/>
                <w:szCs w:val="24"/>
              </w:rPr>
              <w:lastRenderedPageBreak/>
              <w:t xml:space="preserve">զգալի տարածում ունեն երկրում։ Ձևակարպումը, որը տրված է նախագծում, այն է՝ «հանցանքը գաղափարախոսական, ազգային, էթնիկական, ռասայական, սոցիալական կամ կրոնական ատելության, անհանդուրժողականության կամ թշնամանքի կամ կրոնական մոլեռանդության շարժառիթով կատարելը», չի համապատասխանում իրավական որոշակիության սկզբունքին։ Մասնավորապես, օրենքի մեկնաբանման տեսանկյունից որոշակի չէ «սոցիալական ատելություն, անհանդուրժողականություն» հասկացությունը և իրավակիրառ պրակտիկայում կարող է հանգեցնել տարընթերցման և օրենքի ոչ միատեսակ կիրառության։ Հետևաբար նման ոչ հստակ ձևակերպումը կարող է հանգեցնել մի իրավիճակի, երբ անձի համար անկանխատեսելի են իր արարքի իրավական բովանդակությունն ու հետևանքները։ Միևնույն ժամանակ, անձանց սեռական կողմնորոշմամբ և/կամ գենդերային ինքնությամբ պայմանավորված </w:t>
            </w:r>
            <w:r w:rsidRPr="00D937D8">
              <w:rPr>
                <w:rFonts w:ascii="GHEA Grapalat" w:eastAsia="GHEA Grapalat" w:hAnsi="GHEA Grapalat" w:cs="GHEA Grapalat"/>
                <w:color w:val="0D0D0D" w:themeColor="text1" w:themeTint="F2"/>
                <w:sz w:val="24"/>
                <w:szCs w:val="24"/>
              </w:rPr>
              <w:lastRenderedPageBreak/>
              <w:t xml:space="preserve">հանցագործությունների բազմակողմանի, լրիվ, օբյեկտիվ քննություն ապահովելու տեսանկյունից անհրաժեշտ ենք համարում նշյալ հիմքերի ամրագրումը ծանրացնող հանգամանքների շարքում։ Հարկ է նշել, որ 2003թ-ից ի վեր նշված հիմքով որևէ հանցագործություն իրավակիրառ մարմինների պրակտիկայում չի արձանագրվել։ Այս մասին է վկայում ՀՀ ոստիկանության կողմից «Փինք» իրավապաշտպան ՀԿ-ի 02.09.2016թ. և 06.10.2016թ. պաշտոնական հարցումներին ի պատասխան տրամադրված տեղեկատվությունը։  Ատելությա հիմքով հանցագործությունները պետության կողմից արդյունավետ կերպով չհասցեավորելու արդյունքում արձանագրված դեպքերը քննվում են որպես հասարակ հանցագործություններ և գործի քննության ընթացքում հաշվի չի առնվում արարքի շարժառիթը։ Արդյունքում պատշաճ չի գնահատվում նաև դրա վտանգավորության աստիճանը։ Այս գործերը, հետևաբար, չեն ենթարկվում արդյունավետ, լրիվ, </w:t>
            </w:r>
            <w:r w:rsidRPr="00D937D8">
              <w:rPr>
                <w:rFonts w:ascii="GHEA Grapalat" w:eastAsia="GHEA Grapalat" w:hAnsi="GHEA Grapalat" w:cs="GHEA Grapalat"/>
                <w:color w:val="0D0D0D" w:themeColor="text1" w:themeTint="F2"/>
                <w:sz w:val="24"/>
                <w:szCs w:val="24"/>
              </w:rPr>
              <w:lastRenderedPageBreak/>
              <w:t xml:space="preserve">բազմակողմանի քննության և նման պայմաններում քրեական պատժի նպատակը՝ այն է՝ արդարության վերականգնումը, չի կարող իրագործվել։ Բացի այդ, ատելության հիմքով հանցագործություններին ոչ պատշաճ և ոչ համակարգային արձագանքը կարող է հանգեցնել վտանգավոր հետևանքների, քանի որ դրանք ուղղված են ոչ թե անհատի անձի, այլև նրա որոշակի հատկանիշի դեմ, հետևաբար նաև՝ այդ հատկանիշով առանձնացող անձանց խմբի դեմ։ Այսպիսով, հասարակության որոշակի խմբի դեմ ուղղված հանցագործությունների տարածումը, պարունակելով հասարակության պառակտման վտանգ, սպառնում է նաև պետության անվտանգությանը։   Քրեական օրենսգրքով արգելված արարքի համար պատասխանատվությունը ծանրացնող հանգամանքների շարքում տուժողի սեռական կողմնորոշումը և/կամ գենդերային ինքնությունը նախատեսելու անհրաժեշտությունը նախ և առաջ պայմանավորված է այն հանգամանքով, որ </w:t>
            </w:r>
            <w:r w:rsidRPr="00D937D8">
              <w:rPr>
                <w:rFonts w:ascii="GHEA Grapalat" w:eastAsia="GHEA Grapalat" w:hAnsi="GHEA Grapalat" w:cs="GHEA Grapalat"/>
                <w:color w:val="0D0D0D" w:themeColor="text1" w:themeTint="F2"/>
                <w:sz w:val="24"/>
                <w:szCs w:val="24"/>
              </w:rPr>
              <w:lastRenderedPageBreak/>
              <w:t xml:space="preserve">Հայաստանում արձանագրվում են առավելապես նշված հիմքերով հանցագործություններ։   Հայաստանում սեռական կողմնորոշման և/կամ գենդերային ինքնության հիմքով հանցագործությունների տարածվածությունը և դրանց օրենսդրական կարգավորման անհրաժեշտությունը բարձրաձայնվել են ոչ միայն ՀՀ տարածքում գործող իրավապաշտպանների կողմից, այլ նաև մարդու իրավունքների պաշտպանության մի շարք միջազգային մեխանիզմներով։ «Հանրային տեղեկատվություն և գիտելիքի կարիք» հասարակական կազմակերպության (այժմ՝ «Փինք» իրավապաշտպան ՀԿ) 2016թ «ԼԳԲՏ անձանց հանդեպ ատելության հիմքով հանցագործություններն ու ատելությամբ պայմանավորված այլ իրավախախտումները Հայաստանում» (http://www.pinkarmenia.org/wp-content/uploads/2016/11/hate-crime-monitoring-2016_hy.pdf) զեկույցի շրջանակներում ամփոփել է 197 ԼԳԲՏ անձանց հետ անցկացված հարցումները, որոնք վկայում են </w:t>
            </w:r>
            <w:r w:rsidRPr="00D937D8">
              <w:rPr>
                <w:rFonts w:ascii="GHEA Grapalat" w:eastAsia="GHEA Grapalat" w:hAnsi="GHEA Grapalat" w:cs="GHEA Grapalat"/>
                <w:color w:val="0D0D0D" w:themeColor="text1" w:themeTint="F2"/>
                <w:sz w:val="24"/>
                <w:szCs w:val="24"/>
              </w:rPr>
              <w:lastRenderedPageBreak/>
              <w:t xml:space="preserve">անձանց սեռական կողմնորոշման և/կամ գենդերային ինքնության հիմքով կատարված հանցագործությունների ոչ միայն առկայության, այլ նաև հասարակական հարաբերությունների տարբեր ոլորտներում տարածվածության մասին։ Հայաստանում ԼԳԲՏ անձանց նկատմամբ դրսևորվող խտրական վերաբերմունքի և թշնամանքի վերաբերյալ ահազանգել են նաև միջազգային իրավապաշտպան կազմակերպություններ, ինչպիսիք են «Հյուման րայքս վոչը» (https://www.hrw.org/world-report/2019/country-chapters/armenia), «Ամնեսթի ինթերնեյշնլը»  (https://www.amnesty.org/download/Documents/EUR0475742017ENGLISH.PDF): Ռասիզմի և անհանդուրժողականության դեմ Եվրոպական հանձնաժողովի կողմից պատրաստվել է զեկույց (https://www.coe.int/t/dghl/monitoring/ecri/Country-by-country/Armenia/ARM-CbC-V-2016-036-ARM.pdf) Հայաստնում ատելության հիմքով հանցագործությունների վերաբերյալ, որում </w:t>
            </w:r>
            <w:r w:rsidRPr="00D937D8">
              <w:rPr>
                <w:rFonts w:ascii="GHEA Grapalat" w:eastAsia="GHEA Grapalat" w:hAnsi="GHEA Grapalat" w:cs="GHEA Grapalat"/>
                <w:color w:val="0D0D0D" w:themeColor="text1" w:themeTint="F2"/>
                <w:sz w:val="24"/>
                <w:szCs w:val="24"/>
              </w:rPr>
              <w:lastRenderedPageBreak/>
              <w:t>անդրադարձ է կատարվել նաև անձանց սեռական կողմնորոշմամբ և/կամ գենդերային ինքնությամբ պայմանավորված հանցագործությունների արդյունավետ քննության խնդրին։ Մասնավորապես զեկույցում արտահայտված մտահոգությունը կապված է երկրում տիրող հետևյալ հիմնական խնդիրների հետ. օրենսդրական բաց և դեպքերի ոչ արդյունավետ քննություն։ Այս առնչությամբ ՌԱԵՀ-ի կողմից Հայաստանի Հանրապետությանն են ներկայացվել որոշակի առաջարկներ/հանձնարարականներ։ Մասնավորապես՝ 1.</w:t>
            </w:r>
            <w:r w:rsidRPr="00D937D8">
              <w:rPr>
                <w:rFonts w:ascii="GHEA Grapalat" w:eastAsia="GHEA Grapalat" w:hAnsi="GHEA Grapalat" w:cs="GHEA Grapalat"/>
                <w:color w:val="0D0D0D" w:themeColor="text1" w:themeTint="F2"/>
                <w:sz w:val="24"/>
                <w:szCs w:val="24"/>
              </w:rPr>
              <w:tab/>
              <w:t xml:space="preserve">(§ 10) ՌԱԵՀ-ն առաջարկում է, որ իշխանություններն իրենց քրեական իրավունքը, ընդհանուր առմամբ, համապատասխանեցնեն Ընդհանուր քաղաքականության թիվ 7 հանձնարարականին, ինչպես մատնանշված է նախորդ պարբերություններում, մասնավորապես՝ դրանք պետք է (1) «արգելված հիմքերի» ցանկում բացահայտորեն ներառեն մաշկի գույնը, լեզուն, ազգությունը (ինչն ընկալվում է որպես </w:t>
            </w:r>
            <w:r w:rsidRPr="00D937D8">
              <w:rPr>
                <w:rFonts w:ascii="GHEA Grapalat" w:eastAsia="GHEA Grapalat" w:hAnsi="GHEA Grapalat" w:cs="GHEA Grapalat"/>
                <w:color w:val="0D0D0D" w:themeColor="text1" w:themeTint="F2"/>
                <w:sz w:val="24"/>
                <w:szCs w:val="24"/>
              </w:rPr>
              <w:lastRenderedPageBreak/>
              <w:t>քաղաքացիություն), ազգային կամ էթնիկական ծագումը, սեռական կողմնորոշումը եւ գենդերային ինքնությունը, (2) քրեականացնեն բռնությունների հրահրումը եւ ռասայական խտրականության հրահրումը, (3) քրեականացնեն ցեղասպանության, մարդկության դեմ հանցագործությունների եւ պատերազմական հանցագործությունների հանրային ժխտումը, պարզունակացումը, արդարացումը կամ համակերպումը։  4.</w:t>
            </w:r>
            <w:r w:rsidRPr="00D937D8">
              <w:rPr>
                <w:rFonts w:ascii="GHEA Grapalat" w:eastAsia="GHEA Grapalat" w:hAnsi="GHEA Grapalat" w:cs="GHEA Grapalat"/>
                <w:color w:val="0D0D0D" w:themeColor="text1" w:themeTint="F2"/>
                <w:sz w:val="24"/>
                <w:szCs w:val="24"/>
              </w:rPr>
              <w:tab/>
              <w:t xml:space="preserve"> (§ 26) ՌԱԵՀ-ն առաջարկում է, որպեսզի սեռական կողմնորոշումը եւ գենդերային ինքնությունը հստակորեն ավելացվեն Քրեական օրենսգրքի 226-րդ հոդվածի արգելված հիմքերի ցանկում եւ որ Օրենսգրքում ավելացվի դրույթ, որը հստակորեն կամրագրի հոմոֆոբ/տրանսֆոբ շարժառիթը, որպես ծանրացուցիչ հանգամանք բոլոր սովորական հանցագործությունների դեպքում։  7.</w:t>
            </w:r>
            <w:r w:rsidRPr="00D937D8">
              <w:rPr>
                <w:rFonts w:ascii="GHEA Grapalat" w:eastAsia="GHEA Grapalat" w:hAnsi="GHEA Grapalat" w:cs="GHEA Grapalat"/>
                <w:color w:val="0D0D0D" w:themeColor="text1" w:themeTint="F2"/>
                <w:sz w:val="24"/>
                <w:szCs w:val="24"/>
              </w:rPr>
              <w:tab/>
              <w:t xml:space="preserve">(§ 64) ՌԱԵՀ-ը վերստին առաջարկում է, որպեսզի քրեական իրավունքն արդյունավետորեն կիրառվի ռասիստական հողի վրա կատարված </w:t>
            </w:r>
            <w:r w:rsidRPr="00D937D8">
              <w:rPr>
                <w:rFonts w:ascii="GHEA Grapalat" w:eastAsia="GHEA Grapalat" w:hAnsi="GHEA Grapalat" w:cs="GHEA Grapalat"/>
                <w:color w:val="0D0D0D" w:themeColor="text1" w:themeTint="F2"/>
                <w:sz w:val="24"/>
                <w:szCs w:val="24"/>
              </w:rPr>
              <w:lastRenderedPageBreak/>
              <w:t>բռնությունների եւ դրանց հրահրման բոլոր դեպքերում, այդ թվում եւ հոմոֆոբ/տրանսֆոբ բնույթի միջադեպերի հետ կապված, մասնավորապես՝ ուշադրությունը բեւեռելով իրավապահների կողմից օրենքի նկատմամբ հարգանքին։ Ավելին, իշխանությունները պետք է ամենասկզբից բռնի միջադեպերի քննության եւ դրանց հետեւող բոլոր դատական վարույթների ժամանակ ենթադրյալ ռասիստական եւ/կամ հոմոֆոբ/տրանսֆոբ շարժառիթը դարձնեն քննության բաղկացուցիչ մասը։  ՌԱԵՀ-ը 2019թ-ին իրականացրած միջանկյալ դիտարկման շրջանակներում անդրադառնալով § 10-ում նշված հանձնարարականներին՝ այն համարել է չկատարված։ (https://rm.coe.int/conclusions-5th-cvcle-on-armenia/1680972faa )</w:t>
            </w:r>
          </w:p>
        </w:tc>
        <w:tc>
          <w:tcPr>
            <w:tcW w:w="2790" w:type="dxa"/>
            <w:tcBorders>
              <w:top w:val="single" w:sz="1" w:space="0" w:color="000000"/>
              <w:left w:val="single" w:sz="1" w:space="0" w:color="000000"/>
              <w:bottom w:val="single" w:sz="1" w:space="0" w:color="000000"/>
              <w:right w:val="single" w:sz="1" w:space="0" w:color="000000"/>
            </w:tcBorders>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lastRenderedPageBreak/>
              <w:t>Չի ընդունվել:</w:t>
            </w:r>
          </w:p>
        </w:tc>
        <w:tc>
          <w:tcPr>
            <w:tcW w:w="4410" w:type="dxa"/>
            <w:tcBorders>
              <w:top w:val="single" w:sz="1" w:space="0" w:color="000000"/>
              <w:left w:val="single" w:sz="1" w:space="0" w:color="000000"/>
              <w:bottom w:val="single" w:sz="1" w:space="0" w:color="000000"/>
              <w:right w:val="single" w:sz="1" w:space="0" w:color="000000"/>
            </w:tcBorders>
          </w:tcPr>
          <w:p w:rsidR="00356AEC" w:rsidRPr="00D937D8" w:rsidRDefault="008D563A" w:rsidP="004B598C">
            <w:pPr>
              <w:ind w:left="80" w:right="80"/>
              <w:jc w:val="both"/>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Նախագծում օգտագործվել է սոցիալական ատելություն, անհանդուրժողականություն կամ թշնամանք արտահայտությունը, որը ավելի լայն է և ընդգրկում է նշված հատկանիշները:</w:t>
            </w:r>
          </w:p>
        </w:tc>
      </w:tr>
      <w:tr w:rsidR="00356AEC" w:rsidRPr="00D937D8" w:rsidTr="00577B33">
        <w:tc>
          <w:tcPr>
            <w:tcW w:w="720" w:type="dxa"/>
            <w:tcBorders>
              <w:top w:val="single" w:sz="1" w:space="0" w:color="000000"/>
              <w:left w:val="single" w:sz="1" w:space="0" w:color="000000"/>
              <w:bottom w:val="single" w:sz="1" w:space="0" w:color="000000"/>
              <w:right w:val="single" w:sz="1" w:space="0" w:color="000000"/>
            </w:tcBorders>
          </w:tcPr>
          <w:p w:rsidR="00356AEC" w:rsidRPr="00D937D8" w:rsidRDefault="008835CD">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lastRenderedPageBreak/>
              <w:t>11</w:t>
            </w:r>
          </w:p>
        </w:tc>
        <w:tc>
          <w:tcPr>
            <w:tcW w:w="1800" w:type="dxa"/>
            <w:tcBorders>
              <w:top w:val="single" w:sz="1" w:space="0" w:color="000000"/>
              <w:left w:val="single" w:sz="1" w:space="0" w:color="000000"/>
              <w:bottom w:val="single" w:sz="1" w:space="0" w:color="000000"/>
              <w:right w:val="single" w:sz="1" w:space="0" w:color="000000"/>
            </w:tcBorders>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Դավիթ Թումասյան</w:t>
            </w:r>
          </w:p>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29.11.2019 07:49:49</w:t>
            </w:r>
          </w:p>
        </w:tc>
        <w:tc>
          <w:tcPr>
            <w:tcW w:w="5220" w:type="dxa"/>
            <w:tcBorders>
              <w:top w:val="single" w:sz="1" w:space="0" w:color="000000"/>
              <w:left w:val="single" w:sz="1" w:space="0" w:color="000000"/>
              <w:bottom w:val="single" w:sz="1" w:space="0" w:color="000000"/>
              <w:right w:val="single" w:sz="1" w:space="0" w:color="000000"/>
            </w:tcBorders>
          </w:tcPr>
          <w:p w:rsidR="00356AEC" w:rsidRPr="00D937D8" w:rsidRDefault="008D563A" w:rsidP="004B598C">
            <w:pPr>
              <w:ind w:left="45" w:right="80"/>
              <w:jc w:val="both"/>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1.</w:t>
            </w:r>
            <w:r w:rsidRPr="00D937D8">
              <w:rPr>
                <w:rFonts w:ascii="GHEA Grapalat" w:eastAsia="GHEA Grapalat" w:hAnsi="GHEA Grapalat" w:cs="GHEA Grapalat"/>
                <w:color w:val="0D0D0D" w:themeColor="text1" w:themeTint="F2"/>
                <w:sz w:val="24"/>
                <w:szCs w:val="24"/>
              </w:rPr>
              <w:tab/>
              <w:t xml:space="preserve">Նախագծի 1-ին հոդվածի 9-րդ կետով սահմանվող բռնությունը բավարար չէ երեխայի նկատմամբ բռնությունը մեկնաբանելիս, քանի որ, օրինակ անտեսումը, ծնողական իրավունքների </w:t>
            </w:r>
            <w:r w:rsidRPr="00D937D8">
              <w:rPr>
                <w:rFonts w:ascii="GHEA Grapalat" w:eastAsia="GHEA Grapalat" w:hAnsi="GHEA Grapalat" w:cs="GHEA Grapalat"/>
                <w:color w:val="0D0D0D" w:themeColor="text1" w:themeTint="F2"/>
                <w:sz w:val="24"/>
                <w:szCs w:val="24"/>
              </w:rPr>
              <w:lastRenderedPageBreak/>
              <w:t>չարաշահումը և այլ դրսևորումներն առհասարակ նախատեսված չեն: Նախագծի 1-ին հոդվածը ցանկալի է լրացնել հետևյալ բովանդակությամբ 25-րդ և 26-րդ կետերով՝ 25) պոռնկություն՝ անձի կողմից անձանց անորոշ շրջանակի հետ վճարի, այլ հատուցման կամ դրանց խոստումի դիմաց սեռական հարաբերություն ունենալը կամ սեռական բնույթի ծառայություններ մատուցելը, որն իրականացվում է պարբերաբար, 26) երեխայի պոռնկություն՝ երեխային սեռական բնույթի գործողությունների համար օգտագործելը՝ վճարի, այլ հատուցման կամ դրանց խոստումի դիմաց՝ անկախ այն հանգամանքից, թե այդ վճարը, այլ հատուցումը կամ խոստումը տրվում է երեխային, թե՝ երրորդ անձին  2.</w:t>
            </w:r>
            <w:r w:rsidRPr="00D937D8">
              <w:rPr>
                <w:rFonts w:ascii="GHEA Grapalat" w:eastAsia="GHEA Grapalat" w:hAnsi="GHEA Grapalat" w:cs="GHEA Grapalat"/>
                <w:color w:val="0D0D0D" w:themeColor="text1" w:themeTint="F2"/>
                <w:sz w:val="24"/>
                <w:szCs w:val="24"/>
              </w:rPr>
              <w:tab/>
              <w:t xml:space="preserve">Նախագծի 187-րդ և 188-րդ հոդվածների վերնագրում անհրաժեշտ է ավելացնել «կամ շահագործումը» բառերը, քանի որ դիսպոզիցիայում նկարագրվող գործողությունները ներառում են նաև այն, այլ ոչ միայն թրաֆիքինգը: Թրաֆիքինգն </w:t>
            </w:r>
            <w:r w:rsidRPr="00D937D8">
              <w:rPr>
                <w:rFonts w:ascii="GHEA Grapalat" w:eastAsia="GHEA Grapalat" w:hAnsi="GHEA Grapalat" w:cs="GHEA Grapalat"/>
                <w:color w:val="0D0D0D" w:themeColor="text1" w:themeTint="F2"/>
                <w:sz w:val="24"/>
                <w:szCs w:val="24"/>
              </w:rPr>
              <w:lastRenderedPageBreak/>
              <w:t>ընդամենը 5 գործողություն է հավաքագրելը, տեղափոխելը, փոխանցելը, թաքցնելը կամ ստանալը, մնացած գործողությունները շահագործում են:    3.</w:t>
            </w:r>
            <w:r w:rsidRPr="00D937D8">
              <w:rPr>
                <w:rFonts w:ascii="GHEA Grapalat" w:eastAsia="GHEA Grapalat" w:hAnsi="GHEA Grapalat" w:cs="GHEA Grapalat"/>
                <w:color w:val="0D0D0D" w:themeColor="text1" w:themeTint="F2"/>
                <w:sz w:val="24"/>
                <w:szCs w:val="24"/>
              </w:rPr>
              <w:tab/>
              <w:t>Նախագծի 187-րդ  հոդվածի 3-րդ մասով սանկցիայի վերին շեմը մեղմացվել է առանց որևէ հիմնավորման: նույն հոդվածի 4-րդ մասով սահմանելով շահագործման ձևերը հարկ է նշել, որ երեխայի շահագործումն ի լրումն վերը նշվածների պետք է ներառի նաև՝ աշխատանքի վատթարագույն ձևերը, հակաիրավական գործունեության մեջ ներգրավելը /այլ ոչ միայն հարկադրելը/, երեխայի հարկադիր ամուսնությունը կամ վաղ ամուսնությունները  4.</w:t>
            </w:r>
            <w:r w:rsidRPr="00D937D8">
              <w:rPr>
                <w:rFonts w:ascii="GHEA Grapalat" w:eastAsia="GHEA Grapalat" w:hAnsi="GHEA Grapalat" w:cs="GHEA Grapalat"/>
                <w:color w:val="0D0D0D" w:themeColor="text1" w:themeTint="F2"/>
                <w:sz w:val="24"/>
                <w:szCs w:val="24"/>
              </w:rPr>
              <w:tab/>
              <w:t xml:space="preserve">Քանի որ Նախագծի 199-րդ հոդվածը քրեական պատասխանատվություն է նախատեսում սեքսուալ բնույթի գործողություններ կատարելը տասնվեց տարին չլրացած անձի նկատմամբ: Այս ձևակերպման դեպքում 16-18 տարեկան երեխաներն ինցեստից պաշտպանված չեն: Հետևաբար անհրաժեշտ է առանձին հոդվածով պատասխանատվություն նախատեսել </w:t>
            </w:r>
            <w:r w:rsidRPr="00D937D8">
              <w:rPr>
                <w:rFonts w:ascii="GHEA Grapalat" w:eastAsia="GHEA Grapalat" w:hAnsi="GHEA Grapalat" w:cs="GHEA Grapalat"/>
                <w:color w:val="0D0D0D" w:themeColor="text1" w:themeTint="F2"/>
                <w:sz w:val="24"/>
                <w:szCs w:val="24"/>
              </w:rPr>
              <w:lastRenderedPageBreak/>
              <w:t>մերձավոր ազգականների կողմից 16-18 տարեկան երեխաների հետ սեքսուալ բնույթի գործողություններ կատարելու համար: Այս դեպքում առավել արդիականանում է սահմանումների մեջ մերձավոր ազգական եզրույթը ներկայացնելիս հորեղբայր, հորաքույր, քեռի, մորաքույր նախատեսելը: Առաջարկվող արարքի քրեականացումը պայմանավորված է երեխաների կախվածությամբ և տարիքային զարգացվածությամբ, այլ ոչ թե վերացնում է սեռական ազատություն ձեռքբերելուն հակադրություն առաջացնելը:  5.</w:t>
            </w:r>
            <w:r w:rsidRPr="00D937D8">
              <w:rPr>
                <w:rFonts w:ascii="GHEA Grapalat" w:eastAsia="GHEA Grapalat" w:hAnsi="GHEA Grapalat" w:cs="GHEA Grapalat"/>
                <w:color w:val="0D0D0D" w:themeColor="text1" w:themeTint="F2"/>
                <w:sz w:val="24"/>
                <w:szCs w:val="24"/>
              </w:rPr>
              <w:tab/>
              <w:t>Նախագծի 199-րդ հոդվածի 4-րդ մասը չի բխում երեխայի լավագույն շահերից և ստեղծում է անհիմն տարբերակված մոտեցում՝ 1 ամսում 5 հարաբերության ենթարկված երեխայի դեպքում արարքը չի կարող դիտվել որպես մեկ հանցագործություն: 6.</w:t>
            </w:r>
            <w:r w:rsidRPr="00D937D8">
              <w:rPr>
                <w:rFonts w:ascii="GHEA Grapalat" w:eastAsia="GHEA Grapalat" w:hAnsi="GHEA Grapalat" w:cs="GHEA Grapalat"/>
                <w:color w:val="0D0D0D" w:themeColor="text1" w:themeTint="F2"/>
                <w:sz w:val="24"/>
                <w:szCs w:val="24"/>
              </w:rPr>
              <w:tab/>
              <w:t xml:space="preserve">Նախագծի 200-րդ հոդվածը չի ներառում գրումինգի հասկացությունը, որի քրեականացումը խիստ կարևոր է երեխաների նկատմամաբ սեռական հանցագործությունների դեմ </w:t>
            </w:r>
            <w:r w:rsidRPr="00D937D8">
              <w:rPr>
                <w:rFonts w:ascii="GHEA Grapalat" w:eastAsia="GHEA Grapalat" w:hAnsi="GHEA Grapalat" w:cs="GHEA Grapalat"/>
                <w:color w:val="0D0D0D" w:themeColor="text1" w:themeTint="F2"/>
                <w:sz w:val="24"/>
                <w:szCs w:val="24"/>
              </w:rPr>
              <w:lastRenderedPageBreak/>
              <w:t>պայքարում 7.</w:t>
            </w:r>
            <w:r w:rsidRPr="00D937D8">
              <w:rPr>
                <w:rFonts w:ascii="GHEA Grapalat" w:eastAsia="GHEA Grapalat" w:hAnsi="GHEA Grapalat" w:cs="GHEA Grapalat"/>
                <w:color w:val="0D0D0D" w:themeColor="text1" w:themeTint="F2"/>
                <w:sz w:val="24"/>
                <w:szCs w:val="24"/>
              </w:rPr>
              <w:tab/>
              <w:t>Նախագծի 230, 231, 232 և 236-րդ հոդվածների սանկցիաները մեղմ են, ցանկալի է քննարկել դրանց խոստացան հարցը 8.</w:t>
            </w:r>
            <w:r w:rsidRPr="00D937D8">
              <w:rPr>
                <w:rFonts w:ascii="GHEA Grapalat" w:eastAsia="GHEA Grapalat" w:hAnsi="GHEA Grapalat" w:cs="GHEA Grapalat"/>
                <w:color w:val="0D0D0D" w:themeColor="text1" w:themeTint="F2"/>
                <w:sz w:val="24"/>
                <w:szCs w:val="24"/>
              </w:rPr>
              <w:tab/>
              <w:t xml:space="preserve">Նախագծի 232-րդ հոդվածը՝ նախատեսված վերնագրով դառնալու է չկիրառվող, քանի որ երեխայի առք ու վաճառքը ստրկության տարատեսակ է, քանի որ խնամքը ստանձնելիս անձը երեխայի վաճառում է և դրանով իսկ եկամուտ ստանալով շահագործում երեխային: Այսինք՝ ծնողը վաճառելով երեխային, անգամ խնամքը ստանձնելու նպատակով, միևնույնն է կատարում է երեխայի նկատմամբ գույքին բնորոշ գործողություններ և հետապնդում իր շահը, որն արդեն կբացառի 232-րդ հոդվածով որակում: Այստեղ կա՛մ ցանկալի է հստակեցնել խնամքը ստանձնելու նպատակը, քանի որ բացի վերը նշված պատճառաբանությունից, նաև 188-րդ հոդվածին տեղից էլ շատ հղումներ կան շահագործման առնչությամբ, կարող է խառնաշփոթ առաջացնի, այսինքն այս հոդվածը հղում է 188-ին, իսկ դա որակելու համար  նաև պետք է բացառել  229, 230-րդ </w:t>
            </w:r>
            <w:r w:rsidRPr="00D937D8">
              <w:rPr>
                <w:rFonts w:ascii="GHEA Grapalat" w:eastAsia="GHEA Grapalat" w:hAnsi="GHEA Grapalat" w:cs="GHEA Grapalat"/>
                <w:color w:val="0D0D0D" w:themeColor="text1" w:themeTint="F2"/>
                <w:sz w:val="24"/>
                <w:szCs w:val="24"/>
              </w:rPr>
              <w:lastRenderedPageBreak/>
              <w:t>հոդվածները, կա՛մ երեխայի առք ու վաճառքի բոլոր դեպքերը համարել թրաֆիքինգ կամ շահագործում և նման հոդված առհասարակ չնախատեսել:  9.</w:t>
            </w:r>
            <w:r w:rsidRPr="00D937D8">
              <w:rPr>
                <w:rFonts w:ascii="GHEA Grapalat" w:eastAsia="GHEA Grapalat" w:hAnsi="GHEA Grapalat" w:cs="GHEA Grapalat"/>
                <w:color w:val="0D0D0D" w:themeColor="text1" w:themeTint="F2"/>
                <w:sz w:val="24"/>
                <w:szCs w:val="24"/>
              </w:rPr>
              <w:tab/>
              <w:t>Նախագծի 233-րդ հոդվածում «խուսափելը» բառից հետո լրացնել «կամ փաստացի չիրականացնելը կամ երեխային տեսակցվելն արգելելը, դրան համոզելը կամ այլ եղանակով ներշնչելը», քանի որ դրանք գործնականում խոչընդոտելու կատարման եղանակներն են:   10.</w:t>
            </w:r>
            <w:r w:rsidRPr="00D937D8">
              <w:rPr>
                <w:rFonts w:ascii="GHEA Grapalat" w:eastAsia="GHEA Grapalat" w:hAnsi="GHEA Grapalat" w:cs="GHEA Grapalat"/>
                <w:color w:val="0D0D0D" w:themeColor="text1" w:themeTint="F2"/>
                <w:sz w:val="24"/>
                <w:szCs w:val="24"/>
              </w:rPr>
              <w:tab/>
              <w:t>Նախագծի 287-րդ հոդվածի վերնագրից պետք է հանել «սեքսուալ կամ» բառերը քանի որ դիսպոզիցիայում սեքսուալ վարքագծի մասին ոչինչ չի ասվում և չի էլ կարող ասվել, քանի որ էքսհիբիցիոնիստական վարքագիծն այն ներառում է: Ավելին նույն հոդվածի 2-րդ մասում էքսհիբիցիոնիստական վարքագծի սահմանման մեջ պետք է նշվի սեռական շարժառիթի պարտադիր առկայությունը: Հակառակ դեպքում ցանկացած մերկացման փաստ կդիտվի որպես հանցագործություն:  11.</w:t>
            </w:r>
            <w:r w:rsidRPr="00D937D8">
              <w:rPr>
                <w:rFonts w:ascii="GHEA Grapalat" w:eastAsia="GHEA Grapalat" w:hAnsi="GHEA Grapalat" w:cs="GHEA Grapalat"/>
                <w:color w:val="0D0D0D" w:themeColor="text1" w:themeTint="F2"/>
                <w:sz w:val="24"/>
                <w:szCs w:val="24"/>
              </w:rPr>
              <w:tab/>
              <w:t xml:space="preserve">Նախագծի 288-րդ հոդվածում սահմանելով կավատության համար </w:t>
            </w:r>
            <w:r w:rsidRPr="00D937D8">
              <w:rPr>
                <w:rFonts w:ascii="GHEA Grapalat" w:eastAsia="GHEA Grapalat" w:hAnsi="GHEA Grapalat" w:cs="GHEA Grapalat"/>
                <w:color w:val="0D0D0D" w:themeColor="text1" w:themeTint="F2"/>
                <w:sz w:val="24"/>
                <w:szCs w:val="24"/>
              </w:rPr>
              <w:lastRenderedPageBreak/>
              <w:t>պատասխանատվություն որպես ծանրացնող և առավել ծանրացնող հանգամանքներ նախատեսված են անչափահասի և 14 տարին չլրացած անձի նկատմամբ այդ արարքները կատարելը: Սակայն, կավատությունը շահադիտական նպատակով կամ այլ ստոր դրդումներով այլ անձի պոռնկությամբ զբաղվելուն ներգրավելն է կամ հակելը կամ պոռնկությամբ զբաղվող անձի անվտանգությունը ապահովելը: Երեխայի նկատմամաբ այդ գործողությունները պետք է որակվեն որպես երեխայի թրաֆիքինգ կամ շահագործում, հետևաբար այս ծանրացնող հանգամանքները պետք է հանվեն:  12.</w:t>
            </w:r>
            <w:r w:rsidRPr="00D937D8">
              <w:rPr>
                <w:rFonts w:ascii="GHEA Grapalat" w:eastAsia="GHEA Grapalat" w:hAnsi="GHEA Grapalat" w:cs="GHEA Grapalat"/>
                <w:color w:val="0D0D0D" w:themeColor="text1" w:themeTint="F2"/>
                <w:sz w:val="24"/>
                <w:szCs w:val="24"/>
              </w:rPr>
              <w:tab/>
              <w:t>Նախագծի 290-րդ հոդվածի 2-րդ մասում պետք է նախատեսվի նաև մանկական պոռնոգրաֆիան դիտելը որպես քրեորեն պատժելի արարք՝ ելնելով Բուդապեշտի կոնվենցիայով ստանձնած պարտավորություններից:</w:t>
            </w:r>
          </w:p>
        </w:tc>
        <w:tc>
          <w:tcPr>
            <w:tcW w:w="2790" w:type="dxa"/>
            <w:tcBorders>
              <w:top w:val="single" w:sz="1" w:space="0" w:color="000000"/>
              <w:left w:val="single" w:sz="1" w:space="0" w:color="000000"/>
              <w:bottom w:val="single" w:sz="1" w:space="0" w:color="000000"/>
              <w:right w:val="single" w:sz="1" w:space="0" w:color="000000"/>
            </w:tcBorders>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lastRenderedPageBreak/>
              <w:t>Ընդունվել է մասնակի:</w:t>
            </w:r>
          </w:p>
        </w:tc>
        <w:tc>
          <w:tcPr>
            <w:tcW w:w="4410" w:type="dxa"/>
            <w:tcBorders>
              <w:top w:val="single" w:sz="1" w:space="0" w:color="000000"/>
              <w:left w:val="single" w:sz="1" w:space="0" w:color="000000"/>
              <w:bottom w:val="single" w:sz="1" w:space="0" w:color="000000"/>
              <w:right w:val="single" w:sz="1" w:space="0" w:color="000000"/>
            </w:tcBorders>
          </w:tcPr>
          <w:p w:rsidR="00356AEC" w:rsidRPr="00D937D8" w:rsidRDefault="008D563A" w:rsidP="004B598C">
            <w:pPr>
              <w:ind w:left="80" w:right="80"/>
              <w:jc w:val="both"/>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 xml:space="preserve">Ներկայացված առաջարկների առնչությամբ հարկ է նշել հետևյալը. 1) «Բռնություն» հասկացության ներքո չի դիտարկվում անտեսումը, ծնողական իրավունքների </w:t>
            </w:r>
            <w:r w:rsidRPr="00D937D8">
              <w:rPr>
                <w:rFonts w:ascii="GHEA Grapalat" w:eastAsia="GHEA Grapalat" w:hAnsi="GHEA Grapalat" w:cs="GHEA Grapalat"/>
                <w:color w:val="0D0D0D" w:themeColor="text1" w:themeTint="F2"/>
                <w:sz w:val="24"/>
                <w:szCs w:val="24"/>
              </w:rPr>
              <w:lastRenderedPageBreak/>
              <w:t xml:space="preserve">չափաշահումը կամ այլ դրսևորումները: Բացի այդ, հարկ է նկատի ունենալ, որ անտեսումը Նախագծում դիտարկվում է ոչ թե բռնության դրսևորում, այլ դաստիարակության պարտականության չկատարում: Ըստ այդմ՝ փոփոխություն կատարելու անհրաժեշտությունը բացակայում է: 2) Կարծում ենք, որ պոռնկության և մանկական պոռնոգրաֆիայի հասկացությունները մասնագիտական քննարկման առարկա են, բացի այդ, Նախագծի 1-ին հոդվածում զետեղված են բացառապես գործածվող հիմնական հասկացությունները: Պետք է նաև նկատի ունենալ, որ քննարկվող հասակցությունները հանրածանոթ են: Ըստ այդմ՝ նշված հասկացությունները բացահայտելու կարիք չկա:   3) Հարկ է նշել, որ խնդրո առարկա հանցակազմերի վերնագրերն ընդհանրական են, իսկ </w:t>
            </w:r>
            <w:r w:rsidRPr="00D937D8">
              <w:rPr>
                <w:rFonts w:ascii="GHEA Grapalat" w:eastAsia="GHEA Grapalat" w:hAnsi="GHEA Grapalat" w:cs="GHEA Grapalat"/>
                <w:color w:val="0D0D0D" w:themeColor="text1" w:themeTint="F2"/>
                <w:sz w:val="24"/>
                <w:szCs w:val="24"/>
              </w:rPr>
              <w:lastRenderedPageBreak/>
              <w:t xml:space="preserve">դիսպոզիցիայում առավել մանրամասն ներկայացվում է արարքի օբյեկտիվ կողմը: Ըստ այդմ՝ լրացման անհրաժեշտությունը բացակայում է: 4) Նախագծում մարդու թրաֆիքինգի, ինչպես նաև երեխայի կամ հոգեկան խանգարման հետևանքով իր արարքի բնույթն ու նշանակությունը գիտակցելու կամ դա ղեկավարելու հնարավորությունից զրկված անձի թրաֆիքինգի համար նախատեսված սանկցիաները խստացվել են: 5) Շահագործման դրսևորումների առնչությամբ հարկ է նշել, որ աշխատանքի վատթարագույն ձևերն ընդգրկվում են ստրկության կամ ստրկությանը նմանվող վիճակի մեջ դնելու ներքո: Հակաիրավական գործունեության մեջ ներգրավելը նախատեսված չէ որպես առանձին դրսևորում, քանի որ շահագործման ներքո դիտվում են կամքին հակառակ կատարվող գործողությունները, ըստ այդմ՝ </w:t>
            </w:r>
            <w:r w:rsidRPr="00D937D8">
              <w:rPr>
                <w:rFonts w:ascii="GHEA Grapalat" w:eastAsia="GHEA Grapalat" w:hAnsi="GHEA Grapalat" w:cs="GHEA Grapalat"/>
                <w:color w:val="0D0D0D" w:themeColor="text1" w:themeTint="F2"/>
                <w:sz w:val="24"/>
                <w:szCs w:val="24"/>
              </w:rPr>
              <w:lastRenderedPageBreak/>
              <w:t xml:space="preserve">գործածվում է «հարկադրելը» եզրը: Ինչ վերաբերում է հարկադիր, վաղ տարիքում երեխաների ամուսնությունը, ապա հարկ է ընդգծել, որ այն կդիտարկվի որպես արարք կատարելուն հարկադրելը, եթե բացակայեն այլ հանցակազմերի հատկանիշները: 6) Նախագիծը քրեական պատասխանատվություն է նախատեսում տասնվեց տարին չլրացած անձի նկատմամբ սեքսուալ բնույթի գործողություններ կատարելու համար՝ հիմքում ունենալով գործող Քրեական օրենսգրքի կարգավորումները: 7) Նախագծի 199-րդ հոդվածի (վերահամարակալվել է որպես 197-րդ հոդված) 4-րդ մասը հանվել է: 8) Նախագծում առկա է «Հետապնդումը» վերտառությամբ հանցակազմը, որի շրջանակներում քրեական պատասխանատվություն է նախատեսվում անձին հետապնդելու` անձին պարբերաբար հետևելու, պարբերաբար անպարկեշտ </w:t>
            </w:r>
            <w:r w:rsidRPr="00D937D8">
              <w:rPr>
                <w:rFonts w:ascii="GHEA Grapalat" w:eastAsia="GHEA Grapalat" w:hAnsi="GHEA Grapalat" w:cs="GHEA Grapalat"/>
                <w:color w:val="0D0D0D" w:themeColor="text1" w:themeTint="F2"/>
                <w:sz w:val="24"/>
                <w:szCs w:val="24"/>
              </w:rPr>
              <w:lastRenderedPageBreak/>
              <w:t xml:space="preserve">առաջարկություններ անելու, անցանկալի հաղորդակցության մեջ ներգրավելու  կամ պարբերաբար անձի անձնական իրերի վրա գրառումներ կատարելու, կամ անձի տվյալներով առցանց կեղծ անուններով հաշիվներ բացելու կամ սուտ տեղեկություններ տարածելու համար:  9) Առաջարկի 7-րդ կետով վկայակոչված հանցակազմերի սանկցիաներում առկա են այնպիսի պատժատեսակներ, որոնցից օգտվելով դատարանը կոնկրետ իրավիճակում կարող է նշանակել արդարացի պատիժ: Ըստ այդմ՝ գտնում ենք, որ սանկցիաներում փոփոխություն կատարելու անհրաժեշտությունը բացակայում է: 10) Հարկ է նշել, որ ներկայացված իրավիճակում արարքը կորակվի 232-րդ հոդվածով (վերահամարակալվել է որպես 230-րդ հոդված), եթե առկա չլինի 186-րդ հոդվածով նախատեսված հանցանքը: 11) </w:t>
            </w:r>
            <w:r w:rsidRPr="00D937D8">
              <w:rPr>
                <w:rFonts w:ascii="GHEA Grapalat" w:eastAsia="GHEA Grapalat" w:hAnsi="GHEA Grapalat" w:cs="GHEA Grapalat"/>
                <w:color w:val="0D0D0D" w:themeColor="text1" w:themeTint="F2"/>
                <w:sz w:val="24"/>
                <w:szCs w:val="24"/>
              </w:rPr>
              <w:lastRenderedPageBreak/>
              <w:t xml:space="preserve">Նախագծի 233-րդ հոդվածից (վերահամարակալվել է որպես 231-րդ հոդված) «խուսափելը» եզրույթը հանվել է: Միաժամանակ, հարկ է նկատել, որ առաջարկում թվարկված դեպքերը խոչընդոտելոը մասնակի դրսևորումներ են: ըստ այդմ՝ դրանք լրացուցիչ մատնանշելու անհրաժեշտությունը բացակայում է: 12) Նախագծի 287-րդ հոդվածի (վերահամարակվել է որպես 285-րդ հոդված) դիսպոզիցիայում մատնանշվել է նաև սեքսուալ բնույթի գործողություններ կատարելը: 13) Նախագծի 288-րդ հոդվածից (վերահամարակվել է որպես 287-րդ հոդված) նշված ծանրացնող հանգամանքները հանվել են: 14) Մանկական պոռնոգրաֆիան դիտելը քրեականացնելու առնչությամբ հարկ է նշել, որ Նախագծում զետեղվել են այն բոլոր դրսևորումները, որոնք առկա են Բուդապեշտի կենվենցիայի 9-րդ հոդվածում. վերջինս չի </w:t>
            </w:r>
            <w:r w:rsidRPr="00D937D8">
              <w:rPr>
                <w:rFonts w:ascii="GHEA Grapalat" w:eastAsia="GHEA Grapalat" w:hAnsi="GHEA Grapalat" w:cs="GHEA Grapalat"/>
                <w:color w:val="0D0D0D" w:themeColor="text1" w:themeTint="F2"/>
                <w:sz w:val="24"/>
                <w:szCs w:val="24"/>
              </w:rPr>
              <w:lastRenderedPageBreak/>
              <w:t>նախատեսում մանկական պոռնոգրաֆիան դիտելը:</w:t>
            </w:r>
          </w:p>
        </w:tc>
      </w:tr>
      <w:tr w:rsidR="00356AEC" w:rsidRPr="00D937D8" w:rsidTr="00577B33">
        <w:tc>
          <w:tcPr>
            <w:tcW w:w="720" w:type="dxa"/>
            <w:tcBorders>
              <w:top w:val="single" w:sz="1" w:space="0" w:color="000000"/>
              <w:left w:val="single" w:sz="1" w:space="0" w:color="000000"/>
              <w:bottom w:val="single" w:sz="1" w:space="0" w:color="000000"/>
              <w:right w:val="single" w:sz="1" w:space="0" w:color="000000"/>
            </w:tcBorders>
          </w:tcPr>
          <w:p w:rsidR="00356AEC" w:rsidRPr="00D937D8" w:rsidRDefault="008835CD">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lastRenderedPageBreak/>
              <w:t>12</w:t>
            </w:r>
          </w:p>
        </w:tc>
        <w:tc>
          <w:tcPr>
            <w:tcW w:w="1800" w:type="dxa"/>
            <w:tcBorders>
              <w:top w:val="single" w:sz="1" w:space="0" w:color="000000"/>
              <w:left w:val="single" w:sz="1" w:space="0" w:color="000000"/>
              <w:bottom w:val="single" w:sz="1" w:space="0" w:color="000000"/>
              <w:right w:val="single" w:sz="1" w:space="0" w:color="000000"/>
            </w:tcBorders>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Կարին Աբրահամյան</w:t>
            </w:r>
          </w:p>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 xml:space="preserve">25.11.2019 </w:t>
            </w:r>
            <w:r w:rsidRPr="00D937D8">
              <w:rPr>
                <w:rFonts w:ascii="GHEA Grapalat" w:eastAsia="GHEA Grapalat" w:hAnsi="GHEA Grapalat" w:cs="GHEA Grapalat"/>
                <w:color w:val="0D0D0D" w:themeColor="text1" w:themeTint="F2"/>
                <w:sz w:val="24"/>
                <w:szCs w:val="24"/>
              </w:rPr>
              <w:lastRenderedPageBreak/>
              <w:t>12:21:25</w:t>
            </w:r>
          </w:p>
        </w:tc>
        <w:tc>
          <w:tcPr>
            <w:tcW w:w="5220" w:type="dxa"/>
            <w:tcBorders>
              <w:top w:val="single" w:sz="1" w:space="0" w:color="000000"/>
              <w:left w:val="single" w:sz="1" w:space="0" w:color="000000"/>
              <w:bottom w:val="single" w:sz="1" w:space="0" w:color="000000"/>
              <w:right w:val="single" w:sz="1" w:space="0" w:color="000000"/>
            </w:tcBorders>
          </w:tcPr>
          <w:p w:rsidR="00356AEC" w:rsidRPr="00D937D8" w:rsidRDefault="008D563A" w:rsidP="004B598C">
            <w:pPr>
              <w:ind w:left="45" w:right="80"/>
              <w:jc w:val="both"/>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lastRenderedPageBreak/>
              <w:t xml:space="preserve">1. Քրեական օրենսգրքի նախագծի 1-ին հոդվածի 1-ին մասի 15-րդ կետի համաձայն` նվազագույն աշխատավարձը «Նվազագույն </w:t>
            </w:r>
            <w:r w:rsidRPr="00D937D8">
              <w:rPr>
                <w:rFonts w:ascii="GHEA Grapalat" w:eastAsia="GHEA Grapalat" w:hAnsi="GHEA Grapalat" w:cs="GHEA Grapalat"/>
                <w:color w:val="0D0D0D" w:themeColor="text1" w:themeTint="F2"/>
                <w:sz w:val="24"/>
                <w:szCs w:val="24"/>
              </w:rPr>
              <w:lastRenderedPageBreak/>
              <w:t xml:space="preserve">ամսական աշխատավարձի մասին» ՀՀ օրենքում սահմանված նվազագույն ամսական աշխատավարձի չափն է, իսկ նախագծի 58-րդ հոդվածի 1-ին մասի 2-րդ կետի համաձայն` տուգանքը համարվում է պատժի տեսակ: Ավելին, տուգանքը կիրառվում է թե' որպես հիմնական, թե' որպես լրացուցիչ պատժատեսակ (հոդված 59, մաս 3): Նախագծի 61-րդ հոդվածի 5-րդ մասի համաձայն` հանցանք կատարած անձի եկամուտի չափը պարզելու անհնարինության դեպքում տուգանքի չափը որոշվում է հանցանքը կատարելու պահին ՀՀ-ում սահմանված ամսական նվազագույն աշխատավարձի չափով:  «Նվազագույն ամսական աշխատավարձի մասին» ՀՀ օրենքի (ՀՕ-66-Ն) 3-րդ հոդվածի համաձայն` «Հայաստանի Հանրապետության օրենսգրքերի, օրենքների, ……. ակտերի իմաստով որպես հաշվարկային հիմք չի կարող ընդունվել սույն օրենքով սահմանված նվազագույն ամսական աշխատավարձը:  Նշված ակտերում, որպես հաշվարկային հիմք, պահպանվում է գործող 1000 դրամը:»: </w:t>
            </w:r>
            <w:r w:rsidRPr="00D937D8">
              <w:rPr>
                <w:rFonts w:ascii="GHEA Grapalat" w:eastAsia="GHEA Grapalat" w:hAnsi="GHEA Grapalat" w:cs="GHEA Grapalat"/>
                <w:color w:val="0D0D0D" w:themeColor="text1" w:themeTint="F2"/>
                <w:sz w:val="24"/>
                <w:szCs w:val="24"/>
              </w:rPr>
              <w:lastRenderedPageBreak/>
              <w:t xml:space="preserve">Նշված դրույթներից ակնհայտ է, որ Նախագծով ներկայացվող հասկացության և «Նվազագույն ամսական աշխատավարձի մասին» ՀՀ օրենքի միջև առկա է հակասություն. ուստի անհրաժեշտ է վերջիններս համապատասխանեցնել: Միաժամանակ, հոդվածով նախատեսված պատժաչափը խիստ անհամաչափ է. մի դեպքում Նախագծի 58-րդ հոդվածով նախատեսվում է ամսական եկամուտի հնգապատիկից մինչև հիսնապատիկի չափով տուգանք` կախված արարքի ծանրության աստիճանից, մեկ այլ դեպքում` ամսական նվազագույն աշխատավարձի չափով, եթե հնարավոր չէ պարզել եկամտի չափը: Ներկայումս գործող օրենսդրության շրջանակներում, եթե անձի եկամուտը կարող է կազմել մի քանի միլիոն դրամ, ապա նվազագույն ամսական աշխատավարձը կազմում է 55 000 (նոր կարգավորումներով` 68 000) դրամ: Այսինքն, նմանատիպ ձևով սանկցիա սահմանելն կարող է չարաշահումների տեղիք տալ:  2. Քրեական օրենսգրքի 286-րդ հոդվածով նախատեսված </w:t>
            </w:r>
            <w:r w:rsidRPr="00D937D8">
              <w:rPr>
                <w:rFonts w:ascii="GHEA Grapalat" w:eastAsia="GHEA Grapalat" w:hAnsi="GHEA Grapalat" w:cs="GHEA Grapalat"/>
                <w:color w:val="0D0D0D" w:themeColor="text1" w:themeTint="F2"/>
                <w:sz w:val="24"/>
                <w:szCs w:val="24"/>
              </w:rPr>
              <w:lastRenderedPageBreak/>
              <w:t>խուլիգանության հանցակազմն առաջարկվում է վերանայել` հաշվի առնելով ՀՀ Վճռաբեկ դատարանի տարբեր գործերով կայացրած որոշումները: Բացի այդ, անհրաժեշտ է 287-րդ հոդվածի և սույն հոդվածի միջև հստակ տարբերակում մտցնել, քանի որ դրանք նույնականանում են:</w:t>
            </w:r>
          </w:p>
        </w:tc>
        <w:tc>
          <w:tcPr>
            <w:tcW w:w="2790" w:type="dxa"/>
            <w:tcBorders>
              <w:top w:val="single" w:sz="1" w:space="0" w:color="000000"/>
              <w:left w:val="single" w:sz="1" w:space="0" w:color="000000"/>
              <w:bottom w:val="single" w:sz="1" w:space="0" w:color="000000"/>
              <w:right w:val="single" w:sz="1" w:space="0" w:color="000000"/>
            </w:tcBorders>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lastRenderedPageBreak/>
              <w:t>Ընդունվել է մասնակի:</w:t>
            </w:r>
          </w:p>
        </w:tc>
        <w:tc>
          <w:tcPr>
            <w:tcW w:w="4410" w:type="dxa"/>
            <w:tcBorders>
              <w:top w:val="single" w:sz="1" w:space="0" w:color="000000"/>
              <w:left w:val="single" w:sz="1" w:space="0" w:color="000000"/>
              <w:bottom w:val="single" w:sz="1" w:space="0" w:color="000000"/>
              <w:right w:val="single" w:sz="1" w:space="0" w:color="000000"/>
            </w:tcBorders>
          </w:tcPr>
          <w:p w:rsidR="00356AEC" w:rsidRPr="00D937D8" w:rsidRDefault="008D563A" w:rsidP="004B598C">
            <w:pPr>
              <w:ind w:left="80" w:right="80"/>
              <w:jc w:val="both"/>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 xml:space="preserve">Ներկայացված առաջարկի առնչությամբ հարկ է նշել հետևյալը. 1) Մշակվում է այլ օրենքներում </w:t>
            </w:r>
            <w:r w:rsidRPr="00D937D8">
              <w:rPr>
                <w:rFonts w:ascii="GHEA Grapalat" w:eastAsia="GHEA Grapalat" w:hAnsi="GHEA Grapalat" w:cs="GHEA Grapalat"/>
                <w:color w:val="0D0D0D" w:themeColor="text1" w:themeTint="F2"/>
                <w:sz w:val="24"/>
                <w:szCs w:val="24"/>
              </w:rPr>
              <w:lastRenderedPageBreak/>
              <w:t xml:space="preserve">փոփոխություններ և լրացումներ կատարելու մասին նախագծերի փաթեթ, որով քրեական օրենսգրքի կապակցությամբ նվազագույն աշխատավարձի մասով նախատեսվելու է բացառություն: 2) Տուգանքի չափի առնչությամբ հարկ է նշել, որ Նախագծի համաձայն՝ տուգանքը որպես հիմնական պատիժ սահմանվում է ոչ մեծ և միջին ծանրության հանցագործությունների համար՝ հանցանք կատարած անձի ամսական եկամտի հնգապատիկից հիսնապատիկի չափով, իսկ որպես լրացուցիչ պատիժ՝ ծանր և առանձնապես ծանր՝ գույքային վնաս պատճառելու հետ կապված հանցագործությունների համար՝ հանցանք կատարած անձի ամսական եկամտի կրկնապատիկից քսանապատիկի չափով։ Ամսական եկամուտը տուգանքի չափի որոշման հարցում որպես ելակետ ընդունելը գտնում ենք, որ արդարացի պատիժ </w:t>
            </w:r>
            <w:r w:rsidRPr="00D937D8">
              <w:rPr>
                <w:rFonts w:ascii="GHEA Grapalat" w:eastAsia="GHEA Grapalat" w:hAnsi="GHEA Grapalat" w:cs="GHEA Grapalat"/>
                <w:color w:val="0D0D0D" w:themeColor="text1" w:themeTint="F2"/>
                <w:sz w:val="24"/>
                <w:szCs w:val="24"/>
              </w:rPr>
              <w:lastRenderedPageBreak/>
              <w:t>նշանակելու և պատժի նպատակներին հասնելու անհրաժեշտ պայման է: 3) Հարկ է նշել, որ 287-րդ հոդվածում (վերահամարակալվել է որպես 285-րդ հոդված) նախատեսվել է բացառություն խուլագինության համար:</w:t>
            </w:r>
          </w:p>
        </w:tc>
      </w:tr>
      <w:tr w:rsidR="00356AEC" w:rsidRPr="00D937D8" w:rsidTr="00577B33">
        <w:tc>
          <w:tcPr>
            <w:tcW w:w="720" w:type="dxa"/>
            <w:tcBorders>
              <w:top w:val="single" w:sz="1" w:space="0" w:color="000000"/>
              <w:left w:val="single" w:sz="1" w:space="0" w:color="000000"/>
              <w:bottom w:val="single" w:sz="1" w:space="0" w:color="000000"/>
              <w:right w:val="single" w:sz="1" w:space="0" w:color="000000"/>
            </w:tcBorders>
          </w:tcPr>
          <w:p w:rsidR="00356AEC" w:rsidRPr="00D937D8" w:rsidRDefault="008835CD">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lastRenderedPageBreak/>
              <w:t>13</w:t>
            </w:r>
          </w:p>
        </w:tc>
        <w:tc>
          <w:tcPr>
            <w:tcW w:w="1800" w:type="dxa"/>
            <w:tcBorders>
              <w:top w:val="single" w:sz="1" w:space="0" w:color="000000"/>
              <w:left w:val="single" w:sz="1" w:space="0" w:color="000000"/>
              <w:bottom w:val="single" w:sz="1" w:space="0" w:color="000000"/>
              <w:right w:val="single" w:sz="1" w:space="0" w:color="000000"/>
            </w:tcBorders>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Գրիշա Բալասանյան</w:t>
            </w:r>
          </w:p>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23.11.2019 15:16:27</w:t>
            </w:r>
          </w:p>
        </w:tc>
        <w:tc>
          <w:tcPr>
            <w:tcW w:w="5220" w:type="dxa"/>
            <w:tcBorders>
              <w:top w:val="single" w:sz="1" w:space="0" w:color="000000"/>
              <w:left w:val="single" w:sz="1" w:space="0" w:color="000000"/>
              <w:bottom w:val="single" w:sz="1" w:space="0" w:color="000000"/>
              <w:right w:val="single" w:sz="1" w:space="0" w:color="000000"/>
            </w:tcBorders>
          </w:tcPr>
          <w:p w:rsidR="00356AEC" w:rsidRPr="00D937D8" w:rsidRDefault="008D563A" w:rsidP="004B598C">
            <w:pPr>
              <w:ind w:left="45" w:right="80"/>
              <w:jc w:val="both"/>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նախորդ գրառումներիցս մեկում վրիպակ կա. «Կան բազմաթիվ գիտական վերլուծություններ, որ հաճախ անձի ֆիզիկական տարիքը չի համընկնում ֆիզիկական տարիքի հետ» կարդալ՝ «ֆիզիկական տարիքը չի համընկնում հոգեբանական տարիքի հետ»:</w:t>
            </w:r>
          </w:p>
        </w:tc>
        <w:tc>
          <w:tcPr>
            <w:tcW w:w="2790" w:type="dxa"/>
            <w:tcBorders>
              <w:top w:val="single" w:sz="1" w:space="0" w:color="000000"/>
              <w:left w:val="single" w:sz="1" w:space="0" w:color="000000"/>
              <w:bottom w:val="single" w:sz="1" w:space="0" w:color="000000"/>
              <w:right w:val="single" w:sz="1" w:space="0" w:color="000000"/>
            </w:tcBorders>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Ընդունվել է ի գիտություն:</w:t>
            </w:r>
          </w:p>
        </w:tc>
        <w:tc>
          <w:tcPr>
            <w:tcW w:w="4410" w:type="dxa"/>
            <w:tcBorders>
              <w:top w:val="single" w:sz="1" w:space="0" w:color="000000"/>
              <w:left w:val="single" w:sz="1" w:space="0" w:color="000000"/>
              <w:bottom w:val="single" w:sz="1" w:space="0" w:color="000000"/>
              <w:right w:val="single" w:sz="1" w:space="0" w:color="000000"/>
            </w:tcBorders>
          </w:tcPr>
          <w:p w:rsidR="00356AEC" w:rsidRPr="00D937D8" w:rsidRDefault="00356AEC" w:rsidP="004B598C">
            <w:pPr>
              <w:ind w:left="80" w:right="80"/>
              <w:jc w:val="both"/>
              <w:rPr>
                <w:rFonts w:ascii="GHEA Grapalat" w:hAnsi="GHEA Grapalat"/>
                <w:color w:val="0D0D0D" w:themeColor="text1" w:themeTint="F2"/>
                <w:sz w:val="24"/>
                <w:szCs w:val="24"/>
              </w:rPr>
            </w:pPr>
          </w:p>
        </w:tc>
      </w:tr>
      <w:tr w:rsidR="00356AEC" w:rsidRPr="00D937D8" w:rsidTr="00577B33">
        <w:tc>
          <w:tcPr>
            <w:tcW w:w="720" w:type="dxa"/>
            <w:tcBorders>
              <w:top w:val="single" w:sz="1" w:space="0" w:color="000000"/>
              <w:left w:val="single" w:sz="1" w:space="0" w:color="000000"/>
              <w:bottom w:val="single" w:sz="1" w:space="0" w:color="000000"/>
              <w:right w:val="single" w:sz="1" w:space="0" w:color="000000"/>
            </w:tcBorders>
          </w:tcPr>
          <w:p w:rsidR="00356AEC" w:rsidRPr="00D937D8" w:rsidRDefault="008835CD">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14</w:t>
            </w:r>
          </w:p>
        </w:tc>
        <w:tc>
          <w:tcPr>
            <w:tcW w:w="1800" w:type="dxa"/>
            <w:tcBorders>
              <w:top w:val="single" w:sz="1" w:space="0" w:color="000000"/>
              <w:left w:val="single" w:sz="1" w:space="0" w:color="000000"/>
              <w:bottom w:val="single" w:sz="1" w:space="0" w:color="000000"/>
              <w:right w:val="single" w:sz="1" w:space="0" w:color="000000"/>
            </w:tcBorders>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Գրիշա Բալասանյան</w:t>
            </w:r>
          </w:p>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23.11.2019 14:39:33</w:t>
            </w:r>
          </w:p>
        </w:tc>
        <w:tc>
          <w:tcPr>
            <w:tcW w:w="5220" w:type="dxa"/>
            <w:tcBorders>
              <w:top w:val="single" w:sz="1" w:space="0" w:color="000000"/>
              <w:left w:val="single" w:sz="1" w:space="0" w:color="000000"/>
              <w:bottom w:val="single" w:sz="1" w:space="0" w:color="000000"/>
              <w:right w:val="single" w:sz="1" w:space="0" w:color="000000"/>
            </w:tcBorders>
          </w:tcPr>
          <w:p w:rsidR="00356AEC" w:rsidRPr="00D937D8" w:rsidRDefault="008D563A" w:rsidP="004B598C">
            <w:pPr>
              <w:ind w:left="45" w:right="80"/>
              <w:jc w:val="both"/>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Իմ նախորդ հիմնավորումների հիման վրա առաջարկում եմ քրեական օրենսգրքի նախագծի 69-րդ հոդվածի 2-րդ մասում նշված «18 տարին լրացած անձինք» փոխել «21 տարին լրացած անձինք» բառերով:</w:t>
            </w:r>
          </w:p>
        </w:tc>
        <w:tc>
          <w:tcPr>
            <w:tcW w:w="2790" w:type="dxa"/>
            <w:tcBorders>
              <w:top w:val="single" w:sz="1" w:space="0" w:color="000000"/>
              <w:left w:val="single" w:sz="1" w:space="0" w:color="000000"/>
              <w:bottom w:val="single" w:sz="1" w:space="0" w:color="000000"/>
              <w:right w:val="single" w:sz="1" w:space="0" w:color="000000"/>
            </w:tcBorders>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Չի ընդունվել:</w:t>
            </w:r>
          </w:p>
        </w:tc>
        <w:tc>
          <w:tcPr>
            <w:tcW w:w="4410" w:type="dxa"/>
            <w:tcBorders>
              <w:top w:val="single" w:sz="1" w:space="0" w:color="000000"/>
              <w:left w:val="single" w:sz="1" w:space="0" w:color="000000"/>
              <w:bottom w:val="single" w:sz="1" w:space="0" w:color="000000"/>
              <w:right w:val="single" w:sz="1" w:space="0" w:color="000000"/>
            </w:tcBorders>
          </w:tcPr>
          <w:p w:rsidR="00356AEC" w:rsidRPr="00D937D8" w:rsidRDefault="008D563A" w:rsidP="004B598C">
            <w:pPr>
              <w:ind w:left="80" w:right="80"/>
              <w:jc w:val="both"/>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 xml:space="preserve">Ներկայացված առաջարկի առնչությամբ հարկ է նշել, որ գործնականում կրիմինալ ակտիվությունը նկատվում է հենց այս շրջանում, և բացի այդ, կարող են կատարվել այնպիսի արարքներ, որոնց դեպքում անհրաժեշտ լինի նշանակել ամենախիստ պատիժը, </w:t>
            </w:r>
            <w:r w:rsidRPr="00D937D8">
              <w:rPr>
                <w:rFonts w:ascii="GHEA Grapalat" w:eastAsia="GHEA Grapalat" w:hAnsi="GHEA Grapalat" w:cs="GHEA Grapalat"/>
                <w:color w:val="0D0D0D" w:themeColor="text1" w:themeTint="F2"/>
                <w:sz w:val="24"/>
                <w:szCs w:val="24"/>
              </w:rPr>
              <w:lastRenderedPageBreak/>
              <w:t>այն է՝ ցմահ ազատազրկումը:</w:t>
            </w:r>
          </w:p>
        </w:tc>
      </w:tr>
      <w:tr w:rsidR="00356AEC" w:rsidRPr="00D937D8" w:rsidTr="00577B33">
        <w:tc>
          <w:tcPr>
            <w:tcW w:w="720" w:type="dxa"/>
            <w:tcBorders>
              <w:top w:val="single" w:sz="1" w:space="0" w:color="000000"/>
              <w:left w:val="single" w:sz="1" w:space="0" w:color="000000"/>
              <w:bottom w:val="single" w:sz="1" w:space="0" w:color="000000"/>
              <w:right w:val="single" w:sz="1" w:space="0" w:color="000000"/>
            </w:tcBorders>
          </w:tcPr>
          <w:p w:rsidR="00356AEC" w:rsidRPr="00D937D8" w:rsidRDefault="008835CD">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lastRenderedPageBreak/>
              <w:t>15</w:t>
            </w:r>
          </w:p>
        </w:tc>
        <w:tc>
          <w:tcPr>
            <w:tcW w:w="1800" w:type="dxa"/>
            <w:tcBorders>
              <w:top w:val="single" w:sz="1" w:space="0" w:color="000000"/>
              <w:left w:val="single" w:sz="1" w:space="0" w:color="000000"/>
              <w:bottom w:val="single" w:sz="1" w:space="0" w:color="000000"/>
              <w:right w:val="single" w:sz="1" w:space="0" w:color="000000"/>
            </w:tcBorders>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Գրիշա Բալասանյան</w:t>
            </w:r>
          </w:p>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23.11.2019 14:26:16</w:t>
            </w:r>
          </w:p>
        </w:tc>
        <w:tc>
          <w:tcPr>
            <w:tcW w:w="5220" w:type="dxa"/>
            <w:tcBorders>
              <w:top w:val="single" w:sz="1" w:space="0" w:color="000000"/>
              <w:left w:val="single" w:sz="1" w:space="0" w:color="000000"/>
              <w:bottom w:val="single" w:sz="1" w:space="0" w:color="000000"/>
              <w:right w:val="single" w:sz="1" w:space="0" w:color="000000"/>
            </w:tcBorders>
          </w:tcPr>
          <w:p w:rsidR="00356AEC" w:rsidRPr="00D937D8" w:rsidRDefault="008D563A" w:rsidP="004B598C">
            <w:pPr>
              <w:ind w:left="45" w:right="80"/>
              <w:jc w:val="both"/>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 xml:space="preserve">Թե գործող քրեական օրենսգրքով, թե նախագծով ցմահ ազատազրկման կարող են դատապարտվել 18 տարին լրացած անձինք:  Մինչդեռ հույս կար, որ նախագծով մեկ քայլ առաջ կգնայինք և կսահմանվեր երիտասարդ չափահասների արդարադատության (Young adults justice) համար այլ մոտեցումներ:  Այդ առումով, անշուշտ առաջընթաց կա, և առանձին գլուխներով տարբերակված մոտեցում է ցուցաբերվում 18-21 տարեկան չափահաս երիտասարդների նկատմամբ, սակայն, նախագծի 69-րդ հոդվածի 2-րդ մասը ևս լրացման անհրաժեշտություն ունի: Նախագծով սահմանվում են մի շարք դեպքեր, երբ ավելի մեղմ վերաբերմունք է ցուցաբերվում և պատժաչափ սահմանվում 18-21 տարեկանների նկատմամբ: Մասնավորապես՝ 107-րդ հոդվածի 4-րդ մասով սահմանվում է, որ՝ «Տասնութից մինչև քսանմեկ տարին լրանալը միայն ոչ մեծ ծանրության հանցանքներ կատարած անձանց նկատմամբ ազատազրկումը, ըստ </w:t>
            </w:r>
            <w:r w:rsidRPr="00D937D8">
              <w:rPr>
                <w:rFonts w:ascii="GHEA Grapalat" w:eastAsia="GHEA Grapalat" w:hAnsi="GHEA Grapalat" w:cs="GHEA Grapalat"/>
                <w:color w:val="0D0D0D" w:themeColor="text1" w:themeTint="F2"/>
                <w:sz w:val="24"/>
                <w:szCs w:val="24"/>
              </w:rPr>
              <w:lastRenderedPageBreak/>
              <w:t xml:space="preserve">հանցագործությունների համակցության, չի կարող գերազանցել հինգ, միայն միջին ծանրության կամ ոչ մեծ և միջին ծանրության հանցանքներ կատարած անձանց նկատմամբ՝ ութ, իսկ ծանր կամ առանձնապես ծանր հանցանքներ կատարած անձանց նկատմամբ` քսան տարին»: 108-րդ հոդվածի 2-րդ մասով սահմանվում է, որ «Դատավճիռների համակցությամբ ազատազրկման ձևով վերջնական պատիժը վերջին հանցանքը կատարելու պահին տասնվեց տարին չլրացած անձանց նկատմամբ չի կարող գերազանցել տասը, տասնութ տարին չլրացած անձանց նկատմամբ` տասներկու, իսկ քսանմեկ տարին չլրացած անձանց նկատմամբ` քսանհինգ տարի ժամկետը»: Սակայն, անհասկանալիորեն ցմահ ազատազրկման տարիքային շեմը սկսվում է 18 տարեկանից: Ցմահ ազատազրկման դեպքում պետք է հաշվի առնել մի շարք գործոններ, իսկ երիտասարդների դեպքում այդ գործոնները շատ են: Վերջիններս ունեն մի շարք անձնային առանձնահատկություններ և չի </w:t>
            </w:r>
            <w:r w:rsidRPr="00D937D8">
              <w:rPr>
                <w:rFonts w:ascii="GHEA Grapalat" w:eastAsia="GHEA Grapalat" w:hAnsi="GHEA Grapalat" w:cs="GHEA Grapalat"/>
                <w:color w:val="0D0D0D" w:themeColor="text1" w:themeTint="F2"/>
                <w:sz w:val="24"/>
                <w:szCs w:val="24"/>
              </w:rPr>
              <w:lastRenderedPageBreak/>
              <w:t xml:space="preserve">կարելի նրանց ազատազրկել այնպես, ինչպես օրինակ, հասուն, ավելի գիտակից 30-50 տարեկաններին: Սխալ է երիտասարդների դեպքում վերցնել միայն ֆիզիկական տարիքը: Իսկ ուր մնաց հոգեբանական տարիքը, այդ տարիքին բնորոշ հոգեբանական առանձնահատկությունները: Կան բազմաթիվ գիտական վերլուծություններ, որ հաճախ անձի ֆիզիկական տարիքը չի համընկնում ֆիզիկական տարիքի հետ: Եվ առհասարակ՝ չափահասության և անչափահասության սահմանը խիստ հարաբերական է, հետևաբար չի կարելի այս դեպքում հիմք ընդունել զուտ օրենքով սահմանված չափահաս դառնալու տարիքը: Ստացվում է, որ օրենսդիրը լուսանցք չի թողնում և անձը նույնիսկ մեկ րոպեի տարբերությամբ դառնում է ամբողջովին հասուն, գիտակից… Օրինալ, եթե անձի 18 տարեկանը լրանում է նոյեմբերի 23-ին և նա քրեորեն պատժելի արարք է կատարում նոյեմբերի 22-ին՝ ժամը 23:59 րոպեին, նա չի կարող դատապարտվել ցմահ ազատազրկման, իսկ եթե նույն </w:t>
            </w:r>
            <w:r w:rsidRPr="00D937D8">
              <w:rPr>
                <w:rFonts w:ascii="GHEA Grapalat" w:eastAsia="GHEA Grapalat" w:hAnsi="GHEA Grapalat" w:cs="GHEA Grapalat"/>
                <w:color w:val="0D0D0D" w:themeColor="text1" w:themeTint="F2"/>
                <w:sz w:val="24"/>
                <w:szCs w:val="24"/>
              </w:rPr>
              <w:lastRenderedPageBreak/>
              <w:t>արարքը կատարել է արդեն  նոյեմբերի 23-ին՝ ժամը 00:01 րոպեին, կարող է ցմահ ազատազրկման դատապարտվել, քանի որ լրացել է արդեն 18 տարեկանը: Սա ոչ միայն անտրամաբանական է, այլև ոչ մարդասիրական: Առավել ևս, որ նախագծով հեղինակներն ընդունել են, որ 18-21 տարեկաններն ունեն առանձնահատկություններ և որոշ դեպքերում տարբերակված մոտեցում է ցուցաբերվել: 18-21 տարեկանների մոտ, հաճախ նույնիսկ մինչև 24 տարեկանը ուղեղը զարգացման փուլում է և անընդունելի է այդ փուլում մարդկանց դատապարտել ցմահ ազատազրկման: Այստեղ պետք է սահմանվի ժամկետային առավելագույն ազատազրկման ձևով պատժաչափի հնարավորություն, օրինակ՝ մինչև 20 տարի, սակայն ոչ ցմահ:</w:t>
            </w:r>
          </w:p>
        </w:tc>
        <w:tc>
          <w:tcPr>
            <w:tcW w:w="2790" w:type="dxa"/>
            <w:tcBorders>
              <w:top w:val="single" w:sz="1" w:space="0" w:color="000000"/>
              <w:left w:val="single" w:sz="1" w:space="0" w:color="000000"/>
              <w:bottom w:val="single" w:sz="1" w:space="0" w:color="000000"/>
              <w:right w:val="single" w:sz="1" w:space="0" w:color="000000"/>
            </w:tcBorders>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lastRenderedPageBreak/>
              <w:t>Չի ընդունվել:</w:t>
            </w:r>
          </w:p>
        </w:tc>
        <w:tc>
          <w:tcPr>
            <w:tcW w:w="4410" w:type="dxa"/>
            <w:tcBorders>
              <w:top w:val="single" w:sz="1" w:space="0" w:color="000000"/>
              <w:left w:val="single" w:sz="1" w:space="0" w:color="000000"/>
              <w:bottom w:val="single" w:sz="1" w:space="0" w:color="000000"/>
              <w:right w:val="single" w:sz="1" w:space="0" w:color="000000"/>
            </w:tcBorders>
          </w:tcPr>
          <w:p w:rsidR="00356AEC" w:rsidRPr="00D937D8" w:rsidRDefault="008D563A" w:rsidP="004B598C">
            <w:pPr>
              <w:ind w:left="80" w:right="80"/>
              <w:jc w:val="both"/>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Ներկայացված առաջարկի առնչությամբ հարկ է նշել, որ գործնականում կրիմինալ ակտիվությունը նկատվում է հենց այս շրջանում, և բացի այդ, կարող են կատարվել այնպիսի արարքներ, որոնց դեպքում անհրաժեշտ լինի նշանակել ամենախիստ պատիժը, այն է՝ ցմահ ազատազրկումը:</w:t>
            </w:r>
          </w:p>
        </w:tc>
      </w:tr>
      <w:tr w:rsidR="00356AEC" w:rsidRPr="00D937D8" w:rsidTr="00577B33">
        <w:tc>
          <w:tcPr>
            <w:tcW w:w="720" w:type="dxa"/>
            <w:tcBorders>
              <w:top w:val="single" w:sz="1" w:space="0" w:color="000000"/>
              <w:left w:val="single" w:sz="1" w:space="0" w:color="000000"/>
              <w:bottom w:val="single" w:sz="1" w:space="0" w:color="000000"/>
              <w:right w:val="single" w:sz="1" w:space="0" w:color="000000"/>
            </w:tcBorders>
          </w:tcPr>
          <w:p w:rsidR="00356AEC" w:rsidRPr="00D937D8" w:rsidRDefault="008835CD">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lastRenderedPageBreak/>
              <w:t>16</w:t>
            </w:r>
          </w:p>
        </w:tc>
        <w:tc>
          <w:tcPr>
            <w:tcW w:w="1800" w:type="dxa"/>
            <w:tcBorders>
              <w:top w:val="single" w:sz="1" w:space="0" w:color="000000"/>
              <w:left w:val="single" w:sz="1" w:space="0" w:color="000000"/>
              <w:bottom w:val="single" w:sz="1" w:space="0" w:color="000000"/>
              <w:right w:val="single" w:sz="1" w:space="0" w:color="000000"/>
            </w:tcBorders>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Գրիշա Բալասանյան</w:t>
            </w:r>
          </w:p>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23.11.2019 13:46:22</w:t>
            </w:r>
          </w:p>
        </w:tc>
        <w:tc>
          <w:tcPr>
            <w:tcW w:w="5220" w:type="dxa"/>
            <w:tcBorders>
              <w:top w:val="single" w:sz="1" w:space="0" w:color="000000"/>
              <w:left w:val="single" w:sz="1" w:space="0" w:color="000000"/>
              <w:bottom w:val="single" w:sz="1" w:space="0" w:color="000000"/>
              <w:right w:val="single" w:sz="1" w:space="0" w:color="000000"/>
            </w:tcBorders>
          </w:tcPr>
          <w:p w:rsidR="00356AEC" w:rsidRPr="00D937D8" w:rsidRDefault="008D563A" w:rsidP="004B598C">
            <w:pPr>
              <w:ind w:left="45" w:right="80"/>
              <w:jc w:val="both"/>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 xml:space="preserve">Գործող քրեական օրենսգրքի 60-րդ հոդվածի 2-րդ մասով՝ «Ցմահ ազատազրկման չեն կարող դատապարտվել հանցանքը կատարելիս տասնութ տարին չլրացած անձինք, հանցանք կատարելու կամ </w:t>
            </w:r>
            <w:r w:rsidRPr="00D937D8">
              <w:rPr>
                <w:rFonts w:ascii="GHEA Grapalat" w:eastAsia="GHEA Grapalat" w:hAnsi="GHEA Grapalat" w:cs="GHEA Grapalat"/>
                <w:color w:val="0D0D0D" w:themeColor="text1" w:themeTint="F2"/>
                <w:sz w:val="24"/>
                <w:szCs w:val="24"/>
              </w:rPr>
              <w:lastRenderedPageBreak/>
              <w:t>դատավճիռ կայացնելու պահին հղի վիճակում գտնվող կանայք»: Իսկ նախագծի 69-րդ հոդվածի 2-րդ մասով հետընթաց է գրանցվում, երբ հղի կանայք դուրս են մնում այդ ցանկից և առաջարկվում է՝ «Ցմահ ազատազրկման չեն կարող դատապարտվել հանցանքը կատարելիս տասնութ տարին չլրացած անձինք»: Ստացվում է, որ հղի կանայք ևս կարող են ցմահ ազատազրկման դատապարտվել:</w:t>
            </w:r>
          </w:p>
        </w:tc>
        <w:tc>
          <w:tcPr>
            <w:tcW w:w="2790" w:type="dxa"/>
            <w:tcBorders>
              <w:top w:val="single" w:sz="1" w:space="0" w:color="000000"/>
              <w:left w:val="single" w:sz="1" w:space="0" w:color="000000"/>
              <w:bottom w:val="single" w:sz="1" w:space="0" w:color="000000"/>
              <w:right w:val="single" w:sz="1" w:space="0" w:color="000000"/>
            </w:tcBorders>
          </w:tcPr>
          <w:p w:rsidR="00356AEC" w:rsidRPr="00D937D8" w:rsidRDefault="008D563A">
            <w:pPr>
              <w:jc w:val="center"/>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lastRenderedPageBreak/>
              <w:t>Չի ընդունվել:</w:t>
            </w:r>
          </w:p>
        </w:tc>
        <w:tc>
          <w:tcPr>
            <w:tcW w:w="4410" w:type="dxa"/>
            <w:tcBorders>
              <w:top w:val="single" w:sz="1" w:space="0" w:color="000000"/>
              <w:left w:val="single" w:sz="1" w:space="0" w:color="000000"/>
              <w:bottom w:val="single" w:sz="1" w:space="0" w:color="000000"/>
              <w:right w:val="single" w:sz="1" w:space="0" w:color="000000"/>
            </w:tcBorders>
          </w:tcPr>
          <w:p w:rsidR="00356AEC" w:rsidRPr="00D937D8" w:rsidRDefault="008D563A" w:rsidP="004B598C">
            <w:pPr>
              <w:ind w:left="80" w:right="80"/>
              <w:jc w:val="both"/>
              <w:rPr>
                <w:rFonts w:ascii="GHEA Grapalat" w:hAnsi="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 xml:space="preserve">Հարկ է նշել, որ գործնականում կարող են կատարվել այնպիսի արարքներ, որոնց դեպքում անհրաժեշտ լինի նշանակել ամենախիստ պատիժը, այն է՝ ցմահ </w:t>
            </w:r>
            <w:r w:rsidRPr="00D937D8">
              <w:rPr>
                <w:rFonts w:ascii="GHEA Grapalat" w:eastAsia="GHEA Grapalat" w:hAnsi="GHEA Grapalat" w:cs="GHEA Grapalat"/>
                <w:color w:val="0D0D0D" w:themeColor="text1" w:themeTint="F2"/>
                <w:sz w:val="24"/>
                <w:szCs w:val="24"/>
              </w:rPr>
              <w:lastRenderedPageBreak/>
              <w:t>ազատազրկումը: Եվ այս դեպքում կաշկանդվել միայն այն հանգամանքով, որ անձը հղի է, կարծում ենք՝ արդարացված չէ:</w:t>
            </w:r>
          </w:p>
        </w:tc>
      </w:tr>
      <w:tr w:rsidR="00CF1525" w:rsidRPr="00D937D8" w:rsidTr="00577B33">
        <w:tc>
          <w:tcPr>
            <w:tcW w:w="720" w:type="dxa"/>
            <w:tcBorders>
              <w:top w:val="single" w:sz="1" w:space="0" w:color="000000"/>
              <w:left w:val="single" w:sz="1" w:space="0" w:color="000000"/>
              <w:bottom w:val="single" w:sz="1" w:space="0" w:color="000000"/>
              <w:right w:val="single" w:sz="1" w:space="0" w:color="000000"/>
            </w:tcBorders>
          </w:tcPr>
          <w:p w:rsidR="00CF1525" w:rsidRPr="00D937D8" w:rsidRDefault="00CF1525">
            <w:pPr>
              <w:jc w:val="center"/>
              <w:rPr>
                <w:rFonts w:ascii="GHEA Grapalat" w:eastAsia="GHEA Grapalat" w:hAnsi="GHEA Grapalat" w:cs="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lastRenderedPageBreak/>
              <w:t>17</w:t>
            </w:r>
          </w:p>
        </w:tc>
        <w:tc>
          <w:tcPr>
            <w:tcW w:w="1800" w:type="dxa"/>
            <w:tcBorders>
              <w:top w:val="single" w:sz="1" w:space="0" w:color="000000"/>
              <w:left w:val="single" w:sz="1" w:space="0" w:color="000000"/>
              <w:bottom w:val="single" w:sz="1" w:space="0" w:color="000000"/>
              <w:right w:val="single" w:sz="1" w:space="0" w:color="000000"/>
            </w:tcBorders>
          </w:tcPr>
          <w:p w:rsidR="00CF1525" w:rsidRPr="00D937D8" w:rsidRDefault="008D563A" w:rsidP="00CF1525">
            <w:pPr>
              <w:spacing w:after="0" w:line="240" w:lineRule="auto"/>
              <w:jc w:val="center"/>
              <w:rPr>
                <w:rFonts w:ascii="GHEA Grapalat" w:eastAsia="GHEA Grapalat" w:hAnsi="GHEA Grapalat" w:cs="GHEA Grapalat"/>
                <w:color w:val="0D0D0D" w:themeColor="text1" w:themeTint="F2"/>
                <w:sz w:val="24"/>
                <w:szCs w:val="24"/>
                <w:lang w:bidi="hy-AM"/>
              </w:rPr>
            </w:pPr>
            <w:r w:rsidRPr="00D937D8">
              <w:rPr>
                <w:rFonts w:ascii="GHEA Grapalat" w:eastAsia="GHEA Grapalat" w:hAnsi="GHEA Grapalat" w:cs="GHEA Grapalat"/>
                <w:color w:val="0D0D0D" w:themeColor="text1" w:themeTint="F2"/>
                <w:sz w:val="24"/>
                <w:szCs w:val="24"/>
                <w:lang w:bidi="hy-AM"/>
              </w:rPr>
              <w:t>«Առաքելություն Հայաստան»</w:t>
            </w:r>
          </w:p>
          <w:p w:rsidR="00CF1525" w:rsidRPr="00D937D8" w:rsidRDefault="008D563A" w:rsidP="00CF1525">
            <w:pPr>
              <w:spacing w:after="0" w:line="240" w:lineRule="auto"/>
              <w:jc w:val="center"/>
              <w:rPr>
                <w:rFonts w:ascii="GHEA Grapalat" w:eastAsia="GHEA Grapalat" w:hAnsi="GHEA Grapalat" w:cs="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lang w:val="en-US"/>
              </w:rPr>
              <w:t>Բարեգործական</w:t>
            </w:r>
            <w:r w:rsidRPr="00D937D8">
              <w:rPr>
                <w:rFonts w:ascii="GHEA Grapalat" w:eastAsia="GHEA Grapalat" w:hAnsi="GHEA Grapalat" w:cs="GHEA Grapalat"/>
                <w:color w:val="0D0D0D" w:themeColor="text1" w:themeTint="F2"/>
                <w:sz w:val="24"/>
                <w:szCs w:val="24"/>
              </w:rPr>
              <w:t xml:space="preserve"> </w:t>
            </w:r>
            <w:r w:rsidRPr="00D937D8">
              <w:rPr>
                <w:rFonts w:ascii="GHEA Grapalat" w:eastAsia="GHEA Grapalat" w:hAnsi="GHEA Grapalat" w:cs="GHEA Grapalat"/>
                <w:color w:val="0D0D0D" w:themeColor="text1" w:themeTint="F2"/>
                <w:sz w:val="24"/>
                <w:szCs w:val="24"/>
                <w:lang w:val="en-US"/>
              </w:rPr>
              <w:t>հասարակական</w:t>
            </w:r>
            <w:r w:rsidRPr="00D937D8">
              <w:rPr>
                <w:rFonts w:ascii="GHEA Grapalat" w:eastAsia="GHEA Grapalat" w:hAnsi="GHEA Grapalat" w:cs="GHEA Grapalat"/>
                <w:color w:val="0D0D0D" w:themeColor="text1" w:themeTint="F2"/>
                <w:sz w:val="24"/>
                <w:szCs w:val="24"/>
              </w:rPr>
              <w:t xml:space="preserve"> </w:t>
            </w:r>
            <w:r w:rsidRPr="00D937D8">
              <w:rPr>
                <w:rFonts w:ascii="GHEA Grapalat" w:eastAsia="GHEA Grapalat" w:hAnsi="GHEA Grapalat" w:cs="GHEA Grapalat"/>
                <w:color w:val="0D0D0D" w:themeColor="text1" w:themeTint="F2"/>
                <w:sz w:val="24"/>
                <w:szCs w:val="24"/>
                <w:lang w:val="en-US"/>
              </w:rPr>
              <w:t>կազմակերպություն</w:t>
            </w:r>
            <w:r w:rsidRPr="00D937D8">
              <w:rPr>
                <w:rFonts w:ascii="GHEA Grapalat" w:eastAsia="GHEA Grapalat" w:hAnsi="GHEA Grapalat" w:cs="GHEA Grapalat"/>
                <w:color w:val="0D0D0D" w:themeColor="text1" w:themeTint="F2"/>
                <w:sz w:val="24"/>
                <w:szCs w:val="24"/>
              </w:rPr>
              <w:t xml:space="preserve">  </w:t>
            </w:r>
          </w:p>
          <w:p w:rsidR="00CF1525" w:rsidRPr="00D937D8" w:rsidRDefault="008D563A" w:rsidP="00CF1525">
            <w:pPr>
              <w:spacing w:after="0" w:line="240" w:lineRule="auto"/>
              <w:jc w:val="center"/>
              <w:rPr>
                <w:rFonts w:ascii="GHEA Grapalat" w:eastAsia="GHEA Grapalat" w:hAnsi="GHEA Grapalat" w:cs="GHEA Grapalat"/>
                <w:color w:val="0D0D0D" w:themeColor="text1" w:themeTint="F2"/>
                <w:sz w:val="24"/>
                <w:szCs w:val="24"/>
              </w:rPr>
            </w:pPr>
            <w:r w:rsidRPr="00D937D8">
              <w:rPr>
                <w:rFonts w:ascii="GHEA Grapalat" w:eastAsia="GHEA Grapalat" w:hAnsi="GHEA Grapalat" w:cs="GHEA Grapalat"/>
                <w:color w:val="0D0D0D" w:themeColor="text1" w:themeTint="F2"/>
                <w:sz w:val="24"/>
                <w:szCs w:val="24"/>
              </w:rPr>
              <w:t>14.10.2019</w:t>
            </w:r>
          </w:p>
          <w:p w:rsidR="00CF1525" w:rsidRPr="00D937D8" w:rsidRDefault="008D563A" w:rsidP="00CF1525">
            <w:pPr>
              <w:spacing w:after="0" w:line="240" w:lineRule="auto"/>
              <w:jc w:val="center"/>
              <w:rPr>
                <w:rFonts w:ascii="GHEA Grapalat" w:eastAsia="GHEA Grapalat" w:hAnsi="GHEA Grapalat" w:cs="GHEA Grapalat"/>
                <w:color w:val="0D0D0D" w:themeColor="text1" w:themeTint="F2"/>
                <w:sz w:val="24"/>
                <w:szCs w:val="24"/>
                <w:lang w:val="hy-AM"/>
              </w:rPr>
            </w:pPr>
            <w:r w:rsidRPr="00D937D8">
              <w:rPr>
                <w:rFonts w:ascii="GHEA Grapalat" w:eastAsia="GHEA Grapalat" w:hAnsi="GHEA Grapalat" w:cs="GHEA Grapalat"/>
                <w:color w:val="0D0D0D" w:themeColor="text1" w:themeTint="F2"/>
                <w:sz w:val="24"/>
                <w:szCs w:val="24"/>
              </w:rPr>
              <w:t>ԱՀ-263</w:t>
            </w:r>
          </w:p>
          <w:p w:rsidR="00CF1525" w:rsidRPr="00D937D8" w:rsidRDefault="00CF1525">
            <w:pPr>
              <w:jc w:val="center"/>
              <w:rPr>
                <w:rFonts w:ascii="GHEA Grapalat" w:eastAsia="GHEA Grapalat" w:hAnsi="GHEA Grapalat" w:cs="GHEA Grapalat"/>
                <w:color w:val="0D0D0D" w:themeColor="text1" w:themeTint="F2"/>
                <w:sz w:val="24"/>
                <w:szCs w:val="24"/>
              </w:rPr>
            </w:pPr>
          </w:p>
        </w:tc>
        <w:tc>
          <w:tcPr>
            <w:tcW w:w="5220" w:type="dxa"/>
            <w:tcBorders>
              <w:top w:val="single" w:sz="1" w:space="0" w:color="000000"/>
              <w:left w:val="single" w:sz="1" w:space="0" w:color="000000"/>
              <w:bottom w:val="single" w:sz="1" w:space="0" w:color="000000"/>
              <w:right w:val="single" w:sz="1" w:space="0" w:color="000000"/>
            </w:tcBorders>
          </w:tcPr>
          <w:p w:rsidR="00CF1525" w:rsidRPr="00D937D8" w:rsidRDefault="008D563A" w:rsidP="00577B33">
            <w:pPr>
              <w:spacing w:after="0"/>
              <w:ind w:right="144"/>
              <w:jc w:val="both"/>
              <w:rPr>
                <w:rFonts w:ascii="GHEA Grapalat" w:eastAsia="Sylfaen" w:hAnsi="GHEA Grapalat" w:cs="Sylfaen"/>
                <w:color w:val="0D0D0D" w:themeColor="text1" w:themeTint="F2"/>
                <w:sz w:val="24"/>
                <w:szCs w:val="24"/>
                <w:lang w:val="hy-AM" w:eastAsia="hy-AM" w:bidi="hy-AM"/>
              </w:rPr>
            </w:pPr>
            <w:r w:rsidRPr="00D937D8">
              <w:rPr>
                <w:rStyle w:val="1"/>
                <w:rFonts w:ascii="GHEA Grapalat" w:hAnsi="GHEA Grapalat"/>
                <w:color w:val="0D0D0D" w:themeColor="text1" w:themeTint="F2"/>
                <w:sz w:val="24"/>
                <w:szCs w:val="24"/>
              </w:rPr>
              <w:t xml:space="preserve">Ամբողջ աշխարհում պատժի նշանակումը հետապնդում է անձին ուղղելու նպատակ, այն պետք է հանրությանը տա բոլորովին նոր, ուղղված քաղաքացի, սակայն 22-ում անձը, ով նույնիսկ անզգուշությամբ է հանցագործություն </w:t>
            </w:r>
            <w:r w:rsidRPr="00D937D8">
              <w:rPr>
                <w:rFonts w:ascii="GHEA Grapalat" w:eastAsia="Sylfaen" w:hAnsi="GHEA Grapalat" w:cs="Sylfaen"/>
                <w:color w:val="0D0D0D" w:themeColor="text1" w:themeTint="F2"/>
                <w:sz w:val="24"/>
                <w:szCs w:val="24"/>
                <w:lang w:val="hy-AM" w:eastAsia="hy-AM" w:bidi="hy-AM"/>
              </w:rPr>
              <w:t>կատարել, հայտնվում է քրեակաաարողակա</w:t>
            </w:r>
            <w:r w:rsidRPr="00D937D8">
              <w:rPr>
                <w:rFonts w:ascii="GHEA Grapalat" w:eastAsia="Sylfaen" w:hAnsi="GHEA Grapalat" w:cs="Sylfaen"/>
                <w:color w:val="0D0D0D" w:themeColor="text1" w:themeTint="F2"/>
                <w:sz w:val="24"/>
                <w:szCs w:val="24"/>
                <w:lang w:val="en-US" w:eastAsia="hy-AM" w:bidi="hy-AM"/>
              </w:rPr>
              <w:t>ն</w:t>
            </w:r>
            <w:r w:rsidRPr="00D937D8">
              <w:rPr>
                <w:rFonts w:ascii="GHEA Grapalat" w:eastAsia="Sylfaen" w:hAnsi="GHEA Grapalat" w:cs="Sylfaen"/>
                <w:color w:val="0D0D0D" w:themeColor="text1" w:themeTint="F2"/>
                <w:sz w:val="24"/>
                <w:szCs w:val="24"/>
                <w:lang w:val="hy-AM" w:eastAsia="hy-AM" w:bidi="hy-AM"/>
              </w:rPr>
              <w:t xml:space="preserve"> հիմնարկում և այնտեղ ուղղվելու հնարավորություն չի ունենում: Ուստի առաջարկում ենք</w:t>
            </w:r>
          </w:p>
          <w:p w:rsidR="00CF1525" w:rsidRPr="00D937D8" w:rsidRDefault="008D563A" w:rsidP="00577B33">
            <w:pPr>
              <w:numPr>
                <w:ilvl w:val="0"/>
                <w:numId w:val="1"/>
              </w:numPr>
              <w:spacing w:after="0"/>
              <w:ind w:right="144"/>
              <w:jc w:val="both"/>
              <w:rPr>
                <w:rFonts w:ascii="GHEA Grapalat" w:eastAsia="Sylfaen" w:hAnsi="GHEA Grapalat" w:cs="Sylfaen"/>
                <w:color w:val="0D0D0D" w:themeColor="text1" w:themeTint="F2"/>
                <w:sz w:val="24"/>
                <w:szCs w:val="24"/>
                <w:lang w:val="hy-AM" w:eastAsia="hy-AM" w:bidi="hy-AM"/>
              </w:rPr>
            </w:pPr>
            <w:r w:rsidRPr="00D937D8">
              <w:rPr>
                <w:rFonts w:ascii="GHEA Grapalat" w:eastAsia="Sylfaen" w:hAnsi="GHEA Grapalat" w:cs="Sylfaen"/>
                <w:color w:val="0D0D0D" w:themeColor="text1" w:themeTint="F2"/>
                <w:sz w:val="24"/>
                <w:szCs w:val="24"/>
                <w:lang w:val="hy-AM" w:eastAsia="hy-AM" w:bidi="hy-AM"/>
              </w:rPr>
              <w:t xml:space="preserve">Զարգացնել հանրային աշխատանքի ինստիտուտր, որն էլ իր հերթին կծածկի հանցագործությամբ պատճառված նյութական վնասր: Պետությունր նրան </w:t>
            </w:r>
            <w:r w:rsidRPr="00D937D8">
              <w:rPr>
                <w:rFonts w:ascii="GHEA Grapalat" w:eastAsia="Sylfaen" w:hAnsi="GHEA Grapalat" w:cs="Sylfaen"/>
                <w:color w:val="0D0D0D" w:themeColor="text1" w:themeTint="F2"/>
                <w:sz w:val="24"/>
                <w:szCs w:val="24"/>
                <w:lang w:val="hy-AM" w:eastAsia="hy-AM" w:bidi="hy-AM"/>
              </w:rPr>
              <w:lastRenderedPageBreak/>
              <w:t>ուղղելու համար գումար չի ծախսի, ինչպես նան հանրային աշխատանքի շնորհիվ անձր հնարավորություն կստանա ձեռք բերել մասնագիտություն և պատժի կրումից հետո գտնել աշխատանք առանց կաշկանդվելու իր դատվածությունից:</w:t>
            </w:r>
          </w:p>
          <w:p w:rsidR="00CF1525" w:rsidRPr="00D937D8" w:rsidRDefault="008D563A" w:rsidP="00577B33">
            <w:pPr>
              <w:numPr>
                <w:ilvl w:val="0"/>
                <w:numId w:val="1"/>
              </w:numPr>
              <w:spacing w:after="0"/>
              <w:ind w:right="144"/>
              <w:jc w:val="both"/>
              <w:rPr>
                <w:rFonts w:ascii="GHEA Grapalat" w:eastAsia="Sylfaen" w:hAnsi="GHEA Grapalat" w:cs="Sylfaen"/>
                <w:color w:val="0D0D0D" w:themeColor="text1" w:themeTint="F2"/>
                <w:sz w:val="24"/>
                <w:szCs w:val="24"/>
                <w:lang w:val="hy-AM" w:eastAsia="hy-AM" w:bidi="hy-AM"/>
              </w:rPr>
            </w:pPr>
            <w:r w:rsidRPr="00D937D8">
              <w:rPr>
                <w:rFonts w:ascii="GHEA Grapalat" w:eastAsia="Sylfaen" w:hAnsi="GHEA Grapalat" w:cs="Sylfaen"/>
                <w:color w:val="0D0D0D" w:themeColor="text1" w:themeTint="F2"/>
                <w:sz w:val="24"/>
                <w:szCs w:val="24"/>
                <w:lang w:val="hy-AM" w:eastAsia="hy-AM" w:bidi="hy-AM"/>
              </w:rPr>
              <w:t xml:space="preserve">Որպես այլընտրանքային պատիժ կալանավորման փոխարեն կիրառել տնային կալանք կալանավորված անձի ոտքին օղակ դնելու միջոցով, որը իդենտիֆիկացնելով իրավապահ մարմիններին կփոխանցի ինֆորմացիա անձի գտնվելու տեղի հ ժամանակի մասին, որը նան կբացառի </w:t>
            </w:r>
            <w:r w:rsidRPr="00D937D8">
              <w:rPr>
                <w:rFonts w:ascii="GHEA Grapalat" w:eastAsia="Sylfaen" w:hAnsi="GHEA Grapalat" w:cs="Sylfaen"/>
                <w:iCs/>
                <w:color w:val="0D0D0D" w:themeColor="text1" w:themeTint="F2"/>
                <w:sz w:val="24"/>
                <w:szCs w:val="24"/>
                <w:lang w:val="hy-AM" w:eastAsia="hy-AM" w:bidi="hy-AM"/>
              </w:rPr>
              <w:t>ՀՀ</w:t>
            </w:r>
            <w:r w:rsidRPr="00D937D8">
              <w:rPr>
                <w:rFonts w:ascii="GHEA Grapalat" w:eastAsia="Sylfaen" w:hAnsi="GHEA Grapalat" w:cs="Sylfaen"/>
                <w:color w:val="0D0D0D" w:themeColor="text1" w:themeTint="F2"/>
                <w:sz w:val="24"/>
                <w:szCs w:val="24"/>
                <w:lang w:val="hy-AM" w:eastAsia="hy-AM" w:bidi="hy-AM"/>
              </w:rPr>
              <w:t xml:space="preserve"> սահմանի անօրինական հատումը:</w:t>
            </w:r>
          </w:p>
          <w:p w:rsidR="00CF1525" w:rsidRPr="00D937D8" w:rsidRDefault="00CF1525">
            <w:pPr>
              <w:jc w:val="center"/>
              <w:rPr>
                <w:rFonts w:ascii="GHEA Grapalat" w:eastAsia="GHEA Grapalat" w:hAnsi="GHEA Grapalat" w:cs="GHEA Grapalat"/>
                <w:color w:val="0D0D0D" w:themeColor="text1" w:themeTint="F2"/>
                <w:sz w:val="24"/>
                <w:szCs w:val="24"/>
                <w:lang w:val="hy-AM"/>
              </w:rPr>
            </w:pPr>
          </w:p>
        </w:tc>
        <w:tc>
          <w:tcPr>
            <w:tcW w:w="2790" w:type="dxa"/>
            <w:tcBorders>
              <w:top w:val="single" w:sz="1" w:space="0" w:color="000000"/>
              <w:left w:val="single" w:sz="1" w:space="0" w:color="000000"/>
              <w:bottom w:val="single" w:sz="1" w:space="0" w:color="000000"/>
              <w:right w:val="single" w:sz="1" w:space="0" w:color="000000"/>
            </w:tcBorders>
          </w:tcPr>
          <w:p w:rsidR="00CF1525" w:rsidRPr="00D937D8" w:rsidRDefault="00030817">
            <w:pPr>
              <w:jc w:val="center"/>
              <w:rPr>
                <w:rFonts w:ascii="GHEA Grapalat" w:eastAsia="GHEA Grapalat" w:hAnsi="GHEA Grapalat" w:cs="GHEA Grapalat"/>
                <w:color w:val="0D0D0D" w:themeColor="text1" w:themeTint="F2"/>
                <w:sz w:val="24"/>
                <w:szCs w:val="24"/>
                <w:lang w:val="en-US"/>
              </w:rPr>
            </w:pPr>
            <w:r w:rsidRPr="00D937D8">
              <w:rPr>
                <w:rFonts w:ascii="GHEA Grapalat" w:eastAsia="GHEA Grapalat" w:hAnsi="GHEA Grapalat" w:cs="GHEA Grapalat"/>
                <w:color w:val="0D0D0D" w:themeColor="text1" w:themeTint="F2"/>
                <w:sz w:val="24"/>
                <w:szCs w:val="24"/>
                <w:lang w:val="en-US"/>
              </w:rPr>
              <w:lastRenderedPageBreak/>
              <w:t xml:space="preserve">Ընդունվել է ի գիտություն: </w:t>
            </w:r>
          </w:p>
        </w:tc>
        <w:tc>
          <w:tcPr>
            <w:tcW w:w="4410" w:type="dxa"/>
            <w:tcBorders>
              <w:top w:val="single" w:sz="1" w:space="0" w:color="000000"/>
              <w:left w:val="single" w:sz="1" w:space="0" w:color="000000"/>
              <w:bottom w:val="single" w:sz="1" w:space="0" w:color="000000"/>
              <w:right w:val="single" w:sz="1" w:space="0" w:color="000000"/>
            </w:tcBorders>
          </w:tcPr>
          <w:p w:rsidR="00CF1525" w:rsidRPr="00D937D8" w:rsidRDefault="00030817" w:rsidP="004B598C">
            <w:pPr>
              <w:ind w:left="80" w:right="80"/>
              <w:jc w:val="both"/>
              <w:rPr>
                <w:rFonts w:ascii="GHEA Grapalat" w:eastAsia="GHEA Grapalat" w:hAnsi="GHEA Grapalat" w:cs="GHEA Grapalat"/>
                <w:color w:val="0D0D0D" w:themeColor="text1" w:themeTint="F2"/>
                <w:sz w:val="24"/>
                <w:szCs w:val="24"/>
                <w:lang w:val="hy-AM"/>
              </w:rPr>
            </w:pPr>
            <w:r w:rsidRPr="00D937D8">
              <w:rPr>
                <w:rFonts w:ascii="GHEA Grapalat" w:hAnsi="GHEA Grapalat"/>
                <w:color w:val="0D0D0D" w:themeColor="text1" w:themeTint="F2"/>
                <w:sz w:val="24"/>
                <w:szCs w:val="24"/>
                <w:lang w:val="hy-AM"/>
              </w:rPr>
              <w:t>Ներկայացված առաջարկների առնչությամբ հարկ է նշել, որ Նախագծում հանրային աշխատանքներ պատժատեսակի արդյունավետությունը բարձրացվել է: Ինչ վերաբերում է տնային կալանքին, ապա հարկ է նշել, որ Նախագծով նախատեսված է ազատության սահմանափակում պատժատեսակը, որը ևս դիտարկվում է ազատազրկմանն այլընտրանք հանդիսացող պատժատեսակ:</w:t>
            </w:r>
          </w:p>
        </w:tc>
      </w:tr>
      <w:tr w:rsidR="00865587" w:rsidRPr="00D937D8" w:rsidTr="00577B33">
        <w:tc>
          <w:tcPr>
            <w:tcW w:w="720" w:type="dxa"/>
            <w:tcBorders>
              <w:top w:val="single" w:sz="1" w:space="0" w:color="000000"/>
              <w:left w:val="single" w:sz="1" w:space="0" w:color="000000"/>
              <w:bottom w:val="single" w:sz="1" w:space="0" w:color="000000"/>
              <w:right w:val="single" w:sz="1" w:space="0" w:color="000000"/>
            </w:tcBorders>
          </w:tcPr>
          <w:p w:rsidR="00865587" w:rsidRPr="00D937D8" w:rsidRDefault="00865587">
            <w:pPr>
              <w:jc w:val="center"/>
              <w:rPr>
                <w:rFonts w:ascii="GHEA Grapalat" w:eastAsia="GHEA Grapalat" w:hAnsi="GHEA Grapalat" w:cs="GHEA Grapalat"/>
                <w:color w:val="0D0D0D" w:themeColor="text1" w:themeTint="F2"/>
                <w:sz w:val="24"/>
                <w:szCs w:val="24"/>
                <w:lang w:val="en-US"/>
              </w:rPr>
            </w:pPr>
            <w:r w:rsidRPr="00D937D8">
              <w:rPr>
                <w:rFonts w:ascii="GHEA Grapalat" w:eastAsia="GHEA Grapalat" w:hAnsi="GHEA Grapalat" w:cs="GHEA Grapalat"/>
                <w:color w:val="0D0D0D" w:themeColor="text1" w:themeTint="F2"/>
                <w:sz w:val="24"/>
                <w:szCs w:val="24"/>
                <w:lang w:val="en-US"/>
              </w:rPr>
              <w:lastRenderedPageBreak/>
              <w:t>18.</w:t>
            </w:r>
          </w:p>
        </w:tc>
        <w:tc>
          <w:tcPr>
            <w:tcW w:w="1800" w:type="dxa"/>
            <w:tcBorders>
              <w:top w:val="single" w:sz="1" w:space="0" w:color="000000"/>
              <w:left w:val="single" w:sz="1" w:space="0" w:color="000000"/>
              <w:bottom w:val="single" w:sz="1" w:space="0" w:color="000000"/>
              <w:right w:val="single" w:sz="1" w:space="0" w:color="000000"/>
            </w:tcBorders>
          </w:tcPr>
          <w:p w:rsidR="00865587" w:rsidRPr="00D937D8" w:rsidRDefault="008D563A" w:rsidP="00CF1525">
            <w:pPr>
              <w:spacing w:after="0" w:line="240" w:lineRule="auto"/>
              <w:jc w:val="center"/>
              <w:rPr>
                <w:rFonts w:ascii="GHEA Grapalat" w:eastAsia="GHEA Grapalat" w:hAnsi="GHEA Grapalat" w:cs="GHEA Grapalat"/>
                <w:color w:val="0D0D0D" w:themeColor="text1" w:themeTint="F2"/>
                <w:sz w:val="24"/>
                <w:szCs w:val="24"/>
                <w:lang w:val="en-US" w:bidi="hy-AM"/>
              </w:rPr>
            </w:pPr>
            <w:r w:rsidRPr="00D937D8">
              <w:rPr>
                <w:rFonts w:ascii="GHEA Grapalat" w:eastAsia="GHEA Grapalat" w:hAnsi="GHEA Grapalat" w:cs="GHEA Grapalat"/>
                <w:color w:val="0D0D0D" w:themeColor="text1" w:themeTint="F2"/>
                <w:sz w:val="24"/>
                <w:szCs w:val="24"/>
                <w:lang w:val="en-US" w:bidi="hy-AM"/>
              </w:rPr>
              <w:t>Հելսինկյան քաղաքացիական ասամբլեայի Վանաձորի գրասենյակ</w:t>
            </w:r>
          </w:p>
          <w:p w:rsidR="00865587" w:rsidRPr="00D937D8" w:rsidRDefault="00865587" w:rsidP="00CF1525">
            <w:pPr>
              <w:spacing w:after="0" w:line="240" w:lineRule="auto"/>
              <w:jc w:val="center"/>
              <w:rPr>
                <w:rFonts w:ascii="GHEA Grapalat" w:eastAsia="GHEA Grapalat" w:hAnsi="GHEA Grapalat" w:cs="GHEA Grapalat"/>
                <w:color w:val="0D0D0D" w:themeColor="text1" w:themeTint="F2"/>
                <w:sz w:val="24"/>
                <w:szCs w:val="24"/>
                <w:lang w:val="en-US" w:bidi="hy-AM"/>
              </w:rPr>
            </w:pPr>
          </w:p>
          <w:p w:rsidR="00865587" w:rsidRPr="00D937D8" w:rsidRDefault="008D563A" w:rsidP="00CF1525">
            <w:pPr>
              <w:spacing w:after="0" w:line="240" w:lineRule="auto"/>
              <w:jc w:val="center"/>
              <w:rPr>
                <w:rFonts w:ascii="GHEA Grapalat" w:eastAsia="GHEA Grapalat" w:hAnsi="GHEA Grapalat" w:cs="GHEA Grapalat"/>
                <w:color w:val="0D0D0D" w:themeColor="text1" w:themeTint="F2"/>
                <w:sz w:val="24"/>
                <w:szCs w:val="24"/>
                <w:lang w:val="en-US" w:bidi="hy-AM"/>
              </w:rPr>
            </w:pPr>
            <w:r w:rsidRPr="00D937D8">
              <w:rPr>
                <w:rFonts w:ascii="GHEA Grapalat" w:eastAsia="GHEA Grapalat" w:hAnsi="GHEA Grapalat" w:cs="GHEA Grapalat"/>
                <w:color w:val="0D0D0D" w:themeColor="text1" w:themeTint="F2"/>
                <w:sz w:val="24"/>
                <w:szCs w:val="24"/>
                <w:lang w:val="en-US" w:bidi="hy-AM"/>
              </w:rPr>
              <w:t>17.01.2020թ.</w:t>
            </w:r>
          </w:p>
          <w:p w:rsidR="00865587" w:rsidRPr="00D937D8" w:rsidRDefault="008D563A" w:rsidP="00CF1525">
            <w:pPr>
              <w:spacing w:after="0" w:line="240" w:lineRule="auto"/>
              <w:jc w:val="center"/>
              <w:rPr>
                <w:rFonts w:ascii="GHEA Grapalat" w:eastAsia="GHEA Grapalat" w:hAnsi="GHEA Grapalat" w:cs="GHEA Grapalat"/>
                <w:color w:val="0D0D0D" w:themeColor="text1" w:themeTint="F2"/>
                <w:sz w:val="24"/>
                <w:szCs w:val="24"/>
                <w:lang w:val="en-US" w:bidi="hy-AM"/>
              </w:rPr>
            </w:pPr>
            <w:r w:rsidRPr="00D937D8">
              <w:rPr>
                <w:rFonts w:ascii="GHEA Grapalat" w:eastAsia="GHEA Grapalat" w:hAnsi="GHEA Grapalat" w:cs="GHEA Grapalat"/>
                <w:color w:val="0D0D0D" w:themeColor="text1" w:themeTint="F2"/>
                <w:sz w:val="24"/>
                <w:szCs w:val="24"/>
                <w:lang w:val="en-US" w:bidi="hy-AM"/>
              </w:rPr>
              <w:t xml:space="preserve">թիվ Ե/2020-17.01/981 </w:t>
            </w:r>
            <w:r w:rsidRPr="00D937D8">
              <w:rPr>
                <w:rFonts w:ascii="GHEA Grapalat" w:eastAsia="GHEA Grapalat" w:hAnsi="GHEA Grapalat" w:cs="GHEA Grapalat"/>
                <w:color w:val="0D0D0D" w:themeColor="text1" w:themeTint="F2"/>
                <w:sz w:val="24"/>
                <w:szCs w:val="24"/>
                <w:lang w:val="en-US" w:bidi="hy-AM"/>
              </w:rPr>
              <w:lastRenderedPageBreak/>
              <w:t xml:space="preserve">գրություն </w:t>
            </w:r>
          </w:p>
        </w:tc>
        <w:tc>
          <w:tcPr>
            <w:tcW w:w="5220" w:type="dxa"/>
            <w:tcBorders>
              <w:top w:val="single" w:sz="1" w:space="0" w:color="000000"/>
              <w:left w:val="single" w:sz="1" w:space="0" w:color="000000"/>
              <w:bottom w:val="single" w:sz="1" w:space="0" w:color="000000"/>
              <w:right w:val="single" w:sz="1" w:space="0" w:color="000000"/>
            </w:tcBorders>
          </w:tcPr>
          <w:p w:rsidR="0043240F" w:rsidRPr="00D937D8" w:rsidRDefault="008D563A" w:rsidP="00865587">
            <w:pPr>
              <w:ind w:left="96" w:right="284" w:firstLine="142"/>
              <w:contextualSpacing/>
              <w:jc w:val="both"/>
              <w:rPr>
                <w:rStyle w:val="1"/>
                <w:rFonts w:ascii="GHEA Grapalat" w:hAnsi="GHEA Grapalat"/>
                <w:b/>
                <w:i/>
                <w:color w:val="0D0D0D" w:themeColor="text1" w:themeTint="F2"/>
                <w:sz w:val="24"/>
                <w:szCs w:val="24"/>
                <w:lang w:val="en-US"/>
              </w:rPr>
            </w:pPr>
            <w:r w:rsidRPr="00D937D8">
              <w:rPr>
                <w:rStyle w:val="1"/>
                <w:rFonts w:ascii="GHEA Grapalat" w:hAnsi="GHEA Grapalat"/>
                <w:b/>
                <w:i/>
                <w:color w:val="0D0D0D" w:themeColor="text1" w:themeTint="F2"/>
                <w:sz w:val="24"/>
                <w:szCs w:val="24"/>
                <w:lang w:val="en-US"/>
              </w:rPr>
              <w:lastRenderedPageBreak/>
              <w:t xml:space="preserve"> </w:t>
            </w:r>
            <w:bookmarkStart w:id="2" w:name="_Toc30085441"/>
            <w:r w:rsidRPr="00D937D8">
              <w:rPr>
                <w:rStyle w:val="1"/>
                <w:rFonts w:ascii="GHEA Grapalat" w:hAnsi="GHEA Grapalat"/>
                <w:b/>
                <w:i/>
                <w:color w:val="0D0D0D" w:themeColor="text1" w:themeTint="F2"/>
                <w:sz w:val="24"/>
                <w:szCs w:val="24"/>
                <w:lang w:val="en-US"/>
              </w:rPr>
              <w:t xml:space="preserve">1. </w:t>
            </w:r>
            <w:r w:rsidRPr="00D937D8">
              <w:rPr>
                <w:rFonts w:ascii="GHEA Grapalat" w:eastAsiaTheme="minorEastAsia" w:hAnsi="GHEA Grapalat" w:cs="Sylfaen"/>
                <w:b/>
                <w:i/>
                <w:iCs/>
                <w:color w:val="0D0D0D" w:themeColor="text1" w:themeTint="F2"/>
                <w:sz w:val="24"/>
                <w:szCs w:val="24"/>
                <w:lang w:val="hy-AM" w:eastAsia="hy-AM" w:bidi="hy-AM"/>
              </w:rPr>
              <w:t>Հասկացությունների սահմանումը</w:t>
            </w:r>
            <w:bookmarkEnd w:id="2"/>
          </w:p>
          <w:p w:rsidR="0043240F" w:rsidRPr="00D937D8" w:rsidRDefault="0043240F" w:rsidP="00865587">
            <w:pPr>
              <w:ind w:left="96" w:right="284" w:firstLine="142"/>
              <w:contextualSpacing/>
              <w:jc w:val="both"/>
              <w:rPr>
                <w:rStyle w:val="1"/>
                <w:rFonts w:ascii="GHEA Grapalat" w:hAnsi="GHEA Grapalat"/>
                <w:color w:val="0D0D0D" w:themeColor="text1" w:themeTint="F2"/>
                <w:lang w:val="en-US"/>
              </w:rPr>
            </w:pPr>
          </w:p>
          <w:p w:rsidR="00865587" w:rsidRPr="00D937D8" w:rsidRDefault="00865587" w:rsidP="00865587">
            <w:pPr>
              <w:ind w:left="96" w:right="284" w:firstLine="142"/>
              <w:contextualSpacing/>
              <w:jc w:val="both"/>
              <w:rPr>
                <w:rFonts w:ascii="GHEA Grapalat" w:eastAsiaTheme="minorEastAsia" w:hAnsi="GHEA Grapalat" w:cstheme="minorBidi"/>
                <w:bCs/>
                <w:color w:val="0D0D0D" w:themeColor="text1" w:themeTint="F2"/>
                <w:sz w:val="24"/>
                <w:szCs w:val="24"/>
                <w:lang w:val="en-US" w:eastAsia="en-US"/>
              </w:rPr>
            </w:pPr>
            <w:r w:rsidRPr="00D937D8">
              <w:rPr>
                <w:rFonts w:ascii="GHEA Grapalat" w:eastAsiaTheme="minorEastAsia" w:hAnsi="GHEA Grapalat" w:cstheme="minorBidi"/>
                <w:bCs/>
                <w:color w:val="0D0D0D" w:themeColor="text1" w:themeTint="F2"/>
                <w:sz w:val="24"/>
                <w:szCs w:val="24"/>
                <w:lang w:val="hy-AM" w:eastAsia="en-US"/>
              </w:rPr>
              <w:t>Նախագծի</w:t>
            </w:r>
            <w:r w:rsidR="008D563A" w:rsidRPr="00D937D8">
              <w:rPr>
                <w:rFonts w:ascii="GHEA Grapalat" w:eastAsiaTheme="minorEastAsia" w:hAnsi="GHEA Grapalat" w:cstheme="minorBidi"/>
                <w:bCs/>
                <w:color w:val="0D0D0D" w:themeColor="text1" w:themeTint="F2"/>
                <w:sz w:val="24"/>
                <w:szCs w:val="24"/>
                <w:lang w:val="hy-AM" w:eastAsia="en-US"/>
              </w:rPr>
              <w:t xml:space="preserve"> 1-ին հոդվածի 8-րդ կետը</w:t>
            </w:r>
            <w:r w:rsidR="008D563A" w:rsidRPr="00D937D8">
              <w:rPr>
                <w:rFonts w:ascii="GHEA Grapalat" w:eastAsiaTheme="minorEastAsia" w:hAnsi="GHEA Grapalat" w:cstheme="minorBidi"/>
                <w:bCs/>
                <w:color w:val="0D0D0D" w:themeColor="text1" w:themeTint="F2"/>
                <w:sz w:val="24"/>
                <w:szCs w:val="24"/>
                <w:lang w:val="hy-AM" w:eastAsia="en-US" w:bidi="hy-AM"/>
              </w:rPr>
              <w:t xml:space="preserve"> </w:t>
            </w:r>
            <w:r w:rsidRPr="00D937D8">
              <w:rPr>
                <w:rFonts w:ascii="GHEA Grapalat" w:eastAsiaTheme="minorEastAsia" w:hAnsi="GHEA Grapalat" w:cstheme="minorBidi"/>
                <w:bCs/>
                <w:color w:val="0D0D0D" w:themeColor="text1" w:themeTint="F2"/>
                <w:sz w:val="24"/>
                <w:szCs w:val="24"/>
                <w:lang w:val="hy-AM" w:eastAsia="en-US"/>
              </w:rPr>
              <w:t>սահմանում</w:t>
            </w:r>
            <w:r w:rsidR="008D563A" w:rsidRPr="00D937D8">
              <w:rPr>
                <w:rFonts w:ascii="GHEA Grapalat" w:eastAsiaTheme="minorEastAsia" w:hAnsi="GHEA Grapalat" w:cstheme="minorBidi"/>
                <w:bCs/>
                <w:color w:val="0D0D0D" w:themeColor="text1" w:themeTint="F2"/>
                <w:sz w:val="24"/>
                <w:szCs w:val="24"/>
                <w:lang w:val="hy-AM" w:eastAsia="en-US" w:bidi="hy-AM"/>
              </w:rPr>
              <w:t xml:space="preserve"> </w:t>
            </w:r>
            <w:r w:rsidRPr="00D937D8">
              <w:rPr>
                <w:rFonts w:ascii="GHEA Grapalat" w:eastAsiaTheme="minorEastAsia" w:hAnsi="GHEA Grapalat" w:cstheme="minorBidi"/>
                <w:bCs/>
                <w:color w:val="0D0D0D" w:themeColor="text1" w:themeTint="F2"/>
                <w:sz w:val="24"/>
                <w:szCs w:val="24"/>
                <w:lang w:val="hy-AM" w:eastAsia="en-US"/>
              </w:rPr>
              <w:t>է</w:t>
            </w:r>
            <w:r w:rsidR="008D563A" w:rsidRPr="00D937D8">
              <w:rPr>
                <w:rFonts w:ascii="GHEA Grapalat" w:eastAsiaTheme="minorEastAsia" w:hAnsi="GHEA Grapalat" w:cstheme="minorBidi"/>
                <w:bCs/>
                <w:color w:val="0D0D0D" w:themeColor="text1" w:themeTint="F2"/>
                <w:sz w:val="24"/>
                <w:szCs w:val="24"/>
                <w:lang w:val="hy-AM" w:eastAsia="en-US"/>
              </w:rPr>
              <w:t xml:space="preserve"> </w:t>
            </w:r>
            <w:r w:rsidR="008D563A" w:rsidRPr="00D937D8">
              <w:rPr>
                <w:rFonts w:ascii="GHEA Grapalat" w:eastAsiaTheme="minorEastAsia" w:hAnsi="GHEA Grapalat" w:cs="Sylfaen"/>
                <w:bCs/>
                <w:color w:val="0D0D0D" w:themeColor="text1" w:themeTint="F2"/>
                <w:sz w:val="24"/>
                <w:szCs w:val="24"/>
                <w:lang w:val="hy-AM" w:eastAsia="en-US"/>
              </w:rPr>
              <w:t>բռնության</w:t>
            </w:r>
            <w:r w:rsidR="008D563A" w:rsidRPr="00D937D8">
              <w:rPr>
                <w:rFonts w:ascii="GHEA Grapalat" w:eastAsiaTheme="minorEastAsia" w:hAnsi="GHEA Grapalat" w:cs="Sylfaen"/>
                <w:b/>
                <w:bCs/>
                <w:color w:val="0D0D0D" w:themeColor="text1" w:themeTint="F2"/>
                <w:sz w:val="24"/>
                <w:szCs w:val="24"/>
                <w:lang w:val="hy-AM" w:eastAsia="en-US"/>
              </w:rPr>
              <w:t xml:space="preserve"> </w:t>
            </w:r>
            <w:r w:rsidR="008D563A" w:rsidRPr="00D937D8">
              <w:rPr>
                <w:rFonts w:ascii="GHEA Grapalat" w:eastAsiaTheme="minorEastAsia" w:hAnsi="GHEA Grapalat" w:cs="Sylfaen"/>
                <w:bCs/>
                <w:color w:val="0D0D0D" w:themeColor="text1" w:themeTint="F2"/>
                <w:sz w:val="24"/>
                <w:szCs w:val="24"/>
                <w:lang w:val="hy-AM" w:eastAsia="en-US"/>
              </w:rPr>
              <w:t xml:space="preserve">հասկացությունը հետևյալ կերպ` </w:t>
            </w:r>
            <w:r w:rsidR="008D563A" w:rsidRPr="00D937D8">
              <w:rPr>
                <w:rFonts w:ascii="GHEA Grapalat" w:eastAsiaTheme="minorEastAsia" w:hAnsi="GHEA Grapalat" w:cs="Sylfaen"/>
                <w:color w:val="0D0D0D" w:themeColor="text1" w:themeTint="F2"/>
                <w:sz w:val="24"/>
                <w:szCs w:val="24"/>
                <w:lang w:val="hy-AM" w:eastAsia="en-US"/>
              </w:rPr>
              <w:t xml:space="preserve">այլ մարդու նկատմամբ </w:t>
            </w:r>
            <w:r w:rsidR="008D563A" w:rsidRPr="00D937D8">
              <w:rPr>
                <w:rFonts w:ascii="GHEA Grapalat" w:eastAsiaTheme="minorEastAsia" w:hAnsi="GHEA Grapalat" w:cs="Sylfaen"/>
                <w:color w:val="0D0D0D" w:themeColor="text1" w:themeTint="F2"/>
                <w:sz w:val="24"/>
                <w:szCs w:val="24"/>
                <w:lang w:val="hy-AM" w:eastAsia="en-US" w:bidi="hy-AM"/>
              </w:rPr>
              <w:t xml:space="preserve">դիտավորյալ </w:t>
            </w:r>
            <w:r w:rsidR="008D563A" w:rsidRPr="00D937D8">
              <w:rPr>
                <w:rFonts w:ascii="GHEA Grapalat" w:eastAsiaTheme="minorEastAsia" w:hAnsi="GHEA Grapalat" w:cs="Sylfaen"/>
                <w:bCs/>
                <w:color w:val="0D0D0D" w:themeColor="text1" w:themeTint="F2"/>
                <w:sz w:val="24"/>
                <w:szCs w:val="24"/>
                <w:lang w:val="hy-AM" w:eastAsia="en-US" w:bidi="hy-AM"/>
              </w:rPr>
              <w:t>ֆիզիկական</w:t>
            </w:r>
            <w:r w:rsidR="008D563A" w:rsidRPr="00D937D8">
              <w:rPr>
                <w:rFonts w:ascii="GHEA Grapalat" w:eastAsiaTheme="minorEastAsia" w:hAnsi="GHEA Grapalat" w:cs="Sylfaen"/>
                <w:b/>
                <w:color w:val="0D0D0D" w:themeColor="text1" w:themeTint="F2"/>
                <w:sz w:val="24"/>
                <w:szCs w:val="24"/>
                <w:lang w:val="hy-AM" w:eastAsia="en-US" w:bidi="hy-AM"/>
              </w:rPr>
              <w:t xml:space="preserve"> </w:t>
            </w:r>
            <w:r w:rsidR="008D563A" w:rsidRPr="00D937D8">
              <w:rPr>
                <w:rFonts w:ascii="GHEA Grapalat" w:eastAsiaTheme="minorEastAsia" w:hAnsi="GHEA Grapalat" w:cs="Sylfaen"/>
                <w:color w:val="0D0D0D" w:themeColor="text1" w:themeTint="F2"/>
                <w:sz w:val="24"/>
                <w:szCs w:val="24"/>
                <w:lang w:val="hy-AM" w:eastAsia="en-US" w:bidi="hy-AM"/>
              </w:rPr>
              <w:t xml:space="preserve">ներգործությունը կամ այդ եղանակով նրան ֆիզիկական կամ հոգեկան վնաս պատճառելը, որը </w:t>
            </w:r>
            <w:r w:rsidR="008D563A" w:rsidRPr="00D937D8">
              <w:rPr>
                <w:rFonts w:ascii="GHEA Grapalat" w:eastAsiaTheme="minorEastAsia" w:hAnsi="GHEA Grapalat" w:cs="Sylfaen"/>
                <w:color w:val="0D0D0D" w:themeColor="text1" w:themeTint="F2"/>
                <w:sz w:val="24"/>
                <w:szCs w:val="24"/>
                <w:lang w:val="hy-AM" w:eastAsia="en-US" w:bidi="hy-AM"/>
              </w:rPr>
              <w:lastRenderedPageBreak/>
              <w:t>կատարվում է նրա կամքին հակառակ կամ նրա կամքն անտեսելով:</w:t>
            </w:r>
            <w:r w:rsidRPr="00D937D8">
              <w:rPr>
                <w:rFonts w:ascii="GHEA Grapalat" w:eastAsiaTheme="minorEastAsia" w:hAnsi="GHEA Grapalat" w:cs="Sylfaen"/>
                <w:color w:val="0D0D0D" w:themeColor="text1" w:themeTint="F2"/>
                <w:sz w:val="24"/>
                <w:szCs w:val="24"/>
                <w:lang w:val="hy-AM" w:eastAsia="en-US"/>
              </w:rPr>
              <w:t xml:space="preserve"> </w:t>
            </w:r>
          </w:p>
          <w:p w:rsidR="00865587" w:rsidRPr="00D937D8" w:rsidRDefault="00865587" w:rsidP="00865587">
            <w:pPr>
              <w:ind w:left="96" w:right="284" w:firstLine="142"/>
              <w:contextualSpacing/>
              <w:jc w:val="both"/>
              <w:rPr>
                <w:rFonts w:ascii="GHEA Grapalat" w:eastAsiaTheme="minorEastAsia" w:hAnsi="GHEA Grapalat" w:cs="Sylfaen"/>
                <w:color w:val="0D0D0D" w:themeColor="text1" w:themeTint="F2"/>
                <w:sz w:val="24"/>
                <w:szCs w:val="24"/>
                <w:lang w:val="hy-AM" w:eastAsia="en-US"/>
              </w:rPr>
            </w:pPr>
            <w:r w:rsidRPr="00D937D8">
              <w:rPr>
                <w:rFonts w:ascii="GHEA Grapalat" w:eastAsiaTheme="minorEastAsia" w:hAnsi="GHEA Grapalat" w:cs="Sylfaen"/>
                <w:color w:val="0D0D0D" w:themeColor="text1" w:themeTint="F2"/>
                <w:sz w:val="24"/>
                <w:szCs w:val="24"/>
                <w:lang w:val="en-US" w:eastAsia="en-US"/>
              </w:rPr>
              <w:t>Բ</w:t>
            </w:r>
            <w:r w:rsidRPr="00D937D8">
              <w:rPr>
                <w:rFonts w:ascii="GHEA Grapalat" w:eastAsiaTheme="minorEastAsia" w:hAnsi="GHEA Grapalat" w:cs="Sylfaen"/>
                <w:color w:val="0D0D0D" w:themeColor="text1" w:themeTint="F2"/>
                <w:sz w:val="24"/>
                <w:szCs w:val="24"/>
                <w:lang w:val="hy-AM" w:eastAsia="en-US"/>
              </w:rPr>
              <w:t>ռնությ</w:t>
            </w:r>
            <w:r w:rsidR="008D563A" w:rsidRPr="00D937D8">
              <w:rPr>
                <w:rFonts w:ascii="GHEA Grapalat" w:eastAsiaTheme="minorEastAsia" w:hAnsi="GHEA Grapalat" w:cs="Sylfaen"/>
                <w:color w:val="0D0D0D" w:themeColor="text1" w:themeTint="F2"/>
                <w:sz w:val="24"/>
                <w:szCs w:val="24"/>
                <w:lang w:val="en-US" w:eastAsia="en-US"/>
              </w:rPr>
              <w:t xml:space="preserve">ան </w:t>
            </w:r>
            <w:r w:rsidRPr="00D937D8">
              <w:rPr>
                <w:rFonts w:ascii="GHEA Grapalat" w:eastAsiaTheme="minorEastAsia" w:hAnsi="GHEA Grapalat" w:cs="Sylfaen"/>
                <w:color w:val="0D0D0D" w:themeColor="text1" w:themeTint="F2"/>
                <w:sz w:val="24"/>
                <w:szCs w:val="24"/>
                <w:lang w:val="en-US" w:eastAsia="en-US"/>
              </w:rPr>
              <w:t>հասկացությունը</w:t>
            </w:r>
            <w:r w:rsidRPr="00D937D8">
              <w:rPr>
                <w:rFonts w:ascii="GHEA Grapalat" w:eastAsiaTheme="minorEastAsia" w:hAnsi="GHEA Grapalat" w:cs="Sylfaen"/>
                <w:color w:val="0D0D0D" w:themeColor="text1" w:themeTint="F2"/>
                <w:sz w:val="24"/>
                <w:szCs w:val="24"/>
                <w:lang w:val="hy-AM" w:eastAsia="en-US"/>
              </w:rPr>
              <w:t xml:space="preserve"> </w:t>
            </w:r>
            <w:r w:rsidR="008D563A" w:rsidRPr="00D937D8">
              <w:rPr>
                <w:rFonts w:ascii="GHEA Grapalat" w:eastAsiaTheme="minorEastAsia" w:hAnsi="GHEA Grapalat" w:cs="Sylfaen"/>
                <w:color w:val="0D0D0D" w:themeColor="text1" w:themeTint="F2"/>
                <w:sz w:val="24"/>
                <w:szCs w:val="24"/>
                <w:lang w:val="hy-AM" w:eastAsia="en-US"/>
              </w:rPr>
              <w:t>ենթադրում է ոչ միայն ֆիզիկական</w:t>
            </w:r>
            <w:r w:rsidR="008D563A" w:rsidRPr="00D937D8">
              <w:rPr>
                <w:rFonts w:ascii="GHEA Grapalat" w:eastAsiaTheme="minorEastAsia" w:hAnsi="GHEA Grapalat" w:cs="Sylfaen"/>
                <w:color w:val="0D0D0D" w:themeColor="text1" w:themeTint="F2"/>
                <w:sz w:val="24"/>
                <w:szCs w:val="24"/>
                <w:lang w:val="hy-AM" w:eastAsia="en-US" w:bidi="hy-AM"/>
              </w:rPr>
              <w:t>,</w:t>
            </w:r>
            <w:r w:rsidRPr="00D937D8">
              <w:rPr>
                <w:rFonts w:ascii="GHEA Grapalat" w:eastAsiaTheme="minorEastAsia" w:hAnsi="GHEA Grapalat" w:cs="Sylfaen"/>
                <w:color w:val="0D0D0D" w:themeColor="text1" w:themeTint="F2"/>
                <w:sz w:val="24"/>
                <w:szCs w:val="24"/>
                <w:lang w:val="hy-AM" w:eastAsia="en-US"/>
              </w:rPr>
              <w:t xml:space="preserve"> այլ</w:t>
            </w:r>
            <w:r w:rsidR="008D563A" w:rsidRPr="00D937D8">
              <w:rPr>
                <w:rFonts w:ascii="GHEA Grapalat" w:eastAsiaTheme="minorEastAsia" w:hAnsi="GHEA Grapalat" w:cs="Sylfaen"/>
                <w:color w:val="0D0D0D" w:themeColor="text1" w:themeTint="F2"/>
                <w:sz w:val="24"/>
                <w:szCs w:val="24"/>
                <w:lang w:val="hy-AM" w:eastAsia="en-US"/>
              </w:rPr>
              <w:t xml:space="preserve"> նաև </w:t>
            </w:r>
            <w:r w:rsidR="008D563A" w:rsidRPr="00D937D8">
              <w:rPr>
                <w:rFonts w:ascii="GHEA Grapalat" w:eastAsiaTheme="minorEastAsia" w:hAnsi="GHEA Grapalat" w:cs="Sylfaen"/>
                <w:bCs/>
                <w:color w:val="0D0D0D" w:themeColor="text1" w:themeTint="F2"/>
                <w:sz w:val="24"/>
                <w:szCs w:val="24"/>
                <w:lang w:val="hy-AM" w:eastAsia="en-US"/>
              </w:rPr>
              <w:t>հոգեկան հարկադրանք</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որի</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hy-AM" w:eastAsia="en-US"/>
              </w:rPr>
              <w:t xml:space="preserve">կիրառման </w:t>
            </w:r>
            <w:r w:rsidR="008D563A" w:rsidRPr="00D937D8">
              <w:rPr>
                <w:rFonts w:ascii="GHEA Grapalat" w:eastAsiaTheme="minorEastAsia" w:hAnsi="GHEA Grapalat" w:cs="Sylfaen"/>
                <w:color w:val="0D0D0D" w:themeColor="text1" w:themeTint="F2"/>
                <w:sz w:val="24"/>
                <w:szCs w:val="24"/>
                <w:lang w:val="hy-AM" w:eastAsia="en-US"/>
              </w:rPr>
              <w:t>միջոցով անձին հնարավոր է պատճառել</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hy-AM" w:eastAsia="en-US"/>
              </w:rPr>
              <w:t xml:space="preserve">հոգեկան </w:t>
            </w:r>
            <w:r w:rsidR="008D563A" w:rsidRPr="00D937D8">
              <w:rPr>
                <w:rFonts w:ascii="GHEA Grapalat" w:eastAsiaTheme="minorEastAsia" w:hAnsi="GHEA Grapalat" w:cs="Sylfaen"/>
                <w:color w:val="0D0D0D" w:themeColor="text1" w:themeTint="F2"/>
                <w:sz w:val="24"/>
                <w:szCs w:val="24"/>
                <w:lang w:val="hy-AM" w:eastAsia="en-US"/>
              </w:rPr>
              <w:t>վնաս</w:t>
            </w:r>
            <w:r w:rsidR="008D563A" w:rsidRPr="00D937D8">
              <w:rPr>
                <w:rFonts w:ascii="GHEA Grapalat" w:eastAsiaTheme="minorEastAsia" w:hAnsi="GHEA Grapalat" w:cs="Sylfaen"/>
                <w:color w:val="0D0D0D" w:themeColor="text1" w:themeTint="F2"/>
                <w:sz w:val="24"/>
                <w:szCs w:val="24"/>
                <w:lang w:val="hy-AM" w:eastAsia="en-US" w:bidi="hy-AM"/>
              </w:rPr>
              <w:t>:</w:t>
            </w:r>
            <w:r w:rsidR="008D563A" w:rsidRPr="00D937D8">
              <w:rPr>
                <w:rFonts w:ascii="GHEA Grapalat" w:eastAsia="Sylfaen" w:hAnsi="GHEA Grapalat" w:cs="Sylfaen"/>
                <w:color w:val="0D0D0D" w:themeColor="text1" w:themeTint="F2"/>
                <w:sz w:val="24"/>
                <w:szCs w:val="24"/>
                <w:lang w:val="hy-AM" w:eastAsia="hy-AM" w:bidi="hy-AM"/>
              </w:rPr>
              <w:t xml:space="preserve"> </w:t>
            </w:r>
            <w:r w:rsidRPr="00D937D8">
              <w:rPr>
                <w:rFonts w:ascii="GHEA Grapalat" w:eastAsiaTheme="minorEastAsia" w:hAnsi="GHEA Grapalat" w:cs="Sylfaen"/>
                <w:color w:val="0D0D0D" w:themeColor="text1" w:themeTint="F2"/>
                <w:sz w:val="24"/>
                <w:szCs w:val="24"/>
                <w:lang w:val="en-US" w:eastAsia="en-US"/>
              </w:rPr>
              <w:t>Քրեական</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իրավունքում</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բռնությունը</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սահմանվում</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է</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որպես</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hy-AM" w:eastAsia="en-US"/>
              </w:rPr>
              <w:t xml:space="preserve">տուժողի </w:t>
            </w:r>
            <w:r w:rsidR="008D563A" w:rsidRPr="00D937D8">
              <w:rPr>
                <w:rFonts w:ascii="GHEA Grapalat" w:eastAsiaTheme="minorEastAsia" w:hAnsi="GHEA Grapalat" w:cs="Sylfaen"/>
                <w:color w:val="0D0D0D" w:themeColor="text1" w:themeTint="F2"/>
                <w:sz w:val="24"/>
                <w:szCs w:val="24"/>
                <w:lang w:val="en-US" w:eastAsia="en-US"/>
              </w:rPr>
              <w:t xml:space="preserve">անձնական </w:t>
            </w:r>
            <w:r w:rsidRPr="00D937D8">
              <w:rPr>
                <w:rFonts w:ascii="GHEA Grapalat" w:eastAsiaTheme="minorEastAsia" w:hAnsi="GHEA Grapalat" w:cs="Sylfaen"/>
                <w:color w:val="0D0D0D" w:themeColor="text1" w:themeTint="F2"/>
                <w:sz w:val="24"/>
                <w:szCs w:val="24"/>
                <w:lang w:val="en-US" w:eastAsia="en-US"/>
              </w:rPr>
              <w:t>անվտանգության</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նկատմամբ</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հանցավոր</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ոտնձգություն</w:t>
            </w:r>
            <w:r w:rsidR="008D563A" w:rsidRPr="00D937D8">
              <w:rPr>
                <w:rFonts w:ascii="GHEA Grapalat" w:eastAsiaTheme="minorEastAsia" w:hAnsi="GHEA Grapalat" w:cs="Sylfaen"/>
                <w:color w:val="0D0D0D" w:themeColor="text1" w:themeTint="F2"/>
                <w:sz w:val="24"/>
                <w:szCs w:val="24"/>
                <w:lang w:val="hy-AM" w:eastAsia="en-US" w:bidi="hy-AM"/>
              </w:rPr>
              <w:t xml:space="preserve"> (…) </w:t>
            </w:r>
            <w:r w:rsidRPr="00D937D8">
              <w:rPr>
                <w:rFonts w:ascii="GHEA Grapalat" w:eastAsiaTheme="minorEastAsia" w:hAnsi="GHEA Grapalat" w:cs="Sylfaen"/>
                <w:color w:val="0D0D0D" w:themeColor="text1" w:themeTint="F2"/>
                <w:sz w:val="24"/>
                <w:szCs w:val="24"/>
                <w:lang w:val="en-US" w:eastAsia="en-US"/>
              </w:rPr>
              <w:t>ֆիզիկական</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կամ</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հոգեկան</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վնաս</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պատճառելու</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ձևով՝</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անձի</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կամքին</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հակառակ</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որը</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կատարվել</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է</w:t>
            </w:r>
            <w:r w:rsidR="008D563A" w:rsidRPr="00D937D8">
              <w:rPr>
                <w:rFonts w:ascii="GHEA Grapalat" w:eastAsia="Sylfaen" w:hAnsi="GHEA Grapalat" w:cs="Sylfaen"/>
                <w:color w:val="0D0D0D" w:themeColor="text1" w:themeTint="F2"/>
                <w:sz w:val="24"/>
                <w:szCs w:val="24"/>
                <w:lang w:val="hy-AM" w:eastAsia="hy-AM" w:bidi="hy-AM"/>
              </w:rPr>
              <w:t xml:space="preserve"> </w:t>
            </w:r>
            <w:r w:rsidRPr="00D937D8">
              <w:rPr>
                <w:rFonts w:ascii="GHEA Grapalat" w:hAnsi="GHEA Grapalat"/>
                <w:color w:val="0D0D0D" w:themeColor="text1" w:themeTint="F2"/>
                <w:sz w:val="24"/>
                <w:szCs w:val="24"/>
              </w:rPr>
              <w:t>անձի</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մարմնի</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օրգանների</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հյուսվածքների</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ֆիզիոլոգիական</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գործառույթների</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հոգեկան</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առողջության</w:t>
            </w:r>
            <w:r w:rsidR="008D563A" w:rsidRPr="00D937D8">
              <w:rPr>
                <w:rFonts w:ascii="GHEA Grapalat" w:eastAsiaTheme="minorEastAsia" w:hAnsi="GHEA Grapalat" w:cs="Sylfaen"/>
                <w:color w:val="0D0D0D" w:themeColor="text1" w:themeTint="F2"/>
                <w:sz w:val="24"/>
                <w:szCs w:val="24"/>
                <w:lang w:val="hy-AM" w:eastAsia="en-US" w:bidi="hy-AM"/>
              </w:rPr>
              <w:t>)</w:t>
            </w:r>
            <w:r w:rsidRPr="00D937D8">
              <w:rPr>
                <w:rFonts w:ascii="GHEA Grapalat" w:eastAsiaTheme="minorEastAsia" w:hAnsi="GHEA Grapalat" w:cs="Sylfaen"/>
                <w:color w:val="0D0D0D" w:themeColor="text1" w:themeTint="F2"/>
                <w:sz w:val="24"/>
                <w:szCs w:val="24"/>
                <w:lang w:val="hy-AM" w:eastAsia="en-US"/>
              </w:rPr>
              <w:t xml:space="preserve"> </w:t>
            </w:r>
            <w:r w:rsidRPr="00D937D8">
              <w:rPr>
                <w:rFonts w:ascii="GHEA Grapalat" w:eastAsiaTheme="minorEastAsia" w:hAnsi="GHEA Grapalat" w:cs="Sylfaen"/>
                <w:color w:val="0D0D0D" w:themeColor="text1" w:themeTint="F2"/>
                <w:sz w:val="24"/>
                <w:szCs w:val="24"/>
                <w:lang w:val="en-US" w:eastAsia="en-US"/>
              </w:rPr>
              <w:t>վրա</w:t>
            </w:r>
            <w:r w:rsidR="008D563A" w:rsidRPr="00D937D8">
              <w:rPr>
                <w:rFonts w:ascii="GHEA Grapalat" w:eastAsiaTheme="minorEastAsia" w:hAnsi="GHEA Grapalat" w:cs="Sylfaen"/>
                <w:color w:val="0D0D0D" w:themeColor="text1" w:themeTint="F2"/>
                <w:sz w:val="24"/>
                <w:szCs w:val="24"/>
                <w:lang w:val="hy-AM" w:eastAsia="en-US"/>
              </w:rPr>
              <w:t xml:space="preserve"> </w:t>
            </w:r>
            <w:r w:rsidR="008D563A" w:rsidRPr="00D937D8">
              <w:rPr>
                <w:rFonts w:ascii="GHEA Grapalat" w:eastAsiaTheme="minorEastAsia" w:hAnsi="GHEA Grapalat" w:cs="Sylfaen"/>
                <w:color w:val="0D0D0D" w:themeColor="text1" w:themeTint="F2"/>
                <w:sz w:val="24"/>
                <w:szCs w:val="24"/>
                <w:lang w:val="en-US" w:eastAsia="en-US"/>
              </w:rPr>
              <w:t xml:space="preserve">ֆիզիկական </w:t>
            </w:r>
            <w:r w:rsidRPr="00D937D8">
              <w:rPr>
                <w:rFonts w:ascii="GHEA Grapalat" w:eastAsiaTheme="minorEastAsia" w:hAnsi="GHEA Grapalat" w:cs="Sylfaen"/>
                <w:color w:val="0D0D0D" w:themeColor="text1" w:themeTint="F2"/>
                <w:sz w:val="24"/>
                <w:szCs w:val="24"/>
                <w:lang w:val="en-US" w:eastAsia="en-US"/>
              </w:rPr>
              <w:t>կամ</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տեղեկատվական</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մտավոր</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ներգործության</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միջոցով</w:t>
            </w:r>
            <w:r w:rsidRPr="00D937D8">
              <w:rPr>
                <w:rStyle w:val="FootnoteReference"/>
                <w:rFonts w:ascii="GHEA Grapalat" w:eastAsiaTheme="minorEastAsia" w:hAnsi="GHEA Grapalat" w:cs="Sylfaen"/>
                <w:color w:val="0D0D0D" w:themeColor="text1" w:themeTint="F2"/>
                <w:sz w:val="24"/>
                <w:szCs w:val="24"/>
                <w:lang w:val="en-US" w:eastAsia="en-US"/>
              </w:rPr>
              <w:footnoteReference w:id="1"/>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hy-AM" w:eastAsia="en-US"/>
              </w:rPr>
              <w:t>Ի</w:t>
            </w:r>
            <w:r w:rsidRPr="00D937D8">
              <w:rPr>
                <w:rFonts w:ascii="GHEA Grapalat" w:eastAsiaTheme="minorEastAsia" w:hAnsi="GHEA Grapalat" w:cs="Sylfaen"/>
                <w:color w:val="0D0D0D" w:themeColor="text1" w:themeTint="F2"/>
                <w:sz w:val="24"/>
                <w:szCs w:val="24"/>
                <w:lang w:val="en-US" w:eastAsia="en-US"/>
              </w:rPr>
              <w:t>րավական</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դոկտրինում</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hy-AM" w:eastAsia="en-US"/>
              </w:rPr>
              <w:t>բ</w:t>
            </w:r>
            <w:r w:rsidRPr="00D937D8">
              <w:rPr>
                <w:rFonts w:ascii="GHEA Grapalat" w:eastAsiaTheme="minorEastAsia" w:hAnsi="GHEA Grapalat" w:cs="Sylfaen"/>
                <w:color w:val="0D0D0D" w:themeColor="text1" w:themeTint="F2"/>
                <w:sz w:val="24"/>
                <w:szCs w:val="24"/>
                <w:lang w:val="en-US" w:eastAsia="en-US"/>
              </w:rPr>
              <w:t>ռնությունը</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ճանաչվում</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է</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որպես</w:t>
            </w:r>
            <w:r w:rsidRPr="00D937D8">
              <w:rPr>
                <w:rFonts w:ascii="GHEA Grapalat" w:eastAsiaTheme="minorEastAsia" w:hAnsi="GHEA Grapalat" w:cs="Sylfaen"/>
                <w:color w:val="0D0D0D" w:themeColor="text1" w:themeTint="F2"/>
                <w:sz w:val="24"/>
                <w:szCs w:val="24"/>
                <w:lang w:val="hy-AM" w:eastAsia="en-US"/>
              </w:rPr>
              <w:t xml:space="preserve"> </w:t>
            </w:r>
            <w:r w:rsidR="008D563A" w:rsidRPr="00D937D8">
              <w:rPr>
                <w:rFonts w:ascii="GHEA Grapalat" w:eastAsiaTheme="minorEastAsia" w:hAnsi="GHEA Grapalat" w:cs="Sylfaen"/>
                <w:color w:val="0D0D0D" w:themeColor="text1" w:themeTint="F2"/>
                <w:sz w:val="24"/>
                <w:szCs w:val="24"/>
                <w:lang w:val="hy-AM" w:eastAsia="en-US"/>
              </w:rPr>
              <w:t>անձի վրա</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ֆիզիկական</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կամ</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մտավոր</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ազդեցություն</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որը</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խախտում</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է</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hy-AM" w:eastAsia="en-US"/>
              </w:rPr>
              <w:t xml:space="preserve">անձի </w:t>
            </w:r>
            <w:r w:rsidR="008D563A" w:rsidRPr="00D937D8">
              <w:rPr>
                <w:rFonts w:ascii="GHEA Grapalat" w:eastAsiaTheme="minorEastAsia" w:hAnsi="GHEA Grapalat" w:cs="Sylfaen"/>
                <w:color w:val="0D0D0D" w:themeColor="text1" w:themeTint="F2"/>
                <w:sz w:val="24"/>
                <w:szCs w:val="24"/>
                <w:lang w:val="hy-AM" w:eastAsia="en-US"/>
              </w:rPr>
              <w:t xml:space="preserve">ֆիզիկական </w:t>
            </w:r>
            <w:r w:rsidR="008D563A" w:rsidRPr="00D937D8">
              <w:rPr>
                <w:rFonts w:ascii="GHEA Grapalat" w:eastAsiaTheme="minorEastAsia" w:hAnsi="GHEA Grapalat" w:cs="Sylfaen"/>
                <w:color w:val="0D0D0D" w:themeColor="text1" w:themeTint="F2"/>
                <w:sz w:val="24"/>
                <w:szCs w:val="24"/>
                <w:lang w:val="en-US" w:eastAsia="en-US"/>
              </w:rPr>
              <w:t xml:space="preserve">անձեռնմխելիութան, </w:t>
            </w:r>
            <w:r w:rsidRPr="00D937D8">
              <w:rPr>
                <w:rFonts w:ascii="GHEA Grapalat" w:eastAsiaTheme="minorEastAsia" w:hAnsi="GHEA Grapalat" w:cs="Sylfaen"/>
                <w:color w:val="0D0D0D" w:themeColor="text1" w:themeTint="F2"/>
                <w:sz w:val="24"/>
                <w:szCs w:val="24"/>
                <w:lang w:val="en-US" w:eastAsia="en-US"/>
              </w:rPr>
              <w:t>առողջության</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կամ</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կյանքի</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իրավունքը</w:t>
            </w:r>
            <w:r w:rsidRPr="00D937D8">
              <w:rPr>
                <w:rStyle w:val="FootnoteReference"/>
                <w:rFonts w:ascii="GHEA Grapalat" w:eastAsiaTheme="minorEastAsia" w:hAnsi="GHEA Grapalat" w:cs="Sylfaen"/>
                <w:color w:val="0D0D0D" w:themeColor="text1" w:themeTint="F2"/>
                <w:sz w:val="24"/>
                <w:szCs w:val="24"/>
                <w:lang w:val="en-US" w:eastAsia="en-US"/>
              </w:rPr>
              <w:footnoteReference w:id="2"/>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lastRenderedPageBreak/>
              <w:t>Քրեական</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իրավունքի</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գիտության</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համար</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բնորոշ</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չէ</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բռնության</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հասկացության</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hy-AM" w:eastAsia="en-US"/>
              </w:rPr>
              <w:t xml:space="preserve">նեղ </w:t>
            </w:r>
            <w:r w:rsidR="008D563A" w:rsidRPr="00D937D8">
              <w:rPr>
                <w:rFonts w:ascii="GHEA Grapalat" w:eastAsiaTheme="minorEastAsia" w:hAnsi="GHEA Grapalat" w:cs="Sylfaen"/>
                <w:color w:val="0D0D0D" w:themeColor="text1" w:themeTint="F2"/>
                <w:sz w:val="24"/>
                <w:szCs w:val="24"/>
                <w:lang w:val="hy-AM" w:eastAsia="en-US"/>
              </w:rPr>
              <w:t>սահմանումը, որը ընդգրկում է միայն</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անձի</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նկատմամբ</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ֆիզիկական</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ուժի</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գործա</w:t>
            </w:r>
            <w:r w:rsidRPr="00D937D8">
              <w:rPr>
                <w:rFonts w:ascii="GHEA Grapalat" w:eastAsiaTheme="minorEastAsia" w:hAnsi="GHEA Grapalat" w:cs="Sylfaen"/>
                <w:color w:val="0D0D0D" w:themeColor="text1" w:themeTint="F2"/>
                <w:sz w:val="24"/>
                <w:szCs w:val="24"/>
                <w:lang w:val="hy-AM" w:eastAsia="en-US"/>
              </w:rPr>
              <w:t>դրում</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քանի</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որ</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բռնություն</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hy-AM" w:eastAsia="en-US"/>
              </w:rPr>
              <w:t xml:space="preserve">եզրույթն </w:t>
            </w:r>
            <w:r w:rsidR="008D563A" w:rsidRPr="00D937D8">
              <w:rPr>
                <w:rFonts w:ascii="GHEA Grapalat" w:eastAsiaTheme="minorEastAsia" w:hAnsi="GHEA Grapalat" w:cs="Sylfaen"/>
                <w:color w:val="0D0D0D" w:themeColor="text1" w:themeTint="F2"/>
                <w:sz w:val="24"/>
                <w:szCs w:val="24"/>
                <w:lang w:val="en-US" w:eastAsia="en-US"/>
              </w:rPr>
              <w:t xml:space="preserve">ունի </w:t>
            </w:r>
            <w:r w:rsidRPr="00D937D8">
              <w:rPr>
                <w:rFonts w:ascii="GHEA Grapalat" w:eastAsiaTheme="minorEastAsia" w:hAnsi="GHEA Grapalat" w:cs="Sylfaen"/>
                <w:color w:val="0D0D0D" w:themeColor="text1" w:themeTint="F2"/>
                <w:sz w:val="24"/>
                <w:szCs w:val="24"/>
                <w:lang w:val="en-US" w:eastAsia="en-US"/>
              </w:rPr>
              <w:t>հավաքական</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նշանակություն</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որն</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իր</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մեջ</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ներառում</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է</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երկու</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տեսակի</w:t>
            </w:r>
            <w:r w:rsidRPr="00D937D8">
              <w:rPr>
                <w:rFonts w:ascii="GHEA Grapalat" w:eastAsiaTheme="minorEastAsia" w:hAnsi="GHEA Grapalat" w:cs="Sylfaen"/>
                <w:color w:val="0D0D0D" w:themeColor="text1" w:themeTint="F2"/>
                <w:sz w:val="24"/>
                <w:szCs w:val="24"/>
                <w:lang w:val="hy-AM" w:eastAsia="en-US"/>
              </w:rPr>
              <w:t xml:space="preserve"> </w:t>
            </w:r>
            <w:r w:rsidR="008D563A" w:rsidRPr="00D937D8">
              <w:rPr>
                <w:rFonts w:ascii="GHEA Grapalat" w:eastAsiaTheme="minorEastAsia" w:hAnsi="GHEA Grapalat" w:cs="Sylfaen"/>
                <w:color w:val="0D0D0D" w:themeColor="text1" w:themeTint="F2"/>
                <w:sz w:val="24"/>
                <w:szCs w:val="24"/>
                <w:lang w:val="en-US" w:eastAsia="en-US"/>
              </w:rPr>
              <w:t>բռնություն</w:t>
            </w:r>
            <w:r w:rsidR="008D563A" w:rsidRPr="00D937D8">
              <w:rPr>
                <w:rFonts w:ascii="GHEA Grapalat" w:eastAsiaTheme="minorEastAsia" w:hAnsi="GHEA Grapalat" w:cs="Sylfaen"/>
                <w:color w:val="0D0D0D" w:themeColor="text1" w:themeTint="F2"/>
                <w:sz w:val="24"/>
                <w:szCs w:val="24"/>
                <w:lang w:val="hy-AM" w:eastAsia="en-US"/>
              </w:rPr>
              <w:t xml:space="preserve">՝ </w:t>
            </w:r>
            <w:r w:rsidR="008D563A" w:rsidRPr="00D937D8">
              <w:rPr>
                <w:rFonts w:ascii="GHEA Grapalat" w:eastAsiaTheme="minorEastAsia" w:hAnsi="GHEA Grapalat" w:cs="Sylfaen"/>
                <w:color w:val="0D0D0D" w:themeColor="text1" w:themeTint="F2"/>
                <w:sz w:val="24"/>
                <w:szCs w:val="24"/>
                <w:lang w:val="en-US" w:eastAsia="en-US"/>
              </w:rPr>
              <w:t xml:space="preserve">մտավոր </w:t>
            </w:r>
            <w:r w:rsidRPr="00D937D8">
              <w:rPr>
                <w:rFonts w:ascii="GHEA Grapalat" w:eastAsiaTheme="minorEastAsia" w:hAnsi="GHEA Grapalat" w:cs="Sylfaen"/>
                <w:color w:val="0D0D0D" w:themeColor="text1" w:themeTint="F2"/>
                <w:sz w:val="24"/>
                <w:szCs w:val="24"/>
                <w:lang w:val="en-US" w:eastAsia="en-US"/>
              </w:rPr>
              <w:t>և</w:t>
            </w:r>
            <w:r w:rsidR="008D563A"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Theme="minorEastAsia" w:hAnsi="GHEA Grapalat" w:cs="Sylfaen"/>
                <w:color w:val="0D0D0D" w:themeColor="text1" w:themeTint="F2"/>
                <w:sz w:val="24"/>
                <w:szCs w:val="24"/>
                <w:lang w:val="en-US" w:eastAsia="en-US"/>
              </w:rPr>
              <w:t>ֆիզիկական</w:t>
            </w:r>
            <w:r w:rsidRPr="00D937D8">
              <w:rPr>
                <w:rStyle w:val="FootnoteReference"/>
                <w:rFonts w:ascii="GHEA Grapalat" w:eastAsiaTheme="minorEastAsia" w:hAnsi="GHEA Grapalat" w:cs="Sylfaen"/>
                <w:color w:val="0D0D0D" w:themeColor="text1" w:themeTint="F2"/>
                <w:sz w:val="24"/>
                <w:szCs w:val="24"/>
                <w:lang w:val="en-US" w:eastAsia="en-US"/>
              </w:rPr>
              <w:footnoteReference w:id="3"/>
            </w:r>
            <w:r w:rsidR="008D563A" w:rsidRPr="00D937D8">
              <w:rPr>
                <w:rFonts w:ascii="GHEA Grapalat" w:eastAsiaTheme="minorEastAsia" w:hAnsi="GHEA Grapalat" w:cs="Sylfaen"/>
                <w:color w:val="0D0D0D" w:themeColor="text1" w:themeTint="F2"/>
                <w:sz w:val="24"/>
                <w:szCs w:val="24"/>
                <w:lang w:val="hy-AM" w:eastAsia="en-US" w:bidi="hy-AM"/>
              </w:rPr>
              <w:t>:</w:t>
            </w:r>
          </w:p>
          <w:p w:rsidR="00865587" w:rsidRPr="00D937D8" w:rsidRDefault="008D563A" w:rsidP="00865587">
            <w:pPr>
              <w:ind w:left="96" w:right="284" w:firstLine="142"/>
              <w:contextualSpacing/>
              <w:jc w:val="both"/>
              <w:rPr>
                <w:rFonts w:ascii="GHEA Grapalat" w:eastAsiaTheme="minorEastAsia" w:hAnsi="GHEA Grapalat" w:cs="Sylfaen"/>
                <w:color w:val="0D0D0D" w:themeColor="text1" w:themeTint="F2"/>
                <w:sz w:val="24"/>
                <w:szCs w:val="24"/>
                <w:lang w:val="hy-AM" w:eastAsia="en-US"/>
              </w:rPr>
            </w:pPr>
            <w:r w:rsidRPr="00D937D8">
              <w:rPr>
                <w:rFonts w:ascii="GHEA Grapalat" w:eastAsiaTheme="minorEastAsia" w:hAnsi="GHEA Grapalat" w:cs="Sylfaen"/>
                <w:color w:val="0D0D0D" w:themeColor="text1" w:themeTint="F2"/>
                <w:sz w:val="24"/>
                <w:szCs w:val="24"/>
                <w:lang w:val="hy-AM" w:eastAsia="en-US"/>
              </w:rPr>
              <w:t xml:space="preserve">Առողջության դեմ ուղղված </w:t>
            </w:r>
            <w:r w:rsidRPr="00D937D8">
              <w:rPr>
                <w:rFonts w:ascii="GHEA Grapalat" w:eastAsiaTheme="minorEastAsia" w:hAnsi="GHEA Grapalat" w:cs="Sylfaen"/>
                <w:color w:val="0D0D0D" w:themeColor="text1" w:themeTint="F2"/>
                <w:sz w:val="24"/>
                <w:szCs w:val="24"/>
                <w:lang w:val="hy-AM" w:eastAsia="en-US" w:bidi="hy-AM"/>
              </w:rPr>
              <w:t xml:space="preserve">հանցագործություններ ասելով՝ պետք է հասկանալ հանրորեն վտանգավոր այն արարքները, որոնք ուղղված են մարդու առողջությանը տարբեր աստիճանի ծանրության վնաս պատճառելուն։ Ընդ որում, առողջությանը պատճառվող վնաս ասելով՝ պետք է հասկանալ ինչպես մարմնական վնասվածքները (...), այնպես էլ այն հիվանդությունները կամ ախտաբանական վիճակները, որոնք առաջացել են արտաքին միջավայրի տարբեր գործոնների (մեխանիկական, </w:t>
            </w:r>
            <w:r w:rsidRPr="00D937D8">
              <w:rPr>
                <w:rFonts w:ascii="GHEA Grapalat" w:eastAsiaTheme="minorEastAsia" w:hAnsi="GHEA Grapalat" w:cs="Sylfaen"/>
                <w:color w:val="0D0D0D" w:themeColor="text1" w:themeTint="F2"/>
                <w:sz w:val="24"/>
                <w:szCs w:val="24"/>
                <w:lang w:val="hy-AM" w:eastAsia="en-US" w:bidi="hy-AM"/>
              </w:rPr>
              <w:lastRenderedPageBreak/>
              <w:t>ֆիզիկական, քիմիական, կենսաբանական, հոգեկան) ազդեցության ներքո</w:t>
            </w:r>
            <w:r w:rsidR="00865587" w:rsidRPr="00D937D8">
              <w:rPr>
                <w:rStyle w:val="FootnoteReference"/>
                <w:rFonts w:ascii="GHEA Grapalat" w:eastAsiaTheme="minorEastAsia" w:hAnsi="GHEA Grapalat" w:cs="Sylfaen"/>
                <w:color w:val="0D0D0D" w:themeColor="text1" w:themeTint="F2"/>
                <w:sz w:val="24"/>
                <w:szCs w:val="24"/>
                <w:lang w:val="hy-AM" w:eastAsia="en-US"/>
              </w:rPr>
              <w:footnoteReference w:id="4"/>
            </w:r>
            <w:r w:rsidR="00865587" w:rsidRPr="00D937D8">
              <w:rPr>
                <w:rFonts w:ascii="GHEA Grapalat" w:eastAsiaTheme="minorEastAsia" w:hAnsi="GHEA Grapalat" w:cs="Sylfaen"/>
                <w:color w:val="0D0D0D" w:themeColor="text1" w:themeTint="F2"/>
                <w:sz w:val="24"/>
                <w:szCs w:val="24"/>
                <w:lang w:val="hy-AM" w:eastAsia="en-US"/>
              </w:rPr>
              <w:t>։</w:t>
            </w:r>
          </w:p>
          <w:p w:rsidR="00865587" w:rsidRPr="00D937D8" w:rsidRDefault="008D563A" w:rsidP="00865587">
            <w:pPr>
              <w:ind w:left="96" w:right="284" w:firstLine="142"/>
              <w:contextualSpacing/>
              <w:jc w:val="both"/>
              <w:rPr>
                <w:rFonts w:ascii="GHEA Grapalat" w:eastAsiaTheme="minorEastAsia" w:hAnsi="GHEA Grapalat"/>
                <w:color w:val="0D0D0D" w:themeColor="text1" w:themeTint="F2"/>
                <w:sz w:val="24"/>
                <w:szCs w:val="24"/>
                <w:lang w:val="hy-AM" w:eastAsia="en-US"/>
              </w:rPr>
            </w:pPr>
            <w:r w:rsidRPr="00D937D8">
              <w:rPr>
                <w:rFonts w:ascii="GHEA Grapalat" w:eastAsiaTheme="minorEastAsia" w:hAnsi="GHEA Grapalat" w:cs="Sylfaen"/>
                <w:color w:val="0D0D0D" w:themeColor="text1" w:themeTint="F2"/>
                <w:sz w:val="24"/>
                <w:szCs w:val="24"/>
                <w:lang w:val="hy-AM" w:eastAsia="en-US"/>
              </w:rPr>
              <w:t xml:space="preserve">Նախագծի հեղինակները որպես ուղենիշ </w:t>
            </w:r>
            <w:r w:rsidRPr="00D937D8">
              <w:rPr>
                <w:rFonts w:ascii="GHEA Grapalat" w:eastAsiaTheme="minorEastAsia" w:hAnsi="GHEA Grapalat" w:cs="Sylfaen"/>
                <w:color w:val="0D0D0D" w:themeColor="text1" w:themeTint="F2"/>
                <w:sz w:val="24"/>
                <w:szCs w:val="24"/>
                <w:lang w:val="hy-AM" w:eastAsia="en-US" w:bidi="hy-AM"/>
              </w:rPr>
              <w:t>կարող են օգտագործել հետևյալ սահմանումները</w:t>
            </w:r>
            <w:r w:rsidRPr="00D937D8">
              <w:rPr>
                <w:rFonts w:ascii="GHEA Grapalat" w:eastAsiaTheme="minorEastAsia" w:hAnsi="Sylfaen" w:cs="Sylfaen"/>
                <w:color w:val="0D0D0D" w:themeColor="text1" w:themeTint="F2"/>
                <w:sz w:val="24"/>
                <w:szCs w:val="24"/>
                <w:lang w:val="hy-AM" w:eastAsia="en-US" w:bidi="hy-AM"/>
              </w:rPr>
              <w:t>․</w:t>
            </w:r>
          </w:p>
          <w:p w:rsidR="00865587" w:rsidRPr="00D937D8" w:rsidRDefault="008D563A" w:rsidP="00865587">
            <w:pPr>
              <w:ind w:left="96" w:right="284" w:firstLine="142"/>
              <w:contextualSpacing/>
              <w:jc w:val="both"/>
              <w:rPr>
                <w:rFonts w:ascii="GHEA Grapalat" w:eastAsiaTheme="minorEastAsia" w:hAnsi="GHEA Grapalat"/>
                <w:color w:val="0D0D0D" w:themeColor="text1" w:themeTint="F2"/>
                <w:sz w:val="24"/>
                <w:szCs w:val="24"/>
                <w:lang w:val="hy-AM" w:eastAsia="en-US"/>
              </w:rPr>
            </w:pPr>
            <w:r w:rsidRPr="00D937D8">
              <w:rPr>
                <w:rFonts w:ascii="GHEA Grapalat" w:eastAsiaTheme="minorEastAsia" w:hAnsi="GHEA Grapalat" w:cs="Sylfaen"/>
                <w:color w:val="0D0D0D" w:themeColor="text1" w:themeTint="F2"/>
                <w:sz w:val="24"/>
                <w:szCs w:val="24"/>
                <w:lang w:val="hy-AM" w:eastAsia="en-US"/>
              </w:rPr>
              <w:t xml:space="preserve">Ֆիզիկական բռնությունը՝ հանցավոր </w:t>
            </w:r>
            <w:r w:rsidRPr="00D937D8">
              <w:rPr>
                <w:rFonts w:ascii="GHEA Grapalat" w:eastAsiaTheme="minorEastAsia" w:hAnsi="GHEA Grapalat" w:cs="Sylfaen"/>
                <w:color w:val="0D0D0D" w:themeColor="text1" w:themeTint="F2"/>
                <w:sz w:val="24"/>
                <w:szCs w:val="24"/>
                <w:lang w:val="hy-AM" w:eastAsia="en-US" w:bidi="hy-AM"/>
              </w:rPr>
              <w:t>ոտնձգություն անձի ֆիզիկական անվտանգության նկատմամբ, որը կատարվել է դիտավորությամբ անօրինական ֆիզիկական վնաս պատճառելով՝ անձի կամքին հակառակ։ Հոգեկան բռնությունը՝ հանցավոր ոտնձգություն անձի հոգեկան անվտանգության նկատմամբ՝ որը կատարվել է դիտավորությամբ անօրինական հոգեկան վնաս պատճառելով՝ անձի կամքին հակառակ։</w:t>
            </w:r>
            <w:r w:rsidRPr="00D937D8">
              <w:rPr>
                <w:rFonts w:ascii="GHEA Grapalat" w:eastAsia="Sylfaen" w:hAnsi="GHEA Grapalat" w:cs="Sylfaen"/>
                <w:color w:val="0D0D0D" w:themeColor="text1" w:themeTint="F2"/>
                <w:sz w:val="24"/>
                <w:szCs w:val="24"/>
                <w:lang w:val="hy-AM" w:eastAsia="hy-AM" w:bidi="hy-AM"/>
              </w:rPr>
              <w:t xml:space="preserve"> </w:t>
            </w:r>
          </w:p>
          <w:p w:rsidR="00865587" w:rsidRPr="00D937D8" w:rsidRDefault="008D563A" w:rsidP="00865587">
            <w:pPr>
              <w:ind w:left="96" w:right="284" w:firstLine="142"/>
              <w:contextualSpacing/>
              <w:jc w:val="both"/>
              <w:rPr>
                <w:rFonts w:ascii="GHEA Grapalat" w:eastAsiaTheme="minorEastAsia" w:hAnsi="GHEA Grapalat" w:cs="Sylfaen"/>
                <w:color w:val="0D0D0D" w:themeColor="text1" w:themeTint="F2"/>
                <w:sz w:val="24"/>
                <w:szCs w:val="24"/>
                <w:lang w:val="hy-AM" w:eastAsia="en-US"/>
              </w:rPr>
            </w:pPr>
            <w:r w:rsidRPr="00D937D8">
              <w:rPr>
                <w:rFonts w:ascii="GHEA Grapalat" w:eastAsiaTheme="minorEastAsia" w:hAnsi="GHEA Grapalat" w:cs="Sylfaen"/>
                <w:color w:val="0D0D0D" w:themeColor="text1" w:themeTint="F2"/>
                <w:sz w:val="24"/>
                <w:szCs w:val="24"/>
                <w:lang w:val="hy-AM" w:eastAsia="en-US"/>
              </w:rPr>
              <w:t xml:space="preserve">Հոգեկան բռնության հանրային </w:t>
            </w:r>
            <w:r w:rsidRPr="00D937D8">
              <w:rPr>
                <w:rFonts w:ascii="GHEA Grapalat" w:eastAsiaTheme="minorEastAsia" w:hAnsi="GHEA Grapalat" w:cs="Sylfaen"/>
                <w:color w:val="0D0D0D" w:themeColor="text1" w:themeTint="F2"/>
                <w:sz w:val="24"/>
                <w:szCs w:val="24"/>
                <w:lang w:val="hy-AM" w:eastAsia="en-US" w:bidi="hy-AM"/>
              </w:rPr>
              <w:t xml:space="preserve">վտանգավորության հետևանքն է հանդիսանում հոգեկան վնասը, որը իրենից ներկայացնում է մարդու հուզական ոլորտի վնասակար փոփոխություն </w:t>
            </w:r>
            <w:r w:rsidRPr="00D937D8">
              <w:rPr>
                <w:rFonts w:ascii="GHEA Grapalat" w:eastAsiaTheme="minorEastAsia" w:hAnsi="GHEA Grapalat" w:cs="Sylfaen"/>
                <w:color w:val="0D0D0D" w:themeColor="text1" w:themeTint="F2"/>
                <w:sz w:val="24"/>
                <w:szCs w:val="24"/>
                <w:lang w:val="hy-AM" w:eastAsia="en-US" w:bidi="hy-AM"/>
              </w:rPr>
              <w:lastRenderedPageBreak/>
              <w:t>`</w:t>
            </w:r>
            <w:r w:rsidR="00865587" w:rsidRPr="00D937D8">
              <w:rPr>
                <w:rFonts w:ascii="GHEA Grapalat" w:eastAsiaTheme="minorEastAsia" w:hAnsi="GHEA Grapalat" w:cs="Sylfaen"/>
                <w:color w:val="0D0D0D" w:themeColor="text1" w:themeTint="F2"/>
                <w:sz w:val="24"/>
                <w:szCs w:val="24"/>
                <w:lang w:val="hy-AM" w:eastAsia="en-US"/>
              </w:rPr>
              <w:t xml:space="preserve">բացասական </w:t>
            </w:r>
            <w:r w:rsidRPr="00D937D8">
              <w:rPr>
                <w:rFonts w:ascii="GHEA Grapalat" w:eastAsiaTheme="minorEastAsia" w:hAnsi="GHEA Grapalat" w:cs="Sylfaen"/>
                <w:color w:val="0D0D0D" w:themeColor="text1" w:themeTint="F2"/>
                <w:sz w:val="24"/>
                <w:szCs w:val="24"/>
                <w:lang w:val="hy-AM" w:eastAsia="en-US"/>
              </w:rPr>
              <w:t>հոգեկան վիճակների տեսքով:</w:t>
            </w:r>
          </w:p>
          <w:p w:rsidR="00865587" w:rsidRPr="00D937D8" w:rsidRDefault="008D563A" w:rsidP="00865587">
            <w:pPr>
              <w:ind w:left="96" w:right="284" w:firstLine="142"/>
              <w:contextualSpacing/>
              <w:jc w:val="both"/>
              <w:rPr>
                <w:rFonts w:ascii="GHEA Grapalat" w:eastAsiaTheme="minorEastAsia" w:hAnsi="GHEA Grapalat" w:cs="Sylfaen"/>
                <w:color w:val="0D0D0D" w:themeColor="text1" w:themeTint="F2"/>
                <w:sz w:val="24"/>
                <w:szCs w:val="24"/>
                <w:lang w:val="hy-AM" w:eastAsia="en-US"/>
              </w:rPr>
            </w:pPr>
            <w:r w:rsidRPr="00D937D8">
              <w:rPr>
                <w:rFonts w:ascii="GHEA Grapalat" w:eastAsiaTheme="minorEastAsia" w:hAnsi="GHEA Grapalat" w:cs="Sylfaen"/>
                <w:color w:val="0D0D0D" w:themeColor="text1" w:themeTint="F2"/>
                <w:sz w:val="24"/>
                <w:szCs w:val="24"/>
                <w:lang w:val="hy-AM" w:eastAsia="en-US"/>
              </w:rPr>
              <w:t xml:space="preserve">Հոգեկան վնասը բաժանված է չորս </w:t>
            </w:r>
            <w:r w:rsidRPr="00D937D8">
              <w:rPr>
                <w:rFonts w:ascii="GHEA Grapalat" w:eastAsiaTheme="minorEastAsia" w:hAnsi="GHEA Grapalat" w:cs="Sylfaen"/>
                <w:color w:val="0D0D0D" w:themeColor="text1" w:themeTint="F2"/>
                <w:sz w:val="24"/>
                <w:szCs w:val="24"/>
                <w:lang w:val="hy-AM" w:eastAsia="en-US" w:bidi="hy-AM"/>
              </w:rPr>
              <w:t xml:space="preserve">տեսակի. 1) հանցավոր սպառնալիքի վախ. 2) </w:t>
            </w:r>
            <w:r w:rsidRPr="00D937D8">
              <w:rPr>
                <w:rFonts w:ascii="GHEA Grapalat" w:eastAsia="Sylfaen" w:hAnsi="GHEA Grapalat" w:cs="Sylfaen"/>
                <w:color w:val="0D0D0D" w:themeColor="text1" w:themeTint="F2"/>
                <w:sz w:val="24"/>
                <w:szCs w:val="24"/>
                <w:shd w:val="clear" w:color="auto" w:fill="FFFFFF"/>
                <w:lang w:val="hy-AM" w:eastAsia="hy-AM" w:bidi="hy-AM"/>
              </w:rPr>
              <w:t>հանկարծակի առաջացած հոգեկան խիստ հուզմունքի վիճակ</w:t>
            </w:r>
            <w:r w:rsidR="00865587" w:rsidRPr="00D937D8">
              <w:rPr>
                <w:rFonts w:ascii="GHEA Grapalat" w:eastAsiaTheme="minorEastAsia" w:hAnsi="GHEA Grapalat" w:cs="Sylfaen"/>
                <w:color w:val="0D0D0D" w:themeColor="text1" w:themeTint="F2"/>
                <w:sz w:val="24"/>
                <w:szCs w:val="24"/>
                <w:lang w:val="hy-AM" w:eastAsia="en-US"/>
              </w:rPr>
              <w:t xml:space="preserve"> 3) բացասական</w:t>
            </w:r>
            <w:r w:rsidRPr="00D937D8">
              <w:rPr>
                <w:rFonts w:ascii="GHEA Grapalat" w:eastAsiaTheme="minorEastAsia" w:hAnsi="GHEA Grapalat" w:cs="Sylfaen"/>
                <w:color w:val="0D0D0D" w:themeColor="text1" w:themeTint="F2"/>
                <w:sz w:val="24"/>
                <w:szCs w:val="24"/>
                <w:lang w:val="hy-AM" w:eastAsia="en-US"/>
              </w:rPr>
              <w:t xml:space="preserve"> հուզական վիճակներ, որոնք չեն հասնում </w:t>
            </w:r>
            <w:r w:rsidRPr="00D937D8">
              <w:rPr>
                <w:rFonts w:ascii="GHEA Grapalat" w:eastAsia="Sylfaen" w:hAnsi="GHEA Grapalat" w:cs="Sylfaen"/>
                <w:color w:val="0D0D0D" w:themeColor="text1" w:themeTint="F2"/>
                <w:sz w:val="24"/>
                <w:szCs w:val="24"/>
                <w:shd w:val="clear" w:color="auto" w:fill="FFFFFF"/>
                <w:lang w:val="hy-AM" w:eastAsia="hy-AM" w:bidi="hy-AM"/>
              </w:rPr>
              <w:t>հանկարծակի առաջացած հոգեկան խիստ հուզմունքի վիճակ</w:t>
            </w:r>
            <w:r w:rsidR="00865587" w:rsidRPr="00D937D8">
              <w:rPr>
                <w:rFonts w:ascii="GHEA Grapalat" w:hAnsi="GHEA Grapalat"/>
                <w:color w:val="0D0D0D" w:themeColor="text1" w:themeTint="F2"/>
                <w:sz w:val="24"/>
                <w:szCs w:val="24"/>
                <w:shd w:val="clear" w:color="auto" w:fill="FFFFFF"/>
                <w:lang w:val="hy-AM"/>
              </w:rPr>
              <w:t>ին</w:t>
            </w:r>
            <w:r w:rsidR="00865587" w:rsidRPr="00D937D8">
              <w:rPr>
                <w:rFonts w:ascii="GHEA Grapalat" w:eastAsiaTheme="minorEastAsia" w:hAnsi="GHEA Grapalat" w:cs="Sylfaen"/>
                <w:color w:val="0D0D0D" w:themeColor="text1" w:themeTint="F2"/>
                <w:sz w:val="24"/>
                <w:szCs w:val="24"/>
                <w:lang w:val="hy-AM" w:eastAsia="en-US"/>
              </w:rPr>
              <w:t xml:space="preserve"> 4) </w:t>
            </w:r>
            <w:r w:rsidRPr="00D937D8">
              <w:rPr>
                <w:rFonts w:ascii="GHEA Grapalat" w:eastAsiaTheme="minorEastAsia" w:hAnsi="GHEA Grapalat" w:cs="Sylfaen"/>
                <w:color w:val="0D0D0D" w:themeColor="text1" w:themeTint="F2"/>
                <w:sz w:val="24"/>
                <w:szCs w:val="24"/>
                <w:lang w:val="hy-AM" w:eastAsia="en-US"/>
              </w:rPr>
              <w:t>հոգեկան տառապանք</w:t>
            </w:r>
            <w:r w:rsidR="00865587" w:rsidRPr="00D937D8">
              <w:rPr>
                <w:rStyle w:val="FootnoteReference"/>
                <w:rFonts w:ascii="GHEA Grapalat" w:eastAsiaTheme="minorEastAsia" w:hAnsi="GHEA Grapalat" w:cs="Sylfaen"/>
                <w:color w:val="0D0D0D" w:themeColor="text1" w:themeTint="F2"/>
                <w:sz w:val="24"/>
                <w:szCs w:val="24"/>
                <w:lang w:val="hy-AM" w:eastAsia="en-US"/>
              </w:rPr>
              <w:footnoteReference w:id="5"/>
            </w:r>
            <w:r w:rsidR="00865587" w:rsidRPr="00D937D8">
              <w:rPr>
                <w:rFonts w:ascii="GHEA Grapalat" w:eastAsiaTheme="minorEastAsia" w:hAnsi="GHEA Grapalat" w:cs="Sylfaen"/>
                <w:color w:val="0D0D0D" w:themeColor="text1" w:themeTint="F2"/>
                <w:sz w:val="24"/>
                <w:szCs w:val="24"/>
                <w:lang w:val="hy-AM" w:eastAsia="en-US"/>
              </w:rPr>
              <w:t>:</w:t>
            </w:r>
          </w:p>
          <w:p w:rsidR="00865587" w:rsidRPr="00D937D8" w:rsidRDefault="00865587" w:rsidP="00865587">
            <w:pPr>
              <w:ind w:left="96" w:right="284" w:firstLine="142"/>
              <w:contextualSpacing/>
              <w:jc w:val="both"/>
              <w:rPr>
                <w:rFonts w:ascii="GHEA Grapalat" w:eastAsiaTheme="minorEastAsia" w:hAnsi="GHEA Grapalat" w:cs="Sylfaen"/>
                <w:color w:val="0D0D0D" w:themeColor="text1" w:themeTint="F2"/>
                <w:sz w:val="24"/>
                <w:szCs w:val="24"/>
                <w:lang w:val="hy-AM" w:eastAsia="en-US"/>
              </w:rPr>
            </w:pPr>
          </w:p>
          <w:p w:rsidR="00865587" w:rsidRPr="00D937D8" w:rsidRDefault="008D563A" w:rsidP="00865587">
            <w:pPr>
              <w:ind w:left="96" w:right="284" w:firstLine="142"/>
              <w:contextualSpacing/>
              <w:jc w:val="both"/>
              <w:rPr>
                <w:rFonts w:ascii="GHEA Grapalat" w:eastAsiaTheme="minorEastAsia" w:hAnsi="GHEA Grapalat" w:cs="Sylfaen"/>
                <w:b/>
                <w:color w:val="0D0D0D" w:themeColor="text1" w:themeTint="F2"/>
                <w:sz w:val="24"/>
                <w:szCs w:val="24"/>
                <w:lang w:val="hy-AM"/>
              </w:rPr>
            </w:pPr>
            <w:r w:rsidRPr="00D937D8">
              <w:rPr>
                <w:rFonts w:ascii="GHEA Grapalat" w:eastAsiaTheme="minorEastAsia" w:hAnsi="GHEA Grapalat" w:cs="Sylfaen"/>
                <w:b/>
                <w:color w:val="0D0D0D" w:themeColor="text1" w:themeTint="F2"/>
                <w:sz w:val="24"/>
                <w:szCs w:val="24"/>
                <w:lang w:val="hy-AM" w:eastAsia="hy-AM" w:bidi="hy-AM"/>
              </w:rPr>
              <w:t>Առաջարկում ենք.</w:t>
            </w:r>
          </w:p>
          <w:p w:rsidR="00865587" w:rsidRPr="00D937D8" w:rsidRDefault="00865587" w:rsidP="00865587">
            <w:pPr>
              <w:ind w:left="96" w:right="284" w:firstLine="142"/>
              <w:contextualSpacing/>
              <w:jc w:val="both"/>
              <w:rPr>
                <w:rFonts w:ascii="GHEA Grapalat" w:eastAsiaTheme="minorEastAsia" w:hAnsi="GHEA Grapalat" w:cs="Sylfaen"/>
                <w:color w:val="0D0D0D" w:themeColor="text1" w:themeTint="F2"/>
                <w:sz w:val="24"/>
                <w:szCs w:val="24"/>
                <w:lang w:val="hy-AM"/>
              </w:rPr>
            </w:pPr>
          </w:p>
          <w:p w:rsidR="00865587" w:rsidRPr="00D937D8" w:rsidRDefault="008D563A" w:rsidP="00865587">
            <w:pPr>
              <w:pStyle w:val="ListParagraph"/>
              <w:numPr>
                <w:ilvl w:val="0"/>
                <w:numId w:val="2"/>
              </w:numPr>
              <w:ind w:left="96" w:right="284" w:firstLine="142"/>
              <w:jc w:val="both"/>
              <w:rPr>
                <w:rFonts w:ascii="GHEA Grapalat" w:eastAsiaTheme="minorEastAsia" w:hAnsi="GHEA Grapalat" w:cs="Sylfaen"/>
                <w:color w:val="0D0D0D" w:themeColor="text1" w:themeTint="F2"/>
                <w:sz w:val="24"/>
                <w:szCs w:val="24"/>
                <w:lang w:val="hy-AM"/>
              </w:rPr>
            </w:pPr>
            <w:r w:rsidRPr="00D937D8">
              <w:rPr>
                <w:rFonts w:ascii="GHEA Grapalat" w:eastAsiaTheme="minorEastAsia" w:hAnsi="GHEA Grapalat" w:cs="Sylfaen"/>
                <w:color w:val="0D0D0D" w:themeColor="text1" w:themeTint="F2"/>
                <w:sz w:val="24"/>
                <w:szCs w:val="24"/>
                <w:lang w:val="hy-AM" w:eastAsia="hy-AM" w:bidi="hy-AM"/>
              </w:rPr>
              <w:t xml:space="preserve">Նախագծի </w:t>
            </w:r>
            <w:r w:rsidRPr="00D937D8">
              <w:rPr>
                <w:rFonts w:ascii="GHEA Grapalat" w:eastAsiaTheme="minorEastAsia" w:hAnsi="GHEA Grapalat" w:cstheme="minorBidi"/>
                <w:bCs/>
                <w:color w:val="0D0D0D" w:themeColor="text1" w:themeTint="F2"/>
                <w:sz w:val="24"/>
                <w:szCs w:val="24"/>
                <w:lang w:val="hy-AM" w:eastAsia="hy-AM" w:bidi="hy-AM"/>
              </w:rPr>
              <w:t xml:space="preserve">1-ին հոդվածի 8-րդ կետը </w:t>
            </w:r>
            <w:r w:rsidRPr="00D937D8">
              <w:rPr>
                <w:rFonts w:ascii="GHEA Grapalat" w:eastAsia="Sylfaen" w:hAnsi="GHEA Grapalat" w:cs="Sylfaen"/>
                <w:color w:val="0D0D0D" w:themeColor="text1" w:themeTint="F2"/>
                <w:sz w:val="24"/>
                <w:szCs w:val="24"/>
                <w:lang w:val="hy-AM" w:eastAsia="hy-AM" w:bidi="hy-AM"/>
              </w:rPr>
              <w:t>շարադրել հետևյալ խմբագրությամբ</w:t>
            </w:r>
            <w:r w:rsidRPr="00D937D8">
              <w:rPr>
                <w:rFonts w:ascii="GHEA Grapalat" w:eastAsiaTheme="minorEastAsia" w:hAnsi="Sylfaen" w:cs="Sylfaen"/>
                <w:bCs/>
                <w:color w:val="0D0D0D" w:themeColor="text1" w:themeTint="F2"/>
                <w:sz w:val="24"/>
                <w:szCs w:val="24"/>
                <w:lang w:val="hy-AM" w:eastAsia="hy-AM" w:bidi="hy-AM"/>
              </w:rPr>
              <w:t>․</w:t>
            </w:r>
          </w:p>
          <w:p w:rsidR="00865587" w:rsidRPr="00D937D8" w:rsidRDefault="008D563A" w:rsidP="00865587">
            <w:pPr>
              <w:pStyle w:val="ListParagraph"/>
              <w:ind w:left="96" w:right="284" w:firstLine="142"/>
              <w:jc w:val="both"/>
              <w:rPr>
                <w:rFonts w:ascii="GHEA Grapalat" w:eastAsiaTheme="minorEastAsia" w:hAnsi="GHEA Grapalat" w:cs="Sylfaen"/>
                <w:color w:val="0D0D0D" w:themeColor="text1" w:themeTint="F2"/>
                <w:sz w:val="24"/>
                <w:szCs w:val="24"/>
                <w:lang w:val="hy-AM"/>
              </w:rPr>
            </w:pPr>
            <w:r w:rsidRPr="00D937D8">
              <w:rPr>
                <w:rFonts w:ascii="GHEA Grapalat" w:eastAsiaTheme="minorEastAsia" w:hAnsi="GHEA Grapalat" w:cs="Sylfaen"/>
                <w:color w:val="0D0D0D" w:themeColor="text1" w:themeTint="F2"/>
                <w:sz w:val="24"/>
                <w:szCs w:val="24"/>
                <w:lang w:val="hy-AM" w:eastAsia="hy-AM" w:bidi="hy-AM"/>
              </w:rPr>
              <w:t>«բռնությունը՝ այլ անձի նկատմամբ դիտավորյալ ֆիզիկական կամ հոգեկան</w:t>
            </w:r>
            <w:r w:rsidRPr="00D937D8">
              <w:rPr>
                <w:rFonts w:ascii="GHEA Grapalat" w:eastAsiaTheme="minorEastAsia" w:hAnsi="GHEA Grapalat" w:cs="Sylfaen"/>
                <w:b/>
                <w:color w:val="0D0D0D" w:themeColor="text1" w:themeTint="F2"/>
                <w:sz w:val="24"/>
                <w:szCs w:val="24"/>
                <w:lang w:val="hy-AM" w:eastAsia="hy-AM" w:bidi="hy-AM"/>
              </w:rPr>
              <w:t xml:space="preserve"> </w:t>
            </w:r>
            <w:r w:rsidRPr="00D937D8">
              <w:rPr>
                <w:rFonts w:ascii="GHEA Grapalat" w:eastAsiaTheme="minorEastAsia" w:hAnsi="GHEA Grapalat" w:cs="Sylfaen"/>
                <w:color w:val="0D0D0D" w:themeColor="text1" w:themeTint="F2"/>
                <w:sz w:val="24"/>
                <w:szCs w:val="24"/>
                <w:lang w:val="hy-AM" w:eastAsia="hy-AM" w:bidi="hy-AM"/>
              </w:rPr>
              <w:t xml:space="preserve">ներգործությունը կամ այդ եղանակով նրան ֆիզիկական կամ հոգեկան վնաս պատճառելը, որը կատարվում է նրա կամքին հակառակ կամ նրա կամքն </w:t>
            </w:r>
            <w:r w:rsidRPr="00D937D8">
              <w:rPr>
                <w:rFonts w:ascii="GHEA Grapalat" w:eastAsiaTheme="minorEastAsia" w:hAnsi="GHEA Grapalat" w:cs="Sylfaen"/>
                <w:color w:val="0D0D0D" w:themeColor="text1" w:themeTint="F2"/>
                <w:sz w:val="24"/>
                <w:szCs w:val="24"/>
                <w:lang w:val="hy-AM" w:eastAsia="hy-AM" w:bidi="hy-AM"/>
              </w:rPr>
              <w:lastRenderedPageBreak/>
              <w:t>անտեսելով:</w:t>
            </w:r>
          </w:p>
          <w:p w:rsidR="00865587" w:rsidRPr="00D937D8" w:rsidRDefault="008D563A" w:rsidP="00865587">
            <w:pPr>
              <w:pStyle w:val="ListParagraph"/>
              <w:numPr>
                <w:ilvl w:val="0"/>
                <w:numId w:val="2"/>
              </w:numPr>
              <w:ind w:left="96" w:right="284" w:firstLine="142"/>
              <w:jc w:val="both"/>
              <w:rPr>
                <w:rStyle w:val="1"/>
                <w:rFonts w:ascii="GHEA Grapalat" w:hAnsi="GHEA Grapalat"/>
                <w:color w:val="0D0D0D" w:themeColor="text1" w:themeTint="F2"/>
                <w:sz w:val="24"/>
                <w:szCs w:val="24"/>
              </w:rPr>
            </w:pPr>
            <w:r w:rsidRPr="00D937D8">
              <w:rPr>
                <w:rFonts w:ascii="GHEA Grapalat" w:eastAsiaTheme="minorEastAsia" w:hAnsi="GHEA Grapalat" w:cs="Sylfaen"/>
                <w:color w:val="0D0D0D" w:themeColor="text1" w:themeTint="F2"/>
                <w:sz w:val="24"/>
                <w:szCs w:val="24"/>
                <w:lang w:val="hy-AM" w:eastAsia="hy-AM" w:bidi="hy-AM"/>
              </w:rPr>
              <w:t>Նախագծում առանձին սահմանումներ նախատեսել հոգեկան և ֆիզիկական բռնությունների համար:</w:t>
            </w:r>
          </w:p>
        </w:tc>
        <w:tc>
          <w:tcPr>
            <w:tcW w:w="2790" w:type="dxa"/>
            <w:tcBorders>
              <w:top w:val="single" w:sz="1" w:space="0" w:color="000000"/>
              <w:left w:val="single" w:sz="1" w:space="0" w:color="000000"/>
              <w:bottom w:val="single" w:sz="1" w:space="0" w:color="000000"/>
              <w:right w:val="single" w:sz="1" w:space="0" w:color="000000"/>
            </w:tcBorders>
          </w:tcPr>
          <w:p w:rsidR="00865587" w:rsidRPr="00D937D8" w:rsidRDefault="00555DCA">
            <w:pPr>
              <w:jc w:val="center"/>
              <w:rPr>
                <w:rFonts w:ascii="GHEA Grapalat" w:eastAsia="GHEA Grapalat" w:hAnsi="GHEA Grapalat" w:cs="GHEA Grapalat"/>
                <w:color w:val="0D0D0D" w:themeColor="text1" w:themeTint="F2"/>
                <w:sz w:val="24"/>
                <w:szCs w:val="24"/>
                <w:lang w:val="en-US"/>
              </w:rPr>
            </w:pPr>
            <w:r w:rsidRPr="00D937D8">
              <w:rPr>
                <w:rFonts w:ascii="GHEA Grapalat" w:eastAsia="GHEA Grapalat" w:hAnsi="GHEA Grapalat" w:cs="GHEA Grapalat"/>
                <w:color w:val="0D0D0D" w:themeColor="text1" w:themeTint="F2"/>
                <w:sz w:val="24"/>
                <w:szCs w:val="24"/>
                <w:lang w:val="en-US"/>
              </w:rPr>
              <w:lastRenderedPageBreak/>
              <w:t>Չի</w:t>
            </w:r>
            <w:r w:rsidR="008D563A" w:rsidRPr="00D937D8">
              <w:rPr>
                <w:rFonts w:ascii="GHEA Grapalat" w:eastAsia="GHEA Grapalat" w:hAnsi="GHEA Grapalat" w:cs="GHEA Grapalat"/>
                <w:color w:val="0D0D0D" w:themeColor="text1" w:themeTint="F2"/>
                <w:sz w:val="24"/>
                <w:szCs w:val="24"/>
                <w:lang w:val="en-US"/>
              </w:rPr>
              <w:t xml:space="preserve"> ընդունվել:</w:t>
            </w:r>
          </w:p>
        </w:tc>
        <w:tc>
          <w:tcPr>
            <w:tcW w:w="4410" w:type="dxa"/>
            <w:tcBorders>
              <w:top w:val="single" w:sz="1" w:space="0" w:color="000000"/>
              <w:left w:val="single" w:sz="1" w:space="0" w:color="000000"/>
              <w:bottom w:val="single" w:sz="1" w:space="0" w:color="000000"/>
              <w:right w:val="single" w:sz="1" w:space="0" w:color="000000"/>
            </w:tcBorders>
          </w:tcPr>
          <w:p w:rsidR="002C50F3" w:rsidRPr="00D937D8" w:rsidRDefault="008D563A">
            <w:pPr>
              <w:ind w:left="79" w:right="79"/>
              <w:contextualSpacing/>
              <w:jc w:val="both"/>
              <w:rPr>
                <w:rFonts w:ascii="GHEA Grapalat" w:hAnsi="GHEA Grapalat" w:cs="Sylfaen"/>
                <w:color w:val="0D0D0D" w:themeColor="text1" w:themeTint="F2"/>
                <w:sz w:val="24"/>
                <w:szCs w:val="24"/>
                <w:lang w:val="en-US"/>
              </w:rPr>
            </w:pPr>
            <w:r w:rsidRPr="00D937D8">
              <w:rPr>
                <w:rFonts w:ascii="GHEA Grapalat" w:hAnsi="GHEA Grapalat"/>
                <w:color w:val="0D0D0D" w:themeColor="text1" w:themeTint="F2"/>
                <w:sz w:val="24"/>
                <w:szCs w:val="24"/>
                <w:lang w:val="en-US"/>
              </w:rPr>
              <w:t xml:space="preserve">Հարկ է նշել, որ Նախագծի լրամշակված տարբերակում բռնություն է հանդիսանում </w:t>
            </w:r>
            <w:r w:rsidRPr="00D937D8">
              <w:rPr>
                <w:rFonts w:ascii="GHEA Grapalat" w:hAnsi="GHEA Grapalat" w:cs="Sylfaen"/>
                <w:color w:val="0D0D0D" w:themeColor="text1" w:themeTint="F2"/>
                <w:sz w:val="24"/>
                <w:szCs w:val="24"/>
                <w:lang w:val="hy-AM"/>
              </w:rPr>
              <w:t>այլ մարդու նկատմամբ դիտավորյալ ֆիզիկական ներգործությունը կամ այդ եղանակով նրան ֆիզիկական վնաս պատճառելը</w:t>
            </w:r>
            <w:r w:rsidRPr="00D937D8">
              <w:rPr>
                <w:rFonts w:ascii="GHEA Grapalat" w:hAnsi="GHEA Grapalat" w:cs="Sylfaen"/>
                <w:color w:val="0D0D0D" w:themeColor="text1" w:themeTint="F2"/>
                <w:sz w:val="24"/>
                <w:szCs w:val="24"/>
                <w:lang w:val="en-US"/>
              </w:rPr>
              <w:t xml:space="preserve">: Ինչ վերաբերում է բռնության հոգեկան դրսևորմանը, </w:t>
            </w:r>
            <w:r w:rsidRPr="00D937D8">
              <w:rPr>
                <w:rFonts w:ascii="GHEA Grapalat" w:hAnsi="GHEA Grapalat" w:cs="Sylfaen"/>
                <w:color w:val="0D0D0D" w:themeColor="text1" w:themeTint="F2"/>
                <w:sz w:val="24"/>
                <w:szCs w:val="24"/>
                <w:lang w:val="en-US"/>
              </w:rPr>
              <w:lastRenderedPageBreak/>
              <w:t>ապա դրա հասկացությունը սահմանելու անհրաժեշտությունը բացակայում է, քանի որ Նախագծում օգտագործվում է բռնության սպառնալիք հասկացությունը:</w:t>
            </w:r>
          </w:p>
          <w:p w:rsidR="002C50F3" w:rsidRPr="00D937D8" w:rsidRDefault="008D563A">
            <w:pPr>
              <w:ind w:left="79" w:right="79"/>
              <w:contextualSpacing/>
              <w:jc w:val="both"/>
              <w:rPr>
                <w:rFonts w:ascii="GHEA Grapalat" w:hAnsi="GHEA Grapalat" w:cs="Sylfaen"/>
                <w:color w:val="0D0D0D" w:themeColor="text1" w:themeTint="F2"/>
                <w:sz w:val="24"/>
                <w:szCs w:val="24"/>
                <w:lang w:val="en-US"/>
              </w:rPr>
            </w:pPr>
            <w:r w:rsidRPr="00D937D8">
              <w:rPr>
                <w:rFonts w:ascii="GHEA Grapalat" w:hAnsi="GHEA Grapalat"/>
                <w:color w:val="0D0D0D" w:themeColor="text1" w:themeTint="F2"/>
                <w:sz w:val="24"/>
                <w:szCs w:val="24"/>
                <w:lang w:val="en-US"/>
              </w:rPr>
              <w:t xml:space="preserve">Հաշվի առնելով բռնության հասկացության առկայությունը՝ </w:t>
            </w:r>
            <w:r w:rsidRPr="00D937D8">
              <w:rPr>
                <w:rFonts w:ascii="GHEA Grapalat" w:hAnsi="GHEA Grapalat" w:cs="Sylfaen"/>
                <w:color w:val="0D0D0D" w:themeColor="text1" w:themeTint="F2"/>
                <w:sz w:val="24"/>
                <w:szCs w:val="24"/>
                <w:lang w:val="en-US"/>
              </w:rPr>
              <w:t xml:space="preserve"> իրավակիրառ պրակտիկայում հնարավոր է մեկնաբանության միջոցով բացահայտել դրա սպառնալիքի էությունը:</w:t>
            </w:r>
          </w:p>
          <w:p w:rsidR="002C50F3" w:rsidRPr="00D937D8" w:rsidRDefault="008D563A">
            <w:pPr>
              <w:ind w:left="79" w:right="79"/>
              <w:contextualSpacing/>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lang w:val="en-US"/>
              </w:rPr>
              <w:t xml:space="preserve">Հարկ է նշել նաև, որ </w:t>
            </w:r>
            <w:r w:rsidRPr="00D937D8">
              <w:rPr>
                <w:rFonts w:ascii="GHEA Grapalat" w:eastAsiaTheme="minorEastAsia" w:hAnsi="GHEA Grapalat" w:cs="Sylfaen"/>
                <w:color w:val="0D0D0D" w:themeColor="text1" w:themeTint="F2"/>
                <w:sz w:val="24"/>
                <w:szCs w:val="24"/>
                <w:lang w:val="hy-AM"/>
              </w:rPr>
              <w:t xml:space="preserve">հոգեկան և ֆիզիկական բռնությունների </w:t>
            </w:r>
            <w:r w:rsidRPr="00D937D8">
              <w:rPr>
                <w:rFonts w:ascii="GHEA Grapalat" w:eastAsiaTheme="minorEastAsia" w:hAnsi="GHEA Grapalat" w:cs="Sylfaen"/>
                <w:color w:val="0D0D0D" w:themeColor="text1" w:themeTint="F2"/>
                <w:sz w:val="24"/>
                <w:szCs w:val="24"/>
                <w:lang w:val="en-US"/>
              </w:rPr>
              <w:t xml:space="preserve">տարբեր դրսևորումները արդեն իսկ նախատեսված են ՀՀ քրեական օրենսգրքի Հատուկ մասի մի շարք հոդվածներում (օրինակ՝ հոգեկան ներգործությունը, ֆիզիկական ներգործությունը և այլն): </w:t>
            </w:r>
          </w:p>
        </w:tc>
      </w:tr>
      <w:tr w:rsidR="00865587" w:rsidRPr="00D937D8" w:rsidTr="00577B33">
        <w:tc>
          <w:tcPr>
            <w:tcW w:w="720" w:type="dxa"/>
            <w:tcBorders>
              <w:top w:val="single" w:sz="1" w:space="0" w:color="000000"/>
              <w:left w:val="single" w:sz="1" w:space="0" w:color="000000"/>
              <w:bottom w:val="single" w:sz="1" w:space="0" w:color="000000"/>
              <w:right w:val="single" w:sz="1" w:space="0" w:color="000000"/>
            </w:tcBorders>
          </w:tcPr>
          <w:p w:rsidR="00865587" w:rsidRPr="00D937D8" w:rsidRDefault="00865587">
            <w:pPr>
              <w:jc w:val="center"/>
              <w:rPr>
                <w:rFonts w:ascii="GHEA Grapalat" w:eastAsia="GHEA Grapalat" w:hAnsi="GHEA Grapalat" w:cs="GHEA Grapalat"/>
                <w:color w:val="0D0D0D" w:themeColor="text1" w:themeTint="F2"/>
                <w:sz w:val="24"/>
                <w:szCs w:val="24"/>
                <w:lang w:val="en-US"/>
              </w:rPr>
            </w:pPr>
          </w:p>
        </w:tc>
        <w:tc>
          <w:tcPr>
            <w:tcW w:w="1800" w:type="dxa"/>
            <w:tcBorders>
              <w:top w:val="single" w:sz="1" w:space="0" w:color="000000"/>
              <w:left w:val="single" w:sz="1" w:space="0" w:color="000000"/>
              <w:bottom w:val="single" w:sz="1" w:space="0" w:color="000000"/>
              <w:right w:val="single" w:sz="1" w:space="0" w:color="000000"/>
            </w:tcBorders>
          </w:tcPr>
          <w:p w:rsidR="00865587" w:rsidRPr="00D937D8" w:rsidRDefault="00865587" w:rsidP="00CF1525">
            <w:pPr>
              <w:spacing w:after="0" w:line="240" w:lineRule="auto"/>
              <w:jc w:val="center"/>
              <w:rPr>
                <w:rFonts w:ascii="GHEA Grapalat" w:eastAsia="GHEA Grapalat" w:hAnsi="GHEA Grapalat" w:cs="GHEA Grapalat"/>
                <w:color w:val="0D0D0D" w:themeColor="text1" w:themeTint="F2"/>
                <w:sz w:val="24"/>
                <w:szCs w:val="24"/>
                <w:lang w:val="en-US" w:bidi="hy-AM"/>
              </w:rPr>
            </w:pPr>
          </w:p>
        </w:tc>
        <w:tc>
          <w:tcPr>
            <w:tcW w:w="5220" w:type="dxa"/>
            <w:tcBorders>
              <w:top w:val="single" w:sz="1" w:space="0" w:color="000000"/>
              <w:left w:val="single" w:sz="1" w:space="0" w:color="000000"/>
              <w:bottom w:val="single" w:sz="1" w:space="0" w:color="000000"/>
              <w:right w:val="single" w:sz="1" w:space="0" w:color="000000"/>
            </w:tcBorders>
          </w:tcPr>
          <w:p w:rsidR="00865587" w:rsidRPr="00D937D8" w:rsidRDefault="008D563A" w:rsidP="00865587">
            <w:pPr>
              <w:ind w:left="98" w:right="282" w:firstLine="284"/>
              <w:contextualSpacing/>
              <w:jc w:val="both"/>
              <w:rPr>
                <w:rFonts w:ascii="GHEA Grapalat" w:eastAsiaTheme="minorEastAsia" w:hAnsi="GHEA Grapalat" w:cs="Sylfaen"/>
                <w:color w:val="0D0D0D" w:themeColor="text1" w:themeTint="F2"/>
                <w:sz w:val="24"/>
                <w:szCs w:val="24"/>
                <w:lang w:val="hy-AM" w:eastAsia="en-US"/>
              </w:rPr>
            </w:pPr>
            <w:r w:rsidRPr="00D937D8">
              <w:rPr>
                <w:rFonts w:ascii="GHEA Grapalat" w:eastAsiaTheme="minorEastAsia" w:hAnsi="GHEA Grapalat" w:cs="Sylfaen"/>
                <w:color w:val="0D0D0D" w:themeColor="text1" w:themeTint="F2"/>
                <w:sz w:val="24"/>
                <w:szCs w:val="24"/>
                <w:lang w:val="hy-AM" w:eastAsia="en-US"/>
              </w:rPr>
              <w:t>Նախագծի 1-ին հոդվածի 11-րդ կետի համաձայն՝ հափշտակություն</w:t>
            </w:r>
            <w:r w:rsidRPr="00D937D8">
              <w:rPr>
                <w:rFonts w:ascii="GHEA Grapalat" w:eastAsiaTheme="minorEastAsia" w:hAnsi="GHEA Grapalat" w:cs="Sylfaen"/>
                <w:bCs/>
                <w:color w:val="0D0D0D" w:themeColor="text1" w:themeTint="F2"/>
                <w:sz w:val="24"/>
                <w:szCs w:val="24"/>
                <w:lang w:val="hy-AM" w:eastAsia="en-US"/>
              </w:rPr>
              <w:t>`</w:t>
            </w:r>
            <w:r w:rsidRPr="00D937D8">
              <w:rPr>
                <w:rFonts w:ascii="GHEA Grapalat" w:eastAsiaTheme="minorEastAsia" w:hAnsi="GHEA Grapalat" w:cs="Sylfaen"/>
                <w:color w:val="0D0D0D" w:themeColor="text1" w:themeTint="F2"/>
                <w:sz w:val="24"/>
                <w:szCs w:val="24"/>
                <w:lang w:val="hy-AM" w:eastAsia="en-US"/>
              </w:rPr>
              <w:t xml:space="preserve"> ուրիշի գույքն ապօրինի, անհատույց հանցավորինը կամ այլ անձինը դարձնելը:  Հափշտակությունն ավարտված է համարվում, եթե հանցավորն այդ գույքն ապօրինաբար տնօրինելու, կամ ապօրինաբար օգտագործելու իրական հնարավորություն է ունեցել:</w:t>
            </w:r>
          </w:p>
          <w:p w:rsidR="00865587" w:rsidRPr="00D937D8" w:rsidRDefault="008D563A" w:rsidP="00865587">
            <w:pPr>
              <w:ind w:left="98" w:right="282" w:firstLine="284"/>
              <w:contextualSpacing/>
              <w:jc w:val="both"/>
              <w:rPr>
                <w:rFonts w:ascii="GHEA Grapalat" w:eastAsiaTheme="minorEastAsia" w:hAnsi="GHEA Grapalat" w:cs="Sylfaen"/>
                <w:bCs/>
                <w:color w:val="0D0D0D" w:themeColor="text1" w:themeTint="F2"/>
                <w:sz w:val="24"/>
                <w:szCs w:val="24"/>
                <w:lang w:val="hy-AM" w:eastAsia="en-US"/>
              </w:rPr>
            </w:pPr>
            <w:r w:rsidRPr="00D937D8">
              <w:rPr>
                <w:rFonts w:ascii="GHEA Grapalat" w:eastAsiaTheme="minorEastAsia" w:hAnsi="GHEA Grapalat" w:cs="Sylfaen"/>
                <w:color w:val="0D0D0D" w:themeColor="text1" w:themeTint="F2"/>
                <w:sz w:val="24"/>
                <w:szCs w:val="24"/>
                <w:lang w:val="hy-AM" w:eastAsia="en-US"/>
              </w:rPr>
              <w:t>Նախագծով սահմանված հ</w:t>
            </w:r>
            <w:r w:rsidRPr="00D937D8">
              <w:rPr>
                <w:rFonts w:ascii="GHEA Grapalat" w:eastAsiaTheme="minorEastAsia" w:hAnsi="GHEA Grapalat" w:cs="Sylfaen"/>
                <w:bCs/>
                <w:color w:val="0D0D0D" w:themeColor="text1" w:themeTint="F2"/>
                <w:sz w:val="24"/>
                <w:szCs w:val="24"/>
                <w:lang w:val="hy-AM" w:eastAsia="en-US"/>
              </w:rPr>
              <w:t xml:space="preserve">ափշտակության հասկացության հատկանիշների մեջ </w:t>
            </w:r>
            <w:r w:rsidRPr="00D937D8">
              <w:rPr>
                <w:rFonts w:ascii="GHEA Grapalat" w:eastAsiaTheme="minorEastAsia" w:hAnsi="GHEA Grapalat" w:cs="Sylfaen"/>
                <w:color w:val="0D0D0D" w:themeColor="text1" w:themeTint="F2"/>
                <w:sz w:val="24"/>
                <w:szCs w:val="24"/>
                <w:lang w:val="hy-AM" w:eastAsia="en-US"/>
              </w:rPr>
              <w:t>բացակայում է շահադիտական նպատակը։</w:t>
            </w:r>
            <w:r w:rsidRPr="00D937D8">
              <w:rPr>
                <w:rFonts w:ascii="GHEA Grapalat" w:eastAsiaTheme="minorEastAsia" w:hAnsi="GHEA Grapalat" w:cs="Sylfaen"/>
                <w:bCs/>
                <w:color w:val="0D0D0D" w:themeColor="text1" w:themeTint="F2"/>
                <w:sz w:val="24"/>
                <w:szCs w:val="24"/>
                <w:lang w:val="hy-AM" w:eastAsia="en-US"/>
              </w:rPr>
              <w:t xml:space="preserve"> Հափշտակության հասկացության մեջ շահադիտական նպատակի սահմանումը պարտադիր է, քանի որ սովորաբար հափշտակություն եզրույթը իրենից ենթադրում է շահադիտական նպատակի առկայություն։</w:t>
            </w:r>
          </w:p>
          <w:p w:rsidR="00865587" w:rsidRPr="00D937D8" w:rsidRDefault="008D563A" w:rsidP="00865587">
            <w:pPr>
              <w:ind w:left="98" w:right="282" w:firstLine="284"/>
              <w:contextualSpacing/>
              <w:jc w:val="both"/>
              <w:rPr>
                <w:rFonts w:ascii="GHEA Grapalat" w:eastAsiaTheme="minorEastAsia" w:hAnsi="GHEA Grapalat" w:cs="Sylfaen"/>
                <w:color w:val="0D0D0D" w:themeColor="text1" w:themeTint="F2"/>
                <w:sz w:val="24"/>
                <w:szCs w:val="24"/>
                <w:lang w:val="hy-AM" w:eastAsia="en-US"/>
              </w:rPr>
            </w:pPr>
            <w:r w:rsidRPr="00D937D8">
              <w:rPr>
                <w:rFonts w:ascii="GHEA Grapalat" w:eastAsiaTheme="minorEastAsia" w:hAnsi="GHEA Grapalat" w:cs="Sylfaen"/>
                <w:bCs/>
                <w:color w:val="0D0D0D" w:themeColor="text1" w:themeTint="F2"/>
                <w:sz w:val="24"/>
                <w:szCs w:val="24"/>
                <w:lang w:val="hy-AM" w:eastAsia="en-US"/>
              </w:rPr>
              <w:lastRenderedPageBreak/>
              <w:t xml:space="preserve"> Հափշտակություն կատարող անձը՝ </w:t>
            </w:r>
            <w:r w:rsidRPr="00D937D8">
              <w:rPr>
                <w:rFonts w:ascii="GHEA Grapalat" w:eastAsiaTheme="minorEastAsia" w:hAnsi="GHEA Grapalat" w:cs="Sylfaen"/>
                <w:color w:val="0D0D0D" w:themeColor="text1" w:themeTint="F2"/>
                <w:sz w:val="24"/>
                <w:szCs w:val="24"/>
                <w:lang w:val="hy-AM" w:eastAsia="en-US"/>
              </w:rPr>
              <w:t>ուրիշի գույքն ապօրինի, անհատույց իրենը կամ այլ անձինը դարձնելով, միշտ էլ որոշակի շահ է հետապնդում, որից հետևում է, որ շահադիտական նպատակի առկայությունը հափշտակությունների անբաժանելի մասն է կազմում և կապ չունի այն հանգամանքը, թե հափշտակությունը ինչ եղանակով է կատարվել։ Շահադիտական նպատակը նշանակում է, որ հանցավորը մտադիր է հափշտակված գույքը տնօրինել որպես իր սեփականը: Եթե շահադիտական նպատակը բացակայում է, ապա բացակայում է նաև հափշտակության հանցակազմը, և համապատասխան հատկանիշների առկայության դեպքում անձի արարքը կարող է որակվել որպես ինքնիրավչություն, ուրիշի գույքը դիտավորությամբ ոչնչացնել կամ վնասել, բայց ոչ երբեք հափշտակություն</w:t>
            </w:r>
            <w:r w:rsidR="00865587" w:rsidRPr="00D937D8">
              <w:rPr>
                <w:rFonts w:ascii="GHEA Grapalat" w:eastAsiaTheme="minorEastAsia" w:hAnsi="GHEA Grapalat" w:cs="Sylfaen"/>
                <w:color w:val="0D0D0D" w:themeColor="text1" w:themeTint="F2"/>
                <w:sz w:val="24"/>
                <w:szCs w:val="24"/>
                <w:vertAlign w:val="superscript"/>
                <w:lang w:val="hy-AM" w:eastAsia="en-US"/>
              </w:rPr>
              <w:footnoteReference w:id="6"/>
            </w:r>
            <w:r w:rsidR="00865587" w:rsidRPr="00D937D8">
              <w:rPr>
                <w:rFonts w:ascii="GHEA Grapalat" w:eastAsiaTheme="minorEastAsia" w:hAnsi="GHEA Grapalat" w:cs="Sylfaen"/>
                <w:color w:val="0D0D0D" w:themeColor="text1" w:themeTint="F2"/>
                <w:sz w:val="24"/>
                <w:szCs w:val="24"/>
                <w:lang w:val="hy-AM" w:eastAsia="en-US"/>
              </w:rPr>
              <w:t>։</w:t>
            </w:r>
          </w:p>
          <w:p w:rsidR="00865587" w:rsidRPr="00D937D8" w:rsidRDefault="00865587" w:rsidP="00865587">
            <w:pPr>
              <w:ind w:left="98" w:right="282" w:firstLine="284"/>
              <w:contextualSpacing/>
              <w:jc w:val="both"/>
              <w:rPr>
                <w:rFonts w:ascii="GHEA Grapalat" w:eastAsiaTheme="minorEastAsia" w:hAnsi="GHEA Grapalat" w:cs="Sylfaen"/>
                <w:color w:val="0D0D0D" w:themeColor="text1" w:themeTint="F2"/>
                <w:sz w:val="24"/>
                <w:szCs w:val="24"/>
                <w:lang w:val="hy-AM" w:eastAsia="en-US"/>
              </w:rPr>
            </w:pPr>
          </w:p>
          <w:p w:rsidR="00865587" w:rsidRPr="00D937D8" w:rsidRDefault="008D563A" w:rsidP="00865587">
            <w:pPr>
              <w:ind w:left="98" w:right="282" w:firstLine="284"/>
              <w:contextualSpacing/>
              <w:jc w:val="both"/>
              <w:rPr>
                <w:rFonts w:ascii="GHEA Grapalat" w:eastAsiaTheme="minorEastAsia" w:hAnsi="GHEA Grapalat"/>
                <w:b/>
                <w:color w:val="0D0D0D" w:themeColor="text1" w:themeTint="F2"/>
                <w:sz w:val="24"/>
                <w:szCs w:val="24"/>
                <w:lang w:val="en-GB" w:eastAsia="en-US"/>
              </w:rPr>
            </w:pPr>
            <w:r w:rsidRPr="00D937D8">
              <w:rPr>
                <w:rFonts w:ascii="GHEA Grapalat" w:eastAsiaTheme="minorEastAsia" w:hAnsi="GHEA Grapalat"/>
                <w:b/>
                <w:color w:val="0D0D0D" w:themeColor="text1" w:themeTint="F2"/>
                <w:sz w:val="24"/>
                <w:szCs w:val="24"/>
                <w:lang w:val="hy-AM" w:eastAsia="en-US"/>
              </w:rPr>
              <w:lastRenderedPageBreak/>
              <w:t>Առաջարկում ենք</w:t>
            </w:r>
            <w:r w:rsidR="009146E1" w:rsidRPr="00D937D8">
              <w:rPr>
                <w:rFonts w:ascii="GHEA Grapalat" w:eastAsiaTheme="minorEastAsia" w:hAnsi="GHEA Grapalat"/>
                <w:b/>
                <w:color w:val="0D0D0D" w:themeColor="text1" w:themeTint="F2"/>
                <w:sz w:val="24"/>
                <w:szCs w:val="24"/>
                <w:lang w:val="hy-AM" w:eastAsia="en-US"/>
              </w:rPr>
              <w:t>.</w:t>
            </w:r>
            <w:r w:rsidRPr="00D937D8">
              <w:rPr>
                <w:rFonts w:ascii="GHEA Grapalat" w:eastAsiaTheme="minorEastAsia" w:hAnsi="GHEA Grapalat"/>
                <w:b/>
                <w:color w:val="0D0D0D" w:themeColor="text1" w:themeTint="F2"/>
                <w:sz w:val="24"/>
                <w:szCs w:val="24"/>
                <w:lang w:val="hy-AM" w:eastAsia="en-US"/>
              </w:rPr>
              <w:tab/>
            </w:r>
          </w:p>
          <w:p w:rsidR="00865587" w:rsidRPr="00D937D8" w:rsidRDefault="00865587" w:rsidP="00865587">
            <w:pPr>
              <w:tabs>
                <w:tab w:val="left" w:pos="3600"/>
              </w:tabs>
              <w:ind w:left="98" w:right="282" w:firstLine="284"/>
              <w:contextualSpacing/>
              <w:jc w:val="both"/>
              <w:rPr>
                <w:rFonts w:ascii="GHEA Grapalat" w:eastAsiaTheme="minorEastAsia" w:hAnsi="GHEA Grapalat"/>
                <w:color w:val="0D0D0D" w:themeColor="text1" w:themeTint="F2"/>
                <w:sz w:val="24"/>
                <w:szCs w:val="24"/>
                <w:lang w:val="en-GB" w:eastAsia="en-US"/>
              </w:rPr>
            </w:pPr>
          </w:p>
          <w:p w:rsidR="00865587" w:rsidRPr="00D937D8" w:rsidRDefault="008D563A" w:rsidP="00865587">
            <w:pPr>
              <w:pStyle w:val="ListParagraph"/>
              <w:numPr>
                <w:ilvl w:val="0"/>
                <w:numId w:val="3"/>
              </w:numPr>
              <w:ind w:left="98" w:right="282" w:firstLine="284"/>
              <w:jc w:val="both"/>
              <w:rPr>
                <w:rFonts w:ascii="GHEA Grapalat" w:eastAsiaTheme="minorEastAsia" w:hAnsi="GHEA Grapalat" w:cs="Sylfaen"/>
                <w:color w:val="0D0D0D" w:themeColor="text1" w:themeTint="F2"/>
                <w:sz w:val="24"/>
                <w:szCs w:val="24"/>
                <w:lang w:val="hy-AM"/>
              </w:rPr>
            </w:pPr>
            <w:r w:rsidRPr="00D937D8">
              <w:rPr>
                <w:rFonts w:ascii="GHEA Grapalat" w:eastAsiaTheme="minorEastAsia" w:hAnsi="GHEA Grapalat"/>
                <w:color w:val="0D0D0D" w:themeColor="text1" w:themeTint="F2"/>
                <w:sz w:val="24"/>
                <w:szCs w:val="24"/>
                <w:lang w:val="hy-AM"/>
              </w:rPr>
              <w:t xml:space="preserve">Նախագծի </w:t>
            </w:r>
            <w:r w:rsidRPr="00D937D8">
              <w:rPr>
                <w:rFonts w:ascii="GHEA Grapalat" w:eastAsiaTheme="minorEastAsia" w:hAnsi="GHEA Grapalat" w:cs="Sylfaen"/>
                <w:color w:val="0D0D0D" w:themeColor="text1" w:themeTint="F2"/>
                <w:sz w:val="24"/>
                <w:szCs w:val="24"/>
                <w:lang w:val="hy-AM"/>
              </w:rPr>
              <w:t>1-ին հոդվածի 11-րդ կետը</w:t>
            </w:r>
            <w:r w:rsidRPr="00D937D8">
              <w:rPr>
                <w:rFonts w:ascii="GHEA Grapalat" w:eastAsiaTheme="minorEastAsia" w:hAnsi="GHEA Grapalat"/>
                <w:color w:val="0D0D0D" w:themeColor="text1" w:themeTint="F2"/>
                <w:sz w:val="24"/>
                <w:szCs w:val="24"/>
                <w:lang w:val="hy-AM"/>
              </w:rPr>
              <w:t xml:space="preserve"> </w:t>
            </w:r>
            <w:r w:rsidRPr="00D937D8">
              <w:rPr>
                <w:rFonts w:ascii="GHEA Grapalat" w:hAnsi="GHEA Grapalat"/>
                <w:color w:val="0D0D0D" w:themeColor="text1" w:themeTint="F2"/>
                <w:sz w:val="24"/>
                <w:szCs w:val="24"/>
                <w:lang w:val="hy-AM"/>
              </w:rPr>
              <w:t>շարադրել հետևյալ խմբագրությամբ</w:t>
            </w:r>
            <w:r w:rsidR="009146E1" w:rsidRPr="00D937D8">
              <w:rPr>
                <w:rFonts w:ascii="GHEA Grapalat" w:eastAsiaTheme="minorEastAsia" w:hAnsi="GHEA Grapalat"/>
                <w:color w:val="0D0D0D" w:themeColor="text1" w:themeTint="F2"/>
                <w:sz w:val="24"/>
                <w:szCs w:val="24"/>
                <w:lang w:val="hy-AM"/>
              </w:rPr>
              <w:t>.</w:t>
            </w:r>
          </w:p>
          <w:p w:rsidR="00865587" w:rsidRPr="00D937D8" w:rsidRDefault="008D563A" w:rsidP="00865587">
            <w:pPr>
              <w:pStyle w:val="ListParagraph"/>
              <w:ind w:left="98" w:right="282" w:firstLine="284"/>
              <w:jc w:val="both"/>
              <w:rPr>
                <w:rStyle w:val="1"/>
                <w:rFonts w:ascii="GHEA Grapalat" w:hAnsi="GHEA Grapalat"/>
                <w:color w:val="0D0D0D" w:themeColor="text1" w:themeTint="F2"/>
                <w:sz w:val="24"/>
                <w:szCs w:val="24"/>
              </w:rPr>
            </w:pPr>
            <w:r w:rsidRPr="00D937D8">
              <w:rPr>
                <w:rFonts w:ascii="GHEA Grapalat" w:eastAsiaTheme="minorEastAsia" w:hAnsi="GHEA Grapalat"/>
                <w:color w:val="0D0D0D" w:themeColor="text1" w:themeTint="F2"/>
                <w:sz w:val="24"/>
                <w:szCs w:val="24"/>
                <w:lang w:val="hy-AM"/>
              </w:rPr>
              <w:t xml:space="preserve">«հափշտակությունը՝ </w:t>
            </w:r>
            <w:r w:rsidRPr="00D937D8">
              <w:rPr>
                <w:rFonts w:ascii="GHEA Grapalat" w:eastAsiaTheme="minorEastAsia" w:hAnsi="GHEA Grapalat" w:cs="Sylfaen"/>
                <w:color w:val="0D0D0D" w:themeColor="text1" w:themeTint="F2"/>
                <w:sz w:val="24"/>
                <w:szCs w:val="24"/>
                <w:lang w:val="hy-AM"/>
              </w:rPr>
              <w:t>ուրիշի գույքն ապօրինի, անհատույց հանցավորինը կամ այլ անձինը դարձնելը, որը կատարվել է շահադիտական նպատակով: Հափշտակությունն ավարտված է համարվում, եթե հանցավորն այդ գույքն ապօրինաբար տնօրինելու, կամ ապօրինաբար օգտագործելու իրական հնարավորություն է ունեցել»:</w:t>
            </w:r>
          </w:p>
        </w:tc>
        <w:tc>
          <w:tcPr>
            <w:tcW w:w="2790" w:type="dxa"/>
            <w:tcBorders>
              <w:top w:val="single" w:sz="1" w:space="0" w:color="000000"/>
              <w:left w:val="single" w:sz="1" w:space="0" w:color="000000"/>
              <w:bottom w:val="single" w:sz="1" w:space="0" w:color="000000"/>
              <w:right w:val="single" w:sz="1" w:space="0" w:color="000000"/>
            </w:tcBorders>
          </w:tcPr>
          <w:p w:rsidR="00865587" w:rsidRPr="00D937D8" w:rsidRDefault="0018683F">
            <w:pPr>
              <w:jc w:val="center"/>
              <w:rPr>
                <w:rFonts w:ascii="GHEA Grapalat" w:eastAsia="GHEA Grapalat" w:hAnsi="GHEA Grapalat" w:cs="GHEA Grapalat"/>
                <w:color w:val="0D0D0D" w:themeColor="text1" w:themeTint="F2"/>
                <w:sz w:val="24"/>
                <w:szCs w:val="24"/>
                <w:lang w:val="en-US"/>
              </w:rPr>
            </w:pPr>
            <w:r w:rsidRPr="00D937D8">
              <w:rPr>
                <w:rFonts w:ascii="GHEA Grapalat" w:eastAsia="GHEA Grapalat" w:hAnsi="GHEA Grapalat" w:cs="GHEA Grapalat"/>
                <w:color w:val="0D0D0D" w:themeColor="text1" w:themeTint="F2"/>
                <w:sz w:val="24"/>
                <w:szCs w:val="24"/>
                <w:lang w:val="en-US"/>
              </w:rPr>
              <w:lastRenderedPageBreak/>
              <w:t xml:space="preserve">Չի </w:t>
            </w:r>
            <w:r w:rsidR="008D563A" w:rsidRPr="00D937D8">
              <w:rPr>
                <w:rFonts w:ascii="GHEA Grapalat" w:eastAsia="GHEA Grapalat" w:hAnsi="GHEA Grapalat" w:cs="GHEA Grapalat"/>
                <w:color w:val="0D0D0D" w:themeColor="text1" w:themeTint="F2"/>
                <w:sz w:val="24"/>
                <w:szCs w:val="24"/>
                <w:lang w:val="en-US"/>
              </w:rPr>
              <w:t>ընդունվել:</w:t>
            </w:r>
          </w:p>
        </w:tc>
        <w:tc>
          <w:tcPr>
            <w:tcW w:w="4410" w:type="dxa"/>
            <w:tcBorders>
              <w:top w:val="single" w:sz="1" w:space="0" w:color="000000"/>
              <w:left w:val="single" w:sz="1" w:space="0" w:color="000000"/>
              <w:bottom w:val="single" w:sz="1" w:space="0" w:color="000000"/>
              <w:right w:val="single" w:sz="1" w:space="0" w:color="000000"/>
            </w:tcBorders>
          </w:tcPr>
          <w:p w:rsidR="00865587" w:rsidRPr="00D937D8" w:rsidRDefault="008D563A" w:rsidP="004B598C">
            <w:pPr>
              <w:ind w:left="80" w:right="80"/>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en-US"/>
              </w:rPr>
              <w:t xml:space="preserve">Հարկ է նշել, որ «շահադիտական նպատակը» հափշտակության հասկացության պարտադիր հատկանիշ դիտելը խնդրահարույց է, քանի որ </w:t>
            </w:r>
            <w:r w:rsidRPr="00D937D8">
              <w:rPr>
                <w:rFonts w:ascii="GHEA Grapalat" w:eastAsiaTheme="minorEastAsia" w:hAnsi="GHEA Grapalat" w:cs="Sylfaen"/>
                <w:color w:val="0D0D0D" w:themeColor="text1" w:themeTint="F2"/>
                <w:sz w:val="24"/>
                <w:szCs w:val="24"/>
                <w:lang w:val="hy-AM"/>
              </w:rPr>
              <w:t>ուրիշի գույքն ապօրինի, անհատույց հանցավորինը կամ այլ անձինը դարձնել</w:t>
            </w:r>
            <w:r w:rsidRPr="00D937D8">
              <w:rPr>
                <w:rFonts w:ascii="GHEA Grapalat" w:eastAsiaTheme="minorEastAsia" w:hAnsi="GHEA Grapalat" w:cs="Sylfaen"/>
                <w:color w:val="0D0D0D" w:themeColor="text1" w:themeTint="F2"/>
                <w:sz w:val="24"/>
                <w:szCs w:val="24"/>
                <w:lang w:val="en-US"/>
              </w:rPr>
              <w:t xml:space="preserve">ու ոչ բոլոր դեպքերում է «շահադիտական նպատակը» առկա: Սույն հետևությունը հիմնավորվում է նաև ՀՀ վճռաբեկ դատարանի՝ Գ.Մանգասարյանի գործով արտահայտած իրավական դիրքորոշումներով: </w:t>
            </w:r>
            <w:r w:rsidRPr="00D937D8">
              <w:rPr>
                <w:rFonts w:ascii="GHEA Grapalat" w:hAnsi="GHEA Grapalat"/>
                <w:color w:val="0D0D0D" w:themeColor="text1" w:themeTint="F2"/>
                <w:sz w:val="24"/>
                <w:szCs w:val="24"/>
                <w:lang w:val="en-US"/>
              </w:rPr>
              <w:t xml:space="preserve"> </w:t>
            </w:r>
          </w:p>
        </w:tc>
      </w:tr>
      <w:tr w:rsidR="00865587" w:rsidRPr="00D937D8" w:rsidTr="00577B33">
        <w:tc>
          <w:tcPr>
            <w:tcW w:w="720" w:type="dxa"/>
            <w:tcBorders>
              <w:top w:val="single" w:sz="1" w:space="0" w:color="000000"/>
              <w:left w:val="single" w:sz="1" w:space="0" w:color="000000"/>
              <w:bottom w:val="single" w:sz="1" w:space="0" w:color="000000"/>
              <w:right w:val="single" w:sz="1" w:space="0" w:color="000000"/>
            </w:tcBorders>
          </w:tcPr>
          <w:p w:rsidR="00865587" w:rsidRPr="00D937D8" w:rsidRDefault="00865587">
            <w:pPr>
              <w:jc w:val="center"/>
              <w:rPr>
                <w:rFonts w:ascii="GHEA Grapalat" w:eastAsia="GHEA Grapalat" w:hAnsi="GHEA Grapalat" w:cs="GHEA Grapalat"/>
                <w:color w:val="0D0D0D" w:themeColor="text1" w:themeTint="F2"/>
                <w:sz w:val="24"/>
                <w:szCs w:val="24"/>
                <w:lang w:val="en-US"/>
              </w:rPr>
            </w:pPr>
          </w:p>
        </w:tc>
        <w:tc>
          <w:tcPr>
            <w:tcW w:w="1800" w:type="dxa"/>
            <w:tcBorders>
              <w:top w:val="single" w:sz="1" w:space="0" w:color="000000"/>
              <w:left w:val="single" w:sz="1" w:space="0" w:color="000000"/>
              <w:bottom w:val="single" w:sz="1" w:space="0" w:color="000000"/>
              <w:right w:val="single" w:sz="1" w:space="0" w:color="000000"/>
            </w:tcBorders>
          </w:tcPr>
          <w:p w:rsidR="00865587" w:rsidRPr="00D937D8" w:rsidRDefault="00865587" w:rsidP="00CF1525">
            <w:pPr>
              <w:spacing w:after="0" w:line="240" w:lineRule="auto"/>
              <w:jc w:val="center"/>
              <w:rPr>
                <w:rFonts w:ascii="GHEA Grapalat" w:eastAsia="GHEA Grapalat" w:hAnsi="GHEA Grapalat" w:cs="GHEA Grapalat"/>
                <w:color w:val="0D0D0D" w:themeColor="text1" w:themeTint="F2"/>
                <w:sz w:val="24"/>
                <w:szCs w:val="24"/>
                <w:lang w:val="en-US" w:bidi="hy-AM"/>
              </w:rPr>
            </w:pPr>
          </w:p>
        </w:tc>
        <w:tc>
          <w:tcPr>
            <w:tcW w:w="5220" w:type="dxa"/>
            <w:tcBorders>
              <w:top w:val="single" w:sz="1" w:space="0" w:color="000000"/>
              <w:left w:val="single" w:sz="1" w:space="0" w:color="000000"/>
              <w:bottom w:val="single" w:sz="1" w:space="0" w:color="000000"/>
              <w:right w:val="single" w:sz="1" w:space="0" w:color="000000"/>
            </w:tcBorders>
          </w:tcPr>
          <w:p w:rsidR="00612B03" w:rsidRPr="00D937D8" w:rsidRDefault="008D563A" w:rsidP="009146E1">
            <w:pPr>
              <w:ind w:right="142"/>
              <w:contextualSpacing/>
              <w:jc w:val="both"/>
              <w:rPr>
                <w:rFonts w:ascii="GHEA Grapalat" w:eastAsiaTheme="minorEastAsia" w:hAnsi="GHEA Grapalat" w:cs="Sylfaen"/>
                <w:color w:val="0D0D0D" w:themeColor="text1" w:themeTint="F2"/>
                <w:sz w:val="24"/>
                <w:szCs w:val="24"/>
                <w:lang w:val="hy-AM" w:eastAsia="zh-TW"/>
              </w:rPr>
            </w:pPr>
            <w:r w:rsidRPr="00D937D8">
              <w:rPr>
                <w:rFonts w:ascii="GHEA Grapalat" w:eastAsiaTheme="minorEastAsia" w:hAnsi="GHEA Grapalat" w:cs="Sylfaen"/>
                <w:bCs/>
                <w:color w:val="0D0D0D" w:themeColor="text1" w:themeTint="F2"/>
                <w:sz w:val="24"/>
                <w:szCs w:val="24"/>
                <w:lang w:val="hy-AM" w:eastAsia="zh-TW"/>
              </w:rPr>
              <w:t>Նախագծի 1-ին հոդվածի 21-րդ կետը սահմանում է վիճակի խոցելիության</w:t>
            </w:r>
            <w:r w:rsidRPr="00D937D8">
              <w:rPr>
                <w:rFonts w:ascii="GHEA Grapalat" w:eastAsiaTheme="minorEastAsia" w:hAnsi="GHEA Grapalat" w:cs="Sylfaen"/>
                <w:b/>
                <w:color w:val="0D0D0D" w:themeColor="text1" w:themeTint="F2"/>
                <w:sz w:val="24"/>
                <w:szCs w:val="24"/>
                <w:lang w:val="hy-AM" w:eastAsia="zh-TW"/>
              </w:rPr>
              <w:t xml:space="preserve"> </w:t>
            </w:r>
            <w:r w:rsidRPr="00D937D8">
              <w:rPr>
                <w:rFonts w:ascii="GHEA Grapalat" w:eastAsiaTheme="minorEastAsia" w:hAnsi="GHEA Grapalat" w:cs="Sylfaen"/>
                <w:color w:val="0D0D0D" w:themeColor="text1" w:themeTint="F2"/>
                <w:sz w:val="24"/>
                <w:szCs w:val="24"/>
                <w:lang w:val="hy-AM" w:eastAsia="zh-TW"/>
              </w:rPr>
              <w:t>հասկացությունը. վիճակ, որում հայտնված անձը չունի իր համար ընդունելի այլընտրանք, քան ենթարկվելու իր նկատմամբ կատարվող չարաշահմանը:</w:t>
            </w:r>
          </w:p>
          <w:p w:rsidR="00612B03" w:rsidRPr="00D937D8" w:rsidRDefault="008D563A" w:rsidP="009146E1">
            <w:pPr>
              <w:ind w:right="142"/>
              <w:contextualSpacing/>
              <w:jc w:val="both"/>
              <w:rPr>
                <w:rFonts w:ascii="GHEA Grapalat" w:eastAsiaTheme="minorEastAsia" w:hAnsi="GHEA Grapalat" w:cs="Sylfaen"/>
                <w:color w:val="0D0D0D" w:themeColor="text1" w:themeTint="F2"/>
                <w:sz w:val="24"/>
                <w:szCs w:val="24"/>
                <w:lang w:val="hy-AM" w:eastAsia="zh-TW"/>
              </w:rPr>
            </w:pPr>
            <w:r w:rsidRPr="00D937D8">
              <w:rPr>
                <w:rFonts w:ascii="GHEA Grapalat" w:eastAsiaTheme="minorEastAsia" w:hAnsi="GHEA Grapalat" w:cs="Sylfaen"/>
                <w:color w:val="0D0D0D" w:themeColor="text1" w:themeTint="F2"/>
                <w:sz w:val="24"/>
                <w:szCs w:val="24"/>
                <w:lang w:val="hy-AM" w:eastAsia="zh-TW"/>
              </w:rPr>
              <w:t xml:space="preserve">Անձը յուրաքանչյուր իրավիճակում ի վիճակի է ընտրելու այլընտրանքային վարքագիծ, այլ  հարց է, որ համապատասխան վարքագծի դրսևորումը անձի համար կարող է </w:t>
            </w:r>
            <w:r w:rsidRPr="00D937D8">
              <w:rPr>
                <w:rFonts w:ascii="GHEA Grapalat" w:eastAsiaTheme="minorEastAsia" w:hAnsi="GHEA Grapalat" w:cs="Sylfaen"/>
                <w:color w:val="0D0D0D" w:themeColor="text1" w:themeTint="F2"/>
                <w:sz w:val="24"/>
                <w:szCs w:val="24"/>
                <w:lang w:val="hy-AM" w:eastAsia="zh-TW"/>
              </w:rPr>
              <w:lastRenderedPageBreak/>
              <w:t xml:space="preserve">առաջացնել ծանր հետևանքներ, եթե առկա է  այդպիսի հետևանք առաջանալու   իրական վտանգ կամ սպառնալիք։ </w:t>
            </w:r>
          </w:p>
          <w:p w:rsidR="00612B03" w:rsidRPr="00D937D8" w:rsidRDefault="00612B03" w:rsidP="00612B03">
            <w:pPr>
              <w:ind w:left="238" w:right="142" w:firstLine="238"/>
              <w:contextualSpacing/>
              <w:jc w:val="both"/>
              <w:rPr>
                <w:rFonts w:ascii="GHEA Grapalat" w:eastAsiaTheme="minorEastAsia" w:hAnsi="GHEA Grapalat" w:cs="Sylfaen"/>
                <w:color w:val="0D0D0D" w:themeColor="text1" w:themeTint="F2"/>
                <w:sz w:val="24"/>
                <w:szCs w:val="24"/>
                <w:lang w:val="hy-AM" w:eastAsia="zh-TW"/>
              </w:rPr>
            </w:pPr>
          </w:p>
          <w:p w:rsidR="00612B03" w:rsidRPr="00D937D8" w:rsidRDefault="008D563A" w:rsidP="00612B03">
            <w:pPr>
              <w:ind w:left="238" w:right="142" w:firstLine="238"/>
              <w:contextualSpacing/>
              <w:jc w:val="both"/>
              <w:rPr>
                <w:rFonts w:ascii="GHEA Grapalat" w:eastAsiaTheme="minorEastAsia" w:hAnsi="GHEA Grapalat" w:cs="Sylfaen"/>
                <w:b/>
                <w:color w:val="0D0D0D" w:themeColor="text1" w:themeTint="F2"/>
                <w:sz w:val="24"/>
                <w:szCs w:val="24"/>
                <w:lang w:val="hy-AM" w:eastAsia="zh-TW"/>
              </w:rPr>
            </w:pPr>
            <w:r w:rsidRPr="00D937D8">
              <w:rPr>
                <w:rFonts w:ascii="GHEA Grapalat" w:eastAsiaTheme="minorEastAsia" w:hAnsi="GHEA Grapalat" w:cs="Sylfaen"/>
                <w:b/>
                <w:color w:val="0D0D0D" w:themeColor="text1" w:themeTint="F2"/>
                <w:sz w:val="24"/>
                <w:szCs w:val="24"/>
                <w:lang w:val="hy-AM" w:eastAsia="zh-TW"/>
              </w:rPr>
              <w:t>Առաջարկում ենք.</w:t>
            </w:r>
          </w:p>
          <w:p w:rsidR="00612B03" w:rsidRPr="00D937D8" w:rsidRDefault="00612B03" w:rsidP="00612B03">
            <w:pPr>
              <w:ind w:left="238" w:right="142" w:firstLine="238"/>
              <w:contextualSpacing/>
              <w:jc w:val="both"/>
              <w:rPr>
                <w:rFonts w:ascii="GHEA Grapalat" w:eastAsiaTheme="minorEastAsia" w:hAnsi="GHEA Grapalat" w:cs="Sylfaen"/>
                <w:b/>
                <w:color w:val="0D0D0D" w:themeColor="text1" w:themeTint="F2"/>
                <w:sz w:val="24"/>
                <w:szCs w:val="24"/>
                <w:lang w:val="hy-AM" w:eastAsia="zh-TW"/>
              </w:rPr>
            </w:pPr>
          </w:p>
          <w:p w:rsidR="00612B03" w:rsidRPr="00D937D8" w:rsidRDefault="008D563A" w:rsidP="00612B03">
            <w:pPr>
              <w:pStyle w:val="ListParagraph"/>
              <w:numPr>
                <w:ilvl w:val="0"/>
                <w:numId w:val="4"/>
              </w:numPr>
              <w:ind w:left="238" w:right="142" w:firstLine="238"/>
              <w:jc w:val="both"/>
              <w:rPr>
                <w:rFonts w:ascii="GHEA Grapalat" w:eastAsiaTheme="minorEastAsia" w:hAnsi="GHEA Grapalat" w:cs="Sylfaen"/>
                <w:color w:val="0D0D0D" w:themeColor="text1" w:themeTint="F2"/>
                <w:sz w:val="24"/>
                <w:szCs w:val="24"/>
                <w:lang w:val="hy-AM" w:eastAsia="zh-TW"/>
              </w:rPr>
            </w:pPr>
            <w:r w:rsidRPr="00D937D8">
              <w:rPr>
                <w:rFonts w:ascii="GHEA Grapalat" w:eastAsiaTheme="minorEastAsia" w:hAnsi="GHEA Grapalat" w:cs="Sylfaen"/>
                <w:color w:val="0D0D0D" w:themeColor="text1" w:themeTint="F2"/>
                <w:sz w:val="24"/>
                <w:szCs w:val="24"/>
                <w:lang w:val="hy-AM" w:eastAsia="zh-TW"/>
              </w:rPr>
              <w:t>Նախագծի 1</w:t>
            </w:r>
            <w:r w:rsidRPr="00D937D8">
              <w:rPr>
                <w:rFonts w:ascii="GHEA Grapalat" w:eastAsiaTheme="minorEastAsia" w:hAnsi="GHEA Grapalat" w:cs="Sylfaen"/>
                <w:bCs/>
                <w:color w:val="0D0D0D" w:themeColor="text1" w:themeTint="F2"/>
                <w:sz w:val="24"/>
                <w:szCs w:val="24"/>
                <w:lang w:val="hy-AM" w:eastAsia="zh-TW"/>
              </w:rPr>
              <w:t xml:space="preserve">-ին հոդվածի 21-րդ կետը </w:t>
            </w:r>
            <w:r w:rsidRPr="00D937D8">
              <w:rPr>
                <w:rFonts w:ascii="GHEA Grapalat" w:hAnsi="GHEA Grapalat"/>
                <w:color w:val="0D0D0D" w:themeColor="text1" w:themeTint="F2"/>
                <w:sz w:val="24"/>
                <w:szCs w:val="24"/>
                <w:lang w:val="hy-AM"/>
              </w:rPr>
              <w:t>շարադրել հետևյալ խմբագրությամբ</w:t>
            </w:r>
            <w:r w:rsidR="009146E1" w:rsidRPr="00D937D8">
              <w:rPr>
                <w:rFonts w:ascii="GHEA Grapalat" w:eastAsiaTheme="minorEastAsia" w:hAnsi="GHEA Grapalat"/>
                <w:bCs/>
                <w:color w:val="0D0D0D" w:themeColor="text1" w:themeTint="F2"/>
                <w:sz w:val="24"/>
                <w:szCs w:val="24"/>
                <w:lang w:val="hy-AM" w:eastAsia="zh-TW"/>
              </w:rPr>
              <w:t>.</w:t>
            </w:r>
            <w:r w:rsidRPr="00D937D8">
              <w:rPr>
                <w:rFonts w:ascii="GHEA Grapalat" w:eastAsiaTheme="minorEastAsia" w:hAnsi="GHEA Grapalat"/>
                <w:bCs/>
                <w:color w:val="0D0D0D" w:themeColor="text1" w:themeTint="F2"/>
                <w:sz w:val="24"/>
                <w:szCs w:val="24"/>
                <w:lang w:val="hy-AM" w:eastAsia="zh-TW"/>
              </w:rPr>
              <w:t xml:space="preserve"> </w:t>
            </w:r>
          </w:p>
          <w:p w:rsidR="00865587" w:rsidRPr="00D937D8" w:rsidRDefault="008D563A" w:rsidP="00612B03">
            <w:pPr>
              <w:pStyle w:val="ListParagraph"/>
              <w:ind w:left="238" w:right="142" w:firstLine="238"/>
              <w:jc w:val="both"/>
              <w:rPr>
                <w:rFonts w:ascii="GHEA Grapalat" w:eastAsiaTheme="minorEastAsia" w:hAnsi="GHEA Grapalat" w:cs="Sylfaen"/>
                <w:color w:val="0D0D0D" w:themeColor="text1" w:themeTint="F2"/>
                <w:sz w:val="24"/>
                <w:szCs w:val="24"/>
                <w:lang w:val="hy-AM"/>
              </w:rPr>
            </w:pPr>
            <w:r w:rsidRPr="00D937D8">
              <w:rPr>
                <w:rFonts w:ascii="GHEA Grapalat" w:eastAsiaTheme="minorEastAsia" w:hAnsi="GHEA Grapalat"/>
                <w:bCs/>
                <w:color w:val="0D0D0D" w:themeColor="text1" w:themeTint="F2"/>
                <w:sz w:val="24"/>
                <w:szCs w:val="24"/>
                <w:lang w:val="hy-AM" w:eastAsia="zh-TW"/>
              </w:rPr>
              <w:t>«</w:t>
            </w:r>
            <w:r w:rsidRPr="00D937D8">
              <w:rPr>
                <w:rFonts w:ascii="GHEA Grapalat" w:eastAsiaTheme="minorEastAsia" w:hAnsi="GHEA Grapalat"/>
                <w:color w:val="0D0D0D" w:themeColor="text1" w:themeTint="F2"/>
                <w:sz w:val="24"/>
                <w:szCs w:val="24"/>
                <w:lang w:val="hy-AM" w:eastAsia="zh-TW"/>
              </w:rPr>
              <w:t xml:space="preserve">վիճակի խոցելիությունը՝ </w:t>
            </w:r>
            <w:r w:rsidRPr="00D937D8">
              <w:rPr>
                <w:rFonts w:ascii="GHEA Grapalat" w:eastAsiaTheme="minorEastAsia" w:hAnsi="GHEA Grapalat" w:cs="Sylfaen"/>
                <w:color w:val="0D0D0D" w:themeColor="text1" w:themeTint="F2"/>
                <w:sz w:val="24"/>
                <w:szCs w:val="24"/>
                <w:lang w:val="hy-AM" w:eastAsia="zh-TW"/>
              </w:rPr>
              <w:t>վիճակ, որում հայտնված անձը չունի իր համար ընդունելի</w:t>
            </w:r>
            <w:r w:rsidR="00030817" w:rsidRPr="00D937D8">
              <w:rPr>
                <w:rFonts w:ascii="GHEA Grapalat" w:eastAsiaTheme="minorEastAsia" w:hAnsi="GHEA Grapalat" w:cs="Sylfaen"/>
                <w:color w:val="0D0D0D" w:themeColor="text1" w:themeTint="F2"/>
                <w:sz w:val="24"/>
                <w:szCs w:val="24"/>
                <w:lang w:val="hy-AM" w:eastAsia="zh-TW"/>
              </w:rPr>
              <w:t xml:space="preserve"> այլընտրանք, քան ենթարկվելու իր նկատմամբ կատարվող չարաշահմանը կամ եթե այլընտրանքի ընդունումը անձի համար ծանր հետևանքներ առաջացնելու իրական վտանգ է պարունակում»։</w:t>
            </w:r>
          </w:p>
        </w:tc>
        <w:tc>
          <w:tcPr>
            <w:tcW w:w="2790" w:type="dxa"/>
            <w:tcBorders>
              <w:top w:val="single" w:sz="1" w:space="0" w:color="000000"/>
              <w:left w:val="single" w:sz="1" w:space="0" w:color="000000"/>
              <w:bottom w:val="single" w:sz="1" w:space="0" w:color="000000"/>
              <w:right w:val="single" w:sz="1" w:space="0" w:color="000000"/>
            </w:tcBorders>
          </w:tcPr>
          <w:p w:rsidR="00865587" w:rsidRPr="00D937D8" w:rsidRDefault="008D563A">
            <w:pPr>
              <w:jc w:val="center"/>
              <w:rPr>
                <w:rFonts w:ascii="GHEA Grapalat" w:eastAsia="GHEA Grapalat" w:hAnsi="GHEA Grapalat" w:cs="GHEA Grapalat"/>
                <w:color w:val="0D0D0D" w:themeColor="text1" w:themeTint="F2"/>
                <w:sz w:val="24"/>
                <w:szCs w:val="24"/>
                <w:lang w:val="en-US"/>
              </w:rPr>
            </w:pPr>
            <w:r w:rsidRPr="00D937D8">
              <w:rPr>
                <w:rFonts w:ascii="GHEA Grapalat" w:eastAsia="GHEA Grapalat" w:hAnsi="GHEA Grapalat" w:cs="GHEA Grapalat"/>
                <w:color w:val="0D0D0D" w:themeColor="text1" w:themeTint="F2"/>
                <w:sz w:val="24"/>
                <w:szCs w:val="24"/>
                <w:lang w:val="en-US"/>
              </w:rPr>
              <w:lastRenderedPageBreak/>
              <w:t>Չի ընդունվել:</w:t>
            </w:r>
          </w:p>
        </w:tc>
        <w:tc>
          <w:tcPr>
            <w:tcW w:w="4410" w:type="dxa"/>
            <w:tcBorders>
              <w:top w:val="single" w:sz="1" w:space="0" w:color="000000"/>
              <w:left w:val="single" w:sz="1" w:space="0" w:color="000000"/>
              <w:bottom w:val="single" w:sz="1" w:space="0" w:color="000000"/>
              <w:right w:val="single" w:sz="1" w:space="0" w:color="000000"/>
            </w:tcBorders>
          </w:tcPr>
          <w:p w:rsidR="00865587" w:rsidRPr="00D937D8" w:rsidRDefault="008D563A" w:rsidP="004B598C">
            <w:pPr>
              <w:ind w:left="80" w:right="80"/>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en-US"/>
              </w:rPr>
              <w:t>Նախագծում օգտագործվում է «</w:t>
            </w:r>
            <w:r w:rsidRPr="00D937D8">
              <w:rPr>
                <w:rFonts w:ascii="GHEA Grapalat" w:hAnsi="GHEA Grapalat" w:cs="Sylfaen"/>
                <w:color w:val="0D0D0D" w:themeColor="text1" w:themeTint="F2"/>
                <w:sz w:val="24"/>
                <w:szCs w:val="24"/>
                <w:lang w:val="hy-AM" w:eastAsia="zh-TW"/>
              </w:rPr>
              <w:t>իր համար ընդունելի այլընտրանք»</w:t>
            </w:r>
            <w:r w:rsidRPr="00D937D8">
              <w:rPr>
                <w:rFonts w:ascii="GHEA Grapalat" w:hAnsi="GHEA Grapalat" w:cs="Sylfaen"/>
                <w:color w:val="0D0D0D" w:themeColor="text1" w:themeTint="F2"/>
                <w:sz w:val="24"/>
                <w:szCs w:val="24"/>
                <w:lang w:val="en-US" w:eastAsia="zh-TW"/>
              </w:rPr>
              <w:t xml:space="preserve"> ձևակերպումը, որի շրջանակներից դուրս է գտնվում այն իրավիճակները, երբ </w:t>
            </w:r>
            <w:r w:rsidRPr="00D937D8">
              <w:rPr>
                <w:rFonts w:ascii="GHEA Grapalat" w:eastAsiaTheme="minorEastAsia" w:hAnsi="GHEA Grapalat" w:cs="Sylfaen"/>
                <w:color w:val="0D0D0D" w:themeColor="text1" w:themeTint="F2"/>
                <w:sz w:val="24"/>
                <w:szCs w:val="24"/>
                <w:lang w:val="hy-AM" w:eastAsia="zh-TW"/>
              </w:rPr>
              <w:t>այլընտրանքի ընդունումը անձի համար ծանր հետևանքներ առաջացնելու իրական վտանգ է պարունակում</w:t>
            </w:r>
            <w:r w:rsidRPr="00D937D8">
              <w:rPr>
                <w:rFonts w:ascii="GHEA Grapalat" w:eastAsiaTheme="minorEastAsia" w:hAnsi="GHEA Grapalat" w:cs="Sylfaen"/>
                <w:color w:val="0D0D0D" w:themeColor="text1" w:themeTint="F2"/>
                <w:sz w:val="24"/>
                <w:szCs w:val="24"/>
                <w:lang w:val="en-US" w:eastAsia="zh-TW"/>
              </w:rPr>
              <w:t>:</w:t>
            </w:r>
          </w:p>
        </w:tc>
      </w:tr>
      <w:tr w:rsidR="00612B03" w:rsidRPr="00D937D8" w:rsidTr="00577B33">
        <w:tc>
          <w:tcPr>
            <w:tcW w:w="720" w:type="dxa"/>
            <w:tcBorders>
              <w:top w:val="single" w:sz="1" w:space="0" w:color="000000"/>
              <w:left w:val="single" w:sz="1" w:space="0" w:color="000000"/>
              <w:bottom w:val="single" w:sz="1" w:space="0" w:color="000000"/>
              <w:right w:val="single" w:sz="1" w:space="0" w:color="000000"/>
            </w:tcBorders>
          </w:tcPr>
          <w:p w:rsidR="00612B03" w:rsidRPr="00D937D8" w:rsidRDefault="00612B03">
            <w:pPr>
              <w:jc w:val="center"/>
              <w:rPr>
                <w:rFonts w:ascii="GHEA Grapalat" w:eastAsia="GHEA Grapalat" w:hAnsi="GHEA Grapalat" w:cs="GHEA Grapalat"/>
                <w:color w:val="0D0D0D" w:themeColor="text1" w:themeTint="F2"/>
                <w:sz w:val="24"/>
                <w:szCs w:val="24"/>
                <w:lang w:val="en-US"/>
              </w:rPr>
            </w:pPr>
          </w:p>
        </w:tc>
        <w:tc>
          <w:tcPr>
            <w:tcW w:w="1800" w:type="dxa"/>
            <w:tcBorders>
              <w:top w:val="single" w:sz="1" w:space="0" w:color="000000"/>
              <w:left w:val="single" w:sz="1" w:space="0" w:color="000000"/>
              <w:bottom w:val="single" w:sz="1" w:space="0" w:color="000000"/>
              <w:right w:val="single" w:sz="1" w:space="0" w:color="000000"/>
            </w:tcBorders>
          </w:tcPr>
          <w:p w:rsidR="00612B03" w:rsidRPr="00D937D8" w:rsidRDefault="00612B03" w:rsidP="00CF1525">
            <w:pPr>
              <w:spacing w:after="0" w:line="240" w:lineRule="auto"/>
              <w:jc w:val="center"/>
              <w:rPr>
                <w:rFonts w:ascii="GHEA Grapalat" w:eastAsia="GHEA Grapalat" w:hAnsi="GHEA Grapalat" w:cs="GHEA Grapalat"/>
                <w:color w:val="0D0D0D" w:themeColor="text1" w:themeTint="F2"/>
                <w:sz w:val="24"/>
                <w:szCs w:val="24"/>
                <w:lang w:val="en-US" w:bidi="hy-AM"/>
              </w:rPr>
            </w:pPr>
          </w:p>
        </w:tc>
        <w:tc>
          <w:tcPr>
            <w:tcW w:w="5220" w:type="dxa"/>
            <w:tcBorders>
              <w:top w:val="single" w:sz="1" w:space="0" w:color="000000"/>
              <w:left w:val="single" w:sz="1" w:space="0" w:color="000000"/>
              <w:bottom w:val="single" w:sz="1" w:space="0" w:color="000000"/>
              <w:right w:val="single" w:sz="1" w:space="0" w:color="000000"/>
            </w:tcBorders>
          </w:tcPr>
          <w:p w:rsidR="00FE008A" w:rsidRPr="00D937D8" w:rsidRDefault="008D563A" w:rsidP="00FE008A">
            <w:pPr>
              <w:pStyle w:val="Heading1"/>
              <w:spacing w:line="276" w:lineRule="auto"/>
              <w:rPr>
                <w:rFonts w:ascii="GHEA Grapalat" w:eastAsiaTheme="minorEastAsia" w:hAnsi="GHEA Grapalat" w:cs="Arial"/>
                <w:i/>
                <w:iCs/>
                <w:color w:val="0D0D0D" w:themeColor="text1" w:themeTint="F2"/>
                <w:sz w:val="24"/>
                <w:szCs w:val="24"/>
                <w:lang w:val="hy-AM"/>
              </w:rPr>
            </w:pPr>
            <w:bookmarkStart w:id="3" w:name="_Toc30085442"/>
            <w:r w:rsidRPr="00D937D8">
              <w:rPr>
                <w:rFonts w:ascii="GHEA Grapalat" w:eastAsiaTheme="minorEastAsia" w:hAnsi="GHEA Grapalat" w:cs="Arial"/>
                <w:i/>
                <w:iCs/>
                <w:color w:val="0D0D0D" w:themeColor="text1" w:themeTint="F2"/>
                <w:sz w:val="24"/>
                <w:szCs w:val="24"/>
                <w:lang w:val="hy-AM" w:eastAsia="hy-AM" w:bidi="hy-AM"/>
              </w:rPr>
              <w:t>2. Հանցանքը և դրա հատկանիշները</w:t>
            </w:r>
            <w:bookmarkEnd w:id="3"/>
          </w:p>
          <w:p w:rsidR="0043240F" w:rsidRPr="00D937D8" w:rsidRDefault="0043240F" w:rsidP="0043240F">
            <w:pPr>
              <w:ind w:left="96" w:right="282" w:firstLine="142"/>
              <w:contextualSpacing/>
              <w:jc w:val="both"/>
              <w:rPr>
                <w:rFonts w:ascii="GHEA Grapalat" w:eastAsiaTheme="minorEastAsia" w:hAnsi="GHEA Grapalat" w:cs="Sylfaen"/>
                <w:bCs/>
                <w:color w:val="0D0D0D" w:themeColor="text1" w:themeTint="F2"/>
                <w:sz w:val="24"/>
                <w:szCs w:val="24"/>
                <w:lang w:val="hy-AM" w:eastAsia="en-US"/>
              </w:rPr>
            </w:pPr>
            <w:r w:rsidRPr="00D937D8">
              <w:rPr>
                <w:rFonts w:ascii="GHEA Grapalat" w:eastAsiaTheme="minorEastAsia" w:hAnsi="GHEA Grapalat" w:cs="Sylfaen"/>
                <w:color w:val="0D0D0D" w:themeColor="text1" w:themeTint="F2"/>
                <w:sz w:val="24"/>
                <w:szCs w:val="24"/>
                <w:lang w:val="hy-AM" w:eastAsia="en-US"/>
              </w:rPr>
              <w:t xml:space="preserve">Նախագծի </w:t>
            </w:r>
            <w:bookmarkStart w:id="4" w:name="_Hlk27975846"/>
            <w:r w:rsidRPr="00D937D8">
              <w:rPr>
                <w:rFonts w:ascii="GHEA Grapalat" w:eastAsiaTheme="minorEastAsia" w:hAnsi="GHEA Grapalat" w:cs="Sylfaen"/>
                <w:color w:val="0D0D0D" w:themeColor="text1" w:themeTint="F2"/>
                <w:sz w:val="24"/>
                <w:szCs w:val="24"/>
                <w:lang w:val="hy-AM" w:eastAsia="en-US"/>
              </w:rPr>
              <w:t>17-</w:t>
            </w:r>
            <w:r w:rsidR="008D563A" w:rsidRPr="00D937D8">
              <w:rPr>
                <w:rFonts w:ascii="GHEA Grapalat" w:eastAsiaTheme="minorEastAsia" w:hAnsi="GHEA Grapalat" w:cs="Sylfaen"/>
                <w:color w:val="0D0D0D" w:themeColor="text1" w:themeTint="F2"/>
                <w:sz w:val="24"/>
                <w:szCs w:val="24"/>
                <w:lang w:val="hy-AM" w:eastAsia="en-US"/>
              </w:rPr>
              <w:t xml:space="preserve">րդ հոդվածը </w:t>
            </w:r>
            <w:bookmarkEnd w:id="4"/>
            <w:r w:rsidR="008D563A" w:rsidRPr="00D937D8">
              <w:rPr>
                <w:rFonts w:ascii="GHEA Grapalat" w:eastAsiaTheme="minorEastAsia" w:hAnsi="GHEA Grapalat" w:cs="Sylfaen"/>
                <w:color w:val="0D0D0D" w:themeColor="text1" w:themeTint="F2"/>
                <w:sz w:val="24"/>
                <w:szCs w:val="24"/>
                <w:lang w:val="hy-AM" w:eastAsia="en-US"/>
              </w:rPr>
              <w:t xml:space="preserve">հանցանքի հասկացությունը սահմանում է որպես  սույն օրենսգրքով նախատեսված, </w:t>
            </w:r>
            <w:r w:rsidR="008D563A" w:rsidRPr="00D937D8">
              <w:rPr>
                <w:rFonts w:ascii="GHEA Grapalat" w:eastAsiaTheme="minorEastAsia" w:hAnsi="GHEA Grapalat" w:cs="Sylfaen"/>
                <w:bCs/>
                <w:color w:val="0D0D0D" w:themeColor="text1" w:themeTint="F2"/>
                <w:sz w:val="24"/>
                <w:szCs w:val="24"/>
                <w:lang w:val="hy-AM" w:eastAsia="en-US"/>
              </w:rPr>
              <w:t>պատժի սպառնալիքով</w:t>
            </w:r>
            <w:r w:rsidR="008D563A" w:rsidRPr="00D937D8">
              <w:rPr>
                <w:rFonts w:ascii="GHEA Grapalat" w:eastAsiaTheme="minorEastAsia" w:hAnsi="GHEA Grapalat" w:cs="Sylfaen"/>
                <w:bCs/>
                <w:color w:val="0D0D0D" w:themeColor="text1" w:themeTint="F2"/>
                <w:sz w:val="24"/>
                <w:szCs w:val="24"/>
                <w:lang w:val="hy-AM" w:eastAsia="en-US" w:bidi="hy-AM"/>
              </w:rPr>
              <w:t xml:space="preserve"> արգելված,</w:t>
            </w:r>
            <w:r w:rsidR="008D563A" w:rsidRPr="00D937D8">
              <w:rPr>
                <w:rFonts w:ascii="GHEA Grapalat" w:eastAsiaTheme="minorEastAsia" w:hAnsi="GHEA Grapalat" w:cs="Sylfaen"/>
                <w:color w:val="0D0D0D" w:themeColor="text1" w:themeTint="F2"/>
                <w:sz w:val="24"/>
                <w:szCs w:val="24"/>
                <w:lang w:val="hy-AM" w:eastAsia="en-US" w:bidi="hy-AM"/>
              </w:rPr>
              <w:t xml:space="preserve"> հանցագործության սուբյեկտի կողմից մեղավորությամբ կատարված արարք:</w:t>
            </w:r>
          </w:p>
          <w:p w:rsidR="0043240F" w:rsidRPr="00D937D8" w:rsidRDefault="008D563A" w:rsidP="0043240F">
            <w:pPr>
              <w:ind w:left="96" w:right="282" w:firstLine="142"/>
              <w:contextualSpacing/>
              <w:jc w:val="both"/>
              <w:rPr>
                <w:rFonts w:ascii="GHEA Grapalat" w:eastAsiaTheme="minorEastAsia" w:hAnsi="GHEA Grapalat" w:cs="Sylfaen"/>
                <w:bCs/>
                <w:color w:val="0D0D0D" w:themeColor="text1" w:themeTint="F2"/>
                <w:sz w:val="24"/>
                <w:szCs w:val="24"/>
                <w:lang w:val="hy-AM" w:eastAsia="en-US"/>
              </w:rPr>
            </w:pPr>
            <w:r w:rsidRPr="00D937D8">
              <w:rPr>
                <w:rFonts w:ascii="GHEA Grapalat" w:eastAsiaTheme="minorEastAsia" w:hAnsi="GHEA Grapalat" w:cs="Sylfaen"/>
                <w:color w:val="0D0D0D" w:themeColor="text1" w:themeTint="F2"/>
                <w:sz w:val="24"/>
                <w:szCs w:val="24"/>
                <w:lang w:val="hy-AM" w:eastAsia="en-US"/>
              </w:rPr>
              <w:t xml:space="preserve">Նախագծում որպես հանցագործության </w:t>
            </w:r>
            <w:r w:rsidRPr="00D937D8">
              <w:rPr>
                <w:rFonts w:ascii="GHEA Grapalat" w:eastAsiaTheme="minorEastAsia" w:hAnsi="GHEA Grapalat" w:cs="Sylfaen"/>
                <w:color w:val="0D0D0D" w:themeColor="text1" w:themeTint="F2"/>
                <w:sz w:val="24"/>
                <w:szCs w:val="24"/>
                <w:lang w:val="hy-AM" w:eastAsia="en-US"/>
              </w:rPr>
              <w:lastRenderedPageBreak/>
              <w:t>հատկանիշ նախատեսված է կատարված արարքի համար պատժի սպառնալիքի առկայությունը։</w:t>
            </w:r>
            <w:r w:rsidRPr="00D937D8">
              <w:rPr>
                <w:rFonts w:ascii="GHEA Grapalat" w:eastAsiaTheme="minorEastAsia" w:hAnsi="GHEA Grapalat" w:cs="Sylfaen"/>
                <w:color w:val="0D0D0D" w:themeColor="text1" w:themeTint="F2"/>
                <w:sz w:val="24"/>
                <w:szCs w:val="24"/>
                <w:lang w:val="hy-AM" w:eastAsia="en-US" w:bidi="hy-AM"/>
              </w:rPr>
              <w:t xml:space="preserve"> Սույն հարցը բավական վիճահարույց է։ Առկա են բազմաթիվ կարծիքներ և գաղափարներ տեսական գրականության մեջ։  Համակարծիք ենք այն հեղինակների հետ, ովքեր կարծում են, որ պատժելիությունը չի կարող համարվել հանցանքի ինքնուրույն հատկանիշ։ Լավագույն դեպքում այն կարող է համարվել հակաիրավականության բաղադրատարրը և ոչ ավելին։ Նախագծի հեղինակների կողմից ընդունված մոտեցումը առկա է նաև Նախագծի 19-րդ հոդվածում, ինչպես նաև ընկած է Նախագծի այլ հոդվածների հիմքում։</w:t>
            </w:r>
          </w:p>
          <w:p w:rsidR="0043240F" w:rsidRPr="00D937D8" w:rsidRDefault="008D563A" w:rsidP="0043240F">
            <w:pPr>
              <w:ind w:left="96" w:right="282" w:firstLine="142"/>
              <w:contextualSpacing/>
              <w:jc w:val="both"/>
              <w:rPr>
                <w:rFonts w:ascii="GHEA Grapalat" w:eastAsiaTheme="minorEastAsia" w:hAnsi="GHEA Grapalat" w:cs="Sylfaen"/>
                <w:bCs/>
                <w:color w:val="0D0D0D" w:themeColor="text1" w:themeTint="F2"/>
                <w:sz w:val="24"/>
                <w:szCs w:val="24"/>
                <w:lang w:val="hy-AM" w:eastAsia="en-US"/>
              </w:rPr>
            </w:pPr>
            <w:r w:rsidRPr="00D937D8">
              <w:rPr>
                <w:rFonts w:ascii="GHEA Grapalat" w:eastAsiaTheme="minorEastAsia" w:hAnsi="GHEA Grapalat" w:cs="Sylfaen"/>
                <w:bCs/>
                <w:color w:val="0D0D0D" w:themeColor="text1" w:themeTint="F2"/>
                <w:sz w:val="24"/>
                <w:szCs w:val="24"/>
                <w:lang w:val="hy-AM" w:eastAsia="en-US"/>
              </w:rPr>
              <w:t>Նման մոտեցումը տեղ է գտել նաև Ռուսաստանի Դաշնության քրեական օրենսգրքում</w:t>
            </w:r>
            <w:r w:rsidR="0043240F" w:rsidRPr="00D937D8">
              <w:rPr>
                <w:rStyle w:val="FootnoteReference"/>
                <w:rFonts w:ascii="GHEA Grapalat" w:eastAsiaTheme="minorEastAsia" w:hAnsi="GHEA Grapalat" w:cs="Sylfaen"/>
                <w:bCs/>
                <w:color w:val="0D0D0D" w:themeColor="text1" w:themeTint="F2"/>
                <w:sz w:val="24"/>
                <w:szCs w:val="24"/>
                <w:lang w:val="en-US" w:eastAsia="en-US"/>
              </w:rPr>
              <w:footnoteReference w:id="7"/>
            </w:r>
            <w:r w:rsidR="0043240F" w:rsidRPr="00D937D8">
              <w:rPr>
                <w:rFonts w:ascii="GHEA Grapalat" w:eastAsiaTheme="minorEastAsia" w:hAnsi="GHEA Grapalat" w:cs="Sylfaen"/>
                <w:bCs/>
                <w:color w:val="0D0D0D" w:themeColor="text1" w:themeTint="F2"/>
                <w:sz w:val="24"/>
                <w:szCs w:val="24"/>
                <w:lang w:val="hy-AM" w:eastAsia="en-US"/>
              </w:rPr>
              <w:t xml:space="preserve">: </w:t>
            </w:r>
          </w:p>
          <w:p w:rsidR="0043240F" w:rsidRPr="00D937D8" w:rsidRDefault="008D563A" w:rsidP="0043240F">
            <w:pPr>
              <w:ind w:left="96" w:right="282" w:firstLine="142"/>
              <w:contextualSpacing/>
              <w:jc w:val="both"/>
              <w:rPr>
                <w:rFonts w:ascii="GHEA Grapalat" w:eastAsiaTheme="minorEastAsia" w:hAnsi="GHEA Grapalat" w:cs="Sylfaen"/>
                <w:bCs/>
                <w:color w:val="0D0D0D" w:themeColor="text1" w:themeTint="F2"/>
                <w:sz w:val="24"/>
                <w:szCs w:val="24"/>
                <w:lang w:val="hy-AM" w:eastAsia="en-US"/>
              </w:rPr>
            </w:pPr>
            <w:r w:rsidRPr="00D937D8">
              <w:rPr>
                <w:rFonts w:ascii="GHEA Grapalat" w:eastAsiaTheme="minorEastAsia" w:hAnsi="GHEA Grapalat" w:cs="Sylfaen"/>
                <w:bCs/>
                <w:color w:val="0D0D0D" w:themeColor="text1" w:themeTint="F2"/>
                <w:sz w:val="24"/>
                <w:szCs w:val="24"/>
                <w:lang w:val="hy-AM" w:eastAsia="en-US"/>
              </w:rPr>
              <w:t xml:space="preserve">Ինչպես արդեն նշվել է, շատ հեղինակներ այն կարծիքին են, որ պատժելիությունը չի </w:t>
            </w:r>
            <w:r w:rsidRPr="00D937D8">
              <w:rPr>
                <w:rFonts w:ascii="GHEA Grapalat" w:eastAsiaTheme="minorEastAsia" w:hAnsi="GHEA Grapalat" w:cs="Sylfaen"/>
                <w:bCs/>
                <w:color w:val="0D0D0D" w:themeColor="text1" w:themeTint="F2"/>
                <w:sz w:val="24"/>
                <w:szCs w:val="24"/>
                <w:lang w:val="hy-AM" w:eastAsia="en-US" w:bidi="hy-AM"/>
              </w:rPr>
              <w:t xml:space="preserve">կարող հանցագործության հատկանիշ </w:t>
            </w:r>
            <w:r w:rsidRPr="00D937D8">
              <w:rPr>
                <w:rFonts w:ascii="GHEA Grapalat" w:eastAsiaTheme="minorEastAsia" w:hAnsi="GHEA Grapalat" w:cs="Sylfaen"/>
                <w:bCs/>
                <w:color w:val="0D0D0D" w:themeColor="text1" w:themeTint="F2"/>
                <w:sz w:val="24"/>
                <w:szCs w:val="24"/>
                <w:lang w:val="hy-AM" w:eastAsia="en-US" w:bidi="hy-AM"/>
              </w:rPr>
              <w:lastRenderedPageBreak/>
              <w:t>լինել: Նրանց հիմնական փաստարկը հանգում է այն բանին, որ օրենքը նախատեսում է հանցանք կատարած անձին քրեական պատժից, նույնիսկ պատասխանատվությունից ազատելու բազմաթիվ հիմքեր: Այդ դեպքում հանցագործությունն առկա է, բայց պատիժը բացակայում է: Ուրեմն պատժելիությունը չի կարող հանցագործության հատկանիշ համարվել:</w:t>
            </w:r>
            <w:r w:rsidR="0043240F" w:rsidRPr="00D937D8">
              <w:rPr>
                <w:rStyle w:val="FootnoteReference"/>
                <w:rFonts w:ascii="GHEA Grapalat" w:eastAsiaTheme="minorEastAsia" w:hAnsi="GHEA Grapalat" w:cs="Sylfaen"/>
                <w:bCs/>
                <w:color w:val="0D0D0D" w:themeColor="text1" w:themeTint="F2"/>
                <w:sz w:val="24"/>
                <w:szCs w:val="24"/>
                <w:lang w:val="en-US" w:eastAsia="en-US"/>
              </w:rPr>
              <w:footnoteReference w:id="8"/>
            </w:r>
          </w:p>
          <w:p w:rsidR="0043240F" w:rsidRPr="00D937D8" w:rsidRDefault="008D563A" w:rsidP="0043240F">
            <w:pPr>
              <w:ind w:left="96" w:right="282" w:firstLine="142"/>
              <w:contextualSpacing/>
              <w:jc w:val="both"/>
              <w:rPr>
                <w:rFonts w:ascii="GHEA Grapalat" w:eastAsiaTheme="minorEastAsia" w:hAnsi="GHEA Grapalat" w:cs="Sylfaen"/>
                <w:bCs/>
                <w:color w:val="0D0D0D" w:themeColor="text1" w:themeTint="F2"/>
                <w:sz w:val="24"/>
                <w:szCs w:val="24"/>
                <w:lang w:val="hy-AM" w:eastAsia="en-US"/>
              </w:rPr>
            </w:pPr>
            <w:r w:rsidRPr="00D937D8">
              <w:rPr>
                <w:rFonts w:ascii="GHEA Grapalat" w:eastAsiaTheme="minorEastAsia" w:hAnsi="GHEA Grapalat" w:cs="Sylfaen"/>
                <w:bCs/>
                <w:color w:val="0D0D0D" w:themeColor="text1" w:themeTint="F2"/>
                <w:sz w:val="24"/>
                <w:szCs w:val="24"/>
                <w:lang w:val="hy-AM" w:eastAsia="en-US"/>
              </w:rPr>
              <w:t>Գերմանիայի քրեական օրենսդրությունում հանցագործության հասկացության սահմանումը բխում է անպատժելիության</w:t>
            </w:r>
            <w:r w:rsidRPr="00D937D8">
              <w:rPr>
                <w:rFonts w:ascii="GHEA Grapalat" w:eastAsiaTheme="minorEastAsia" w:hAnsi="GHEA Grapalat" w:cs="Sylfaen"/>
                <w:bCs/>
                <w:color w:val="0D0D0D" w:themeColor="text1" w:themeTint="F2"/>
                <w:sz w:val="24"/>
                <w:szCs w:val="24"/>
                <w:lang w:val="hy-AM" w:eastAsia="en-US" w:bidi="hy-AM"/>
              </w:rPr>
              <w:t xml:space="preserve"> սկզբունքից այն արարքի համար, որն արգելված չի քրեական օրենքով:</w:t>
            </w:r>
          </w:p>
          <w:p w:rsidR="0043240F" w:rsidRPr="00D937D8" w:rsidRDefault="008D563A" w:rsidP="0043240F">
            <w:pPr>
              <w:ind w:left="96" w:right="282" w:firstLine="142"/>
              <w:contextualSpacing/>
              <w:jc w:val="both"/>
              <w:rPr>
                <w:rFonts w:ascii="GHEA Grapalat" w:hAnsi="GHEA Grapalat"/>
                <w:color w:val="0D0D0D" w:themeColor="text1" w:themeTint="F2"/>
                <w:sz w:val="24"/>
                <w:szCs w:val="24"/>
                <w:lang w:val="hy-AM"/>
              </w:rPr>
            </w:pPr>
            <w:r w:rsidRPr="00D937D8">
              <w:rPr>
                <w:rFonts w:ascii="GHEA Grapalat" w:eastAsiaTheme="minorEastAsia" w:hAnsi="GHEA Grapalat" w:cs="Sylfaen"/>
                <w:bCs/>
                <w:color w:val="0D0D0D" w:themeColor="text1" w:themeTint="F2"/>
                <w:sz w:val="24"/>
                <w:szCs w:val="24"/>
                <w:lang w:val="hy-AM" w:eastAsia="en-US"/>
              </w:rPr>
              <w:t xml:space="preserve">Գերմանիայի քրեական օրենսգրքի 1-ին կետում նշվում է, որ արարքը կարող </w:t>
            </w:r>
            <w:r w:rsidRPr="00D937D8">
              <w:rPr>
                <w:rFonts w:ascii="GHEA Grapalat" w:eastAsiaTheme="minorEastAsia" w:hAnsi="GHEA Grapalat" w:cs="Sylfaen"/>
                <w:bCs/>
                <w:color w:val="0D0D0D" w:themeColor="text1" w:themeTint="F2"/>
                <w:sz w:val="24"/>
                <w:szCs w:val="24"/>
                <w:lang w:val="hy-AM" w:eastAsia="en-US" w:bidi="hy-AM"/>
              </w:rPr>
              <w:t xml:space="preserve">է պատժվել միայն այն դեպքում, եթե քրեական պատասխանատվությունն </w:t>
            </w:r>
            <w:r w:rsidRPr="00D937D8">
              <w:rPr>
                <w:rFonts w:ascii="GHEA Grapalat" w:eastAsiaTheme="minorEastAsia" w:hAnsi="GHEA Grapalat" w:cs="Sylfaen"/>
                <w:bCs/>
                <w:color w:val="0D0D0D" w:themeColor="text1" w:themeTint="F2"/>
                <w:sz w:val="24"/>
                <w:szCs w:val="24"/>
                <w:lang w:val="hy-AM" w:eastAsia="en-US" w:bidi="hy-AM"/>
              </w:rPr>
              <w:lastRenderedPageBreak/>
              <w:t>օրենքով սահմանված է եղել մինչև արարքի կատարումը</w:t>
            </w:r>
            <w:r w:rsidR="0043240F" w:rsidRPr="00D937D8">
              <w:rPr>
                <w:rStyle w:val="FootnoteReference"/>
                <w:rFonts w:ascii="GHEA Grapalat" w:eastAsiaTheme="minorEastAsia" w:hAnsi="GHEA Grapalat" w:cs="Sylfaen"/>
                <w:bCs/>
                <w:color w:val="0D0D0D" w:themeColor="text1" w:themeTint="F2"/>
                <w:sz w:val="24"/>
                <w:szCs w:val="24"/>
                <w:lang w:val="en-US" w:eastAsia="en-US"/>
              </w:rPr>
              <w:footnoteReference w:id="9"/>
            </w:r>
            <w:r w:rsidR="0043240F" w:rsidRPr="00D937D8">
              <w:rPr>
                <w:rFonts w:ascii="GHEA Grapalat" w:eastAsiaTheme="minorEastAsia" w:hAnsi="GHEA Grapalat" w:cs="Sylfaen"/>
                <w:bCs/>
                <w:color w:val="0D0D0D" w:themeColor="text1" w:themeTint="F2"/>
                <w:sz w:val="24"/>
                <w:szCs w:val="24"/>
                <w:lang w:val="hy-AM" w:eastAsia="en-US"/>
              </w:rPr>
              <w:t>:  Վրաստանի</w:t>
            </w:r>
            <w:r w:rsidRPr="00D937D8">
              <w:rPr>
                <w:rFonts w:ascii="GHEA Grapalat" w:eastAsiaTheme="minorEastAsia" w:hAnsi="GHEA Grapalat" w:cs="Sylfaen"/>
                <w:bCs/>
                <w:color w:val="0D0D0D" w:themeColor="text1" w:themeTint="F2"/>
                <w:sz w:val="24"/>
                <w:szCs w:val="24"/>
                <w:lang w:val="hy-AM" w:eastAsia="en-US"/>
              </w:rPr>
              <w:t xml:space="preserve"> քրեական օրենսգրքի 7-րդ հոդվածի համաձայն</w:t>
            </w:r>
            <w:r w:rsidRPr="00D937D8">
              <w:rPr>
                <w:rFonts w:ascii="GHEA Grapalat" w:eastAsia="Sylfaen" w:hAnsi="GHEA Grapalat" w:cs="Sylfaen"/>
                <w:color w:val="0D0D0D" w:themeColor="text1" w:themeTint="F2"/>
                <w:sz w:val="24"/>
                <w:szCs w:val="24"/>
                <w:lang w:val="hy-AM" w:eastAsia="hy-AM" w:bidi="hy-AM"/>
              </w:rPr>
              <w:t xml:space="preserve">՝ քրեական պատասխանատվության համար հիմք է հանդիսանում հանցագործությունը, այսինքն՝ սույն օրենսգրքով նախատեսված </w:t>
            </w:r>
            <w:r w:rsidR="0043240F" w:rsidRPr="00D937D8">
              <w:rPr>
                <w:rFonts w:ascii="GHEA Grapalat" w:hAnsi="GHEA Grapalat"/>
                <w:color w:val="0D0D0D" w:themeColor="text1" w:themeTint="F2"/>
                <w:sz w:val="24"/>
                <w:szCs w:val="24"/>
                <w:lang w:val="hy-AM"/>
              </w:rPr>
              <w:t xml:space="preserve">մեղավորությամբ </w:t>
            </w:r>
            <w:r w:rsidRPr="00D937D8">
              <w:rPr>
                <w:rFonts w:ascii="GHEA Grapalat" w:eastAsia="Sylfaen" w:hAnsi="GHEA Grapalat" w:cs="Sylfaen"/>
                <w:color w:val="0D0D0D" w:themeColor="text1" w:themeTint="F2"/>
                <w:sz w:val="24"/>
                <w:szCs w:val="24"/>
                <w:lang w:val="hy-AM" w:eastAsia="hy-AM" w:bidi="hy-AM"/>
              </w:rPr>
              <w:t>կատարված ապօրինի</w:t>
            </w:r>
            <w:r w:rsidR="0043240F" w:rsidRPr="00D937D8">
              <w:rPr>
                <w:rFonts w:ascii="GHEA Grapalat" w:hAnsi="GHEA Grapalat"/>
                <w:color w:val="0D0D0D" w:themeColor="text1" w:themeTint="F2"/>
                <w:sz w:val="24"/>
                <w:szCs w:val="24"/>
                <w:lang w:val="hy-AM"/>
              </w:rPr>
              <w:t xml:space="preserve"> արարք</w:t>
            </w:r>
            <w:r w:rsidR="0043240F" w:rsidRPr="00D937D8">
              <w:rPr>
                <w:rStyle w:val="FootnoteReference"/>
                <w:rFonts w:ascii="GHEA Grapalat" w:hAnsi="GHEA Grapalat"/>
                <w:color w:val="0D0D0D" w:themeColor="text1" w:themeTint="F2"/>
                <w:sz w:val="24"/>
                <w:szCs w:val="24"/>
                <w:lang w:val="hy-AM"/>
              </w:rPr>
              <w:footnoteReference w:id="10"/>
            </w:r>
            <w:r w:rsidRPr="00D937D8">
              <w:rPr>
                <w:rFonts w:ascii="GHEA Grapalat" w:eastAsia="Sylfaen" w:hAnsi="GHEA Grapalat" w:cs="Sylfaen"/>
                <w:color w:val="0D0D0D" w:themeColor="text1" w:themeTint="F2"/>
                <w:sz w:val="24"/>
                <w:szCs w:val="24"/>
                <w:lang w:val="hy-AM" w:eastAsia="hy-AM" w:bidi="hy-AM"/>
              </w:rPr>
              <w:t xml:space="preserve">: Ուկրաինայի քրեական օրենսգրքի 11-րդ հոդվածի համաձայն՝ հանցագործություն է համարվում հանցագործության սուբյեկտի կողմից մեղավորությամբ կատարված հանրության համար վտանգավոր այն արարքը (գործողություն կամ անգործություն), որը նախատեսված է սույն օրենսգրքով: </w:t>
            </w:r>
          </w:p>
          <w:p w:rsidR="0043240F" w:rsidRPr="00D937D8" w:rsidRDefault="008D563A" w:rsidP="0043240F">
            <w:pPr>
              <w:ind w:left="96" w:right="282" w:firstLine="142"/>
              <w:contextualSpacing/>
              <w:jc w:val="both"/>
              <w:rPr>
                <w:rFonts w:ascii="GHEA Grapalat" w:hAnsi="GHEA Grapalat"/>
                <w:color w:val="0D0D0D" w:themeColor="text1" w:themeTint="F2"/>
                <w:sz w:val="24"/>
                <w:szCs w:val="24"/>
                <w:lang w:val="hy-AM"/>
              </w:rPr>
            </w:pPr>
            <w:r w:rsidRPr="00D937D8">
              <w:rPr>
                <w:rFonts w:ascii="GHEA Grapalat" w:eastAsia="Sylfaen" w:hAnsi="GHEA Grapalat" w:cs="Sylfaen"/>
                <w:color w:val="0D0D0D" w:themeColor="text1" w:themeTint="F2"/>
                <w:sz w:val="24"/>
                <w:szCs w:val="24"/>
                <w:lang w:val="hy-AM" w:eastAsia="hy-AM" w:bidi="hy-AM"/>
              </w:rPr>
              <w:t>Ն.Ֆ. Կուզնեցովան գտնում է, որ իրական պատժելիությունը, որպես կատարած հանցագործության իրական հետևանք, իրոք չի կարող հանցագործության հատկանիշ համարվել: Պարտադիր չէ, որ այն անպայման վրա</w:t>
            </w:r>
            <w:r w:rsidR="0043240F" w:rsidRPr="00D937D8">
              <w:rPr>
                <w:rFonts w:ascii="GHEA Grapalat" w:hAnsi="GHEA Grapalat"/>
                <w:color w:val="0D0D0D" w:themeColor="text1" w:themeTint="F2"/>
                <w:sz w:val="24"/>
                <w:szCs w:val="24"/>
                <w:lang w:val="hy-AM"/>
              </w:rPr>
              <w:t xml:space="preserve"> </w:t>
            </w:r>
            <w:r w:rsidRPr="00D937D8">
              <w:rPr>
                <w:rFonts w:ascii="GHEA Grapalat" w:eastAsia="Sylfaen" w:hAnsi="GHEA Grapalat" w:cs="Sylfaen"/>
                <w:color w:val="0D0D0D" w:themeColor="text1" w:themeTint="F2"/>
                <w:sz w:val="24"/>
                <w:szCs w:val="24"/>
                <w:lang w:val="hy-AM" w:eastAsia="hy-AM" w:bidi="hy-AM"/>
              </w:rPr>
              <w:t xml:space="preserve">հասնի: Այլ բան է, եթե </w:t>
            </w:r>
            <w:r w:rsidRPr="00D937D8">
              <w:rPr>
                <w:rFonts w:ascii="GHEA Grapalat" w:eastAsia="Sylfaen" w:hAnsi="GHEA Grapalat" w:cs="Sylfaen"/>
                <w:color w:val="0D0D0D" w:themeColor="text1" w:themeTint="F2"/>
                <w:sz w:val="24"/>
                <w:szCs w:val="24"/>
                <w:lang w:val="hy-AM" w:eastAsia="hy-AM" w:bidi="hy-AM"/>
              </w:rPr>
              <w:lastRenderedPageBreak/>
              <w:t>պատժելիությունը հասկանում ենք որպես քրեական հակաիրավականության տարր</w:t>
            </w:r>
            <w:r w:rsidR="0043240F" w:rsidRPr="00D937D8">
              <w:rPr>
                <w:rStyle w:val="FootnoteReference"/>
                <w:rFonts w:ascii="GHEA Grapalat" w:hAnsi="GHEA Grapalat"/>
                <w:color w:val="0D0D0D" w:themeColor="text1" w:themeTint="F2"/>
                <w:sz w:val="24"/>
                <w:szCs w:val="24"/>
              </w:rPr>
              <w:footnoteReference w:id="11"/>
            </w:r>
            <w:r w:rsidRPr="00D937D8">
              <w:rPr>
                <w:rFonts w:ascii="GHEA Grapalat" w:eastAsia="Sylfaen" w:hAnsi="GHEA Grapalat" w:cs="Sylfaen"/>
                <w:color w:val="0D0D0D" w:themeColor="text1" w:themeTint="F2"/>
                <w:sz w:val="24"/>
                <w:szCs w:val="24"/>
                <w:lang w:val="hy-AM" w:eastAsia="hy-AM" w:bidi="hy-AM"/>
              </w:rPr>
              <w:t xml:space="preserve">: </w:t>
            </w:r>
          </w:p>
          <w:p w:rsidR="0043240F" w:rsidRPr="00D937D8" w:rsidRDefault="008D563A" w:rsidP="0043240F">
            <w:pPr>
              <w:ind w:left="96" w:right="282" w:firstLine="142"/>
              <w:contextualSpacing/>
              <w:jc w:val="both"/>
              <w:rPr>
                <w:rFonts w:ascii="GHEA Grapalat" w:hAnsi="GHEA Grapalat"/>
                <w:color w:val="0D0D0D" w:themeColor="text1" w:themeTint="F2"/>
                <w:sz w:val="24"/>
                <w:szCs w:val="24"/>
                <w:lang w:val="hy-AM"/>
              </w:rPr>
            </w:pPr>
            <w:r w:rsidRPr="00D937D8">
              <w:rPr>
                <w:rFonts w:ascii="GHEA Grapalat" w:eastAsia="Sylfaen" w:hAnsi="GHEA Grapalat" w:cs="Sylfaen"/>
                <w:color w:val="0D0D0D" w:themeColor="text1" w:themeTint="F2"/>
                <w:sz w:val="24"/>
                <w:szCs w:val="24"/>
                <w:lang w:val="hy-AM" w:eastAsia="hy-AM" w:bidi="hy-AM"/>
              </w:rPr>
              <w:t>Ինչպիսի իմաստ էլ տրվի պատժելիության հասկացության մեջ (որպես իրական պատիժ, թե որպես պատժի սպառնալիք), ակնհ</w:t>
            </w:r>
            <w:r w:rsidR="0043240F" w:rsidRPr="00D937D8">
              <w:rPr>
                <w:rFonts w:ascii="GHEA Grapalat" w:hAnsi="GHEA Grapalat"/>
                <w:color w:val="0D0D0D" w:themeColor="text1" w:themeTint="F2"/>
                <w:sz w:val="24"/>
                <w:szCs w:val="24"/>
                <w:lang w:val="hy-AM"/>
              </w:rPr>
              <w:t>ա</w:t>
            </w:r>
            <w:r w:rsidRPr="00D937D8">
              <w:rPr>
                <w:rFonts w:ascii="GHEA Grapalat" w:eastAsia="Sylfaen" w:hAnsi="GHEA Grapalat" w:cs="Sylfaen"/>
                <w:color w:val="0D0D0D" w:themeColor="text1" w:themeTint="F2"/>
                <w:sz w:val="24"/>
                <w:szCs w:val="24"/>
                <w:lang w:val="hy-AM" w:eastAsia="hy-AM" w:bidi="hy-AM"/>
              </w:rPr>
              <w:t xml:space="preserve">յտ է, որ պատժելիության մասին կարելի է </w:t>
            </w:r>
            <w:r w:rsidR="0043240F" w:rsidRPr="00D937D8">
              <w:rPr>
                <w:rFonts w:ascii="GHEA Grapalat" w:hAnsi="GHEA Grapalat"/>
                <w:color w:val="0D0D0D" w:themeColor="text1" w:themeTint="F2"/>
                <w:sz w:val="24"/>
                <w:szCs w:val="24"/>
                <w:lang w:val="hy-AM"/>
              </w:rPr>
              <w:t>խ</w:t>
            </w:r>
            <w:r w:rsidRPr="00D937D8">
              <w:rPr>
                <w:rFonts w:ascii="GHEA Grapalat" w:eastAsia="Sylfaen" w:hAnsi="GHEA Grapalat" w:cs="Sylfaen"/>
                <w:color w:val="0D0D0D" w:themeColor="text1" w:themeTint="F2"/>
                <w:sz w:val="24"/>
                <w:szCs w:val="24"/>
                <w:lang w:val="hy-AM" w:eastAsia="hy-AM" w:bidi="hy-AM"/>
              </w:rPr>
              <w:t xml:space="preserve">ոսել </w:t>
            </w:r>
            <w:r w:rsidR="0043240F" w:rsidRPr="00D937D8">
              <w:rPr>
                <w:rFonts w:ascii="GHEA Grapalat" w:hAnsi="GHEA Grapalat"/>
                <w:color w:val="0D0D0D" w:themeColor="text1" w:themeTint="F2"/>
                <w:sz w:val="24"/>
                <w:szCs w:val="24"/>
                <w:lang w:val="hy-AM"/>
              </w:rPr>
              <w:t>մ</w:t>
            </w:r>
            <w:r w:rsidRPr="00D937D8">
              <w:rPr>
                <w:rFonts w:ascii="GHEA Grapalat" w:eastAsia="Sylfaen" w:hAnsi="GHEA Grapalat" w:cs="Sylfaen"/>
                <w:color w:val="0D0D0D" w:themeColor="text1" w:themeTint="F2"/>
                <w:sz w:val="24"/>
                <w:szCs w:val="24"/>
                <w:lang w:val="hy-AM" w:eastAsia="hy-AM" w:bidi="hy-AM"/>
              </w:rPr>
              <w:t>իայն այն դեպքում, երբ արարքն արդե</w:t>
            </w:r>
            <w:r w:rsidR="0043240F" w:rsidRPr="00D937D8">
              <w:rPr>
                <w:rFonts w:ascii="GHEA Grapalat" w:hAnsi="GHEA Grapalat"/>
                <w:color w:val="0D0D0D" w:themeColor="text1" w:themeTint="F2"/>
                <w:sz w:val="24"/>
                <w:szCs w:val="24"/>
                <w:lang w:val="hy-AM"/>
              </w:rPr>
              <w:t>ն</w:t>
            </w:r>
            <w:r w:rsidRPr="00D937D8">
              <w:rPr>
                <w:rFonts w:ascii="GHEA Grapalat" w:eastAsia="Sylfaen" w:hAnsi="GHEA Grapalat" w:cs="Sylfaen"/>
                <w:color w:val="0D0D0D" w:themeColor="text1" w:themeTint="F2"/>
                <w:sz w:val="24"/>
                <w:szCs w:val="24"/>
                <w:lang w:val="hy-AM" w:eastAsia="hy-AM" w:bidi="hy-AM"/>
              </w:rPr>
              <w:t xml:space="preserve"> իսկ հանցագործություն է ճանաչված: Պատժելիությունը չի կարող հանցագործության հատկանիշ համարվել: Արարքը հանցագործություն է համարվում ոչ թե այն պատճառով, որ դրա կատարման համար առկա է պատժի սպառնալիք, այլ  հակառակը՝ կատարված արարքի համար առկա է պատժի սպառնալիքը, որովհետև այդ արաքը հանցագործություն է ճանաչված</w:t>
            </w:r>
            <w:r w:rsidR="0043240F" w:rsidRPr="00D937D8">
              <w:rPr>
                <w:rStyle w:val="FootnoteReference"/>
                <w:rFonts w:ascii="GHEA Grapalat" w:hAnsi="GHEA Grapalat"/>
                <w:color w:val="0D0D0D" w:themeColor="text1" w:themeTint="F2"/>
                <w:sz w:val="24"/>
                <w:szCs w:val="24"/>
              </w:rPr>
              <w:footnoteReference w:id="12"/>
            </w:r>
            <w:r w:rsidRPr="00D937D8">
              <w:rPr>
                <w:rFonts w:ascii="GHEA Grapalat" w:eastAsia="Sylfaen" w:hAnsi="GHEA Grapalat" w:cs="Sylfaen"/>
                <w:color w:val="0D0D0D" w:themeColor="text1" w:themeTint="F2"/>
                <w:sz w:val="24"/>
                <w:szCs w:val="24"/>
                <w:lang w:val="hy-AM" w:eastAsia="hy-AM" w:bidi="hy-AM"/>
              </w:rPr>
              <w:t>:</w:t>
            </w:r>
          </w:p>
          <w:p w:rsidR="0043240F" w:rsidRPr="00D937D8" w:rsidRDefault="0043240F" w:rsidP="0043240F">
            <w:pPr>
              <w:ind w:left="96" w:right="282" w:firstLine="142"/>
              <w:contextualSpacing/>
              <w:jc w:val="both"/>
              <w:rPr>
                <w:rFonts w:ascii="GHEA Grapalat" w:eastAsiaTheme="minorEastAsia" w:hAnsi="GHEA Grapalat" w:cs="Sylfaen"/>
                <w:color w:val="0D0D0D" w:themeColor="text1" w:themeTint="F2"/>
                <w:sz w:val="24"/>
                <w:szCs w:val="24"/>
                <w:lang w:val="hy-AM" w:eastAsia="en-US"/>
              </w:rPr>
            </w:pPr>
            <w:r w:rsidRPr="00D937D8">
              <w:rPr>
                <w:rFonts w:ascii="GHEA Grapalat" w:eastAsiaTheme="minorEastAsia" w:hAnsi="GHEA Grapalat" w:cs="Sylfaen"/>
                <w:color w:val="0D0D0D" w:themeColor="text1" w:themeTint="F2"/>
                <w:sz w:val="24"/>
                <w:szCs w:val="24"/>
                <w:lang w:val="hy-AM" w:eastAsia="en-US"/>
              </w:rPr>
              <w:t xml:space="preserve">Գտնում </w:t>
            </w:r>
            <w:r w:rsidR="008D563A" w:rsidRPr="00D937D8">
              <w:rPr>
                <w:rFonts w:ascii="GHEA Grapalat" w:eastAsiaTheme="minorEastAsia" w:hAnsi="GHEA Grapalat" w:cs="Sylfaen"/>
                <w:color w:val="0D0D0D" w:themeColor="text1" w:themeTint="F2"/>
                <w:sz w:val="24"/>
                <w:szCs w:val="24"/>
                <w:lang w:val="hy-AM" w:eastAsia="en-US"/>
              </w:rPr>
              <w:t>ենք, որ հանցագործության հատկանիշներից անհրաժեշտ է բացառել պատժի</w:t>
            </w:r>
            <w:r w:rsidR="008D563A" w:rsidRPr="00D937D8">
              <w:rPr>
                <w:rFonts w:ascii="GHEA Grapalat" w:eastAsiaTheme="minorEastAsia" w:hAnsi="GHEA Grapalat" w:cs="Sylfaen"/>
                <w:color w:val="0D0D0D" w:themeColor="text1" w:themeTint="F2"/>
                <w:sz w:val="24"/>
                <w:szCs w:val="24"/>
                <w:lang w:val="hy-AM" w:eastAsia="en-US" w:bidi="hy-AM"/>
              </w:rPr>
              <w:t xml:space="preserve"> սպառնալիքի առկայությունը, քանի որ դա նահանջ է Նախագծի </w:t>
            </w:r>
            <w:r w:rsidR="008D563A" w:rsidRPr="00D937D8">
              <w:rPr>
                <w:rFonts w:ascii="GHEA Grapalat" w:eastAsiaTheme="minorEastAsia" w:hAnsi="GHEA Grapalat" w:cs="Sylfaen"/>
                <w:color w:val="0D0D0D" w:themeColor="text1" w:themeTint="F2"/>
                <w:sz w:val="24"/>
                <w:szCs w:val="24"/>
                <w:lang w:val="hy-AM" w:eastAsia="en-US" w:bidi="hy-AM"/>
              </w:rPr>
              <w:lastRenderedPageBreak/>
              <w:t xml:space="preserve">առաջադիմական մոտեցումներից դեպի խորհրդային ժամանակաշրջան։ </w:t>
            </w:r>
          </w:p>
          <w:p w:rsidR="0043240F" w:rsidRPr="00D937D8" w:rsidRDefault="0043240F" w:rsidP="0043240F">
            <w:pPr>
              <w:ind w:left="96" w:right="282" w:firstLine="142"/>
              <w:contextualSpacing/>
              <w:jc w:val="both"/>
              <w:rPr>
                <w:rFonts w:ascii="GHEA Grapalat" w:eastAsiaTheme="minorEastAsia" w:hAnsi="GHEA Grapalat" w:cs="Sylfaen"/>
                <w:color w:val="0D0D0D" w:themeColor="text1" w:themeTint="F2"/>
                <w:sz w:val="24"/>
                <w:szCs w:val="24"/>
                <w:lang w:val="hy-AM" w:eastAsia="en-US"/>
              </w:rPr>
            </w:pPr>
          </w:p>
          <w:p w:rsidR="0043240F" w:rsidRPr="00D937D8" w:rsidRDefault="008D563A" w:rsidP="0043240F">
            <w:pPr>
              <w:ind w:left="96" w:right="282" w:firstLine="142"/>
              <w:contextualSpacing/>
              <w:jc w:val="both"/>
              <w:rPr>
                <w:rFonts w:ascii="GHEA Grapalat" w:eastAsiaTheme="minorEastAsia" w:hAnsi="GHEA Grapalat"/>
                <w:b/>
                <w:color w:val="0D0D0D" w:themeColor="text1" w:themeTint="F2"/>
                <w:sz w:val="24"/>
                <w:szCs w:val="24"/>
                <w:lang w:val="en-GB" w:eastAsia="en-US"/>
              </w:rPr>
            </w:pPr>
            <w:r w:rsidRPr="00D937D8">
              <w:rPr>
                <w:rFonts w:ascii="GHEA Grapalat" w:eastAsiaTheme="minorEastAsia" w:hAnsi="GHEA Grapalat" w:cs="Sylfaen"/>
                <w:b/>
                <w:color w:val="0D0D0D" w:themeColor="text1" w:themeTint="F2"/>
                <w:sz w:val="24"/>
                <w:szCs w:val="24"/>
                <w:lang w:val="hy-AM" w:eastAsia="en-US"/>
              </w:rPr>
              <w:t>Առաջարկում ենք</w:t>
            </w:r>
            <w:r w:rsidRPr="00D937D8">
              <w:rPr>
                <w:rFonts w:ascii="GHEA Grapalat" w:eastAsiaTheme="minorEastAsia" w:hAnsi="GHEA Grapalat" w:cs="Sylfaen"/>
                <w:b/>
                <w:color w:val="0D0D0D" w:themeColor="text1" w:themeTint="F2"/>
                <w:sz w:val="24"/>
                <w:szCs w:val="24"/>
                <w:lang w:val="en-US" w:eastAsia="en-US"/>
              </w:rPr>
              <w:t>՝</w:t>
            </w:r>
          </w:p>
          <w:p w:rsidR="0043240F" w:rsidRPr="00D937D8" w:rsidRDefault="0043240F" w:rsidP="0043240F">
            <w:pPr>
              <w:ind w:left="96" w:right="282" w:firstLine="142"/>
              <w:contextualSpacing/>
              <w:jc w:val="both"/>
              <w:rPr>
                <w:rFonts w:ascii="GHEA Grapalat" w:eastAsiaTheme="minorEastAsia" w:hAnsi="GHEA Grapalat"/>
                <w:color w:val="0D0D0D" w:themeColor="text1" w:themeTint="F2"/>
                <w:sz w:val="24"/>
                <w:szCs w:val="24"/>
                <w:lang w:val="en-GB" w:eastAsia="en-US"/>
              </w:rPr>
            </w:pPr>
          </w:p>
          <w:p w:rsidR="0043240F" w:rsidRPr="00D937D8" w:rsidRDefault="008D563A" w:rsidP="0043240F">
            <w:pPr>
              <w:pStyle w:val="ListParagraph"/>
              <w:numPr>
                <w:ilvl w:val="0"/>
                <w:numId w:val="5"/>
              </w:numPr>
              <w:ind w:left="96" w:right="282" w:firstLine="142"/>
              <w:jc w:val="both"/>
              <w:rPr>
                <w:rFonts w:ascii="GHEA Grapalat" w:eastAsiaTheme="minorEastAsia" w:hAnsi="GHEA Grapalat" w:cs="Sylfaen"/>
                <w:color w:val="0D0D0D" w:themeColor="text1" w:themeTint="F2"/>
                <w:sz w:val="24"/>
                <w:szCs w:val="24"/>
                <w:lang w:val="hy-AM"/>
              </w:rPr>
            </w:pPr>
            <w:r w:rsidRPr="00D937D8">
              <w:rPr>
                <w:rFonts w:ascii="GHEA Grapalat" w:eastAsiaTheme="minorEastAsia" w:hAnsi="GHEA Grapalat" w:cs="Sylfaen"/>
                <w:color w:val="0D0D0D" w:themeColor="text1" w:themeTint="F2"/>
                <w:sz w:val="24"/>
                <w:szCs w:val="24"/>
                <w:lang w:val="hy-AM" w:eastAsia="hy-AM" w:bidi="hy-AM"/>
              </w:rPr>
              <w:t>Նախագծի 17-րդ հոդվածը</w:t>
            </w:r>
            <w:r w:rsidRPr="00D937D8">
              <w:rPr>
                <w:rFonts w:ascii="GHEA Grapalat" w:eastAsia="Sylfaen" w:hAnsi="GHEA Grapalat" w:cs="Sylfaen"/>
                <w:color w:val="0D0D0D" w:themeColor="text1" w:themeTint="F2"/>
                <w:sz w:val="24"/>
                <w:szCs w:val="24"/>
                <w:lang w:val="hy-AM" w:eastAsia="hy-AM" w:bidi="hy-AM"/>
              </w:rPr>
              <w:t xml:space="preserve"> շարադրել հետևյալ խմբագրությամբ</w:t>
            </w:r>
            <w:r w:rsidRPr="00D937D8">
              <w:rPr>
                <w:rFonts w:ascii="GHEA Grapalat" w:eastAsiaTheme="minorEastAsia" w:hAnsi="GHEA Grapalat" w:cs="Sylfaen"/>
                <w:color w:val="0D0D0D" w:themeColor="text1" w:themeTint="F2"/>
                <w:sz w:val="24"/>
                <w:szCs w:val="24"/>
                <w:lang w:val="en-GB" w:eastAsia="hy-AM" w:bidi="hy-AM"/>
              </w:rPr>
              <w:t>.</w:t>
            </w:r>
            <w:r w:rsidRPr="00D937D8">
              <w:rPr>
                <w:rFonts w:ascii="GHEA Grapalat" w:eastAsiaTheme="minorEastAsia" w:hAnsi="GHEA Grapalat" w:cs="Sylfaen"/>
                <w:color w:val="0D0D0D" w:themeColor="text1" w:themeTint="F2"/>
                <w:sz w:val="24"/>
                <w:szCs w:val="24"/>
                <w:lang w:val="hy-AM" w:eastAsia="hy-AM" w:bidi="hy-AM"/>
              </w:rPr>
              <w:t xml:space="preserve"> </w:t>
            </w:r>
          </w:p>
          <w:p w:rsidR="0043240F" w:rsidRPr="00D937D8" w:rsidRDefault="008D563A" w:rsidP="0043240F">
            <w:pPr>
              <w:pStyle w:val="ListParagraph"/>
              <w:ind w:left="96" w:right="282" w:firstLine="142"/>
              <w:jc w:val="both"/>
              <w:rPr>
                <w:rFonts w:ascii="GHEA Grapalat" w:eastAsiaTheme="minorEastAsia" w:hAnsi="GHEA Grapalat" w:cs="Sylfaen"/>
                <w:color w:val="0D0D0D" w:themeColor="text1" w:themeTint="F2"/>
                <w:sz w:val="24"/>
                <w:szCs w:val="24"/>
                <w:lang w:val="hy-AM"/>
              </w:rPr>
            </w:pPr>
            <w:r w:rsidRPr="00D937D8">
              <w:rPr>
                <w:rFonts w:ascii="GHEA Grapalat" w:eastAsiaTheme="minorEastAsia" w:hAnsi="GHEA Grapalat" w:cs="Sylfaen"/>
                <w:color w:val="0D0D0D" w:themeColor="text1" w:themeTint="F2"/>
                <w:sz w:val="24"/>
                <w:szCs w:val="24"/>
                <w:lang w:val="hy-AM" w:eastAsia="hy-AM" w:bidi="hy-AM"/>
              </w:rPr>
              <w:t>«Հանցանք է համարվում սույն օրենսգրքով նախատեսված հանցագործության սուբյեկտի կողմից մեղավորությամբ կատարված արարքը»:</w:t>
            </w:r>
          </w:p>
          <w:p w:rsidR="00612B03" w:rsidRPr="00D937D8" w:rsidRDefault="00612B03" w:rsidP="002C50F3">
            <w:pPr>
              <w:pStyle w:val="ListParagraph"/>
              <w:ind w:left="96" w:right="282" w:firstLine="142"/>
              <w:jc w:val="both"/>
              <w:rPr>
                <w:rFonts w:ascii="GHEA Grapalat" w:eastAsiaTheme="minorEastAsia" w:hAnsi="GHEA Grapalat" w:cs="Sylfaen"/>
                <w:bCs/>
                <w:color w:val="0D0D0D" w:themeColor="text1" w:themeTint="F2"/>
                <w:sz w:val="24"/>
                <w:szCs w:val="24"/>
                <w:lang w:val="hy-AM" w:eastAsia="zh-TW"/>
              </w:rPr>
            </w:pPr>
          </w:p>
        </w:tc>
        <w:tc>
          <w:tcPr>
            <w:tcW w:w="2790" w:type="dxa"/>
            <w:tcBorders>
              <w:top w:val="single" w:sz="1" w:space="0" w:color="000000"/>
              <w:left w:val="single" w:sz="1" w:space="0" w:color="000000"/>
              <w:bottom w:val="single" w:sz="1" w:space="0" w:color="000000"/>
              <w:right w:val="single" w:sz="1" w:space="0" w:color="000000"/>
            </w:tcBorders>
          </w:tcPr>
          <w:p w:rsidR="00612B03" w:rsidRPr="00D937D8" w:rsidRDefault="008D563A">
            <w:pPr>
              <w:jc w:val="center"/>
              <w:rPr>
                <w:rFonts w:ascii="GHEA Grapalat" w:eastAsia="GHEA Grapalat" w:hAnsi="GHEA Grapalat" w:cs="GHEA Grapalat"/>
                <w:color w:val="0D0D0D" w:themeColor="text1" w:themeTint="F2"/>
                <w:sz w:val="24"/>
                <w:szCs w:val="24"/>
                <w:lang w:val="en-US"/>
              </w:rPr>
            </w:pPr>
            <w:r w:rsidRPr="00D937D8">
              <w:rPr>
                <w:rFonts w:ascii="GHEA Grapalat" w:eastAsia="GHEA Grapalat" w:hAnsi="GHEA Grapalat" w:cs="GHEA Grapalat"/>
                <w:color w:val="0D0D0D" w:themeColor="text1" w:themeTint="F2"/>
                <w:sz w:val="24"/>
                <w:szCs w:val="24"/>
                <w:lang w:val="en-US"/>
              </w:rPr>
              <w:lastRenderedPageBreak/>
              <w:t>Չի ընդունվել:</w:t>
            </w:r>
          </w:p>
        </w:tc>
        <w:tc>
          <w:tcPr>
            <w:tcW w:w="4410" w:type="dxa"/>
            <w:tcBorders>
              <w:top w:val="single" w:sz="1" w:space="0" w:color="000000"/>
              <w:left w:val="single" w:sz="1" w:space="0" w:color="000000"/>
              <w:bottom w:val="single" w:sz="1" w:space="0" w:color="000000"/>
              <w:right w:val="single" w:sz="1" w:space="0" w:color="000000"/>
            </w:tcBorders>
          </w:tcPr>
          <w:p w:rsidR="00612B03" w:rsidRPr="00D937D8" w:rsidRDefault="008D563A" w:rsidP="00850044">
            <w:pPr>
              <w:ind w:left="80" w:right="80"/>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en-US"/>
              </w:rPr>
              <w:t>Նախագծում «</w:t>
            </w:r>
            <w:r w:rsidRPr="00D937D8">
              <w:rPr>
                <w:rFonts w:ascii="GHEA Grapalat" w:hAnsi="GHEA Grapalat" w:cs="Sylfaen"/>
                <w:color w:val="0D0D0D" w:themeColor="text1" w:themeTint="F2"/>
                <w:sz w:val="24"/>
                <w:szCs w:val="24"/>
                <w:lang w:val="hy-AM"/>
              </w:rPr>
              <w:t>պատժի սպառնալիքով արգելված»</w:t>
            </w:r>
            <w:r w:rsidRPr="00D937D8">
              <w:rPr>
                <w:rFonts w:ascii="GHEA Grapalat" w:hAnsi="GHEA Grapalat" w:cs="Sylfaen"/>
                <w:color w:val="0D0D0D" w:themeColor="text1" w:themeTint="F2"/>
                <w:sz w:val="24"/>
                <w:szCs w:val="24"/>
                <w:lang w:val="en-US"/>
              </w:rPr>
              <w:t xml:space="preserve"> ձևակերպման օգտագործումը չի վկայում իրական պատժի անխուսափելիության մասին: Դրանից բխում է, որ որպես հանցանք պետք է դիտվի միայն պատժի սպառնալիքով արգելված արարքները, այլ ոչ թե ՀՀ քրեական </w:t>
            </w:r>
            <w:r w:rsidRPr="00D937D8">
              <w:rPr>
                <w:rFonts w:ascii="GHEA Grapalat" w:hAnsi="GHEA Grapalat" w:cs="Sylfaen"/>
                <w:color w:val="0D0D0D" w:themeColor="text1" w:themeTint="F2"/>
                <w:sz w:val="24"/>
                <w:szCs w:val="24"/>
                <w:lang w:val="en-US"/>
              </w:rPr>
              <w:lastRenderedPageBreak/>
              <w:t xml:space="preserve">օրենսգրքում նախատեսված այլ արարքները: </w:t>
            </w:r>
          </w:p>
        </w:tc>
      </w:tr>
      <w:tr w:rsidR="0043240F" w:rsidRPr="00D937D8" w:rsidTr="00577B33">
        <w:tc>
          <w:tcPr>
            <w:tcW w:w="720" w:type="dxa"/>
            <w:tcBorders>
              <w:top w:val="single" w:sz="1" w:space="0" w:color="000000"/>
              <w:left w:val="single" w:sz="1" w:space="0" w:color="000000"/>
              <w:bottom w:val="single" w:sz="1" w:space="0" w:color="000000"/>
              <w:right w:val="single" w:sz="1" w:space="0" w:color="000000"/>
            </w:tcBorders>
          </w:tcPr>
          <w:p w:rsidR="0043240F" w:rsidRPr="00D937D8" w:rsidRDefault="0043240F">
            <w:pPr>
              <w:jc w:val="center"/>
              <w:rPr>
                <w:rFonts w:ascii="GHEA Grapalat" w:eastAsia="GHEA Grapalat" w:hAnsi="GHEA Grapalat" w:cs="GHEA Grapalat"/>
                <w:color w:val="0D0D0D" w:themeColor="text1" w:themeTint="F2"/>
                <w:sz w:val="24"/>
                <w:szCs w:val="24"/>
                <w:lang w:val="en-US"/>
              </w:rPr>
            </w:pPr>
          </w:p>
        </w:tc>
        <w:tc>
          <w:tcPr>
            <w:tcW w:w="1800" w:type="dxa"/>
            <w:tcBorders>
              <w:top w:val="single" w:sz="1" w:space="0" w:color="000000"/>
              <w:left w:val="single" w:sz="1" w:space="0" w:color="000000"/>
              <w:bottom w:val="single" w:sz="1" w:space="0" w:color="000000"/>
              <w:right w:val="single" w:sz="1" w:space="0" w:color="000000"/>
            </w:tcBorders>
          </w:tcPr>
          <w:p w:rsidR="0043240F" w:rsidRPr="00D937D8" w:rsidRDefault="0043240F" w:rsidP="00CF1525">
            <w:pPr>
              <w:spacing w:after="0" w:line="240" w:lineRule="auto"/>
              <w:jc w:val="center"/>
              <w:rPr>
                <w:rFonts w:ascii="GHEA Grapalat" w:eastAsia="GHEA Grapalat" w:hAnsi="GHEA Grapalat" w:cs="GHEA Grapalat"/>
                <w:color w:val="0D0D0D" w:themeColor="text1" w:themeTint="F2"/>
                <w:sz w:val="24"/>
                <w:szCs w:val="24"/>
                <w:lang w:val="en-US" w:bidi="hy-AM"/>
              </w:rPr>
            </w:pPr>
          </w:p>
        </w:tc>
        <w:tc>
          <w:tcPr>
            <w:tcW w:w="5220" w:type="dxa"/>
            <w:tcBorders>
              <w:top w:val="single" w:sz="1" w:space="0" w:color="000000"/>
              <w:left w:val="single" w:sz="1" w:space="0" w:color="000000"/>
              <w:bottom w:val="single" w:sz="1" w:space="0" w:color="000000"/>
              <w:right w:val="single" w:sz="1" w:space="0" w:color="000000"/>
            </w:tcBorders>
          </w:tcPr>
          <w:p w:rsidR="0043240F" w:rsidRPr="00D937D8" w:rsidRDefault="008D563A" w:rsidP="0043240F">
            <w:pPr>
              <w:ind w:left="98" w:right="282" w:firstLine="142"/>
              <w:jc w:val="both"/>
              <w:rPr>
                <w:rFonts w:ascii="GHEA Grapalat" w:hAnsi="GHEA Grapalat" w:cs="Sylfaen"/>
                <w:color w:val="0D0D0D" w:themeColor="text1" w:themeTint="F2"/>
                <w:sz w:val="24"/>
                <w:szCs w:val="24"/>
                <w:lang w:val="hy-AM"/>
              </w:rPr>
            </w:pPr>
            <w:r w:rsidRPr="00D937D8">
              <w:rPr>
                <w:rFonts w:ascii="GHEA Grapalat" w:eastAsia="Sylfaen" w:hAnsi="GHEA Grapalat" w:cs="Sylfaen"/>
                <w:color w:val="0D0D0D" w:themeColor="text1" w:themeTint="F2"/>
                <w:sz w:val="24"/>
                <w:szCs w:val="24"/>
                <w:lang w:val="hy-AM" w:eastAsia="hy-AM" w:bidi="hy-AM"/>
              </w:rPr>
              <w:t>Նախագծի 18-րդ հոդվածի համաձայն՝ հանցանքները դասակարգվում են 4 խմբի` ոչ մեծ ծանրության, միջին ծանրության, ծանր և առանձնապես ծանր:</w:t>
            </w:r>
            <w:r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Sylfaen" w:hAnsi="GHEA Grapalat" w:cs="Sylfaen"/>
                <w:color w:val="0D0D0D" w:themeColor="text1" w:themeTint="F2"/>
                <w:sz w:val="24"/>
                <w:szCs w:val="24"/>
                <w:lang w:val="hy-AM" w:eastAsia="hy-AM" w:bidi="hy-AM"/>
              </w:rPr>
              <w:t>Ոչ մեծ ծանրության հանցանքներ են համարվում սույն օրենսգրքով նախատեսված այն արարքները, որոնց համար օրենքով նախատեսված առավելագույն պատիժը չի գերազանցում 2 տարի ժամկետով ազատազրկումը:</w:t>
            </w:r>
            <w:r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Sylfaen" w:hAnsi="GHEA Grapalat" w:cs="Sylfaen"/>
                <w:color w:val="0D0D0D" w:themeColor="text1" w:themeTint="F2"/>
                <w:sz w:val="24"/>
                <w:szCs w:val="24"/>
                <w:lang w:val="hy-AM" w:eastAsia="hy-AM" w:bidi="hy-AM"/>
              </w:rPr>
              <w:t xml:space="preserve">Միջին ծանրության հանցանքներ են համարվում սույն </w:t>
            </w:r>
            <w:r w:rsidRPr="00D937D8">
              <w:rPr>
                <w:rFonts w:ascii="GHEA Grapalat" w:eastAsia="Sylfaen" w:hAnsi="GHEA Grapalat" w:cs="Sylfaen"/>
                <w:color w:val="0D0D0D" w:themeColor="text1" w:themeTint="F2"/>
                <w:sz w:val="24"/>
                <w:szCs w:val="24"/>
                <w:lang w:val="hy-AM" w:eastAsia="hy-AM" w:bidi="hy-AM"/>
              </w:rPr>
              <w:lastRenderedPageBreak/>
              <w:t>օրենսգրքով նախատեսված այն արարքները, որոնց համար օրենքով նախատեսված առավելագույն պատիժը չի գերազանցում 5 տարի ժամկետով ազատազրկումը:</w:t>
            </w:r>
            <w:r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Sylfaen" w:hAnsi="GHEA Grapalat" w:cs="Sylfaen"/>
                <w:color w:val="0D0D0D" w:themeColor="text1" w:themeTint="F2"/>
                <w:sz w:val="24"/>
                <w:szCs w:val="24"/>
                <w:lang w:val="hy-AM" w:eastAsia="hy-AM" w:bidi="hy-AM"/>
              </w:rPr>
              <w:t>Ծանր հանցանքներ են համարվում սույն օրենսգրքով նախատեսված այն արարքները, որոնց համար օրենքով նախատեսված առավելագույն պատիժը չի գերազանցում 10 տարի ժամկետով ազատազրկումը:</w:t>
            </w:r>
            <w:r w:rsidRPr="00D937D8">
              <w:rPr>
                <w:rFonts w:ascii="GHEA Grapalat" w:eastAsiaTheme="minorEastAsia" w:hAnsi="GHEA Grapalat" w:cs="Sylfaen"/>
                <w:color w:val="0D0D0D" w:themeColor="text1" w:themeTint="F2"/>
                <w:sz w:val="24"/>
                <w:szCs w:val="24"/>
                <w:lang w:val="hy-AM" w:eastAsia="en-US" w:bidi="hy-AM"/>
              </w:rPr>
              <w:t xml:space="preserve"> </w:t>
            </w:r>
            <w:r w:rsidRPr="00D937D8">
              <w:rPr>
                <w:rFonts w:ascii="GHEA Grapalat" w:eastAsia="Sylfaen" w:hAnsi="GHEA Grapalat" w:cs="Sylfaen"/>
                <w:color w:val="0D0D0D" w:themeColor="text1" w:themeTint="F2"/>
                <w:sz w:val="24"/>
                <w:szCs w:val="24"/>
                <w:lang w:val="hy-AM" w:eastAsia="hy-AM" w:bidi="hy-AM"/>
              </w:rPr>
              <w:t>Առանձնապես ծանր հանցանքներ են համարվում սույն օրենսգրքով նախատեսված այն արարքները, որոնց համար օրենքով նախատեսված է 10 տարուց ավելի ժամկետով ազատազրկում կամ ցմահ ազատազրկում:</w:t>
            </w:r>
          </w:p>
          <w:p w:rsidR="0043240F" w:rsidRPr="00D937D8" w:rsidRDefault="008D563A" w:rsidP="009146E1">
            <w:pPr>
              <w:ind w:left="98" w:right="282" w:firstLine="142"/>
              <w:jc w:val="both"/>
              <w:rPr>
                <w:rFonts w:ascii="GHEA Grapalat" w:hAnsi="GHEA Grapalat" w:cs="Sylfaen"/>
                <w:color w:val="0D0D0D" w:themeColor="text1" w:themeTint="F2"/>
                <w:sz w:val="24"/>
                <w:szCs w:val="24"/>
                <w:lang w:val="hy-AM"/>
              </w:rPr>
            </w:pPr>
            <w:r w:rsidRPr="00D937D8">
              <w:rPr>
                <w:rFonts w:ascii="GHEA Grapalat" w:eastAsiaTheme="minorEastAsia" w:hAnsi="GHEA Grapalat" w:cs="Sylfaen"/>
                <w:color w:val="0D0D0D" w:themeColor="text1" w:themeTint="F2"/>
                <w:sz w:val="24"/>
                <w:szCs w:val="24"/>
                <w:lang w:val="hy-AM" w:eastAsia="en-US"/>
              </w:rPr>
              <w:t xml:space="preserve"> </w:t>
            </w:r>
            <w:r w:rsidRPr="00D937D8">
              <w:rPr>
                <w:rFonts w:ascii="GHEA Grapalat" w:eastAsia="Sylfaen" w:hAnsi="GHEA Grapalat" w:cs="Sylfaen"/>
                <w:color w:val="0D0D0D" w:themeColor="text1" w:themeTint="F2"/>
                <w:sz w:val="24"/>
                <w:szCs w:val="24"/>
                <w:lang w:val="hy-AM" w:eastAsia="hy-AM" w:bidi="hy-AM"/>
              </w:rPr>
              <w:t>Նախագծի 18</w:t>
            </w:r>
            <w:r w:rsidR="0043240F" w:rsidRPr="00D937D8">
              <w:rPr>
                <w:rFonts w:ascii="GHEA Grapalat" w:hAnsi="GHEA Grapalat" w:cs="Sylfaen"/>
                <w:color w:val="0D0D0D" w:themeColor="text1" w:themeTint="F2"/>
                <w:sz w:val="24"/>
                <w:szCs w:val="24"/>
                <w:lang w:val="hy-AM"/>
              </w:rPr>
              <w:t xml:space="preserve">-րդ </w:t>
            </w:r>
            <w:r w:rsidRPr="00D937D8">
              <w:rPr>
                <w:rFonts w:ascii="GHEA Grapalat" w:eastAsia="Sylfaen" w:hAnsi="GHEA Grapalat" w:cs="Sylfaen"/>
                <w:color w:val="0D0D0D" w:themeColor="text1" w:themeTint="F2"/>
                <w:sz w:val="24"/>
                <w:szCs w:val="24"/>
                <w:lang w:val="hy-AM" w:eastAsia="hy-AM" w:bidi="hy-AM"/>
              </w:rPr>
              <w:t xml:space="preserve">հոդվածը, սահմանելով հանցագործությունների դասակարգումը,  միևնույն ժամանակ որևէ նշում չի պարունակում այն մասին, թե ինչ չափանիշով է իրականացվել այն։ Նախագծի տրամաբանությունից հետևում է, որ դասակարգումն իրականացվել է՝ </w:t>
            </w:r>
            <w:r w:rsidRPr="00D937D8">
              <w:rPr>
                <w:rFonts w:ascii="GHEA Grapalat" w:eastAsia="Sylfaen" w:hAnsi="GHEA Grapalat" w:cs="Sylfaen"/>
                <w:color w:val="0D0D0D" w:themeColor="text1" w:themeTint="F2"/>
                <w:sz w:val="24"/>
                <w:szCs w:val="24"/>
                <w:lang w:val="hy-AM" w:eastAsia="hy-AM" w:bidi="hy-AM"/>
              </w:rPr>
              <w:lastRenderedPageBreak/>
              <w:t>հաշվի առնելով արարքի համար սահմանված պատժի խստությունը։ Անհասկանալի է մնում այն հարցը, թե ինչպիսի ծանրության պետք է համարվի արարքը, եթե դատարանը անձի նկատմամբ նշանակում է ազատազրկման հետ չկապված պատժատեսակ՝ հաշվի առնելով այն հանգամանքը, որ հանցագործությունների դասակարգումը Նախագծի հեղինակները կապում են «ազատազրկում» պատժատեսակի ժամկետների հետ։</w:t>
            </w:r>
          </w:p>
          <w:p w:rsidR="0043240F" w:rsidRPr="00D937D8" w:rsidRDefault="008D563A" w:rsidP="0043240F">
            <w:pPr>
              <w:ind w:left="98" w:right="282" w:firstLine="142"/>
              <w:jc w:val="both"/>
              <w:rPr>
                <w:rFonts w:ascii="GHEA Grapalat" w:hAnsi="GHEA Grapalat"/>
                <w:b/>
                <w:color w:val="0D0D0D" w:themeColor="text1" w:themeTint="F2"/>
                <w:sz w:val="24"/>
                <w:szCs w:val="24"/>
                <w:lang w:val="en-GB"/>
              </w:rPr>
            </w:pPr>
            <w:r w:rsidRPr="00D937D8">
              <w:rPr>
                <w:rFonts w:ascii="GHEA Grapalat" w:eastAsia="Sylfaen" w:hAnsi="GHEA Grapalat" w:cs="Sylfaen"/>
                <w:b/>
                <w:color w:val="0D0D0D" w:themeColor="text1" w:themeTint="F2"/>
                <w:sz w:val="24"/>
                <w:szCs w:val="24"/>
                <w:lang w:val="hy-AM" w:eastAsia="hy-AM" w:bidi="hy-AM"/>
              </w:rPr>
              <w:t>Առաջարկում ենք</w:t>
            </w:r>
            <w:r w:rsidRPr="00D937D8">
              <w:rPr>
                <w:rFonts w:ascii="GHEA Grapalat" w:eastAsia="Sylfaen" w:hAnsi="GHEA Grapalat" w:cs="Sylfaen"/>
                <w:b/>
                <w:color w:val="0D0D0D" w:themeColor="text1" w:themeTint="F2"/>
                <w:sz w:val="24"/>
                <w:szCs w:val="24"/>
                <w:lang w:val="en-US" w:eastAsia="hy-AM" w:bidi="hy-AM"/>
              </w:rPr>
              <w:t>՝</w:t>
            </w:r>
          </w:p>
          <w:p w:rsidR="0043240F" w:rsidRPr="00D937D8" w:rsidRDefault="008D563A" w:rsidP="0043240F">
            <w:pPr>
              <w:pStyle w:val="ListParagraph"/>
              <w:numPr>
                <w:ilvl w:val="0"/>
                <w:numId w:val="6"/>
              </w:numPr>
              <w:ind w:left="98" w:right="282" w:firstLine="142"/>
              <w:jc w:val="both"/>
              <w:rPr>
                <w:rFonts w:ascii="GHEA Grapalat" w:hAnsi="GHEA Grapalat"/>
                <w:color w:val="0D0D0D" w:themeColor="text1" w:themeTint="F2"/>
                <w:sz w:val="24"/>
                <w:szCs w:val="24"/>
                <w:lang w:val="hy-AM"/>
              </w:rPr>
            </w:pPr>
            <w:r w:rsidRPr="00D937D8">
              <w:rPr>
                <w:rFonts w:ascii="GHEA Grapalat" w:eastAsia="Sylfaen" w:hAnsi="GHEA Grapalat" w:cs="Sylfaen"/>
                <w:color w:val="0D0D0D" w:themeColor="text1" w:themeTint="F2"/>
                <w:sz w:val="24"/>
                <w:szCs w:val="24"/>
                <w:lang w:val="hy-AM" w:eastAsia="hy-AM" w:bidi="hy-AM"/>
              </w:rPr>
              <w:t xml:space="preserve">Նախագծով սահմանել, որ  եթե անձի արարքի համար նախատեսված է ազատազրկման հետ չկապված պատիժ՝ այն պետք է համարվի ոչ մեծ ծանրության հանցագործություն։ </w:t>
            </w:r>
          </w:p>
          <w:p w:rsidR="0043240F" w:rsidRPr="00D937D8" w:rsidRDefault="008D563A" w:rsidP="0043240F">
            <w:pPr>
              <w:pStyle w:val="ListParagraph"/>
              <w:numPr>
                <w:ilvl w:val="0"/>
                <w:numId w:val="6"/>
              </w:numPr>
              <w:ind w:left="98" w:right="282" w:firstLine="142"/>
              <w:jc w:val="both"/>
              <w:rPr>
                <w:rFonts w:ascii="GHEA Grapalat" w:eastAsiaTheme="minorEastAsia" w:hAnsi="GHEA Grapalat" w:cs="Sylfaen"/>
                <w:color w:val="0D0D0D" w:themeColor="text1" w:themeTint="F2"/>
                <w:sz w:val="24"/>
                <w:szCs w:val="24"/>
                <w:lang w:val="hy-AM"/>
              </w:rPr>
            </w:pPr>
            <w:r w:rsidRPr="00D937D8">
              <w:rPr>
                <w:rFonts w:ascii="GHEA Grapalat" w:eastAsia="Sylfaen" w:hAnsi="GHEA Grapalat" w:cs="Sylfaen"/>
                <w:color w:val="0D0D0D" w:themeColor="text1" w:themeTint="F2"/>
                <w:sz w:val="24"/>
                <w:szCs w:val="24"/>
                <w:lang w:val="hy-AM" w:eastAsia="hy-AM" w:bidi="hy-AM"/>
              </w:rPr>
              <w:t xml:space="preserve">Նախատեսել տարբերակում դիտավորյալ և անզգույշ հանցագործությունների դեպքում անձի արարքը հանցագործության այս կամ այն տեսակին դասելու հարցում, քանի որ </w:t>
            </w:r>
            <w:r w:rsidRPr="00D937D8">
              <w:rPr>
                <w:rFonts w:ascii="GHEA Grapalat" w:eastAsia="Sylfaen" w:hAnsi="GHEA Grapalat" w:cs="Sylfaen"/>
                <w:color w:val="0D0D0D" w:themeColor="text1" w:themeTint="F2"/>
                <w:sz w:val="24"/>
                <w:szCs w:val="24"/>
                <w:lang w:val="hy-AM" w:eastAsia="hy-AM" w:bidi="hy-AM"/>
              </w:rPr>
              <w:lastRenderedPageBreak/>
              <w:t>մեղքի ձևից ուղղակիորեն կախված է հանցանքի և հանցանք կատարած անձի հանրային վտանգավորությունը։ Այս առումով առավել տրամաբանական է թվում գործող օրեն</w:t>
            </w:r>
            <w:r w:rsidRPr="00D937D8">
              <w:rPr>
                <w:rFonts w:ascii="GHEA Grapalat" w:eastAsia="Sylfaen" w:hAnsi="GHEA Grapalat" w:cs="Sylfaen"/>
                <w:color w:val="0D0D0D" w:themeColor="text1" w:themeTint="F2"/>
                <w:sz w:val="24"/>
                <w:szCs w:val="24"/>
                <w:lang w:val="en-US" w:eastAsia="hy-AM" w:bidi="hy-AM"/>
              </w:rPr>
              <w:t>ս</w:t>
            </w:r>
            <w:r w:rsidRPr="00D937D8">
              <w:rPr>
                <w:rFonts w:ascii="GHEA Grapalat" w:eastAsia="Sylfaen" w:hAnsi="GHEA Grapalat" w:cs="Sylfaen"/>
                <w:color w:val="0D0D0D" w:themeColor="text1" w:themeTint="F2"/>
                <w:sz w:val="24"/>
                <w:szCs w:val="24"/>
                <w:lang w:val="hy-AM" w:eastAsia="hy-AM" w:bidi="hy-AM"/>
              </w:rPr>
              <w:t>դության կարգավորումները։</w:t>
            </w:r>
          </w:p>
        </w:tc>
        <w:tc>
          <w:tcPr>
            <w:tcW w:w="2790" w:type="dxa"/>
            <w:tcBorders>
              <w:top w:val="single" w:sz="1" w:space="0" w:color="000000"/>
              <w:left w:val="single" w:sz="1" w:space="0" w:color="000000"/>
              <w:bottom w:val="single" w:sz="1" w:space="0" w:color="000000"/>
              <w:right w:val="single" w:sz="1" w:space="0" w:color="000000"/>
            </w:tcBorders>
          </w:tcPr>
          <w:p w:rsidR="0043240F" w:rsidRPr="00D937D8" w:rsidRDefault="009146E1">
            <w:pPr>
              <w:jc w:val="center"/>
              <w:rPr>
                <w:rFonts w:ascii="GHEA Grapalat" w:eastAsia="GHEA Grapalat" w:hAnsi="GHEA Grapalat" w:cs="GHEA Grapalat"/>
                <w:color w:val="0D0D0D" w:themeColor="text1" w:themeTint="F2"/>
                <w:sz w:val="24"/>
                <w:szCs w:val="24"/>
                <w:lang w:val="en-US"/>
              </w:rPr>
            </w:pPr>
            <w:r w:rsidRPr="00D937D8">
              <w:rPr>
                <w:rFonts w:ascii="GHEA Grapalat" w:eastAsia="GHEA Grapalat" w:hAnsi="GHEA Grapalat" w:cs="GHEA Grapalat"/>
                <w:color w:val="0D0D0D" w:themeColor="text1" w:themeTint="F2"/>
                <w:sz w:val="24"/>
                <w:szCs w:val="24"/>
                <w:lang w:val="hy-AM"/>
              </w:rPr>
              <w:lastRenderedPageBreak/>
              <w:t>Ընդունվել է մասնակի:</w:t>
            </w:r>
            <w:r w:rsidR="008D563A" w:rsidRPr="00D937D8">
              <w:rPr>
                <w:rFonts w:ascii="GHEA Grapalat" w:eastAsia="GHEA Grapalat" w:hAnsi="GHEA Grapalat" w:cs="GHEA Grapalat"/>
                <w:color w:val="0D0D0D" w:themeColor="text1" w:themeTint="F2"/>
                <w:sz w:val="24"/>
                <w:szCs w:val="24"/>
                <w:lang w:val="en-US"/>
              </w:rPr>
              <w:t xml:space="preserve"> </w:t>
            </w:r>
          </w:p>
        </w:tc>
        <w:tc>
          <w:tcPr>
            <w:tcW w:w="4410" w:type="dxa"/>
            <w:tcBorders>
              <w:top w:val="single" w:sz="1" w:space="0" w:color="000000"/>
              <w:left w:val="single" w:sz="1" w:space="0" w:color="000000"/>
              <w:bottom w:val="single" w:sz="1" w:space="0" w:color="000000"/>
              <w:right w:val="single" w:sz="1" w:space="0" w:color="000000"/>
            </w:tcBorders>
          </w:tcPr>
          <w:p w:rsidR="002C50F3" w:rsidRPr="00D937D8" w:rsidRDefault="008D563A">
            <w:pPr>
              <w:ind w:left="79" w:right="79"/>
              <w:contextualSpacing/>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en-US"/>
              </w:rPr>
              <w:t>Եթե հոդվածի սանկցիայով նախատեսված չէ ազատազրկում պատժատեսակը, ապա նման հանցանքը պետք է համարվի ոչ մեծ ծանրության, քանի որ վերոնշյալից տարբերվող մեկնաբանությունը կհանգեցնի անձի վիճակի վատթարացման:</w:t>
            </w:r>
            <w:r w:rsidR="009146E1" w:rsidRPr="00D937D8">
              <w:rPr>
                <w:rFonts w:ascii="GHEA Grapalat" w:hAnsi="GHEA Grapalat"/>
                <w:color w:val="0D0D0D" w:themeColor="text1" w:themeTint="F2"/>
                <w:sz w:val="24"/>
                <w:szCs w:val="24"/>
                <w:lang w:val="hy-AM"/>
              </w:rPr>
              <w:t xml:space="preserve"> Այդուհանդերձ, գործնականում տարընկալումներից խուսափելու նպատակով հոդվածում կատարվել է համապատասխան </w:t>
            </w:r>
            <w:r w:rsidR="009146E1" w:rsidRPr="00D937D8">
              <w:rPr>
                <w:rFonts w:ascii="GHEA Grapalat" w:hAnsi="GHEA Grapalat"/>
                <w:color w:val="0D0D0D" w:themeColor="text1" w:themeTint="F2"/>
                <w:sz w:val="24"/>
                <w:szCs w:val="24"/>
                <w:lang w:val="hy-AM"/>
              </w:rPr>
              <w:lastRenderedPageBreak/>
              <w:t>լրացում, համաձայն որի՝ ոչ մեծ ծանրության հանցանքներ են համարվում նաև այն արարքները, որոնց համար նախատեսված է ազատազրկման հետ չկապված պատիժ:</w:t>
            </w:r>
          </w:p>
          <w:p w:rsidR="002C50F3" w:rsidRPr="00D937D8" w:rsidRDefault="008D563A">
            <w:pPr>
              <w:ind w:left="79" w:right="79"/>
              <w:contextualSpacing/>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hy-AM"/>
              </w:rPr>
              <w:t xml:space="preserve">Ինչ վերաբերում է հանցագործությունների տարբերակում նախատեսելուն կախված հանցանքի սուբյեկտիվ կողմից, պետք է նշել, որ արարքը դիտավորությամբ կամ անզգուշությամբ կատարված լինելը արդեն իսկ հաշվի է առնված ՀՀ քրեական օրենսգրքի Հատուկ մասի սանկցիաները որոշելիս, հետևաբար նպատակահարմար չէ Նախագծի շրջանակներում հիմնվելով վերոնշյալ հանգամանքի վրա՝ տարբերակված մոտեցում դրսևորել հանցագործությունները տեսակների դասակարգելիս: </w:t>
            </w:r>
          </w:p>
        </w:tc>
      </w:tr>
      <w:tr w:rsidR="0043240F" w:rsidRPr="00D937D8" w:rsidTr="00577B33">
        <w:tc>
          <w:tcPr>
            <w:tcW w:w="720" w:type="dxa"/>
            <w:tcBorders>
              <w:top w:val="single" w:sz="1" w:space="0" w:color="000000"/>
              <w:left w:val="single" w:sz="1" w:space="0" w:color="000000"/>
              <w:bottom w:val="single" w:sz="1" w:space="0" w:color="000000"/>
              <w:right w:val="single" w:sz="1" w:space="0" w:color="000000"/>
            </w:tcBorders>
          </w:tcPr>
          <w:p w:rsidR="0043240F" w:rsidRPr="00D937D8" w:rsidRDefault="0043240F">
            <w:pPr>
              <w:jc w:val="center"/>
              <w:rPr>
                <w:rFonts w:ascii="GHEA Grapalat" w:eastAsia="GHEA Grapalat" w:hAnsi="GHEA Grapalat" w:cs="GHEA Grapalat"/>
                <w:color w:val="0D0D0D" w:themeColor="text1" w:themeTint="F2"/>
                <w:sz w:val="24"/>
                <w:szCs w:val="24"/>
                <w:lang w:val="hy-AM"/>
              </w:rPr>
            </w:pPr>
          </w:p>
        </w:tc>
        <w:tc>
          <w:tcPr>
            <w:tcW w:w="1800" w:type="dxa"/>
            <w:tcBorders>
              <w:top w:val="single" w:sz="1" w:space="0" w:color="000000"/>
              <w:left w:val="single" w:sz="1" w:space="0" w:color="000000"/>
              <w:bottom w:val="single" w:sz="1" w:space="0" w:color="000000"/>
              <w:right w:val="single" w:sz="1" w:space="0" w:color="000000"/>
            </w:tcBorders>
          </w:tcPr>
          <w:p w:rsidR="0043240F" w:rsidRPr="00D937D8" w:rsidRDefault="0043240F" w:rsidP="00CF1525">
            <w:pPr>
              <w:spacing w:after="0" w:line="240" w:lineRule="auto"/>
              <w:jc w:val="center"/>
              <w:rPr>
                <w:rFonts w:ascii="GHEA Grapalat" w:eastAsia="GHEA Grapalat" w:hAnsi="GHEA Grapalat" w:cs="GHEA Grapalat"/>
                <w:color w:val="0D0D0D" w:themeColor="text1" w:themeTint="F2"/>
                <w:sz w:val="24"/>
                <w:szCs w:val="24"/>
                <w:lang w:val="hy-AM" w:bidi="hy-AM"/>
              </w:rPr>
            </w:pPr>
          </w:p>
        </w:tc>
        <w:tc>
          <w:tcPr>
            <w:tcW w:w="5220" w:type="dxa"/>
            <w:tcBorders>
              <w:top w:val="single" w:sz="1" w:space="0" w:color="000000"/>
              <w:left w:val="single" w:sz="1" w:space="0" w:color="000000"/>
              <w:bottom w:val="single" w:sz="1" w:space="0" w:color="000000"/>
              <w:right w:val="single" w:sz="1" w:space="0" w:color="000000"/>
            </w:tcBorders>
          </w:tcPr>
          <w:p w:rsidR="0043240F" w:rsidRPr="00D937D8" w:rsidRDefault="008D563A" w:rsidP="0043240F">
            <w:pPr>
              <w:ind w:left="238" w:right="284" w:firstLine="142"/>
              <w:contextualSpacing/>
              <w:jc w:val="both"/>
              <w:rPr>
                <w:rFonts w:ascii="GHEA Grapalat" w:hAnsi="GHEA Grapalat" w:cs="Sylfaen"/>
                <w:color w:val="0D0D0D" w:themeColor="text1" w:themeTint="F2"/>
                <w:sz w:val="24"/>
                <w:szCs w:val="24"/>
                <w:lang w:val="hy-AM"/>
              </w:rPr>
            </w:pPr>
            <w:r w:rsidRPr="00D937D8">
              <w:rPr>
                <w:rFonts w:ascii="GHEA Grapalat" w:eastAsia="Sylfaen" w:hAnsi="GHEA Grapalat" w:cs="Sylfaen"/>
                <w:color w:val="0D0D0D" w:themeColor="text1" w:themeTint="F2"/>
                <w:sz w:val="24"/>
                <w:szCs w:val="24"/>
                <w:lang w:val="hy-AM" w:eastAsia="hy-AM" w:bidi="hy-AM"/>
              </w:rPr>
              <w:t xml:space="preserve">Նախագծի 21-րդ հոդված 2-րդ մասի համաձայն՝ եթե անձը սխալմամբ կամ այլ անձի ապօրինի արարքի հետևանքով է անհիմն հատուկ սուբյեկտի կարգավիճակ  ստացել և կատարել հատուկ սուբյեկտով հանցագործությունը, ապա ենթակա չէ քրեական պատասխանատվության` հատուկ սուբյեկտով հանցագործության համար: Նախագծի 21-րդ հոդված 3-րդ մասի համաձայն՝ եթե անձն իր ապօրինի արարքների հետևանքով անհիմն հատուկ սուբյեկտի կարգավիճակ է ստացել և կատարել  հատուկ սուբյեկտով հանցագործություն` ենթակա է քրեական պատասխանատվության` հատուկ սուբյեկտով հանցագործության համար: </w:t>
            </w:r>
          </w:p>
          <w:p w:rsidR="0043240F" w:rsidRPr="00D937D8" w:rsidRDefault="008D563A" w:rsidP="0043240F">
            <w:pPr>
              <w:ind w:left="238" w:right="284" w:firstLine="142"/>
              <w:contextualSpacing/>
              <w:jc w:val="both"/>
              <w:rPr>
                <w:rFonts w:ascii="GHEA Grapalat" w:hAnsi="GHEA Grapalat" w:cs="Sylfaen"/>
                <w:color w:val="0D0D0D" w:themeColor="text1" w:themeTint="F2"/>
                <w:sz w:val="24"/>
                <w:szCs w:val="24"/>
                <w:lang w:val="hy-AM"/>
              </w:rPr>
            </w:pPr>
            <w:r w:rsidRPr="00D937D8">
              <w:rPr>
                <w:rFonts w:ascii="GHEA Grapalat" w:eastAsia="Sylfaen" w:hAnsi="GHEA Grapalat" w:cs="Sylfaen"/>
                <w:color w:val="0D0D0D" w:themeColor="text1" w:themeTint="F2"/>
                <w:sz w:val="24"/>
                <w:szCs w:val="24"/>
                <w:lang w:val="hy-AM" w:eastAsia="hy-AM" w:bidi="hy-AM"/>
              </w:rPr>
              <w:t xml:space="preserve">Անհասկանալի է թվում Նախագծի այս </w:t>
            </w:r>
            <w:r w:rsidRPr="00D937D8">
              <w:rPr>
                <w:rFonts w:ascii="GHEA Grapalat" w:eastAsia="Sylfaen" w:hAnsi="GHEA Grapalat" w:cs="Sylfaen"/>
                <w:color w:val="0D0D0D" w:themeColor="text1" w:themeTint="F2"/>
                <w:sz w:val="24"/>
                <w:szCs w:val="24"/>
                <w:lang w:val="hy-AM" w:eastAsia="hy-AM" w:bidi="hy-AM"/>
              </w:rPr>
              <w:lastRenderedPageBreak/>
              <w:t xml:space="preserve">իրավակարգավորումների տրամաբանությունը։ </w:t>
            </w:r>
          </w:p>
          <w:p w:rsidR="0043240F" w:rsidRPr="00D937D8" w:rsidRDefault="008D563A" w:rsidP="0043240F">
            <w:pPr>
              <w:ind w:left="238" w:right="284" w:firstLine="142"/>
              <w:contextualSpacing/>
              <w:jc w:val="both"/>
              <w:rPr>
                <w:rFonts w:ascii="GHEA Grapalat" w:hAnsi="GHEA Grapalat" w:cs="Sylfaen"/>
                <w:color w:val="0D0D0D" w:themeColor="text1" w:themeTint="F2"/>
                <w:sz w:val="24"/>
                <w:szCs w:val="24"/>
                <w:lang w:val="hy-AM"/>
              </w:rPr>
            </w:pPr>
            <w:r w:rsidRPr="00D937D8">
              <w:rPr>
                <w:rFonts w:ascii="GHEA Grapalat" w:eastAsia="Sylfaen" w:hAnsi="GHEA Grapalat" w:cs="Sylfaen"/>
                <w:color w:val="0D0D0D" w:themeColor="text1" w:themeTint="F2"/>
                <w:sz w:val="24"/>
                <w:szCs w:val="24"/>
                <w:lang w:val="hy-AM" w:eastAsia="hy-AM" w:bidi="hy-AM"/>
              </w:rPr>
              <w:t>Գտնում ենք, որ անձը ենթակա է քրեական պատասխանատվության հատուկ սուբյեկտի հատկանիշներով հանցանք կատարելու համար՝ միայն այն դեպքում, երբ հատուկ սուբյեկտի կարգավիճակ է ստացել օրենքով սահմանված կարգով։ Այսինքն՝ թե ու՞մ գործողությունների հետևանքով է անձն ստացել հատուկ սուբյեկտի կարգավիճակ, այս պարագայում էական չէ անձի արարքին համապատասխան քրեաիրավական գնահատական տալու հարցում։</w:t>
            </w:r>
          </w:p>
        </w:tc>
        <w:tc>
          <w:tcPr>
            <w:tcW w:w="2790" w:type="dxa"/>
            <w:tcBorders>
              <w:top w:val="single" w:sz="1" w:space="0" w:color="000000"/>
              <w:left w:val="single" w:sz="1" w:space="0" w:color="000000"/>
              <w:bottom w:val="single" w:sz="1" w:space="0" w:color="000000"/>
              <w:right w:val="single" w:sz="1" w:space="0" w:color="000000"/>
            </w:tcBorders>
          </w:tcPr>
          <w:p w:rsidR="0043240F" w:rsidRPr="00D937D8" w:rsidRDefault="008D563A">
            <w:pPr>
              <w:jc w:val="center"/>
              <w:rPr>
                <w:rFonts w:ascii="GHEA Grapalat" w:eastAsia="GHEA Grapalat" w:hAnsi="GHEA Grapalat" w:cs="GHEA Grapalat"/>
                <w:color w:val="0D0D0D" w:themeColor="text1" w:themeTint="F2"/>
                <w:sz w:val="24"/>
                <w:szCs w:val="24"/>
                <w:lang w:val="en-US"/>
              </w:rPr>
            </w:pPr>
            <w:r w:rsidRPr="00D937D8">
              <w:rPr>
                <w:rFonts w:ascii="GHEA Grapalat" w:eastAsia="GHEA Grapalat" w:hAnsi="GHEA Grapalat" w:cs="GHEA Grapalat"/>
                <w:color w:val="0D0D0D" w:themeColor="text1" w:themeTint="F2"/>
                <w:sz w:val="24"/>
                <w:szCs w:val="24"/>
                <w:lang w:val="en-US"/>
              </w:rPr>
              <w:lastRenderedPageBreak/>
              <w:t>Չի ընդունվել:</w:t>
            </w:r>
          </w:p>
        </w:tc>
        <w:tc>
          <w:tcPr>
            <w:tcW w:w="4410" w:type="dxa"/>
            <w:tcBorders>
              <w:top w:val="single" w:sz="1" w:space="0" w:color="000000"/>
              <w:left w:val="single" w:sz="1" w:space="0" w:color="000000"/>
              <w:bottom w:val="single" w:sz="1" w:space="0" w:color="000000"/>
              <w:right w:val="single" w:sz="1" w:space="0" w:color="000000"/>
            </w:tcBorders>
          </w:tcPr>
          <w:p w:rsidR="0043240F" w:rsidRPr="00D937D8" w:rsidRDefault="008D563A" w:rsidP="00F57A08">
            <w:pPr>
              <w:tabs>
                <w:tab w:val="center" w:pos="4680"/>
                <w:tab w:val="right" w:pos="9360"/>
              </w:tabs>
              <w:spacing w:after="0"/>
              <w:ind w:left="80" w:right="80"/>
              <w:jc w:val="both"/>
              <w:rPr>
                <w:rFonts w:ascii="GHEA Grapalat" w:hAnsi="GHEA Grapalat"/>
                <w:color w:val="0D0D0D" w:themeColor="text1" w:themeTint="F2"/>
                <w:sz w:val="24"/>
                <w:szCs w:val="24"/>
                <w:highlight w:val="yellow"/>
                <w:lang w:val="hy-AM"/>
              </w:rPr>
            </w:pPr>
            <w:r w:rsidRPr="00D937D8">
              <w:rPr>
                <w:rFonts w:ascii="GHEA Grapalat" w:hAnsi="GHEA Grapalat"/>
                <w:color w:val="0D0D0D" w:themeColor="text1" w:themeTint="F2"/>
                <w:sz w:val="24"/>
                <w:szCs w:val="24"/>
                <w:lang w:val="en-US"/>
              </w:rPr>
              <w:t xml:space="preserve">Նախագծի հեղինակների մոտեցման համաձայն՝ քննարկվող հարցի կապակցությամբ պետական հակազդեցության համաչափությունը երաշխավորելու տեսանկյունից անհրաժեշտ է նման կարգավորման առկայությունը: </w:t>
            </w:r>
          </w:p>
        </w:tc>
      </w:tr>
      <w:tr w:rsidR="0043240F" w:rsidRPr="00D937D8" w:rsidTr="00577B33">
        <w:tc>
          <w:tcPr>
            <w:tcW w:w="720" w:type="dxa"/>
            <w:tcBorders>
              <w:top w:val="single" w:sz="1" w:space="0" w:color="000000"/>
              <w:left w:val="single" w:sz="1" w:space="0" w:color="000000"/>
              <w:bottom w:val="single" w:sz="1" w:space="0" w:color="000000"/>
              <w:right w:val="single" w:sz="1" w:space="0" w:color="000000"/>
            </w:tcBorders>
          </w:tcPr>
          <w:p w:rsidR="0043240F" w:rsidRPr="00D937D8" w:rsidRDefault="0043240F">
            <w:pPr>
              <w:jc w:val="center"/>
              <w:rPr>
                <w:rFonts w:ascii="GHEA Grapalat" w:eastAsia="GHEA Grapalat" w:hAnsi="GHEA Grapalat" w:cs="GHEA Grapalat"/>
                <w:color w:val="0D0D0D" w:themeColor="text1" w:themeTint="F2"/>
                <w:sz w:val="24"/>
                <w:szCs w:val="24"/>
                <w:lang w:val="en-US"/>
              </w:rPr>
            </w:pPr>
          </w:p>
        </w:tc>
        <w:tc>
          <w:tcPr>
            <w:tcW w:w="1800" w:type="dxa"/>
            <w:tcBorders>
              <w:top w:val="single" w:sz="1" w:space="0" w:color="000000"/>
              <w:left w:val="single" w:sz="1" w:space="0" w:color="000000"/>
              <w:bottom w:val="single" w:sz="1" w:space="0" w:color="000000"/>
              <w:right w:val="single" w:sz="1" w:space="0" w:color="000000"/>
            </w:tcBorders>
          </w:tcPr>
          <w:p w:rsidR="0043240F" w:rsidRPr="00D937D8" w:rsidRDefault="0043240F" w:rsidP="00CF1525">
            <w:pPr>
              <w:spacing w:after="0" w:line="240" w:lineRule="auto"/>
              <w:jc w:val="center"/>
              <w:rPr>
                <w:rFonts w:ascii="GHEA Grapalat" w:eastAsia="GHEA Grapalat" w:hAnsi="GHEA Grapalat" w:cs="GHEA Grapalat"/>
                <w:color w:val="0D0D0D" w:themeColor="text1" w:themeTint="F2"/>
                <w:sz w:val="24"/>
                <w:szCs w:val="24"/>
                <w:lang w:val="en-US" w:bidi="hy-AM"/>
              </w:rPr>
            </w:pPr>
          </w:p>
        </w:tc>
        <w:tc>
          <w:tcPr>
            <w:tcW w:w="5220" w:type="dxa"/>
            <w:tcBorders>
              <w:top w:val="single" w:sz="1" w:space="0" w:color="000000"/>
              <w:left w:val="single" w:sz="1" w:space="0" w:color="000000"/>
              <w:bottom w:val="single" w:sz="1" w:space="0" w:color="000000"/>
              <w:right w:val="single" w:sz="1" w:space="0" w:color="000000"/>
            </w:tcBorders>
          </w:tcPr>
          <w:p w:rsidR="00FE008A" w:rsidRPr="00D937D8" w:rsidRDefault="008D563A" w:rsidP="00EE649C">
            <w:pPr>
              <w:tabs>
                <w:tab w:val="left" w:pos="851"/>
              </w:tabs>
              <w:ind w:left="240" w:right="282" w:firstLine="142"/>
              <w:jc w:val="both"/>
              <w:rPr>
                <w:rFonts w:ascii="GHEA Grapalat" w:eastAsiaTheme="minorEastAsia" w:hAnsi="GHEA Grapalat" w:cstheme="minorBidi"/>
                <w:b/>
                <w:bCs/>
                <w:color w:val="0D0D0D" w:themeColor="text1" w:themeTint="F2"/>
                <w:sz w:val="24"/>
                <w:szCs w:val="24"/>
                <w:shd w:val="clear" w:color="auto" w:fill="FFFFFF"/>
                <w:lang w:val="en-US" w:eastAsia="en-US"/>
              </w:rPr>
            </w:pPr>
            <w:bookmarkStart w:id="5" w:name="_Toc30085443"/>
            <w:r w:rsidRPr="00D937D8">
              <w:rPr>
                <w:rFonts w:ascii="GHEA Grapalat" w:eastAsiaTheme="minorEastAsia" w:hAnsi="GHEA Grapalat" w:cs="Sylfaen"/>
                <w:b/>
                <w:i/>
                <w:iCs/>
                <w:color w:val="0D0D0D" w:themeColor="text1" w:themeTint="F2"/>
                <w:sz w:val="24"/>
                <w:szCs w:val="24"/>
                <w:lang w:val="hy-AM" w:eastAsia="hy-AM" w:bidi="hy-AM"/>
              </w:rPr>
              <w:t>3. Պատիժ նշանակելը</w:t>
            </w:r>
            <w:bookmarkEnd w:id="5"/>
          </w:p>
          <w:p w:rsidR="0043240F" w:rsidRPr="00D937D8" w:rsidRDefault="008D563A" w:rsidP="00EE649C">
            <w:pPr>
              <w:tabs>
                <w:tab w:val="left" w:pos="851"/>
              </w:tabs>
              <w:ind w:left="240" w:right="282" w:firstLine="142"/>
              <w:jc w:val="both"/>
              <w:rPr>
                <w:rFonts w:ascii="GHEA Grapalat" w:eastAsiaTheme="minorEastAsia" w:hAnsi="GHEA Grapalat" w:cs="Sylfaen"/>
                <w:bCs/>
                <w:color w:val="0D0D0D" w:themeColor="text1" w:themeTint="F2"/>
                <w:sz w:val="24"/>
                <w:szCs w:val="24"/>
                <w:lang w:val="hy-AM" w:eastAsia="en-US"/>
              </w:rPr>
            </w:pPr>
            <w:r w:rsidRPr="00D937D8">
              <w:rPr>
                <w:rFonts w:ascii="GHEA Grapalat" w:eastAsiaTheme="minorEastAsia" w:hAnsi="GHEA Grapalat" w:cstheme="minorBidi"/>
                <w:bCs/>
                <w:color w:val="0D0D0D" w:themeColor="text1" w:themeTint="F2"/>
                <w:sz w:val="24"/>
                <w:szCs w:val="24"/>
                <w:shd w:val="clear" w:color="auto" w:fill="FFFFFF"/>
                <w:lang w:val="hy-AM" w:eastAsia="en-US"/>
              </w:rPr>
              <w:t xml:space="preserve">Նախագծի 78-րդ հոդվածի 1-ին մասի համաձայն՝ </w:t>
            </w:r>
            <w:r w:rsidRPr="00D937D8">
              <w:rPr>
                <w:rFonts w:ascii="GHEA Grapalat" w:eastAsiaTheme="minorEastAsia" w:hAnsi="GHEA Grapalat" w:cs="Sylfaen"/>
                <w:bCs/>
                <w:color w:val="0D0D0D" w:themeColor="text1" w:themeTint="F2"/>
                <w:sz w:val="24"/>
                <w:szCs w:val="24"/>
                <w:shd w:val="clear" w:color="auto" w:fill="FFFFFF"/>
                <w:lang w:val="hy-AM" w:eastAsia="en-US"/>
              </w:rPr>
              <w:t xml:space="preserve"> հանցագործությունների ռեցիդիվի դեպքում</w:t>
            </w:r>
            <w:r w:rsidRPr="00D937D8">
              <w:rPr>
                <w:rFonts w:ascii="GHEA Grapalat" w:eastAsiaTheme="minorEastAsia" w:hAnsi="GHEA Grapalat" w:cs="Sylfaen"/>
                <w:bCs/>
                <w:color w:val="0D0D0D" w:themeColor="text1" w:themeTint="F2"/>
                <w:sz w:val="24"/>
                <w:szCs w:val="24"/>
                <w:shd w:val="clear" w:color="auto" w:fill="FFFFFF"/>
                <w:lang w:val="hy-AM" w:eastAsia="en-US" w:bidi="hy-AM"/>
              </w:rPr>
              <w:t xml:space="preserve"> պատիժ նշանակելիս հաշվի են առնվում կատարված հանցանքների քանակը, բնույթը և ծանրությունը, այն հանգամանքները, որոնց հետևանքով նախկին պատիժը </w:t>
            </w:r>
            <w:r w:rsidRPr="00D937D8">
              <w:rPr>
                <w:rFonts w:ascii="GHEA Grapalat" w:eastAsiaTheme="minorEastAsia" w:hAnsi="GHEA Grapalat" w:cs="Sylfaen"/>
                <w:bCs/>
                <w:color w:val="0D0D0D" w:themeColor="text1" w:themeTint="F2"/>
                <w:sz w:val="24"/>
                <w:szCs w:val="24"/>
                <w:shd w:val="clear" w:color="auto" w:fill="FFFFFF"/>
                <w:lang w:val="hy-AM" w:eastAsia="en-US" w:bidi="hy-AM"/>
              </w:rPr>
              <w:lastRenderedPageBreak/>
              <w:t>բավարար չի եղել անձի ուղղման համար, ինչպես նաև նոր հանցագործության բնույթը, ծանրությունը և հետևանքները:</w:t>
            </w:r>
          </w:p>
          <w:p w:rsidR="0043240F" w:rsidRPr="00D937D8" w:rsidRDefault="008D563A" w:rsidP="00EE649C">
            <w:pPr>
              <w:tabs>
                <w:tab w:val="left" w:pos="851"/>
              </w:tabs>
              <w:ind w:left="240" w:right="282" w:firstLine="142"/>
              <w:jc w:val="both"/>
              <w:rPr>
                <w:rFonts w:ascii="GHEA Grapalat" w:hAnsi="GHEA Grapalat" w:cs="Sylfaen"/>
                <w:color w:val="0D0D0D" w:themeColor="text1" w:themeTint="F2"/>
                <w:sz w:val="24"/>
                <w:szCs w:val="24"/>
                <w:lang w:val="hy-AM"/>
              </w:rPr>
            </w:pPr>
            <w:r w:rsidRPr="00D937D8">
              <w:rPr>
                <w:rFonts w:ascii="GHEA Grapalat" w:eastAsia="Calibri" w:hAnsi="GHEA Grapalat" w:cs="Sylfaen"/>
                <w:bCs/>
                <w:color w:val="0D0D0D" w:themeColor="text1" w:themeTint="F2"/>
                <w:sz w:val="24"/>
                <w:szCs w:val="24"/>
                <w:shd w:val="clear" w:color="auto" w:fill="FFFFFF"/>
                <w:lang w:val="hy-AM" w:eastAsia="en-US"/>
              </w:rPr>
              <w:t xml:space="preserve">Առաջարկում ենք նախագծում ամրագրված «ուղղել» բառը փոխարինել վերասոցիալականացում </w:t>
            </w:r>
            <w:r w:rsidRPr="00D937D8">
              <w:rPr>
                <w:rFonts w:ascii="GHEA Grapalat" w:eastAsia="Calibri" w:hAnsi="GHEA Grapalat" w:cs="Sylfaen"/>
                <w:bCs/>
                <w:color w:val="0D0D0D" w:themeColor="text1" w:themeTint="F2"/>
                <w:sz w:val="24"/>
                <w:szCs w:val="24"/>
                <w:shd w:val="clear" w:color="auto" w:fill="FFFFFF"/>
                <w:lang w:val="hy-AM" w:eastAsia="en-US" w:bidi="hy-AM"/>
              </w:rPr>
              <w:t xml:space="preserve">բառով, հաշվի առնելով Նախագծի ընդհանուր տրամաբանությունը և այս ոլորտում օգտագործվող տերմինաբանությունը։ </w:t>
            </w:r>
          </w:p>
        </w:tc>
        <w:tc>
          <w:tcPr>
            <w:tcW w:w="2790" w:type="dxa"/>
            <w:tcBorders>
              <w:top w:val="single" w:sz="1" w:space="0" w:color="000000"/>
              <w:left w:val="single" w:sz="1" w:space="0" w:color="000000"/>
              <w:bottom w:val="single" w:sz="1" w:space="0" w:color="000000"/>
              <w:right w:val="single" w:sz="1" w:space="0" w:color="000000"/>
            </w:tcBorders>
          </w:tcPr>
          <w:p w:rsidR="0043240F" w:rsidRPr="00D937D8" w:rsidRDefault="008D563A">
            <w:pPr>
              <w:jc w:val="center"/>
              <w:rPr>
                <w:rFonts w:ascii="GHEA Grapalat" w:eastAsia="GHEA Grapalat" w:hAnsi="GHEA Grapalat" w:cs="GHEA Grapalat"/>
                <w:color w:val="0D0D0D" w:themeColor="text1" w:themeTint="F2"/>
                <w:sz w:val="24"/>
                <w:szCs w:val="24"/>
                <w:lang w:val="en-US"/>
              </w:rPr>
            </w:pPr>
            <w:r w:rsidRPr="00D937D8">
              <w:rPr>
                <w:rFonts w:ascii="GHEA Grapalat" w:eastAsia="GHEA Grapalat" w:hAnsi="GHEA Grapalat" w:cs="GHEA Grapalat"/>
                <w:color w:val="0D0D0D" w:themeColor="text1" w:themeTint="F2"/>
                <w:sz w:val="24"/>
                <w:szCs w:val="24"/>
                <w:lang w:val="en-US"/>
              </w:rPr>
              <w:lastRenderedPageBreak/>
              <w:t>Ընդունվել է:</w:t>
            </w:r>
          </w:p>
        </w:tc>
        <w:tc>
          <w:tcPr>
            <w:tcW w:w="4410" w:type="dxa"/>
            <w:tcBorders>
              <w:top w:val="single" w:sz="1" w:space="0" w:color="000000"/>
              <w:left w:val="single" w:sz="1" w:space="0" w:color="000000"/>
              <w:bottom w:val="single" w:sz="1" w:space="0" w:color="000000"/>
              <w:right w:val="single" w:sz="1" w:space="0" w:color="000000"/>
            </w:tcBorders>
          </w:tcPr>
          <w:p w:rsidR="0043240F" w:rsidRPr="00D937D8" w:rsidRDefault="008D563A" w:rsidP="004B598C">
            <w:pPr>
              <w:ind w:left="80" w:right="80"/>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en-US"/>
              </w:rPr>
              <w:t>Նախագծում կատարվել է համապատասխան փոփոխություն:</w:t>
            </w:r>
          </w:p>
        </w:tc>
      </w:tr>
      <w:tr w:rsidR="0043240F" w:rsidRPr="00D937D8" w:rsidTr="00577B33">
        <w:tc>
          <w:tcPr>
            <w:tcW w:w="720" w:type="dxa"/>
            <w:tcBorders>
              <w:top w:val="single" w:sz="1" w:space="0" w:color="000000"/>
              <w:left w:val="single" w:sz="1" w:space="0" w:color="000000"/>
              <w:bottom w:val="single" w:sz="1" w:space="0" w:color="000000"/>
              <w:right w:val="single" w:sz="1" w:space="0" w:color="000000"/>
            </w:tcBorders>
          </w:tcPr>
          <w:p w:rsidR="0043240F" w:rsidRPr="00D937D8" w:rsidRDefault="0043240F">
            <w:pPr>
              <w:jc w:val="center"/>
              <w:rPr>
                <w:rFonts w:ascii="GHEA Grapalat" w:eastAsia="GHEA Grapalat" w:hAnsi="GHEA Grapalat" w:cs="GHEA Grapalat"/>
                <w:color w:val="0D0D0D" w:themeColor="text1" w:themeTint="F2"/>
                <w:sz w:val="24"/>
                <w:szCs w:val="24"/>
                <w:lang w:val="hy-AM"/>
              </w:rPr>
            </w:pPr>
          </w:p>
        </w:tc>
        <w:tc>
          <w:tcPr>
            <w:tcW w:w="1800" w:type="dxa"/>
            <w:tcBorders>
              <w:top w:val="single" w:sz="1" w:space="0" w:color="000000"/>
              <w:left w:val="single" w:sz="1" w:space="0" w:color="000000"/>
              <w:bottom w:val="single" w:sz="1" w:space="0" w:color="000000"/>
              <w:right w:val="single" w:sz="1" w:space="0" w:color="000000"/>
            </w:tcBorders>
          </w:tcPr>
          <w:p w:rsidR="0043240F" w:rsidRPr="00D937D8" w:rsidRDefault="0043240F" w:rsidP="00CF1525">
            <w:pPr>
              <w:spacing w:after="0" w:line="240" w:lineRule="auto"/>
              <w:jc w:val="center"/>
              <w:rPr>
                <w:rFonts w:ascii="GHEA Grapalat" w:eastAsia="GHEA Grapalat" w:hAnsi="GHEA Grapalat" w:cs="GHEA Grapalat"/>
                <w:color w:val="0D0D0D" w:themeColor="text1" w:themeTint="F2"/>
                <w:sz w:val="24"/>
                <w:szCs w:val="24"/>
                <w:lang w:val="hy-AM" w:bidi="hy-AM"/>
              </w:rPr>
            </w:pPr>
          </w:p>
        </w:tc>
        <w:tc>
          <w:tcPr>
            <w:tcW w:w="5220" w:type="dxa"/>
            <w:tcBorders>
              <w:top w:val="single" w:sz="1" w:space="0" w:color="000000"/>
              <w:left w:val="single" w:sz="1" w:space="0" w:color="000000"/>
              <w:bottom w:val="single" w:sz="1" w:space="0" w:color="000000"/>
              <w:right w:val="single" w:sz="1" w:space="0" w:color="000000"/>
            </w:tcBorders>
          </w:tcPr>
          <w:p w:rsidR="00FE008A" w:rsidRPr="00D937D8" w:rsidRDefault="008D563A" w:rsidP="00EE649C">
            <w:pPr>
              <w:pStyle w:val="Heading1"/>
              <w:spacing w:line="276" w:lineRule="auto"/>
              <w:ind w:left="240" w:right="282" w:firstLine="142"/>
              <w:jc w:val="both"/>
              <w:rPr>
                <w:rFonts w:ascii="GHEA Grapalat" w:hAnsi="GHEA Grapalat"/>
                <w:i/>
                <w:iCs/>
                <w:color w:val="0D0D0D" w:themeColor="text1" w:themeTint="F2"/>
                <w:sz w:val="24"/>
                <w:szCs w:val="24"/>
                <w:lang w:val="hy-AM"/>
              </w:rPr>
            </w:pPr>
            <w:bookmarkStart w:id="6" w:name="_Toc30085444"/>
            <w:r w:rsidRPr="00D937D8">
              <w:rPr>
                <w:rFonts w:ascii="GHEA Grapalat" w:hAnsi="GHEA Grapalat"/>
                <w:i/>
                <w:iCs/>
                <w:color w:val="0D0D0D" w:themeColor="text1" w:themeTint="F2"/>
                <w:sz w:val="24"/>
                <w:szCs w:val="24"/>
                <w:lang w:val="hy-AM"/>
              </w:rPr>
              <w:t>4. Օրենսդրական տեխնիկայի կանոններ</w:t>
            </w:r>
            <w:bookmarkEnd w:id="6"/>
          </w:p>
          <w:p w:rsidR="0043240F" w:rsidRPr="00D937D8" w:rsidRDefault="008D563A" w:rsidP="00EE649C">
            <w:pPr>
              <w:ind w:left="240" w:right="282" w:firstLine="142"/>
              <w:jc w:val="both"/>
              <w:rPr>
                <w:rFonts w:ascii="GHEA Grapalat" w:eastAsiaTheme="minorEastAsia" w:hAnsi="GHEA Grapalat" w:cstheme="minorBidi"/>
                <w:bCs/>
                <w:color w:val="0D0D0D" w:themeColor="text1" w:themeTint="F2"/>
                <w:sz w:val="24"/>
                <w:szCs w:val="24"/>
                <w:shd w:val="clear" w:color="auto" w:fill="FFFFFF"/>
                <w:lang w:val="hy-AM" w:eastAsia="en-US"/>
              </w:rPr>
            </w:pPr>
            <w:r w:rsidRPr="00D937D8">
              <w:rPr>
                <w:rFonts w:ascii="GHEA Grapalat" w:hAnsi="GHEA Grapalat" w:cs="Sylfaen"/>
                <w:color w:val="0D0D0D" w:themeColor="text1" w:themeTint="F2"/>
                <w:sz w:val="24"/>
                <w:szCs w:val="24"/>
                <w:lang w:val="hy-AM"/>
              </w:rPr>
              <w:t>Նախագծի 2-րդ հոդվածի 1-ին մասի համաձայն</w:t>
            </w:r>
            <w:r w:rsidRPr="00D937D8">
              <w:rPr>
                <w:rFonts w:ascii="GHEA Grapalat" w:hAnsi="GHEA Grapalat" w:cs="Sylfaen"/>
                <w:bCs/>
                <w:color w:val="0D0D0D" w:themeColor="text1" w:themeTint="F2"/>
                <w:sz w:val="24"/>
                <w:szCs w:val="24"/>
                <w:lang w:val="hy-AM"/>
              </w:rPr>
              <w:t xml:space="preserve">՝ Հայաստանի Հանրապետության քրեական օրենսդրությունը բաղկացած է սույն օրենսգրքից և Հայաստանի Հանրապետության իրավական այն ակտերից, որոնք քրեաիրավական նորմեր են պարունակում կամ նշանակություն ունեն քրեական օրենքը կիրառելու համար: Oրենսդրական տեխնիկայի կանոնների պահանջներից ելնելով անհրաժեշտ է 2-րդ հոդվածի </w:t>
            </w:r>
            <w:r w:rsidRPr="00D937D8">
              <w:rPr>
                <w:rFonts w:ascii="GHEA Grapalat" w:hAnsi="GHEA Grapalat" w:cs="Sylfaen"/>
                <w:bCs/>
                <w:color w:val="0D0D0D" w:themeColor="text1" w:themeTint="F2"/>
                <w:sz w:val="24"/>
                <w:szCs w:val="24"/>
                <w:lang w:val="hy-AM"/>
              </w:rPr>
              <w:lastRenderedPageBreak/>
              <w:t>իրավակարգավորումները սահմանել 1-ին հոդվածով: Քրեական օրենսդրության կիրառումն առավել արդյունավետ կլինի, եթե օրենդրության բովանդակության բացահայտումը սկսվի քրեական օրենսդրության կարգավորման առարկայից։</w:t>
            </w:r>
          </w:p>
        </w:tc>
        <w:tc>
          <w:tcPr>
            <w:tcW w:w="2790" w:type="dxa"/>
            <w:tcBorders>
              <w:top w:val="single" w:sz="1" w:space="0" w:color="000000"/>
              <w:left w:val="single" w:sz="1" w:space="0" w:color="000000"/>
              <w:bottom w:val="single" w:sz="1" w:space="0" w:color="000000"/>
              <w:right w:val="single" w:sz="1" w:space="0" w:color="000000"/>
            </w:tcBorders>
          </w:tcPr>
          <w:p w:rsidR="0043240F" w:rsidRPr="00D937D8" w:rsidRDefault="008D563A" w:rsidP="0036432A">
            <w:pPr>
              <w:jc w:val="center"/>
              <w:rPr>
                <w:rFonts w:ascii="GHEA Grapalat" w:eastAsia="GHEA Grapalat" w:hAnsi="GHEA Grapalat" w:cs="GHEA Grapalat"/>
                <w:color w:val="0D0D0D" w:themeColor="text1" w:themeTint="F2"/>
                <w:sz w:val="24"/>
                <w:szCs w:val="24"/>
                <w:lang w:val="en-US"/>
              </w:rPr>
            </w:pPr>
            <w:r w:rsidRPr="00D937D8">
              <w:rPr>
                <w:rFonts w:ascii="GHEA Grapalat" w:eastAsia="GHEA Grapalat" w:hAnsi="GHEA Grapalat" w:cs="GHEA Grapalat"/>
                <w:color w:val="0D0D0D" w:themeColor="text1" w:themeTint="F2"/>
                <w:sz w:val="24"/>
                <w:szCs w:val="24"/>
                <w:lang w:val="en-US"/>
              </w:rPr>
              <w:lastRenderedPageBreak/>
              <w:t>Չի ընդունվել:</w:t>
            </w:r>
          </w:p>
        </w:tc>
        <w:tc>
          <w:tcPr>
            <w:tcW w:w="4410" w:type="dxa"/>
            <w:tcBorders>
              <w:top w:val="single" w:sz="1" w:space="0" w:color="000000"/>
              <w:left w:val="single" w:sz="1" w:space="0" w:color="000000"/>
              <w:bottom w:val="single" w:sz="1" w:space="0" w:color="000000"/>
              <w:right w:val="single" w:sz="1" w:space="0" w:color="000000"/>
            </w:tcBorders>
          </w:tcPr>
          <w:p w:rsidR="0043240F" w:rsidRPr="00D937D8" w:rsidRDefault="008D563A" w:rsidP="009627BE">
            <w:pPr>
              <w:ind w:left="80" w:right="80"/>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en-US"/>
              </w:rPr>
              <w:t>Հարկ է նշել, որ օրենսդրական տեխնիկայի իմպերատիվ պահանջ առ այն, որ քրեական օրենսգրքում օգտագործվող հասկացությունները պետք է հաջորդեն «Հայաստանի Հանրապետության քրեական օրենսդրությունը» հոդվածին, առկա չէ:</w:t>
            </w:r>
          </w:p>
        </w:tc>
      </w:tr>
      <w:tr w:rsidR="0043240F" w:rsidRPr="00D937D8" w:rsidTr="00577B33">
        <w:tc>
          <w:tcPr>
            <w:tcW w:w="720" w:type="dxa"/>
            <w:tcBorders>
              <w:top w:val="single" w:sz="1" w:space="0" w:color="000000"/>
              <w:left w:val="single" w:sz="1" w:space="0" w:color="000000"/>
              <w:bottom w:val="single" w:sz="1" w:space="0" w:color="000000"/>
              <w:right w:val="single" w:sz="1" w:space="0" w:color="000000"/>
            </w:tcBorders>
          </w:tcPr>
          <w:p w:rsidR="0043240F" w:rsidRPr="00D937D8" w:rsidRDefault="0043240F">
            <w:pPr>
              <w:jc w:val="center"/>
              <w:rPr>
                <w:rFonts w:ascii="GHEA Grapalat" w:eastAsia="GHEA Grapalat" w:hAnsi="GHEA Grapalat" w:cs="GHEA Grapalat"/>
                <w:color w:val="0D0D0D" w:themeColor="text1" w:themeTint="F2"/>
                <w:sz w:val="24"/>
                <w:szCs w:val="24"/>
                <w:lang w:val="en-US"/>
              </w:rPr>
            </w:pPr>
          </w:p>
        </w:tc>
        <w:tc>
          <w:tcPr>
            <w:tcW w:w="1800" w:type="dxa"/>
            <w:tcBorders>
              <w:top w:val="single" w:sz="1" w:space="0" w:color="000000"/>
              <w:left w:val="single" w:sz="1" w:space="0" w:color="000000"/>
              <w:bottom w:val="single" w:sz="1" w:space="0" w:color="000000"/>
              <w:right w:val="single" w:sz="1" w:space="0" w:color="000000"/>
            </w:tcBorders>
          </w:tcPr>
          <w:p w:rsidR="0043240F" w:rsidRPr="00D937D8" w:rsidRDefault="0043240F" w:rsidP="00CF1525">
            <w:pPr>
              <w:spacing w:after="0" w:line="240" w:lineRule="auto"/>
              <w:jc w:val="center"/>
              <w:rPr>
                <w:rFonts w:ascii="GHEA Grapalat" w:eastAsia="GHEA Grapalat" w:hAnsi="GHEA Grapalat" w:cs="GHEA Grapalat"/>
                <w:color w:val="0D0D0D" w:themeColor="text1" w:themeTint="F2"/>
                <w:sz w:val="24"/>
                <w:szCs w:val="24"/>
                <w:lang w:val="en-US" w:bidi="hy-AM"/>
              </w:rPr>
            </w:pPr>
          </w:p>
        </w:tc>
        <w:tc>
          <w:tcPr>
            <w:tcW w:w="5220" w:type="dxa"/>
            <w:tcBorders>
              <w:top w:val="single" w:sz="1" w:space="0" w:color="000000"/>
              <w:left w:val="single" w:sz="1" w:space="0" w:color="000000"/>
              <w:bottom w:val="single" w:sz="1" w:space="0" w:color="000000"/>
              <w:right w:val="single" w:sz="1" w:space="0" w:color="000000"/>
            </w:tcBorders>
          </w:tcPr>
          <w:p w:rsidR="009D47C5" w:rsidRPr="00D937D8" w:rsidRDefault="008D563A" w:rsidP="00EE649C">
            <w:pPr>
              <w:pStyle w:val="Heading1"/>
              <w:spacing w:line="276" w:lineRule="auto"/>
              <w:ind w:left="240" w:right="282" w:firstLine="142"/>
              <w:jc w:val="both"/>
              <w:rPr>
                <w:rFonts w:ascii="GHEA Grapalat" w:hAnsi="GHEA Grapalat"/>
                <w:i/>
                <w:color w:val="0D0D0D" w:themeColor="text1" w:themeTint="F2"/>
                <w:sz w:val="24"/>
                <w:szCs w:val="24"/>
                <w:lang w:val="hy-AM"/>
              </w:rPr>
            </w:pPr>
            <w:bookmarkStart w:id="7" w:name="_Toc30085445"/>
            <w:r w:rsidRPr="00D937D8">
              <w:rPr>
                <w:rFonts w:ascii="GHEA Grapalat" w:hAnsi="GHEA Grapalat"/>
                <w:i/>
                <w:color w:val="0D0D0D" w:themeColor="text1" w:themeTint="F2"/>
                <w:sz w:val="24"/>
                <w:szCs w:val="24"/>
                <w:lang w:val="hy-AM"/>
              </w:rPr>
              <w:t>5. Քրեական պատասխանատվությունից ազատելը</w:t>
            </w:r>
            <w:bookmarkEnd w:id="7"/>
          </w:p>
          <w:p w:rsidR="009D47C5" w:rsidRPr="00D937D8" w:rsidRDefault="008D563A" w:rsidP="00EE649C">
            <w:pPr>
              <w:pStyle w:val="NoSpacing"/>
              <w:tabs>
                <w:tab w:val="left" w:pos="284"/>
              </w:tabs>
              <w:spacing w:line="276" w:lineRule="auto"/>
              <w:ind w:left="240" w:right="282" w:firstLine="142"/>
              <w:jc w:val="both"/>
              <w:rPr>
                <w:rFonts w:ascii="GHEA Grapalat" w:hAnsi="GHEA Grapalat"/>
                <w:b/>
                <w:color w:val="0D0D0D" w:themeColor="text1" w:themeTint="F2"/>
                <w:sz w:val="24"/>
                <w:szCs w:val="24"/>
                <w:shd w:val="clear" w:color="auto" w:fill="FFFFFF"/>
                <w:lang w:val="hy-AM"/>
              </w:rPr>
            </w:pPr>
            <w:r w:rsidRPr="00D937D8">
              <w:rPr>
                <w:rFonts w:ascii="GHEA Grapalat" w:hAnsi="GHEA Grapalat"/>
                <w:color w:val="0D0D0D" w:themeColor="text1" w:themeTint="F2"/>
                <w:sz w:val="24"/>
                <w:szCs w:val="24"/>
                <w:lang w:val="hy-AM"/>
              </w:rPr>
              <w:t>Նախագծի 89-րդ հոդվածի</w:t>
            </w:r>
            <w:r w:rsidRPr="00D937D8">
              <w:rPr>
                <w:rFonts w:ascii="GHEA Grapalat" w:hAnsi="GHEA Grapalat" w:cs="Sylfaen"/>
                <w:color w:val="0D0D0D" w:themeColor="text1" w:themeTint="F2"/>
                <w:sz w:val="24"/>
                <w:szCs w:val="24"/>
                <w:shd w:val="clear" w:color="auto" w:fill="FFFFFF"/>
                <w:lang w:val="hy-AM"/>
              </w:rPr>
              <w:t xml:space="preserve"> 1-ին մասի համաձայն՝</w:t>
            </w:r>
            <w:r w:rsidRPr="00D937D8">
              <w:rPr>
                <w:rFonts w:ascii="GHEA Grapalat" w:hAnsi="GHEA Grapalat" w:cs="Sylfaen"/>
                <w:b/>
                <w:color w:val="0D0D0D" w:themeColor="text1" w:themeTint="F2"/>
                <w:sz w:val="24"/>
                <w:szCs w:val="24"/>
                <w:shd w:val="clear" w:color="auto" w:fill="FFFFFF"/>
                <w:lang w:val="hy-AM"/>
              </w:rPr>
              <w:t xml:space="preserve"> </w:t>
            </w:r>
            <w:r w:rsidRPr="00D937D8">
              <w:rPr>
                <w:rFonts w:ascii="GHEA Grapalat" w:hAnsi="GHEA Grapalat" w:cs="Sylfaen"/>
                <w:color w:val="0D0D0D" w:themeColor="text1" w:themeTint="F2"/>
                <w:sz w:val="24"/>
                <w:szCs w:val="24"/>
                <w:lang w:val="hy-AM"/>
              </w:rPr>
              <w:t>եթե</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դատարանը</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հանցանք</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կատարած</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անձի</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նկատմամբ</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կարճաժամկետ</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ազատազրկման</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կամ</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առավելագույնը</w:t>
            </w:r>
            <w:r w:rsidRPr="00D937D8">
              <w:rPr>
                <w:rFonts w:ascii="GHEA Grapalat" w:hAnsi="GHEA Grapalat"/>
                <w:color w:val="0D0D0D" w:themeColor="text1" w:themeTint="F2"/>
                <w:sz w:val="24"/>
                <w:szCs w:val="24"/>
                <w:lang w:val="hy-AM"/>
              </w:rPr>
              <w:t xml:space="preserve"> 4 </w:t>
            </w:r>
            <w:r w:rsidRPr="00D937D8">
              <w:rPr>
                <w:rFonts w:ascii="GHEA Grapalat" w:hAnsi="GHEA Grapalat" w:cs="Sylfaen"/>
                <w:color w:val="0D0D0D" w:themeColor="text1" w:themeTint="F2"/>
                <w:sz w:val="24"/>
                <w:szCs w:val="24"/>
                <w:lang w:val="hy-AM"/>
              </w:rPr>
              <w:t>տարի</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ժամկետով</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ազատազրկման</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ձևով</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պատիժ</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նշանակելով</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հանգում</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է</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հետևության</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որ</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պատժի</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նպատակների</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իրականացումը</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հնարավոր</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է</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առանց</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պատիժը</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կրելու</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ապա</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կարող</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է</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որոշում</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կայացնել</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այդ</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պատիժը</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պայմանականորեն</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չկիրառելու</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մասին</w:t>
            </w:r>
            <w:r w:rsidRPr="00D937D8">
              <w:rPr>
                <w:rFonts w:ascii="GHEA Grapalat" w:hAnsi="GHEA Grapalat"/>
                <w:color w:val="0D0D0D" w:themeColor="text1" w:themeTint="F2"/>
                <w:sz w:val="24"/>
                <w:szCs w:val="24"/>
                <w:lang w:val="hy-AM"/>
              </w:rPr>
              <w:t>:</w:t>
            </w:r>
            <w:r w:rsidRPr="00D937D8">
              <w:rPr>
                <w:rFonts w:ascii="GHEA Grapalat" w:hAnsi="GHEA Grapalat"/>
                <w:b/>
                <w:color w:val="0D0D0D" w:themeColor="text1" w:themeTint="F2"/>
                <w:sz w:val="24"/>
                <w:szCs w:val="24"/>
                <w:shd w:val="clear" w:color="auto" w:fill="FFFFFF"/>
                <w:lang w:val="hy-AM"/>
              </w:rPr>
              <w:t xml:space="preserve"> </w:t>
            </w:r>
          </w:p>
          <w:p w:rsidR="0043240F" w:rsidRPr="00D937D8" w:rsidRDefault="008D563A" w:rsidP="00EE649C">
            <w:pPr>
              <w:pStyle w:val="NoSpacing"/>
              <w:tabs>
                <w:tab w:val="left" w:pos="284"/>
              </w:tabs>
              <w:spacing w:line="276" w:lineRule="auto"/>
              <w:ind w:left="240" w:right="282" w:firstLine="142"/>
              <w:jc w:val="both"/>
              <w:rPr>
                <w:rFonts w:ascii="GHEA Grapalat" w:hAnsi="GHEA Grapalat" w:cs="Sylfaen"/>
                <w:color w:val="0D0D0D" w:themeColor="text1" w:themeTint="F2"/>
                <w:sz w:val="24"/>
                <w:szCs w:val="24"/>
                <w:lang w:val="hy-AM"/>
              </w:rPr>
            </w:pPr>
            <w:r w:rsidRPr="00D937D8">
              <w:rPr>
                <w:rFonts w:ascii="GHEA Grapalat" w:hAnsi="GHEA Grapalat" w:cs="Sylfaen"/>
                <w:color w:val="0D0D0D" w:themeColor="text1" w:themeTint="F2"/>
                <w:sz w:val="24"/>
                <w:szCs w:val="24"/>
                <w:shd w:val="clear" w:color="auto" w:fill="FFFFFF"/>
                <w:lang w:val="hy-AM"/>
              </w:rPr>
              <w:t xml:space="preserve">Գտնում ենք, որ  եթե դատարանն ունի ներքին համոզմունք այն մասին, որ </w:t>
            </w:r>
            <w:r w:rsidRPr="00D937D8">
              <w:rPr>
                <w:rFonts w:ascii="GHEA Grapalat" w:hAnsi="GHEA Grapalat"/>
                <w:color w:val="0D0D0D" w:themeColor="text1" w:themeTint="F2"/>
                <w:sz w:val="24"/>
                <w:szCs w:val="24"/>
                <w:lang w:val="hy-AM"/>
              </w:rPr>
              <w:lastRenderedPageBreak/>
              <w:t>պատժի նպատակների իրականացումը հնարավոր է առանց պատիժը կրելու, ապա պատիժը պայմանականորեն չկիրառելու մասին որոշման ընդունումը պետք է նախատեսել որպես պարտականություն դատարանի համար, այլ ոչ թե իրավունք։ Հակառակ պարագայում կարող է ստեղծվել մի իրավիճակ, երբ դատարանը գտնի, որ պատժի նպատակների իրականացումը հնարավոր է առանց պատիժը կրելու, սակայն անձին ենթարկի քրեական պատասխանատվության և պատժի։</w:t>
            </w:r>
          </w:p>
        </w:tc>
        <w:tc>
          <w:tcPr>
            <w:tcW w:w="2790" w:type="dxa"/>
            <w:tcBorders>
              <w:top w:val="single" w:sz="1" w:space="0" w:color="000000"/>
              <w:left w:val="single" w:sz="1" w:space="0" w:color="000000"/>
              <w:bottom w:val="single" w:sz="1" w:space="0" w:color="000000"/>
              <w:right w:val="single" w:sz="1" w:space="0" w:color="000000"/>
            </w:tcBorders>
          </w:tcPr>
          <w:p w:rsidR="0043240F" w:rsidRPr="00D937D8" w:rsidRDefault="008D563A">
            <w:pPr>
              <w:jc w:val="center"/>
              <w:rPr>
                <w:rFonts w:ascii="GHEA Grapalat" w:eastAsia="GHEA Grapalat" w:hAnsi="GHEA Grapalat" w:cs="GHEA Grapalat"/>
                <w:color w:val="0D0D0D" w:themeColor="text1" w:themeTint="F2"/>
                <w:sz w:val="24"/>
                <w:szCs w:val="24"/>
                <w:lang w:val="en-US"/>
              </w:rPr>
            </w:pPr>
            <w:r w:rsidRPr="00D937D8">
              <w:rPr>
                <w:rFonts w:ascii="GHEA Grapalat" w:eastAsia="GHEA Grapalat" w:hAnsi="GHEA Grapalat" w:cs="GHEA Grapalat"/>
                <w:color w:val="0D0D0D" w:themeColor="text1" w:themeTint="F2"/>
                <w:sz w:val="24"/>
                <w:szCs w:val="24"/>
                <w:lang w:val="en-US"/>
              </w:rPr>
              <w:lastRenderedPageBreak/>
              <w:t>Չի ընդունվել:</w:t>
            </w:r>
          </w:p>
        </w:tc>
        <w:tc>
          <w:tcPr>
            <w:tcW w:w="4410" w:type="dxa"/>
            <w:tcBorders>
              <w:top w:val="single" w:sz="1" w:space="0" w:color="000000"/>
              <w:left w:val="single" w:sz="1" w:space="0" w:color="000000"/>
              <w:bottom w:val="single" w:sz="1" w:space="0" w:color="000000"/>
              <w:right w:val="single" w:sz="1" w:space="0" w:color="000000"/>
            </w:tcBorders>
          </w:tcPr>
          <w:p w:rsidR="0043240F" w:rsidRPr="00D937D8" w:rsidRDefault="008D563A" w:rsidP="004B598C">
            <w:pPr>
              <w:ind w:left="80" w:right="80"/>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en-US"/>
              </w:rPr>
              <w:t>Հարկ է նշել, որ պատիժը պայմանականորեն չկիրառելիս դատարանի կողմից պետք է հաշվի առնվեն նաև նույն հոդվածի 2-րդ մասով նախատեսված հանգամանքները: Հետևաբար, անհրաժեշտ է քննարկվող հոդվածում օգտագործել «կարող է» ձևակերպումը:</w:t>
            </w:r>
          </w:p>
        </w:tc>
      </w:tr>
      <w:tr w:rsidR="00763EDE" w:rsidRPr="00D937D8" w:rsidTr="00577B33">
        <w:tc>
          <w:tcPr>
            <w:tcW w:w="720" w:type="dxa"/>
            <w:tcBorders>
              <w:top w:val="single" w:sz="1" w:space="0" w:color="000000"/>
              <w:left w:val="single" w:sz="1" w:space="0" w:color="000000"/>
              <w:bottom w:val="single" w:sz="1" w:space="0" w:color="000000"/>
              <w:right w:val="single" w:sz="1" w:space="0" w:color="000000"/>
            </w:tcBorders>
          </w:tcPr>
          <w:p w:rsidR="00763EDE" w:rsidRPr="00D937D8" w:rsidRDefault="00763EDE">
            <w:pPr>
              <w:jc w:val="center"/>
              <w:rPr>
                <w:rFonts w:ascii="GHEA Grapalat" w:eastAsia="GHEA Grapalat" w:hAnsi="GHEA Grapalat" w:cs="GHEA Grapalat"/>
                <w:color w:val="0D0D0D" w:themeColor="text1" w:themeTint="F2"/>
                <w:sz w:val="24"/>
                <w:szCs w:val="24"/>
                <w:lang w:val="en-US"/>
              </w:rPr>
            </w:pPr>
          </w:p>
        </w:tc>
        <w:tc>
          <w:tcPr>
            <w:tcW w:w="1800" w:type="dxa"/>
            <w:tcBorders>
              <w:top w:val="single" w:sz="1" w:space="0" w:color="000000"/>
              <w:left w:val="single" w:sz="1" w:space="0" w:color="000000"/>
              <w:bottom w:val="single" w:sz="1" w:space="0" w:color="000000"/>
              <w:right w:val="single" w:sz="1" w:space="0" w:color="000000"/>
            </w:tcBorders>
          </w:tcPr>
          <w:p w:rsidR="00763EDE" w:rsidRPr="00D937D8" w:rsidRDefault="00763EDE" w:rsidP="00CF1525">
            <w:pPr>
              <w:spacing w:after="0" w:line="240" w:lineRule="auto"/>
              <w:jc w:val="center"/>
              <w:rPr>
                <w:rFonts w:ascii="GHEA Grapalat" w:eastAsia="GHEA Grapalat" w:hAnsi="GHEA Grapalat" w:cs="GHEA Grapalat"/>
                <w:color w:val="0D0D0D" w:themeColor="text1" w:themeTint="F2"/>
                <w:sz w:val="24"/>
                <w:szCs w:val="24"/>
                <w:lang w:val="en-US" w:bidi="hy-AM"/>
              </w:rPr>
            </w:pPr>
          </w:p>
        </w:tc>
        <w:tc>
          <w:tcPr>
            <w:tcW w:w="5220" w:type="dxa"/>
            <w:tcBorders>
              <w:top w:val="single" w:sz="1" w:space="0" w:color="000000"/>
              <w:left w:val="single" w:sz="1" w:space="0" w:color="000000"/>
              <w:bottom w:val="single" w:sz="1" w:space="0" w:color="000000"/>
              <w:right w:val="single" w:sz="1" w:space="0" w:color="000000"/>
            </w:tcBorders>
          </w:tcPr>
          <w:p w:rsidR="00763EDE" w:rsidRPr="00D937D8" w:rsidRDefault="008D563A" w:rsidP="00EE649C">
            <w:pPr>
              <w:pStyle w:val="Heading1"/>
              <w:spacing w:line="276" w:lineRule="auto"/>
              <w:ind w:left="240" w:right="282" w:firstLine="142"/>
              <w:jc w:val="both"/>
              <w:rPr>
                <w:rFonts w:ascii="GHEA Grapalat" w:hAnsi="GHEA Grapalat"/>
                <w:i/>
                <w:color w:val="0D0D0D" w:themeColor="text1" w:themeTint="F2"/>
                <w:sz w:val="24"/>
                <w:szCs w:val="24"/>
                <w:lang w:val="hy-AM"/>
              </w:rPr>
            </w:pPr>
            <w:bookmarkStart w:id="8" w:name="_Toc30085446"/>
            <w:r w:rsidRPr="00D937D8">
              <w:rPr>
                <w:rFonts w:ascii="GHEA Grapalat" w:eastAsia="Sylfaen" w:hAnsi="GHEA Grapalat" w:cs="Sylfaen"/>
                <w:i/>
                <w:color w:val="0D0D0D" w:themeColor="text1" w:themeTint="F2"/>
                <w:sz w:val="24"/>
                <w:szCs w:val="24"/>
                <w:lang w:val="hy-AM" w:eastAsia="hy-AM" w:bidi="hy-AM"/>
              </w:rPr>
              <w:t>6. Համաներում, ներում</w:t>
            </w:r>
            <w:bookmarkEnd w:id="8"/>
          </w:p>
          <w:p w:rsidR="00763EDE" w:rsidRPr="00D937D8" w:rsidRDefault="008D563A" w:rsidP="00EE649C">
            <w:pPr>
              <w:pStyle w:val="NoSpacing"/>
              <w:tabs>
                <w:tab w:val="left" w:pos="284"/>
              </w:tabs>
              <w:spacing w:line="276" w:lineRule="auto"/>
              <w:ind w:left="240" w:right="282" w:firstLine="142"/>
              <w:jc w:val="both"/>
              <w:rPr>
                <w:rFonts w:ascii="GHEA Grapalat" w:hAnsi="GHEA Grapalat" w:cs="Sylfaen"/>
                <w:color w:val="0D0D0D" w:themeColor="text1" w:themeTint="F2"/>
                <w:sz w:val="24"/>
                <w:szCs w:val="24"/>
                <w:lang w:val="hy-AM"/>
              </w:rPr>
            </w:pPr>
            <w:r w:rsidRPr="00D937D8">
              <w:rPr>
                <w:rFonts w:ascii="GHEA Grapalat" w:eastAsia="Sylfaen" w:hAnsi="GHEA Grapalat" w:cs="Sylfaen"/>
                <w:color w:val="0D0D0D" w:themeColor="text1" w:themeTint="F2"/>
                <w:sz w:val="24"/>
                <w:szCs w:val="24"/>
                <w:lang w:val="hy-AM" w:eastAsia="hy-AM" w:bidi="hy-AM"/>
              </w:rPr>
              <w:t xml:space="preserve">Նախագծի 96-րդ հոդվածի համաձայն՝ 1. Հանցանք կատարած անձը համաներման մասին օրենքով կարող է ազատվել քրեական պատասխանատվությունից, իսկ դատապարտյալը կարող է լրիվ կամ մասնակիորեն ազատվել ինչպես հիմնական, այնպես էլ լրացուցիչ պատժից, կամ պատժի չկրած մասը կարող է փոխարինվել ավելի մեղմ պատժատեսակով, կամ կարող է </w:t>
            </w:r>
            <w:r w:rsidRPr="00D937D8">
              <w:rPr>
                <w:rFonts w:ascii="GHEA Grapalat" w:eastAsia="Sylfaen" w:hAnsi="GHEA Grapalat" w:cs="Sylfaen"/>
                <w:color w:val="0D0D0D" w:themeColor="text1" w:themeTint="F2"/>
                <w:sz w:val="24"/>
                <w:szCs w:val="24"/>
                <w:lang w:val="hy-AM" w:eastAsia="hy-AM" w:bidi="hy-AM"/>
              </w:rPr>
              <w:lastRenderedPageBreak/>
              <w:t>վերացվել դատվածությունը: 2. Համաներում չի կարող կիրառվել սույն օրենսգրքի հոդվածներ 140-156-ով, հոդված 298-ով, հոդված 418–ի երկրորդ մասի 1-ին կետով նախատեսված հանցանքներ կատարած անձի, ինչպես նաև սույն օրենսգրքի հոդված 425-ով նախատեսված հանցանք կատարած անձի նկատմամբ:</w:t>
            </w:r>
          </w:p>
          <w:p w:rsidR="00763EDE" w:rsidRPr="00D937D8" w:rsidRDefault="008D563A" w:rsidP="00EE649C">
            <w:pPr>
              <w:pStyle w:val="NoSpacing"/>
              <w:tabs>
                <w:tab w:val="left" w:pos="284"/>
              </w:tabs>
              <w:spacing w:line="276" w:lineRule="auto"/>
              <w:ind w:left="240" w:right="282" w:firstLine="142"/>
              <w:jc w:val="both"/>
              <w:rPr>
                <w:rFonts w:ascii="GHEA Grapalat" w:hAnsi="GHEA Grapalat" w:cs="Sylfaen"/>
                <w:color w:val="0D0D0D" w:themeColor="text1" w:themeTint="F2"/>
                <w:sz w:val="24"/>
                <w:szCs w:val="24"/>
                <w:lang w:val="hy-AM"/>
              </w:rPr>
            </w:pPr>
            <w:r w:rsidRPr="00D937D8">
              <w:rPr>
                <w:rFonts w:ascii="GHEA Grapalat" w:eastAsia="Sylfaen" w:hAnsi="GHEA Grapalat" w:cs="Sylfaen"/>
                <w:color w:val="0D0D0D" w:themeColor="text1" w:themeTint="F2"/>
                <w:sz w:val="24"/>
                <w:szCs w:val="24"/>
                <w:lang w:val="hy-AM" w:eastAsia="hy-AM" w:bidi="hy-AM"/>
              </w:rPr>
              <w:t>Նախագծի 97-րդ հոդվածի համաձայն՝ 1. Հանցագործության համար դատապարտված անձը ներման ակտով կարող է լրիվ կամ մասնակիորեն ազատվել ինչպես հիմնական, այնպես էլ լրացուցիչ պատժից, կամ պատժի չկրած մասը կարող է փոխարինվել ավելի մեղմ պատժատեսակով: 2. Ներումը չի կարող կիրառվել սույն օրենսգրքի 140-156-րդ հոդվածներով նախատեսված հանցանքներ կատարած անձի նկատմամբ:</w:t>
            </w:r>
          </w:p>
          <w:p w:rsidR="00763EDE" w:rsidRPr="00D937D8" w:rsidRDefault="008D563A" w:rsidP="00EE649C">
            <w:pPr>
              <w:pStyle w:val="NoSpacing"/>
              <w:tabs>
                <w:tab w:val="left" w:pos="284"/>
              </w:tabs>
              <w:spacing w:line="276" w:lineRule="auto"/>
              <w:ind w:left="240" w:right="282" w:firstLine="142"/>
              <w:jc w:val="both"/>
              <w:rPr>
                <w:rFonts w:ascii="GHEA Grapalat" w:hAnsi="GHEA Grapalat" w:cs="Sylfaen"/>
                <w:color w:val="0D0D0D" w:themeColor="text1" w:themeTint="F2"/>
                <w:sz w:val="24"/>
                <w:szCs w:val="24"/>
                <w:lang w:val="hy-AM"/>
              </w:rPr>
            </w:pPr>
            <w:r w:rsidRPr="00D937D8">
              <w:rPr>
                <w:rFonts w:ascii="GHEA Grapalat" w:eastAsia="Sylfaen" w:hAnsi="GHEA Grapalat" w:cs="Sylfaen"/>
                <w:color w:val="0D0D0D" w:themeColor="text1" w:themeTint="F2"/>
                <w:sz w:val="24"/>
                <w:szCs w:val="24"/>
                <w:lang w:val="hy-AM" w:eastAsia="hy-AM" w:bidi="hy-AM"/>
              </w:rPr>
              <w:t xml:space="preserve">Վերոնշյալ նորմերի վերլուծությունից հետևում է, որ համաներումը և ներումը  կարող են կիրառվել ցանկացած բնույթի </w:t>
            </w:r>
            <w:r w:rsidRPr="00D937D8">
              <w:rPr>
                <w:rFonts w:ascii="GHEA Grapalat" w:eastAsia="Sylfaen" w:hAnsi="GHEA Grapalat" w:cs="Sylfaen"/>
                <w:color w:val="0D0D0D" w:themeColor="text1" w:themeTint="F2"/>
                <w:sz w:val="24"/>
                <w:szCs w:val="24"/>
                <w:lang w:val="hy-AM" w:eastAsia="hy-AM" w:bidi="hy-AM"/>
              </w:rPr>
              <w:lastRenderedPageBreak/>
              <w:t>հանցագործությունների նկատմամբ՝ բացառությամբ խաղաղության և մարդկության անվտանգության դեմ ուղղված հանցագործությունների (հոդվածներ 140-156)։ Համաներման ակտի կիրառման հետևանքները  լրացուցիչ չեն տարածվում նաև այնպիսի հանցագործությունների վերաբերյալ գործերի քննության նկատմամբ, ինչպիսիք են՝ ահաբեկչությունը, (հոդված 298) պաշտոնատար անձի կողմից իր իշխանությունը, լիազորությունները կամ դրանցով պայմանավորված ազդեցությունը չարաշահելը, որը  կատարվել է բռնություն գործադրելով կամ բռնություն գործադրելու սպառնալիքով (418-րդ հոդվածի  երկրորդ մասի 1-ին կետ) և  խոշտանգումը (425-րդ հոդված)։</w:t>
            </w:r>
          </w:p>
          <w:p w:rsidR="00763EDE" w:rsidRPr="00D937D8" w:rsidRDefault="008D563A" w:rsidP="00EE649C">
            <w:pPr>
              <w:pStyle w:val="NoSpacing"/>
              <w:tabs>
                <w:tab w:val="left" w:pos="284"/>
              </w:tabs>
              <w:spacing w:line="276" w:lineRule="auto"/>
              <w:ind w:left="240" w:right="282" w:firstLine="142"/>
              <w:jc w:val="both"/>
              <w:rPr>
                <w:rFonts w:ascii="GHEA Grapalat" w:hAnsi="GHEA Grapalat" w:cs="Sylfaen"/>
                <w:color w:val="0D0D0D" w:themeColor="text1" w:themeTint="F2"/>
                <w:sz w:val="24"/>
                <w:szCs w:val="24"/>
                <w:lang w:val="hy-AM"/>
              </w:rPr>
            </w:pPr>
            <w:r w:rsidRPr="00D937D8">
              <w:rPr>
                <w:rFonts w:ascii="GHEA Grapalat" w:eastAsia="Sylfaen" w:hAnsi="GHEA Grapalat" w:cs="Sylfaen"/>
                <w:color w:val="0D0D0D" w:themeColor="text1" w:themeTint="F2"/>
                <w:sz w:val="24"/>
                <w:szCs w:val="24"/>
                <w:lang w:val="hy-AM" w:eastAsia="hy-AM" w:bidi="hy-AM"/>
              </w:rPr>
              <w:t xml:space="preserve">Համաներումը և ներումը տարբեր քրեաիրավական ինստիտուտներ են և  յուրաքանչյուրի կիրառումը հետապնդում է տարբեր նպատակներ։ Նախագծի տրամաբանությունը, մասնավորապես, </w:t>
            </w:r>
            <w:r w:rsidRPr="00D937D8">
              <w:rPr>
                <w:rFonts w:ascii="GHEA Grapalat" w:eastAsia="Sylfaen" w:hAnsi="GHEA Grapalat" w:cs="Sylfaen"/>
                <w:color w:val="0D0D0D" w:themeColor="text1" w:themeTint="F2"/>
                <w:sz w:val="24"/>
                <w:szCs w:val="24"/>
                <w:lang w:val="hy-AM" w:eastAsia="hy-AM" w:bidi="hy-AM"/>
              </w:rPr>
              <w:lastRenderedPageBreak/>
              <w:t xml:space="preserve">այնպիսին է, որ համաներման կիրառման հետևանքներն ավելի լայն են՝ ներման համեմատ։ Համաներման կիրառման հետևանքով, ի տարբերություն ներման, հանցանք կատարած անձը կարող է ազատվել քրեական պատասխանատվությունից կամ կարող է վերացվել դատվածությունը։  Ներման կիրառման հետևանքով քրեական օրենքով պահպանվող ցանկացած շահի, բացառությամբ խաղաղության և մարդկության դեմ ուղղված հանցագործությունների, ոտնձգություն կատարած անձը կարող է լրիվ կամ մասնակիորեն ազատվել ինչպես հիմնական, այնպես էլ լրացուցիչ պատժից, կամ պատժի չկրած մասը կարող է փոխարինվել ավելի մեղմ պատժատեսակով։ </w:t>
            </w:r>
          </w:p>
          <w:p w:rsidR="00763EDE" w:rsidRPr="00D937D8" w:rsidRDefault="008D563A" w:rsidP="00EE649C">
            <w:pPr>
              <w:pStyle w:val="NoSpacing"/>
              <w:tabs>
                <w:tab w:val="left" w:pos="284"/>
              </w:tabs>
              <w:spacing w:line="276" w:lineRule="auto"/>
              <w:ind w:left="240" w:right="282" w:firstLine="142"/>
              <w:jc w:val="both"/>
              <w:rPr>
                <w:rFonts w:ascii="GHEA Grapalat" w:hAnsi="GHEA Grapalat" w:cs="Sylfaen"/>
                <w:color w:val="0D0D0D" w:themeColor="text1" w:themeTint="F2"/>
                <w:sz w:val="24"/>
                <w:szCs w:val="24"/>
                <w:lang w:val="hy-AM"/>
              </w:rPr>
            </w:pPr>
            <w:r w:rsidRPr="00D937D8">
              <w:rPr>
                <w:rFonts w:ascii="GHEA Grapalat" w:eastAsia="Sylfaen" w:hAnsi="GHEA Grapalat" w:cs="Sylfaen"/>
                <w:color w:val="0D0D0D" w:themeColor="text1" w:themeTint="F2"/>
                <w:sz w:val="24"/>
                <w:szCs w:val="24"/>
                <w:lang w:val="hy-AM" w:eastAsia="hy-AM" w:bidi="hy-AM"/>
              </w:rPr>
              <w:t xml:space="preserve">Նախագծի նման կարգավորումը իրավաչափ չէ։  Գտնում ենք, որ ցանկացած պարագայում, երբ պատշաճ իրավական ընթացակարգի շրջանակներում օրինական ուժի մեջ </w:t>
            </w:r>
            <w:r w:rsidRPr="00D937D8">
              <w:rPr>
                <w:rFonts w:ascii="GHEA Grapalat" w:eastAsia="Sylfaen" w:hAnsi="GHEA Grapalat" w:cs="Sylfaen"/>
                <w:color w:val="0D0D0D" w:themeColor="text1" w:themeTint="F2"/>
                <w:sz w:val="24"/>
                <w:szCs w:val="24"/>
                <w:lang w:val="hy-AM" w:eastAsia="hy-AM" w:bidi="hy-AM"/>
              </w:rPr>
              <w:lastRenderedPageBreak/>
              <w:t>մտած դատական ակտով հաստատված է պաշտոնատար անձի կողմից անձին խոշտանգման ենթարկելու փաստը, ապա անձին խոշտանգման ենթարկած պաշտոնատար անձը պետք է  ենթարկվի քրեական պատասխանատվության և պատժի։ Անհասկանալի է թվում նաև Նախագծի այն տրամաբանությունը, որ խոշտանգման դեպքի կապակցությամբ համաներման ակտը չի տարածվում, իսկ ներման ակտը տարածվում է։</w:t>
            </w:r>
          </w:p>
          <w:p w:rsidR="00763EDE" w:rsidRPr="00D937D8" w:rsidRDefault="00763EDE" w:rsidP="00EE649C">
            <w:pPr>
              <w:pStyle w:val="NoSpacing"/>
              <w:tabs>
                <w:tab w:val="left" w:pos="284"/>
              </w:tabs>
              <w:spacing w:line="276" w:lineRule="auto"/>
              <w:ind w:left="240" w:right="282" w:firstLine="142"/>
              <w:jc w:val="both"/>
              <w:rPr>
                <w:rFonts w:ascii="GHEA Grapalat" w:hAnsi="GHEA Grapalat" w:cs="Sylfaen"/>
                <w:color w:val="0D0D0D" w:themeColor="text1" w:themeTint="F2"/>
                <w:sz w:val="24"/>
                <w:szCs w:val="24"/>
                <w:lang w:val="hy-AM"/>
              </w:rPr>
            </w:pPr>
          </w:p>
          <w:p w:rsidR="00763EDE" w:rsidRPr="00D937D8" w:rsidRDefault="008D563A" w:rsidP="00EE649C">
            <w:pPr>
              <w:pStyle w:val="NoSpacing"/>
              <w:tabs>
                <w:tab w:val="left" w:pos="284"/>
              </w:tabs>
              <w:spacing w:line="276" w:lineRule="auto"/>
              <w:ind w:left="240" w:right="282" w:firstLine="142"/>
              <w:jc w:val="both"/>
              <w:rPr>
                <w:rFonts w:ascii="GHEA Grapalat" w:hAnsi="GHEA Grapalat" w:cs="Times New Roman"/>
                <w:b/>
                <w:color w:val="0D0D0D" w:themeColor="text1" w:themeTint="F2"/>
                <w:sz w:val="24"/>
                <w:szCs w:val="24"/>
                <w:lang w:val="hy-AM"/>
              </w:rPr>
            </w:pPr>
            <w:r w:rsidRPr="00D937D8">
              <w:rPr>
                <w:rFonts w:ascii="GHEA Grapalat" w:eastAsia="Sylfaen" w:hAnsi="GHEA Grapalat" w:cs="Sylfaen"/>
                <w:b/>
                <w:color w:val="0D0D0D" w:themeColor="text1" w:themeTint="F2"/>
                <w:sz w:val="24"/>
                <w:szCs w:val="24"/>
                <w:lang w:val="hy-AM" w:eastAsia="hy-AM" w:bidi="hy-AM"/>
              </w:rPr>
              <w:t>Առաջարկում ենք՝</w:t>
            </w:r>
          </w:p>
          <w:p w:rsidR="00763EDE" w:rsidRPr="00D937D8" w:rsidRDefault="00763EDE" w:rsidP="00EE649C">
            <w:pPr>
              <w:pStyle w:val="NoSpacing"/>
              <w:tabs>
                <w:tab w:val="left" w:pos="284"/>
              </w:tabs>
              <w:spacing w:line="276" w:lineRule="auto"/>
              <w:ind w:left="240" w:right="282" w:firstLine="142"/>
              <w:jc w:val="both"/>
              <w:rPr>
                <w:rFonts w:ascii="GHEA Grapalat" w:hAnsi="GHEA Grapalat" w:cs="Times New Roman"/>
                <w:color w:val="0D0D0D" w:themeColor="text1" w:themeTint="F2"/>
                <w:sz w:val="24"/>
                <w:szCs w:val="24"/>
                <w:lang w:val="hy-AM"/>
              </w:rPr>
            </w:pPr>
          </w:p>
          <w:p w:rsidR="00763EDE" w:rsidRPr="00D937D8" w:rsidRDefault="008D563A" w:rsidP="00EE649C">
            <w:pPr>
              <w:pStyle w:val="NoSpacing"/>
              <w:numPr>
                <w:ilvl w:val="0"/>
                <w:numId w:val="7"/>
              </w:numPr>
              <w:tabs>
                <w:tab w:val="left" w:pos="284"/>
              </w:tabs>
              <w:spacing w:line="276" w:lineRule="auto"/>
              <w:ind w:left="240" w:right="282" w:firstLine="142"/>
              <w:jc w:val="both"/>
              <w:rPr>
                <w:rFonts w:ascii="GHEA Grapalat" w:hAnsi="GHEA Grapalat" w:cs="Times New Roman"/>
                <w:color w:val="0D0D0D" w:themeColor="text1" w:themeTint="F2"/>
                <w:sz w:val="24"/>
                <w:szCs w:val="24"/>
                <w:lang w:val="hy-AM"/>
              </w:rPr>
            </w:pPr>
            <w:r w:rsidRPr="00D937D8">
              <w:rPr>
                <w:rFonts w:ascii="GHEA Grapalat" w:eastAsia="Sylfaen" w:hAnsi="GHEA Grapalat" w:cs="Times New Roman"/>
                <w:color w:val="0D0D0D" w:themeColor="text1" w:themeTint="F2"/>
                <w:sz w:val="24"/>
                <w:szCs w:val="24"/>
                <w:lang w:val="hy-AM" w:eastAsia="hy-AM" w:bidi="hy-AM"/>
              </w:rPr>
              <w:t xml:space="preserve">Նախագծի 97-րդ հոդվածը </w:t>
            </w:r>
            <w:r w:rsidRPr="00D937D8">
              <w:rPr>
                <w:rFonts w:ascii="GHEA Grapalat" w:eastAsia="Sylfaen" w:hAnsi="GHEA Grapalat" w:cs="Sylfaen"/>
                <w:color w:val="0D0D0D" w:themeColor="text1" w:themeTint="F2"/>
                <w:sz w:val="24"/>
                <w:szCs w:val="24"/>
                <w:lang w:val="hy-AM" w:eastAsia="hy-AM" w:bidi="hy-AM"/>
              </w:rPr>
              <w:t>շարադրել հետևյալ խմբագրությամբ՝</w:t>
            </w:r>
          </w:p>
          <w:p w:rsidR="00763EDE" w:rsidRPr="00D937D8" w:rsidRDefault="008D563A" w:rsidP="00EE649C">
            <w:pPr>
              <w:pStyle w:val="NoSpacing"/>
              <w:tabs>
                <w:tab w:val="left" w:pos="284"/>
              </w:tabs>
              <w:spacing w:line="276" w:lineRule="auto"/>
              <w:ind w:left="240" w:right="282" w:firstLine="142"/>
              <w:jc w:val="both"/>
              <w:rPr>
                <w:rFonts w:ascii="GHEA Grapalat" w:hAnsi="GHEA Grapalat"/>
                <w:i/>
                <w:color w:val="0D0D0D" w:themeColor="text1" w:themeTint="F2"/>
                <w:sz w:val="24"/>
                <w:szCs w:val="24"/>
                <w:lang w:val="hy-AM"/>
              </w:rPr>
            </w:pPr>
            <w:r w:rsidRPr="00D937D8">
              <w:rPr>
                <w:rFonts w:ascii="GHEA Grapalat" w:eastAsia="Sylfaen" w:hAnsi="GHEA Grapalat" w:cs="Times New Roman"/>
                <w:color w:val="0D0D0D" w:themeColor="text1" w:themeTint="F2"/>
                <w:sz w:val="24"/>
                <w:szCs w:val="24"/>
                <w:lang w:val="hy-AM" w:eastAsia="hy-AM" w:bidi="hy-AM"/>
              </w:rPr>
              <w:t>«</w:t>
            </w:r>
            <w:r w:rsidRPr="00D937D8">
              <w:rPr>
                <w:rFonts w:ascii="GHEA Grapalat" w:eastAsia="Sylfaen" w:hAnsi="GHEA Grapalat" w:cs="Sylfaen"/>
                <w:color w:val="0D0D0D" w:themeColor="text1" w:themeTint="F2"/>
                <w:sz w:val="24"/>
                <w:szCs w:val="24"/>
                <w:lang w:val="hy-AM" w:eastAsia="hy-AM" w:bidi="hy-AM"/>
              </w:rPr>
              <w:t>Ներումը չի կարող կիրառվել սույն օրենսգրքի 140-156-րդ հոդվածներով, ինչպես նաև սույն օրենսգրքի հոդված 425-ով նախատեսված հանցանք կատարած անձի նկատմամբ»:</w:t>
            </w:r>
          </w:p>
        </w:tc>
        <w:tc>
          <w:tcPr>
            <w:tcW w:w="2790" w:type="dxa"/>
            <w:tcBorders>
              <w:top w:val="single" w:sz="1" w:space="0" w:color="000000"/>
              <w:left w:val="single" w:sz="1" w:space="0" w:color="000000"/>
              <w:bottom w:val="single" w:sz="1" w:space="0" w:color="000000"/>
              <w:right w:val="single" w:sz="1" w:space="0" w:color="000000"/>
            </w:tcBorders>
          </w:tcPr>
          <w:p w:rsidR="00763EDE" w:rsidRPr="00D937D8" w:rsidRDefault="00030817">
            <w:pPr>
              <w:jc w:val="center"/>
              <w:rPr>
                <w:rFonts w:ascii="GHEA Grapalat" w:eastAsia="GHEA Grapalat" w:hAnsi="GHEA Grapalat" w:cs="GHEA Grapalat"/>
                <w:color w:val="0D0D0D" w:themeColor="text1" w:themeTint="F2"/>
                <w:sz w:val="24"/>
                <w:szCs w:val="24"/>
                <w:lang w:val="en-US"/>
              </w:rPr>
            </w:pPr>
            <w:r w:rsidRPr="00D937D8">
              <w:rPr>
                <w:rFonts w:ascii="GHEA Grapalat" w:eastAsia="GHEA Grapalat" w:hAnsi="GHEA Grapalat" w:cs="GHEA Grapalat"/>
                <w:color w:val="0D0D0D" w:themeColor="text1" w:themeTint="F2"/>
                <w:sz w:val="24"/>
                <w:szCs w:val="24"/>
                <w:lang w:val="en-US"/>
              </w:rPr>
              <w:lastRenderedPageBreak/>
              <w:t>Ընդունվել է:</w:t>
            </w:r>
          </w:p>
        </w:tc>
        <w:tc>
          <w:tcPr>
            <w:tcW w:w="4410" w:type="dxa"/>
            <w:tcBorders>
              <w:top w:val="single" w:sz="1" w:space="0" w:color="000000"/>
              <w:left w:val="single" w:sz="1" w:space="0" w:color="000000"/>
              <w:bottom w:val="single" w:sz="1" w:space="0" w:color="000000"/>
              <w:right w:val="single" w:sz="1" w:space="0" w:color="000000"/>
            </w:tcBorders>
          </w:tcPr>
          <w:p w:rsidR="00763EDE" w:rsidRPr="00D937D8" w:rsidRDefault="00030817" w:rsidP="004B598C">
            <w:pPr>
              <w:ind w:left="80" w:right="80"/>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en-US"/>
              </w:rPr>
              <w:t>Նախագծում կա</w:t>
            </w:r>
            <w:r w:rsidR="00CA6E11" w:rsidRPr="00D937D8">
              <w:rPr>
                <w:rFonts w:ascii="GHEA Grapalat" w:hAnsi="GHEA Grapalat"/>
                <w:color w:val="0D0D0D" w:themeColor="text1" w:themeTint="F2"/>
                <w:sz w:val="24"/>
                <w:szCs w:val="24"/>
                <w:lang w:val="hy-AM"/>
              </w:rPr>
              <w:t>տ</w:t>
            </w:r>
            <w:r w:rsidRPr="00D937D8">
              <w:rPr>
                <w:rFonts w:ascii="GHEA Grapalat" w:hAnsi="GHEA Grapalat"/>
                <w:color w:val="0D0D0D" w:themeColor="text1" w:themeTint="F2"/>
                <w:sz w:val="24"/>
                <w:szCs w:val="24"/>
                <w:lang w:val="en-US"/>
              </w:rPr>
              <w:t>արվել է համապատասխան փոփոխություն:</w:t>
            </w:r>
          </w:p>
        </w:tc>
      </w:tr>
      <w:tr w:rsidR="00D079C8" w:rsidRPr="00D937D8" w:rsidTr="00577B33">
        <w:tc>
          <w:tcPr>
            <w:tcW w:w="720" w:type="dxa"/>
            <w:tcBorders>
              <w:top w:val="single" w:sz="1" w:space="0" w:color="000000"/>
              <w:left w:val="single" w:sz="1" w:space="0" w:color="000000"/>
              <w:bottom w:val="single" w:sz="1" w:space="0" w:color="000000"/>
              <w:right w:val="single" w:sz="1" w:space="0" w:color="000000"/>
            </w:tcBorders>
          </w:tcPr>
          <w:p w:rsidR="00D079C8" w:rsidRPr="00D937D8" w:rsidRDefault="00D079C8">
            <w:pPr>
              <w:jc w:val="center"/>
              <w:rPr>
                <w:rFonts w:ascii="GHEA Grapalat" w:eastAsia="GHEA Grapalat" w:hAnsi="GHEA Grapalat" w:cs="GHEA Grapalat"/>
                <w:color w:val="0D0D0D" w:themeColor="text1" w:themeTint="F2"/>
                <w:sz w:val="24"/>
                <w:szCs w:val="24"/>
                <w:lang w:val="en-US"/>
              </w:rPr>
            </w:pPr>
          </w:p>
        </w:tc>
        <w:tc>
          <w:tcPr>
            <w:tcW w:w="1800" w:type="dxa"/>
            <w:tcBorders>
              <w:top w:val="single" w:sz="1" w:space="0" w:color="000000"/>
              <w:left w:val="single" w:sz="1" w:space="0" w:color="000000"/>
              <w:bottom w:val="single" w:sz="1" w:space="0" w:color="000000"/>
              <w:right w:val="single" w:sz="1" w:space="0" w:color="000000"/>
            </w:tcBorders>
          </w:tcPr>
          <w:p w:rsidR="00D079C8" w:rsidRPr="00D937D8" w:rsidRDefault="00D079C8" w:rsidP="00CF1525">
            <w:pPr>
              <w:spacing w:after="0" w:line="240" w:lineRule="auto"/>
              <w:jc w:val="center"/>
              <w:rPr>
                <w:rFonts w:ascii="GHEA Grapalat" w:eastAsia="GHEA Grapalat" w:hAnsi="GHEA Grapalat" w:cs="GHEA Grapalat"/>
                <w:color w:val="0D0D0D" w:themeColor="text1" w:themeTint="F2"/>
                <w:sz w:val="24"/>
                <w:szCs w:val="24"/>
                <w:lang w:val="en-US" w:bidi="hy-AM"/>
              </w:rPr>
            </w:pPr>
          </w:p>
        </w:tc>
        <w:tc>
          <w:tcPr>
            <w:tcW w:w="5220" w:type="dxa"/>
            <w:tcBorders>
              <w:top w:val="single" w:sz="1" w:space="0" w:color="000000"/>
              <w:left w:val="single" w:sz="1" w:space="0" w:color="000000"/>
              <w:bottom w:val="single" w:sz="1" w:space="0" w:color="000000"/>
              <w:right w:val="single" w:sz="1" w:space="0" w:color="000000"/>
            </w:tcBorders>
          </w:tcPr>
          <w:p w:rsidR="00EE649C" w:rsidRPr="00D937D8" w:rsidRDefault="00030817" w:rsidP="00EE649C">
            <w:pPr>
              <w:pStyle w:val="Heading1"/>
              <w:spacing w:line="276" w:lineRule="auto"/>
              <w:ind w:left="98" w:right="140" w:firstLine="142"/>
              <w:jc w:val="both"/>
              <w:rPr>
                <w:rFonts w:ascii="GHEA Grapalat" w:hAnsi="GHEA Grapalat"/>
                <w:i/>
                <w:color w:val="0D0D0D" w:themeColor="text1" w:themeTint="F2"/>
                <w:sz w:val="24"/>
                <w:szCs w:val="24"/>
                <w:lang w:val="hy-AM"/>
              </w:rPr>
            </w:pPr>
            <w:bookmarkStart w:id="9" w:name="_Toc30085447"/>
            <w:r w:rsidRPr="00D937D8">
              <w:rPr>
                <w:rFonts w:ascii="GHEA Grapalat" w:hAnsi="GHEA Grapalat"/>
                <w:i/>
                <w:color w:val="0D0D0D" w:themeColor="text1" w:themeTint="F2"/>
                <w:sz w:val="24"/>
                <w:szCs w:val="24"/>
                <w:lang w:val="hy-AM"/>
              </w:rPr>
              <w:t xml:space="preserve">7. </w:t>
            </w:r>
            <w:r w:rsidR="00B401DF" w:rsidRPr="00D937D8">
              <w:rPr>
                <w:rFonts w:ascii="GHEA Grapalat" w:hAnsi="GHEA Grapalat"/>
                <w:i/>
                <w:color w:val="0D0D0D" w:themeColor="text1" w:themeTint="F2"/>
                <w:sz w:val="24"/>
                <w:szCs w:val="24"/>
                <w:lang w:val="hy-AM"/>
              </w:rPr>
              <w:t>Քրեական պատասխանատվությունից ազատելը վաղեմության ժամկետն անցնելու հետևանքով</w:t>
            </w:r>
            <w:bookmarkEnd w:id="9"/>
          </w:p>
          <w:p w:rsidR="00EE649C" w:rsidRPr="00D937D8" w:rsidRDefault="00EE649C" w:rsidP="00EE649C">
            <w:pPr>
              <w:pStyle w:val="NoSpacing"/>
              <w:tabs>
                <w:tab w:val="left" w:pos="284"/>
              </w:tabs>
              <w:spacing w:line="276" w:lineRule="auto"/>
              <w:ind w:left="98" w:right="140" w:firstLine="142"/>
              <w:jc w:val="both"/>
              <w:rPr>
                <w:rFonts w:ascii="GHEA Grapalat" w:hAnsi="GHEA Grapalat" w:cs="Sylfaen"/>
                <w:color w:val="0D0D0D" w:themeColor="text1" w:themeTint="F2"/>
                <w:sz w:val="24"/>
                <w:szCs w:val="24"/>
                <w:lang w:val="hy-AM"/>
              </w:rPr>
            </w:pPr>
          </w:p>
          <w:p w:rsidR="00EE649C" w:rsidRPr="00D937D8" w:rsidRDefault="00030817" w:rsidP="00EE649C">
            <w:pPr>
              <w:pStyle w:val="NoSpacing"/>
              <w:spacing w:line="276" w:lineRule="auto"/>
              <w:ind w:left="98" w:right="140" w:firstLine="142"/>
              <w:jc w:val="both"/>
              <w:rPr>
                <w:rFonts w:ascii="GHEA Grapalat" w:hAnsi="GHEA Grapalat" w:cs="Sylfaen"/>
                <w:color w:val="0D0D0D" w:themeColor="text1" w:themeTint="F2"/>
                <w:sz w:val="24"/>
                <w:szCs w:val="24"/>
                <w:lang w:val="hy-AM"/>
              </w:rPr>
            </w:pPr>
            <w:r w:rsidRPr="00D937D8">
              <w:rPr>
                <w:rFonts w:ascii="GHEA Grapalat" w:hAnsi="GHEA Grapalat" w:cs="Sylfaen"/>
                <w:color w:val="0D0D0D" w:themeColor="text1" w:themeTint="F2"/>
                <w:sz w:val="24"/>
                <w:szCs w:val="24"/>
                <w:lang w:val="hy-AM"/>
              </w:rPr>
              <w:t>ՀՀ Սահմանադրության 3-րդ հոդվածի համաձայն՝ 1.</w:t>
            </w:r>
            <w:r w:rsidRPr="00D937D8">
              <w:rPr>
                <w:rFonts w:ascii="GHEA Grapalat" w:hAnsi="GHEA Grapalat"/>
                <w:color w:val="0D0D0D" w:themeColor="text1" w:themeTint="F2"/>
                <w:sz w:val="24"/>
                <w:szCs w:val="24"/>
                <w:lang w:val="hy-AM"/>
              </w:rPr>
              <w:t xml:space="preserve"> </w:t>
            </w:r>
            <w:r w:rsidRPr="00D937D8">
              <w:rPr>
                <w:rFonts w:ascii="GHEA Grapalat" w:hAnsi="GHEA Grapalat" w:cs="Sylfaen"/>
                <w:color w:val="0D0D0D" w:themeColor="text1" w:themeTint="F2"/>
                <w:sz w:val="24"/>
                <w:szCs w:val="24"/>
                <w:lang w:val="hy-AM"/>
              </w:rPr>
              <w:t>Հայաստանի</w:t>
            </w:r>
            <w:r w:rsidRPr="00D937D8">
              <w:rPr>
                <w:rFonts w:ascii="GHEA Grapalat" w:hAnsi="GHEA Grapalat" w:cs="Sylfaen"/>
                <w:color w:val="0D0D0D" w:themeColor="text1" w:themeTint="F2"/>
                <w:sz w:val="24"/>
                <w:szCs w:val="24"/>
                <w:lang w:val="hu-HU"/>
              </w:rPr>
              <w:t xml:space="preserve"> </w:t>
            </w:r>
            <w:r w:rsidRPr="00D937D8">
              <w:rPr>
                <w:rFonts w:ascii="GHEA Grapalat" w:hAnsi="GHEA Grapalat" w:cs="Sylfaen"/>
                <w:color w:val="0D0D0D" w:themeColor="text1" w:themeTint="F2"/>
                <w:sz w:val="24"/>
                <w:szCs w:val="24"/>
                <w:lang w:val="hy-AM"/>
              </w:rPr>
              <w:t>Հանրապետությունում</w:t>
            </w:r>
            <w:r w:rsidRPr="00D937D8">
              <w:rPr>
                <w:rFonts w:ascii="GHEA Grapalat" w:hAnsi="GHEA Grapalat" w:cs="Sylfaen"/>
                <w:color w:val="0D0D0D" w:themeColor="text1" w:themeTint="F2"/>
                <w:sz w:val="24"/>
                <w:szCs w:val="24"/>
                <w:lang w:val="hu-HU"/>
              </w:rPr>
              <w:t xml:space="preserve"> </w:t>
            </w:r>
            <w:r w:rsidRPr="00D937D8">
              <w:rPr>
                <w:rFonts w:ascii="GHEA Grapalat" w:hAnsi="GHEA Grapalat" w:cs="Sylfaen"/>
                <w:color w:val="0D0D0D" w:themeColor="text1" w:themeTint="F2"/>
                <w:sz w:val="24"/>
                <w:szCs w:val="24"/>
                <w:lang w:val="hy-AM"/>
              </w:rPr>
              <w:t>մարդը</w:t>
            </w:r>
            <w:r w:rsidRPr="00D937D8">
              <w:rPr>
                <w:rFonts w:ascii="GHEA Grapalat" w:hAnsi="GHEA Grapalat" w:cs="Sylfaen"/>
                <w:color w:val="0D0D0D" w:themeColor="text1" w:themeTint="F2"/>
                <w:sz w:val="24"/>
                <w:szCs w:val="24"/>
                <w:lang w:val="hu-HU"/>
              </w:rPr>
              <w:t xml:space="preserve"> </w:t>
            </w:r>
            <w:r w:rsidRPr="00D937D8">
              <w:rPr>
                <w:rFonts w:ascii="GHEA Grapalat" w:hAnsi="GHEA Grapalat" w:cs="Sylfaen"/>
                <w:color w:val="0D0D0D" w:themeColor="text1" w:themeTint="F2"/>
                <w:sz w:val="24"/>
                <w:szCs w:val="24"/>
                <w:lang w:val="hy-AM"/>
              </w:rPr>
              <w:t>բարձրագույն</w:t>
            </w:r>
            <w:r w:rsidRPr="00D937D8">
              <w:rPr>
                <w:rFonts w:ascii="GHEA Grapalat" w:hAnsi="GHEA Grapalat" w:cs="Sylfaen"/>
                <w:color w:val="0D0D0D" w:themeColor="text1" w:themeTint="F2"/>
                <w:sz w:val="24"/>
                <w:szCs w:val="24"/>
                <w:lang w:val="hu-HU"/>
              </w:rPr>
              <w:t xml:space="preserve"> </w:t>
            </w:r>
            <w:r w:rsidRPr="00D937D8">
              <w:rPr>
                <w:rFonts w:ascii="GHEA Grapalat" w:hAnsi="GHEA Grapalat" w:cs="Sylfaen"/>
                <w:color w:val="0D0D0D" w:themeColor="text1" w:themeTint="F2"/>
                <w:sz w:val="24"/>
                <w:szCs w:val="24"/>
                <w:lang w:val="hy-AM"/>
              </w:rPr>
              <w:t>արժեք</w:t>
            </w:r>
            <w:r w:rsidRPr="00D937D8">
              <w:rPr>
                <w:rFonts w:ascii="GHEA Grapalat" w:hAnsi="GHEA Grapalat" w:cs="Sylfaen"/>
                <w:color w:val="0D0D0D" w:themeColor="text1" w:themeTint="F2"/>
                <w:sz w:val="24"/>
                <w:szCs w:val="24"/>
                <w:lang w:val="hu-HU"/>
              </w:rPr>
              <w:t xml:space="preserve"> </w:t>
            </w:r>
            <w:r w:rsidRPr="00D937D8">
              <w:rPr>
                <w:rFonts w:ascii="GHEA Grapalat" w:hAnsi="GHEA Grapalat" w:cs="Sylfaen"/>
                <w:color w:val="0D0D0D" w:themeColor="text1" w:themeTint="F2"/>
                <w:sz w:val="24"/>
                <w:szCs w:val="24"/>
                <w:lang w:val="hy-AM"/>
              </w:rPr>
              <w:t>է</w:t>
            </w:r>
            <w:r w:rsidRPr="00D937D8">
              <w:rPr>
                <w:rFonts w:ascii="GHEA Grapalat" w:hAnsi="GHEA Grapalat" w:cs="Sylfaen"/>
                <w:color w:val="0D0D0D" w:themeColor="text1" w:themeTint="F2"/>
                <w:sz w:val="24"/>
                <w:szCs w:val="24"/>
                <w:lang w:val="hu-HU"/>
              </w:rPr>
              <w:t xml:space="preserve">: </w:t>
            </w:r>
            <w:r w:rsidRPr="00D937D8">
              <w:rPr>
                <w:rFonts w:ascii="GHEA Grapalat" w:hAnsi="GHEA Grapalat" w:cs="Sylfaen"/>
                <w:color w:val="0D0D0D" w:themeColor="text1" w:themeTint="F2"/>
                <w:sz w:val="24"/>
                <w:szCs w:val="24"/>
                <w:lang w:val="hy-AM"/>
              </w:rPr>
              <w:t>Մարդու</w:t>
            </w:r>
            <w:r w:rsidRPr="00D937D8">
              <w:rPr>
                <w:rFonts w:ascii="GHEA Grapalat" w:hAnsi="GHEA Grapalat" w:cs="Sylfaen"/>
                <w:color w:val="0D0D0D" w:themeColor="text1" w:themeTint="F2"/>
                <w:sz w:val="24"/>
                <w:szCs w:val="24"/>
                <w:lang w:val="hu-HU"/>
              </w:rPr>
              <w:t xml:space="preserve"> </w:t>
            </w:r>
            <w:r w:rsidRPr="00D937D8">
              <w:rPr>
                <w:rFonts w:ascii="GHEA Grapalat" w:hAnsi="GHEA Grapalat" w:cs="Sylfaen"/>
                <w:color w:val="0D0D0D" w:themeColor="text1" w:themeTint="F2"/>
                <w:sz w:val="24"/>
                <w:szCs w:val="24"/>
                <w:lang w:val="hy-AM"/>
              </w:rPr>
              <w:t>անօտարելի</w:t>
            </w:r>
            <w:r w:rsidRPr="00D937D8">
              <w:rPr>
                <w:rFonts w:ascii="GHEA Grapalat" w:hAnsi="GHEA Grapalat" w:cs="Sylfaen"/>
                <w:color w:val="0D0D0D" w:themeColor="text1" w:themeTint="F2"/>
                <w:sz w:val="24"/>
                <w:szCs w:val="24"/>
                <w:lang w:val="hu-HU"/>
              </w:rPr>
              <w:t xml:space="preserve"> </w:t>
            </w:r>
            <w:r w:rsidRPr="00D937D8">
              <w:rPr>
                <w:rFonts w:ascii="GHEA Grapalat" w:hAnsi="GHEA Grapalat" w:cs="Sylfaen"/>
                <w:color w:val="0D0D0D" w:themeColor="text1" w:themeTint="F2"/>
                <w:sz w:val="24"/>
                <w:szCs w:val="24"/>
                <w:lang w:val="hy-AM"/>
              </w:rPr>
              <w:t>արժանապատվությունն</w:t>
            </w:r>
            <w:r w:rsidRPr="00D937D8">
              <w:rPr>
                <w:rFonts w:ascii="GHEA Grapalat" w:hAnsi="GHEA Grapalat" w:cs="Sylfaen"/>
                <w:color w:val="0D0D0D" w:themeColor="text1" w:themeTint="F2"/>
                <w:sz w:val="24"/>
                <w:szCs w:val="24"/>
                <w:lang w:val="hu-HU"/>
              </w:rPr>
              <w:t xml:space="preserve"> </w:t>
            </w:r>
            <w:r w:rsidRPr="00D937D8">
              <w:rPr>
                <w:rFonts w:ascii="GHEA Grapalat" w:hAnsi="GHEA Grapalat" w:cs="Sylfaen"/>
                <w:color w:val="0D0D0D" w:themeColor="text1" w:themeTint="F2"/>
                <w:sz w:val="24"/>
                <w:szCs w:val="24"/>
                <w:lang w:val="hy-AM"/>
              </w:rPr>
              <w:t>իր</w:t>
            </w:r>
            <w:r w:rsidRPr="00D937D8">
              <w:rPr>
                <w:rFonts w:ascii="GHEA Grapalat" w:hAnsi="GHEA Grapalat" w:cs="Sylfaen"/>
                <w:color w:val="0D0D0D" w:themeColor="text1" w:themeTint="F2"/>
                <w:sz w:val="24"/>
                <w:szCs w:val="24"/>
                <w:lang w:val="hu-HU"/>
              </w:rPr>
              <w:t xml:space="preserve"> </w:t>
            </w:r>
            <w:r w:rsidRPr="00D937D8">
              <w:rPr>
                <w:rFonts w:ascii="GHEA Grapalat" w:hAnsi="GHEA Grapalat" w:cs="Sylfaen"/>
                <w:color w:val="0D0D0D" w:themeColor="text1" w:themeTint="F2"/>
                <w:sz w:val="24"/>
                <w:szCs w:val="24"/>
                <w:lang w:val="hy-AM"/>
              </w:rPr>
              <w:t>իրավունքների</w:t>
            </w:r>
            <w:r w:rsidRPr="00D937D8">
              <w:rPr>
                <w:rFonts w:ascii="GHEA Grapalat" w:hAnsi="GHEA Grapalat" w:cs="Sylfaen"/>
                <w:color w:val="0D0D0D" w:themeColor="text1" w:themeTint="F2"/>
                <w:sz w:val="24"/>
                <w:szCs w:val="24"/>
                <w:lang w:val="hu-HU"/>
              </w:rPr>
              <w:t xml:space="preserve"> </w:t>
            </w:r>
            <w:r w:rsidRPr="00D937D8">
              <w:rPr>
                <w:rFonts w:ascii="GHEA Grapalat" w:hAnsi="GHEA Grapalat" w:cs="Sylfaen"/>
                <w:color w:val="0D0D0D" w:themeColor="text1" w:themeTint="F2"/>
                <w:sz w:val="24"/>
                <w:szCs w:val="24"/>
                <w:lang w:val="hy-AM"/>
              </w:rPr>
              <w:t>և</w:t>
            </w:r>
            <w:r w:rsidRPr="00D937D8">
              <w:rPr>
                <w:rFonts w:ascii="GHEA Grapalat" w:hAnsi="GHEA Grapalat" w:cs="Sylfaen"/>
                <w:color w:val="0D0D0D" w:themeColor="text1" w:themeTint="F2"/>
                <w:sz w:val="24"/>
                <w:szCs w:val="24"/>
                <w:lang w:val="hu-HU"/>
              </w:rPr>
              <w:t xml:space="preserve"> </w:t>
            </w:r>
            <w:r w:rsidRPr="00D937D8">
              <w:rPr>
                <w:rFonts w:ascii="GHEA Grapalat" w:hAnsi="GHEA Grapalat" w:cs="Sylfaen"/>
                <w:color w:val="0D0D0D" w:themeColor="text1" w:themeTint="F2"/>
                <w:sz w:val="24"/>
                <w:szCs w:val="24"/>
                <w:lang w:val="hy-AM"/>
              </w:rPr>
              <w:t>ազատությունների</w:t>
            </w:r>
            <w:r w:rsidRPr="00D937D8">
              <w:rPr>
                <w:rFonts w:ascii="GHEA Grapalat" w:hAnsi="GHEA Grapalat" w:cs="Sylfaen"/>
                <w:color w:val="0D0D0D" w:themeColor="text1" w:themeTint="F2"/>
                <w:sz w:val="24"/>
                <w:szCs w:val="24"/>
                <w:lang w:val="hu-HU"/>
              </w:rPr>
              <w:t xml:space="preserve"> </w:t>
            </w:r>
            <w:r w:rsidRPr="00D937D8">
              <w:rPr>
                <w:rFonts w:ascii="GHEA Grapalat" w:hAnsi="GHEA Grapalat" w:cs="Sylfaen"/>
                <w:color w:val="0D0D0D" w:themeColor="text1" w:themeTint="F2"/>
                <w:sz w:val="24"/>
                <w:szCs w:val="24"/>
                <w:lang w:val="hy-AM"/>
              </w:rPr>
              <w:t>անքակտելի</w:t>
            </w:r>
            <w:r w:rsidRPr="00D937D8">
              <w:rPr>
                <w:rFonts w:ascii="GHEA Grapalat" w:hAnsi="GHEA Grapalat" w:cs="Sylfaen"/>
                <w:color w:val="0D0D0D" w:themeColor="text1" w:themeTint="F2"/>
                <w:sz w:val="24"/>
                <w:szCs w:val="24"/>
                <w:lang w:val="hu-HU"/>
              </w:rPr>
              <w:t xml:space="preserve"> </w:t>
            </w:r>
            <w:r w:rsidRPr="00D937D8">
              <w:rPr>
                <w:rFonts w:ascii="GHEA Grapalat" w:hAnsi="GHEA Grapalat" w:cs="Sylfaen"/>
                <w:color w:val="0D0D0D" w:themeColor="text1" w:themeTint="F2"/>
                <w:sz w:val="24"/>
                <w:szCs w:val="24"/>
                <w:lang w:val="hy-AM"/>
              </w:rPr>
              <w:t>հիմքն</w:t>
            </w:r>
            <w:r w:rsidRPr="00D937D8">
              <w:rPr>
                <w:rFonts w:ascii="GHEA Grapalat" w:hAnsi="GHEA Grapalat" w:cs="Sylfaen"/>
                <w:color w:val="0D0D0D" w:themeColor="text1" w:themeTint="F2"/>
                <w:sz w:val="24"/>
                <w:szCs w:val="24"/>
                <w:lang w:val="hu-HU"/>
              </w:rPr>
              <w:t xml:space="preserve"> </w:t>
            </w:r>
            <w:r w:rsidRPr="00D937D8">
              <w:rPr>
                <w:rFonts w:ascii="GHEA Grapalat" w:hAnsi="GHEA Grapalat" w:cs="Sylfaen"/>
                <w:color w:val="0D0D0D" w:themeColor="text1" w:themeTint="F2"/>
                <w:sz w:val="24"/>
                <w:szCs w:val="24"/>
                <w:lang w:val="hy-AM"/>
              </w:rPr>
              <w:t>է</w:t>
            </w:r>
            <w:r w:rsidRPr="00D937D8">
              <w:rPr>
                <w:rFonts w:ascii="GHEA Grapalat" w:hAnsi="GHEA Grapalat" w:cs="Sylfaen"/>
                <w:color w:val="0D0D0D" w:themeColor="text1" w:themeTint="F2"/>
                <w:sz w:val="24"/>
                <w:szCs w:val="24"/>
                <w:lang w:val="hu-HU"/>
              </w:rPr>
              <w:t>:</w:t>
            </w:r>
            <w:r w:rsidRPr="00D937D8">
              <w:rPr>
                <w:rFonts w:ascii="GHEA Grapalat" w:hAnsi="GHEA Grapalat" w:cs="Sylfaen"/>
                <w:color w:val="0D0D0D" w:themeColor="text1" w:themeTint="F2"/>
                <w:sz w:val="24"/>
                <w:szCs w:val="24"/>
                <w:lang w:val="hy-AM"/>
              </w:rPr>
              <w:t xml:space="preserve"> 2.Մարդու և քաղաքացու հիմնական իրավունքների և ազատությունների հարգումն ու պաշտպանությունը հանրային իշխանության պարտականություններն են: 3.Հանրային իշխանությունը սահմանափակված է մարդու և քաղաքացու հիմնական իրավունքներով և ազատություններով՝ որպես անմիջականորեն գործող իրավունք:</w:t>
            </w:r>
          </w:p>
          <w:p w:rsidR="00EE649C" w:rsidRPr="00D937D8" w:rsidRDefault="00030817" w:rsidP="00EE649C">
            <w:pPr>
              <w:pStyle w:val="NoSpacing"/>
              <w:spacing w:line="276" w:lineRule="auto"/>
              <w:ind w:left="98" w:right="140" w:firstLine="142"/>
              <w:jc w:val="both"/>
              <w:rPr>
                <w:rFonts w:ascii="GHEA Grapalat" w:hAnsi="GHEA Grapalat" w:cs="Sylfaen"/>
                <w:color w:val="0D0D0D" w:themeColor="text1" w:themeTint="F2"/>
                <w:sz w:val="24"/>
                <w:szCs w:val="24"/>
                <w:lang w:val="hy-AM"/>
              </w:rPr>
            </w:pPr>
            <w:r w:rsidRPr="00D937D8">
              <w:rPr>
                <w:rFonts w:ascii="GHEA Grapalat" w:hAnsi="GHEA Grapalat" w:cs="Sylfaen"/>
                <w:color w:val="0D0D0D" w:themeColor="text1" w:themeTint="F2"/>
                <w:sz w:val="24"/>
                <w:szCs w:val="24"/>
                <w:lang w:val="hy-AM"/>
              </w:rPr>
              <w:t xml:space="preserve">ՀՀ Սահմանադրության 26-րդ հոդվածի համաձայն՝ </w:t>
            </w:r>
            <w:r w:rsidRPr="00D937D8">
              <w:rPr>
                <w:rFonts w:ascii="Sylfaen" w:hAnsi="Sylfaen" w:cs="Sylfaen"/>
                <w:color w:val="0D0D0D" w:themeColor="text1" w:themeTint="F2"/>
                <w:sz w:val="24"/>
                <w:szCs w:val="24"/>
                <w:lang w:val="hy-AM"/>
              </w:rPr>
              <w:t> </w:t>
            </w:r>
            <w:r w:rsidRPr="00D937D8">
              <w:rPr>
                <w:rFonts w:ascii="GHEA Grapalat" w:hAnsi="GHEA Grapalat" w:cs="Sylfaen"/>
                <w:color w:val="0D0D0D" w:themeColor="text1" w:themeTint="F2"/>
                <w:sz w:val="24"/>
                <w:szCs w:val="24"/>
                <w:lang w:val="hy-AM"/>
              </w:rPr>
              <w:t>1. Ոչ ոք չի կարող ենթարկվել խոշտանգման, անմարդկային կամ նվաստացնող վերաբերմունքի կամ պատժի: 2. Մարմնական պատիժներն արգելվում են: 3. Ազատությունից զրկված անձինք ունեն մարդասիրական վերաբերմունքի իրավունք:</w:t>
            </w:r>
          </w:p>
          <w:p w:rsidR="00EE649C" w:rsidRPr="00D937D8" w:rsidRDefault="00030817" w:rsidP="00EE649C">
            <w:pPr>
              <w:pStyle w:val="NoSpacing"/>
              <w:spacing w:line="276" w:lineRule="auto"/>
              <w:ind w:left="98" w:right="140" w:firstLine="142"/>
              <w:jc w:val="both"/>
              <w:rPr>
                <w:rFonts w:ascii="GHEA Grapalat" w:hAnsi="GHEA Grapalat" w:cs="Sylfaen"/>
                <w:color w:val="0D0D0D" w:themeColor="text1" w:themeTint="F2"/>
                <w:sz w:val="24"/>
                <w:szCs w:val="24"/>
                <w:lang w:val="hy-AM"/>
              </w:rPr>
            </w:pPr>
            <w:r w:rsidRPr="00D937D8">
              <w:rPr>
                <w:rFonts w:ascii="GHEA Grapalat" w:hAnsi="GHEA Grapalat" w:cs="Sylfaen"/>
                <w:color w:val="0D0D0D" w:themeColor="text1" w:themeTint="F2"/>
                <w:sz w:val="24"/>
                <w:szCs w:val="24"/>
                <w:lang w:val="hy-AM"/>
              </w:rPr>
              <w:t xml:space="preserve">Մարդու իրավունքների և հիմնարար </w:t>
            </w:r>
            <w:r w:rsidRPr="00D937D8">
              <w:rPr>
                <w:rFonts w:ascii="GHEA Grapalat" w:hAnsi="GHEA Grapalat" w:cs="Sylfaen"/>
                <w:color w:val="0D0D0D" w:themeColor="text1" w:themeTint="F2"/>
                <w:sz w:val="24"/>
                <w:szCs w:val="24"/>
                <w:lang w:val="hy-AM"/>
              </w:rPr>
              <w:lastRenderedPageBreak/>
              <w:t>ազատությունների պաշտպանության մասին եվրոպական կոնվեցիայի (այսուհետ` Կոնվեցիա) 3-րդ հոդվածի համաձայն՝ Ոչ ոք չպետք է ենթարկվի խոշտանգումների կամ անմարդկային կամ նվաստացնող վերաբերմունքի կամ պատժի:</w:t>
            </w:r>
          </w:p>
          <w:p w:rsidR="00EE649C" w:rsidRPr="00D937D8" w:rsidRDefault="00030817" w:rsidP="00EE649C">
            <w:pPr>
              <w:pStyle w:val="NoSpacing"/>
              <w:spacing w:line="276" w:lineRule="auto"/>
              <w:ind w:left="98" w:right="140" w:firstLine="142"/>
              <w:jc w:val="both"/>
              <w:rPr>
                <w:rFonts w:ascii="GHEA Grapalat" w:hAnsi="GHEA Grapalat" w:cs="Sylfaen"/>
                <w:color w:val="0D0D0D" w:themeColor="text1" w:themeTint="F2"/>
                <w:sz w:val="24"/>
                <w:szCs w:val="24"/>
                <w:lang w:val="hy-AM"/>
              </w:rPr>
            </w:pPr>
            <w:r w:rsidRPr="00D937D8">
              <w:rPr>
                <w:rFonts w:ascii="GHEA Grapalat" w:hAnsi="GHEA Grapalat" w:cs="Sylfaen"/>
                <w:color w:val="0D0D0D" w:themeColor="text1" w:themeTint="F2"/>
                <w:sz w:val="24"/>
                <w:szCs w:val="24"/>
                <w:lang w:val="hy-AM"/>
              </w:rPr>
              <w:t>Խոշտանգումների և այլ դաժան, անմարդկային կամ նվաստացնող վերաբերմունքի ու պատժի դեմ ՄԱԿ-ի կոնվենցիայի 4-րդ հոդվածի համաձայն՝ «Յուրաքանչյուր մասնակից պետություն ապահովում է, որ խոշտանգման բոլոր գործողություններն իր քրեական օրենսդրությանը համապատասխան քննության առնվեն որպես հանցագործություններ: Նույնը վերաբերում է խոշտանգման ենթարկելու փորձին, ինչպես նաև ցանկացած անձի այն գործողություններին, որոնք ներկայանում են որպես մասնակցություն կամ գործակցություն խոշտանգմանը»:</w:t>
            </w:r>
          </w:p>
          <w:p w:rsidR="00EE649C" w:rsidRPr="00D937D8" w:rsidRDefault="00030817" w:rsidP="00EE649C">
            <w:pPr>
              <w:pStyle w:val="NoSpacing"/>
              <w:spacing w:line="276" w:lineRule="auto"/>
              <w:ind w:left="98" w:right="140" w:firstLine="142"/>
              <w:jc w:val="both"/>
              <w:rPr>
                <w:rFonts w:ascii="GHEA Grapalat" w:hAnsi="GHEA Grapalat" w:cs="Sylfaen"/>
                <w:color w:val="0D0D0D" w:themeColor="text1" w:themeTint="F2"/>
                <w:sz w:val="24"/>
                <w:szCs w:val="24"/>
                <w:lang w:val="hy-AM"/>
              </w:rPr>
            </w:pPr>
            <w:r w:rsidRPr="00D937D8">
              <w:rPr>
                <w:rFonts w:ascii="GHEA Grapalat" w:hAnsi="GHEA Grapalat" w:cs="Sylfaen"/>
                <w:color w:val="0D0D0D" w:themeColor="text1" w:themeTint="F2"/>
                <w:sz w:val="24"/>
                <w:szCs w:val="24"/>
                <w:lang w:val="hy-AM"/>
              </w:rPr>
              <w:t xml:space="preserve">Մարդու իրավունքների եվրոպական դատարանը տարբեր գործերի քննության շրջանակներում բազմիցս  վերահաստատել </w:t>
            </w:r>
            <w:r w:rsidRPr="00D937D8">
              <w:rPr>
                <w:rFonts w:ascii="GHEA Grapalat" w:hAnsi="GHEA Grapalat" w:cs="Sylfaen"/>
                <w:color w:val="0D0D0D" w:themeColor="text1" w:themeTint="F2"/>
                <w:sz w:val="24"/>
                <w:szCs w:val="24"/>
                <w:lang w:val="hy-AM"/>
              </w:rPr>
              <w:lastRenderedPageBreak/>
              <w:t>է Կոնվենցիայի 3-րդ հոդվածի վերաբերյալ արտահայտած իրավական դիրքորոշումները, նշելով՝</w:t>
            </w:r>
            <w:r w:rsidRPr="00D937D8">
              <w:rPr>
                <w:rFonts w:ascii="GHEA Grapalat" w:hAnsi="GHEA Grapalat"/>
                <w:color w:val="0D0D0D" w:themeColor="text1" w:themeTint="F2"/>
                <w:sz w:val="24"/>
                <w:szCs w:val="24"/>
                <w:lang w:val="hy-AM"/>
              </w:rPr>
              <w:t xml:space="preserve"> (...) </w:t>
            </w:r>
            <w:r w:rsidRPr="00D937D8">
              <w:rPr>
                <w:rFonts w:ascii="GHEA Grapalat" w:hAnsi="GHEA Grapalat" w:cs="Sylfaen"/>
                <w:color w:val="0D0D0D" w:themeColor="text1" w:themeTint="F2"/>
                <w:sz w:val="24"/>
                <w:szCs w:val="24"/>
                <w:lang w:val="hy-AM"/>
              </w:rPr>
              <w:t>Կոնվենցիայի 3-րդ հոդվածում սահմանվում են ժողովրդավարական հասարակությունների ամենահիմնարար արժեքները։ Նույնիսկ ամենաբարդ հանգամանքներում, ինչպես, օրինակ` ահաբեկչության և կազմակերպված հանցագործության դեմ պայքարում Կոնվենցիայով բացարձակ իմաստով արգելվում են խոշտանգումները և անմարդկային կամ նվաստացնող վերաբերմունքը կամ պատիժը` անկախ զոհի պահվածքից</w:t>
            </w:r>
            <w:r w:rsidR="008D563A" w:rsidRPr="00D937D8">
              <w:rPr>
                <w:rStyle w:val="FootnoteReference"/>
                <w:rFonts w:ascii="GHEA Grapalat" w:hAnsi="GHEA Grapalat" w:cs="Sylfaen"/>
                <w:color w:val="0D0D0D" w:themeColor="text1" w:themeTint="F2"/>
                <w:sz w:val="24"/>
                <w:szCs w:val="24"/>
                <w:lang w:val="hy-AM"/>
              </w:rPr>
              <w:footnoteReference w:id="13"/>
            </w:r>
            <w:r w:rsidRPr="00D937D8">
              <w:rPr>
                <w:rFonts w:ascii="GHEA Grapalat" w:hAnsi="GHEA Grapalat" w:cs="Sylfaen"/>
                <w:color w:val="0D0D0D" w:themeColor="text1" w:themeTint="F2"/>
                <w:sz w:val="24"/>
                <w:szCs w:val="24"/>
                <w:lang w:val="hy-AM"/>
              </w:rPr>
              <w:t>։ 3-րդ հոդվածով որևէ բացառություն չի նախատեսվում, և Կոնվենցիայի 15-րդ հոդվածի 2-րդ կետի համաձայն չի թույլատրվում որևէ շեղում կատարել այդ պայմանից, նույնիսկ ազգի կյանքին սպառնացող արտակարգ դրության դեպքում</w:t>
            </w:r>
            <w:r w:rsidR="008D563A" w:rsidRPr="00D937D8">
              <w:rPr>
                <w:rStyle w:val="FootnoteReference"/>
                <w:rFonts w:ascii="GHEA Grapalat" w:hAnsi="GHEA Grapalat" w:cs="Sylfaen"/>
                <w:color w:val="0D0D0D" w:themeColor="text1" w:themeTint="F2"/>
                <w:sz w:val="24"/>
                <w:szCs w:val="24"/>
                <w:lang w:val="hy-AM"/>
              </w:rPr>
              <w:footnoteReference w:id="14"/>
            </w:r>
            <w:r w:rsidRPr="00D937D8">
              <w:rPr>
                <w:rFonts w:ascii="GHEA Grapalat" w:hAnsi="GHEA Grapalat" w:cs="Sylfaen"/>
                <w:color w:val="0D0D0D" w:themeColor="text1" w:themeTint="F2"/>
                <w:sz w:val="24"/>
                <w:szCs w:val="24"/>
                <w:lang w:val="hy-AM"/>
              </w:rPr>
              <w:t>:</w:t>
            </w:r>
          </w:p>
          <w:p w:rsidR="00EE649C" w:rsidRPr="00D937D8" w:rsidRDefault="00030817" w:rsidP="00EE649C">
            <w:pPr>
              <w:pStyle w:val="NoSpacing"/>
              <w:spacing w:line="276" w:lineRule="auto"/>
              <w:ind w:left="98" w:right="140" w:firstLine="142"/>
              <w:jc w:val="both"/>
              <w:rPr>
                <w:rFonts w:ascii="GHEA Grapalat" w:hAnsi="GHEA Grapalat" w:cs="Sylfaen"/>
                <w:color w:val="0D0D0D" w:themeColor="text1" w:themeTint="F2"/>
                <w:sz w:val="24"/>
                <w:szCs w:val="24"/>
                <w:lang w:val="hy-AM"/>
              </w:rPr>
            </w:pPr>
            <w:r w:rsidRPr="00D937D8">
              <w:rPr>
                <w:rFonts w:ascii="GHEA Grapalat" w:hAnsi="GHEA Grapalat" w:cs="Sylfaen"/>
                <w:color w:val="0D0D0D" w:themeColor="text1" w:themeTint="F2"/>
                <w:sz w:val="24"/>
                <w:szCs w:val="24"/>
                <w:lang w:val="hy-AM"/>
              </w:rPr>
              <w:lastRenderedPageBreak/>
              <w:t>Մարդու իրավունքների եվրոպական դատարանը նշել է նաև … «Դատարանը վերահաստատում է, որ երբ անհատը ենթադրաբար պնդում է այն մասին, որ նրա նկատմամբ 3-րդ հոդվածի խախտմամբ ցուցաբերվել է խիստ վատ վերաբերմունք ոստիկանության կողմից կամ Պետության այլ նման գործակալների կողմից, ապա այդ դրույթով, որը ընթերցվում է Կոնվենցիայի 1-ին հոդվածի համաձայն Պետության հիմնական պարտականության մասին դրույթի հետ հետևյալ կերպ` «իրենց իրավազորության ներքո գտնվող յուրաքանչյուրի համար ապահովում են այն իրավունքներն ու ազատությունները, որոնք սահմանված են Կոնվենցիայով...», անուղղակի կերպով պահանջվում է արդյունավետ պաշտոնական հետաքննության իրականացում</w:t>
            </w:r>
            <w:r w:rsidR="008D563A" w:rsidRPr="00D937D8">
              <w:rPr>
                <w:rStyle w:val="FootnoteReference"/>
                <w:rFonts w:ascii="GHEA Grapalat" w:hAnsi="GHEA Grapalat" w:cs="Sylfaen"/>
                <w:color w:val="0D0D0D" w:themeColor="text1" w:themeTint="F2"/>
                <w:sz w:val="24"/>
                <w:szCs w:val="24"/>
                <w:lang w:val="hy-AM"/>
              </w:rPr>
              <w:footnoteReference w:id="15"/>
            </w:r>
            <w:r w:rsidRPr="00D937D8">
              <w:rPr>
                <w:rFonts w:ascii="GHEA Grapalat" w:hAnsi="GHEA Grapalat" w:cs="Sylfaen"/>
                <w:color w:val="0D0D0D" w:themeColor="text1" w:themeTint="F2"/>
                <w:sz w:val="24"/>
                <w:szCs w:val="24"/>
                <w:lang w:val="hy-AM"/>
              </w:rPr>
              <w:t>։</w:t>
            </w:r>
          </w:p>
          <w:p w:rsidR="00EE649C" w:rsidRPr="00D937D8" w:rsidRDefault="00030817" w:rsidP="00EE649C">
            <w:pPr>
              <w:pStyle w:val="NoSpacing"/>
              <w:spacing w:line="276" w:lineRule="auto"/>
              <w:ind w:left="98" w:right="140" w:firstLine="142"/>
              <w:jc w:val="both"/>
              <w:rPr>
                <w:rFonts w:ascii="GHEA Grapalat" w:hAnsi="GHEA Grapalat" w:cs="Sylfaen"/>
                <w:color w:val="0D0D0D" w:themeColor="text1" w:themeTint="F2"/>
                <w:sz w:val="24"/>
                <w:szCs w:val="24"/>
                <w:lang w:val="hy-AM"/>
              </w:rPr>
            </w:pPr>
            <w:r w:rsidRPr="00D937D8">
              <w:rPr>
                <w:rFonts w:ascii="GHEA Grapalat" w:hAnsi="GHEA Grapalat" w:cs="Sylfaen"/>
                <w:color w:val="0D0D0D" w:themeColor="text1" w:themeTint="F2"/>
                <w:sz w:val="24"/>
                <w:szCs w:val="24"/>
                <w:lang w:val="hy-AM"/>
              </w:rPr>
              <w:t xml:space="preserve">Հետաքննություն իրականացնելու պարտականությունը «ոչ թե արդյունքի, այլ միջոցների պարտականություն է»: </w:t>
            </w:r>
            <w:r w:rsidRPr="00D937D8">
              <w:rPr>
                <w:rFonts w:ascii="GHEA Grapalat" w:hAnsi="GHEA Grapalat" w:cs="Sylfaen"/>
                <w:color w:val="0D0D0D" w:themeColor="text1" w:themeTint="F2"/>
                <w:sz w:val="24"/>
                <w:szCs w:val="24"/>
                <w:lang w:val="hy-AM"/>
              </w:rPr>
              <w:lastRenderedPageBreak/>
              <w:t xml:space="preserve">Պարտադիր չէ, որ յուրաքանչյուր հետաքննություն հանգի մի եզրակացության, որը համապատասխանում է դիմումատուի կողմից նշված դեպքերի շարադրանքին։ Գործնականում պետք է հնարավոր լինի արձանագրել գործի փաստերը, և այն դեպքում, երբ պարզվում է, որ պնդումները ճիշտ են, արարքի համար պատասխանատու անձինք պետք է բացահայտվեն և պատժի ենթարկվեն։ Այսպիսով, վատ վերաբերմունքի մասին հաղորդումներով հետաքննությունը պետք է ամբողջական լինի: Իրավասու մարմինները պետք է ձեռնարկեն բոլոր հնարավոր անհրաժեշտ և ողջամիտ միջոցներ հանցագործության հետ կապված ապացույցները պարզելու համար։ Հետաքննության ցանկացած թերություն, որը կարող է խաթարել վնասվածքների պատճառի կամ հանցանքի համար պատասխանատու անձանց ինքնության հաստատմանը, կարող է այս չափանիշին </w:t>
            </w:r>
            <w:r w:rsidRPr="00D937D8">
              <w:rPr>
                <w:rFonts w:ascii="GHEA Grapalat" w:hAnsi="GHEA Grapalat" w:cs="Sylfaen"/>
                <w:color w:val="0D0D0D" w:themeColor="text1" w:themeTint="F2"/>
                <w:sz w:val="24"/>
                <w:szCs w:val="24"/>
                <w:lang w:val="hy-AM"/>
              </w:rPr>
              <w:lastRenderedPageBreak/>
              <w:t>չհամապատասխանելու վտանգ առաջացնել</w:t>
            </w:r>
            <w:r w:rsidR="008D563A" w:rsidRPr="00D937D8">
              <w:rPr>
                <w:rStyle w:val="FootnoteReference"/>
                <w:rFonts w:ascii="GHEA Grapalat" w:hAnsi="GHEA Grapalat" w:cs="Sylfaen"/>
                <w:color w:val="0D0D0D" w:themeColor="text1" w:themeTint="F2"/>
                <w:sz w:val="24"/>
                <w:szCs w:val="24"/>
                <w:lang w:val="hy-AM"/>
              </w:rPr>
              <w:footnoteReference w:id="16"/>
            </w:r>
            <w:r w:rsidRPr="00D937D8">
              <w:rPr>
                <w:rFonts w:ascii="GHEA Grapalat" w:hAnsi="GHEA Grapalat" w:cs="Sylfaen"/>
                <w:color w:val="0D0D0D" w:themeColor="text1" w:themeTint="F2"/>
                <w:sz w:val="24"/>
                <w:szCs w:val="24"/>
                <w:lang w:val="hy-AM"/>
              </w:rPr>
              <w:t>։</w:t>
            </w:r>
          </w:p>
          <w:p w:rsidR="00EE649C" w:rsidRPr="00D937D8" w:rsidRDefault="00030817" w:rsidP="00EE649C">
            <w:pPr>
              <w:pStyle w:val="NoSpacing"/>
              <w:spacing w:line="276" w:lineRule="auto"/>
              <w:ind w:left="98" w:right="140" w:firstLine="142"/>
              <w:jc w:val="both"/>
              <w:rPr>
                <w:rFonts w:ascii="GHEA Grapalat" w:hAnsi="GHEA Grapalat" w:cs="Sylfaen"/>
                <w:color w:val="0D0D0D" w:themeColor="text1" w:themeTint="F2"/>
                <w:sz w:val="24"/>
                <w:szCs w:val="24"/>
                <w:lang w:val="hy-AM"/>
              </w:rPr>
            </w:pPr>
            <w:r w:rsidRPr="00D937D8">
              <w:rPr>
                <w:rFonts w:ascii="GHEA Grapalat" w:hAnsi="GHEA Grapalat" w:cs="Sylfaen"/>
                <w:color w:val="0D0D0D" w:themeColor="text1" w:themeTint="F2"/>
                <w:sz w:val="24"/>
                <w:szCs w:val="24"/>
                <w:lang w:val="hy-AM"/>
              </w:rPr>
              <w:t>Խոշտանգումներից զերծ մնալու իրավունքի բացարձակ բնույթը ենթադրում է խոշտանգումների, անմարդկային կամ նվաստացնող վերաբերմունքի կամ պատժի կիրառումից ձեռնպահ մնալու ոչ միայն նեգատիվ, այլև պոզիտիվ գործողություններ կատարելու պետության պարտականությունը:</w:t>
            </w:r>
          </w:p>
          <w:p w:rsidR="00EE649C" w:rsidRPr="00D937D8" w:rsidRDefault="00030817" w:rsidP="00EE649C">
            <w:pPr>
              <w:pStyle w:val="NoSpacing"/>
              <w:spacing w:line="276" w:lineRule="auto"/>
              <w:ind w:left="98" w:right="140" w:firstLine="142"/>
              <w:jc w:val="both"/>
              <w:rPr>
                <w:rFonts w:ascii="GHEA Grapalat" w:hAnsi="GHEA Grapalat" w:cs="Sylfaen"/>
                <w:color w:val="0D0D0D" w:themeColor="text1" w:themeTint="F2"/>
                <w:sz w:val="24"/>
                <w:szCs w:val="24"/>
                <w:lang w:val="hy-AM"/>
              </w:rPr>
            </w:pPr>
            <w:r w:rsidRPr="00D937D8">
              <w:rPr>
                <w:rFonts w:ascii="GHEA Grapalat" w:hAnsi="GHEA Grapalat" w:cs="Times New Roman"/>
                <w:color w:val="0D0D0D" w:themeColor="text1" w:themeTint="F2"/>
                <w:sz w:val="24"/>
                <w:szCs w:val="24"/>
                <w:lang w:val="hy-AM" w:eastAsia="zh-TW"/>
              </w:rPr>
              <w:t>«</w:t>
            </w:r>
            <w:r w:rsidRPr="00D937D8">
              <w:rPr>
                <w:rFonts w:ascii="GHEA Grapalat" w:hAnsi="GHEA Grapalat" w:cs="Sylfaen"/>
                <w:color w:val="0D0D0D" w:themeColor="text1" w:themeTint="F2"/>
                <w:sz w:val="24"/>
                <w:szCs w:val="24"/>
                <w:lang w:val="hy-AM"/>
              </w:rPr>
              <w:t xml:space="preserve">Բեկոսը և Կուտրոպուլոսն ընդդեմ Հունաստանի» գործով Մարդու իրավունքների եվրոպական դատարանն իրավական դիրքորոշում է հայտնել այն մասին, որ «(…) եթե անձը անում է վստահելի հայտարարություն այն մասին, որ ինքն, ի խախտումն 3-րդ հոդվածի, ենթարկվել է խոշտանգման ոստիկանի կամ նման այլ պետական պաշտոնատար անձի կողմից, ապա այդ դրույթը Կոնվենցիայի 1-ին հոդվածով ամրագրված՝ «իրենց իրավազորության ներքո գտնվող </w:t>
            </w:r>
            <w:r w:rsidRPr="00D937D8">
              <w:rPr>
                <w:rFonts w:ascii="GHEA Grapalat" w:hAnsi="GHEA Grapalat" w:cs="Sylfaen"/>
                <w:color w:val="0D0D0D" w:themeColor="text1" w:themeTint="F2"/>
                <w:sz w:val="24"/>
                <w:szCs w:val="24"/>
                <w:lang w:val="hy-AM"/>
              </w:rPr>
              <w:lastRenderedPageBreak/>
              <w:t>յուրաքանչյուրի համար Կոնվենցիայով սահմանված իրավունքների և ազատությունների ապահովման» պետությունների ընդհանուր պարտականության հետ միասին ենթադրում է արդյունավետ պաշտոնական քննության առկայություն: (…) Հակառակ պարագայում, խոշտանգումների, անմարդկային կամ նվաստացնող վերաբերմունքի կամ պատժի ընդհանուր իրավական արգելքը, չնայած իր հիմնարար կարևորության, գործնականում ոչ արդյունավետ կլինի և որոշ դեպքերում հնարավոր կլինի պետական մարմինների կողմից խախտել իրենց տրամադրության տակ գտնվող անձանց իրավունքները և փաստացի մնալ անպատժելի</w:t>
            </w:r>
            <w:r w:rsidR="008D563A" w:rsidRPr="00D937D8">
              <w:rPr>
                <w:rStyle w:val="FootnoteReference"/>
                <w:rFonts w:ascii="GHEA Grapalat" w:hAnsi="GHEA Grapalat" w:cs="Sylfaen"/>
                <w:color w:val="0D0D0D" w:themeColor="text1" w:themeTint="F2"/>
                <w:sz w:val="24"/>
                <w:szCs w:val="24"/>
                <w:lang w:val="hy-AM"/>
              </w:rPr>
              <w:footnoteReference w:id="17"/>
            </w:r>
            <w:r w:rsidRPr="00D937D8">
              <w:rPr>
                <w:rFonts w:ascii="GHEA Grapalat" w:hAnsi="GHEA Grapalat" w:cs="Sylfaen"/>
                <w:color w:val="0D0D0D" w:themeColor="text1" w:themeTint="F2"/>
                <w:sz w:val="24"/>
                <w:szCs w:val="24"/>
                <w:lang w:val="hy-AM"/>
              </w:rPr>
              <w:t>։</w:t>
            </w:r>
          </w:p>
          <w:p w:rsidR="00EE649C" w:rsidRPr="00D937D8" w:rsidRDefault="00030817" w:rsidP="00EE649C">
            <w:pPr>
              <w:pStyle w:val="NoSpacing"/>
              <w:spacing w:line="276" w:lineRule="auto"/>
              <w:ind w:left="98" w:right="140" w:firstLine="142"/>
              <w:jc w:val="both"/>
              <w:rPr>
                <w:rFonts w:ascii="GHEA Grapalat" w:hAnsi="GHEA Grapalat" w:cs="Sylfaen"/>
                <w:color w:val="0D0D0D" w:themeColor="text1" w:themeTint="F2"/>
                <w:sz w:val="24"/>
                <w:szCs w:val="24"/>
                <w:lang w:val="hy-AM"/>
              </w:rPr>
            </w:pPr>
            <w:r w:rsidRPr="00D937D8">
              <w:rPr>
                <w:rFonts w:ascii="GHEA Grapalat" w:hAnsi="GHEA Grapalat" w:cs="Sylfaen"/>
                <w:color w:val="0D0D0D" w:themeColor="text1" w:themeTint="F2"/>
                <w:sz w:val="24"/>
                <w:szCs w:val="24"/>
                <w:lang w:val="hy-AM"/>
              </w:rPr>
              <w:t xml:space="preserve">Մարդու իրավունքների եվրոպական դատարանը  նմանատիպ դիրքորոշում է արտահայտել Արայիկ Զալյանի, Գրիշա Վիրաբյանի, Արայիկ Գզոյանի և այլոց վերաբերյալ գործերում։ Վճռաբեկ </w:t>
            </w:r>
            <w:r w:rsidRPr="00D937D8">
              <w:rPr>
                <w:rFonts w:ascii="GHEA Grapalat" w:hAnsi="GHEA Grapalat" w:cs="Sylfaen"/>
                <w:color w:val="0D0D0D" w:themeColor="text1" w:themeTint="F2"/>
                <w:sz w:val="24"/>
                <w:szCs w:val="24"/>
                <w:lang w:val="hy-AM"/>
              </w:rPr>
              <w:lastRenderedPageBreak/>
              <w:t>դատարանը, հետամուտ լինելով Եվրոպական դատարանի որոշումների իրականացմանը, նույնպես սահմանել է որոշակի չափանիշներ խոշտանգման դեպքի կապակցությամբ արդյունավետ քննություն իրականացնելու պետության պոզիտիվ պարտականության վերաբերյալ</w:t>
            </w:r>
            <w:r w:rsidR="008D563A" w:rsidRPr="00D937D8">
              <w:rPr>
                <w:rStyle w:val="FootnoteReference"/>
                <w:rFonts w:ascii="GHEA Grapalat" w:hAnsi="GHEA Grapalat" w:cs="Sylfaen"/>
                <w:color w:val="0D0D0D" w:themeColor="text1" w:themeTint="F2"/>
                <w:sz w:val="24"/>
                <w:szCs w:val="24"/>
                <w:lang w:val="hy-AM"/>
              </w:rPr>
              <w:footnoteReference w:id="18"/>
            </w:r>
            <w:r w:rsidRPr="00D937D8">
              <w:rPr>
                <w:rFonts w:ascii="GHEA Grapalat" w:hAnsi="GHEA Grapalat" w:cs="Sylfaen"/>
                <w:color w:val="0D0D0D" w:themeColor="text1" w:themeTint="F2"/>
                <w:sz w:val="24"/>
                <w:szCs w:val="24"/>
                <w:lang w:val="hy-AM"/>
              </w:rPr>
              <w:t xml:space="preserve">։ </w:t>
            </w:r>
          </w:p>
          <w:p w:rsidR="00EE649C" w:rsidRPr="00D937D8" w:rsidRDefault="00030817" w:rsidP="00EE649C">
            <w:pPr>
              <w:pStyle w:val="NoSpacing"/>
              <w:spacing w:line="276" w:lineRule="auto"/>
              <w:ind w:left="98" w:right="140" w:firstLine="142"/>
              <w:jc w:val="both"/>
              <w:rPr>
                <w:rFonts w:ascii="GHEA Grapalat" w:hAnsi="GHEA Grapalat" w:cs="Sylfaen"/>
                <w:color w:val="0D0D0D" w:themeColor="text1" w:themeTint="F2"/>
                <w:sz w:val="24"/>
                <w:szCs w:val="24"/>
                <w:lang w:val="hy-AM"/>
              </w:rPr>
            </w:pPr>
            <w:r w:rsidRPr="00D937D8">
              <w:rPr>
                <w:rFonts w:ascii="GHEA Grapalat" w:hAnsi="GHEA Grapalat" w:cs="Sylfaen"/>
                <w:color w:val="0D0D0D" w:themeColor="text1" w:themeTint="F2"/>
                <w:sz w:val="24"/>
                <w:szCs w:val="24"/>
                <w:lang w:val="hy-AM"/>
              </w:rPr>
              <w:t xml:space="preserve">Մարդու իրավունքների եվրոպական դատարանի վերոնշյալ նախադեպային դիրքորոշումների համակարգային վերլուծությունից հետևում է, որ ցանկացած պարագայում, երբ պատշաճ իրավական ընթացակարգի շրջանակներում օրինական ուժի մեջ մտած դատական ակտով հաստատված է պաշտոնատար անձի կողմից անձին խոշտանգման ենթարկելու փաստը, ապա անձին խոշտանգման ենթարկած պաշտոնատար անձը ցանկացած պարագայում պետք է  ենթարկվի քրեական պատասխանատվության և պատժի։ </w:t>
            </w:r>
          </w:p>
          <w:p w:rsidR="00D079C8" w:rsidRPr="00D937D8" w:rsidRDefault="008D563A" w:rsidP="00EE649C">
            <w:pPr>
              <w:pStyle w:val="NoSpacing"/>
              <w:spacing w:line="276" w:lineRule="auto"/>
              <w:ind w:left="98" w:right="140" w:firstLine="142"/>
              <w:jc w:val="both"/>
              <w:rPr>
                <w:rFonts w:ascii="GHEA Grapalat" w:hAnsi="GHEA Grapalat"/>
                <w:i/>
                <w:color w:val="0D0D0D" w:themeColor="text1" w:themeTint="F2"/>
                <w:sz w:val="24"/>
                <w:szCs w:val="24"/>
                <w:lang w:val="hy-AM"/>
              </w:rPr>
            </w:pPr>
            <w:r w:rsidRPr="00D937D8">
              <w:rPr>
                <w:rFonts w:ascii="GHEA Grapalat" w:hAnsi="GHEA Grapalat" w:cs="Sylfaen"/>
                <w:color w:val="0D0D0D" w:themeColor="text1" w:themeTint="F2"/>
                <w:sz w:val="24"/>
                <w:szCs w:val="24"/>
                <w:lang w:val="hy-AM"/>
              </w:rPr>
              <w:lastRenderedPageBreak/>
              <w:t>Վերոնշյալ իրավական տրամաբանության և մոտեցման վրա է հիմնված նաև Նախագիծը՝ չնախատեսելով վաղեմության ժամկետներ «խոշտանգում» հանցագործության համար։ Ձևավորված և ճանաչված իրավական տրամաբանությունն այն է, որ խոշտանգման համար պատասխանատու պաշտոնատար անձն անպայման պետք է ենթարկվի քրեական պատասխանատվության և պատժի:</w:t>
            </w:r>
          </w:p>
        </w:tc>
        <w:tc>
          <w:tcPr>
            <w:tcW w:w="2790" w:type="dxa"/>
            <w:tcBorders>
              <w:top w:val="single" w:sz="1" w:space="0" w:color="000000"/>
              <w:left w:val="single" w:sz="1" w:space="0" w:color="000000"/>
              <w:bottom w:val="single" w:sz="1" w:space="0" w:color="000000"/>
              <w:right w:val="single" w:sz="1" w:space="0" w:color="000000"/>
            </w:tcBorders>
          </w:tcPr>
          <w:p w:rsidR="00D079C8" w:rsidRPr="00D937D8" w:rsidRDefault="00B61841">
            <w:pPr>
              <w:jc w:val="center"/>
              <w:rPr>
                <w:rFonts w:ascii="GHEA Grapalat" w:eastAsia="GHEA Grapalat" w:hAnsi="GHEA Grapalat" w:cs="GHEA Grapalat"/>
                <w:color w:val="0D0D0D" w:themeColor="text1" w:themeTint="F2"/>
                <w:sz w:val="24"/>
                <w:szCs w:val="24"/>
                <w:lang w:val="en-US"/>
              </w:rPr>
            </w:pPr>
            <w:r w:rsidRPr="00D937D8">
              <w:rPr>
                <w:rFonts w:ascii="GHEA Grapalat" w:eastAsia="GHEA Grapalat" w:hAnsi="GHEA Grapalat" w:cs="GHEA Grapalat"/>
                <w:color w:val="0D0D0D" w:themeColor="text1" w:themeTint="F2"/>
                <w:sz w:val="24"/>
                <w:szCs w:val="24"/>
                <w:lang w:val="en-US"/>
              </w:rPr>
              <w:lastRenderedPageBreak/>
              <w:t xml:space="preserve">Ընդունվել </w:t>
            </w:r>
            <w:r w:rsidR="00030817" w:rsidRPr="00D937D8">
              <w:rPr>
                <w:rFonts w:ascii="GHEA Grapalat" w:eastAsia="GHEA Grapalat" w:hAnsi="GHEA Grapalat" w:cs="GHEA Grapalat"/>
                <w:color w:val="0D0D0D" w:themeColor="text1" w:themeTint="F2"/>
                <w:sz w:val="24"/>
                <w:szCs w:val="24"/>
                <w:lang w:val="en-US"/>
              </w:rPr>
              <w:t>է ի գիտություն:</w:t>
            </w:r>
          </w:p>
        </w:tc>
        <w:tc>
          <w:tcPr>
            <w:tcW w:w="4410" w:type="dxa"/>
            <w:tcBorders>
              <w:top w:val="single" w:sz="1" w:space="0" w:color="000000"/>
              <w:left w:val="single" w:sz="1" w:space="0" w:color="000000"/>
              <w:bottom w:val="single" w:sz="1" w:space="0" w:color="000000"/>
              <w:right w:val="single" w:sz="1" w:space="0" w:color="000000"/>
            </w:tcBorders>
          </w:tcPr>
          <w:p w:rsidR="00D079C8" w:rsidRPr="00D937D8" w:rsidRDefault="00D079C8" w:rsidP="004B598C">
            <w:pPr>
              <w:ind w:left="80" w:right="80"/>
              <w:jc w:val="both"/>
              <w:rPr>
                <w:rFonts w:ascii="GHEA Grapalat" w:hAnsi="GHEA Grapalat"/>
                <w:color w:val="0D0D0D" w:themeColor="text1" w:themeTint="F2"/>
                <w:sz w:val="24"/>
                <w:szCs w:val="24"/>
                <w:lang w:val="hy-AM"/>
              </w:rPr>
            </w:pPr>
          </w:p>
        </w:tc>
      </w:tr>
      <w:tr w:rsidR="00EE649C" w:rsidRPr="00D937D8" w:rsidTr="00577B33">
        <w:tc>
          <w:tcPr>
            <w:tcW w:w="720" w:type="dxa"/>
            <w:tcBorders>
              <w:top w:val="single" w:sz="1" w:space="0" w:color="000000"/>
              <w:left w:val="single" w:sz="1" w:space="0" w:color="000000"/>
              <w:bottom w:val="single" w:sz="1" w:space="0" w:color="000000"/>
              <w:right w:val="single" w:sz="1" w:space="0" w:color="000000"/>
            </w:tcBorders>
          </w:tcPr>
          <w:p w:rsidR="00EE649C" w:rsidRPr="00D937D8" w:rsidRDefault="00EE649C">
            <w:pPr>
              <w:jc w:val="center"/>
              <w:rPr>
                <w:rFonts w:ascii="GHEA Grapalat" w:eastAsia="GHEA Grapalat" w:hAnsi="GHEA Grapalat" w:cs="GHEA Grapalat"/>
                <w:color w:val="0D0D0D" w:themeColor="text1" w:themeTint="F2"/>
                <w:sz w:val="24"/>
                <w:szCs w:val="24"/>
                <w:lang w:val="en-US"/>
              </w:rPr>
            </w:pPr>
          </w:p>
        </w:tc>
        <w:tc>
          <w:tcPr>
            <w:tcW w:w="1800" w:type="dxa"/>
            <w:tcBorders>
              <w:top w:val="single" w:sz="1" w:space="0" w:color="000000"/>
              <w:left w:val="single" w:sz="1" w:space="0" w:color="000000"/>
              <w:bottom w:val="single" w:sz="1" w:space="0" w:color="000000"/>
              <w:right w:val="single" w:sz="1" w:space="0" w:color="000000"/>
            </w:tcBorders>
          </w:tcPr>
          <w:p w:rsidR="00EE649C" w:rsidRPr="00D937D8" w:rsidRDefault="00EE649C" w:rsidP="00CF1525">
            <w:pPr>
              <w:spacing w:after="0" w:line="240" w:lineRule="auto"/>
              <w:jc w:val="center"/>
              <w:rPr>
                <w:rFonts w:ascii="GHEA Grapalat" w:eastAsia="GHEA Grapalat" w:hAnsi="GHEA Grapalat" w:cs="GHEA Grapalat"/>
                <w:color w:val="0D0D0D" w:themeColor="text1" w:themeTint="F2"/>
                <w:sz w:val="24"/>
                <w:szCs w:val="24"/>
                <w:lang w:val="en-US" w:bidi="hy-AM"/>
              </w:rPr>
            </w:pPr>
          </w:p>
        </w:tc>
        <w:tc>
          <w:tcPr>
            <w:tcW w:w="5220" w:type="dxa"/>
            <w:tcBorders>
              <w:top w:val="single" w:sz="1" w:space="0" w:color="000000"/>
              <w:left w:val="single" w:sz="1" w:space="0" w:color="000000"/>
              <w:bottom w:val="single" w:sz="1" w:space="0" w:color="000000"/>
              <w:right w:val="single" w:sz="1" w:space="0" w:color="000000"/>
            </w:tcBorders>
          </w:tcPr>
          <w:p w:rsidR="004C09A3" w:rsidRPr="00D937D8" w:rsidRDefault="008D563A" w:rsidP="004C09A3">
            <w:pPr>
              <w:pStyle w:val="Heading1"/>
              <w:spacing w:line="276" w:lineRule="auto"/>
              <w:ind w:left="96" w:right="142" w:firstLine="142"/>
              <w:contextualSpacing/>
              <w:jc w:val="both"/>
              <w:rPr>
                <w:rFonts w:ascii="GHEA Grapalat" w:hAnsi="GHEA Grapalat"/>
                <w:bCs/>
                <w:i/>
                <w:color w:val="0D0D0D" w:themeColor="text1" w:themeTint="F2"/>
                <w:sz w:val="24"/>
                <w:szCs w:val="24"/>
                <w:shd w:val="clear" w:color="auto" w:fill="FFFFFF"/>
                <w:lang w:val="hy-AM"/>
              </w:rPr>
            </w:pPr>
            <w:bookmarkStart w:id="10" w:name="_Toc30085448"/>
            <w:r w:rsidRPr="00D937D8">
              <w:rPr>
                <w:rFonts w:ascii="GHEA Grapalat" w:hAnsi="GHEA Grapalat"/>
                <w:bCs/>
                <w:i/>
                <w:color w:val="0D0D0D" w:themeColor="text1" w:themeTint="F2"/>
                <w:sz w:val="24"/>
                <w:szCs w:val="24"/>
                <w:shd w:val="clear" w:color="auto" w:fill="FFFFFF"/>
                <w:lang w:val="hy-AM"/>
              </w:rPr>
              <w:t>8. Խոշտանգումը</w:t>
            </w:r>
            <w:r w:rsidRPr="00D937D8">
              <w:rPr>
                <w:rFonts w:ascii="GHEA Grapalat" w:hAnsi="GHEA Grapalat"/>
                <w:bCs/>
                <w:i/>
                <w:color w:val="0D0D0D" w:themeColor="text1" w:themeTint="F2"/>
                <w:sz w:val="24"/>
                <w:szCs w:val="24"/>
                <w:shd w:val="clear" w:color="auto" w:fill="FFFFFF"/>
                <w:lang w:val="hu-HU"/>
              </w:rPr>
              <w:t xml:space="preserve"> </w:t>
            </w:r>
            <w:r w:rsidRPr="00D937D8">
              <w:rPr>
                <w:rFonts w:ascii="GHEA Grapalat" w:hAnsi="GHEA Grapalat"/>
                <w:bCs/>
                <w:i/>
                <w:color w:val="0D0D0D" w:themeColor="text1" w:themeTint="F2"/>
                <w:sz w:val="24"/>
                <w:szCs w:val="24"/>
                <w:shd w:val="clear" w:color="auto" w:fill="FFFFFF"/>
                <w:lang w:val="hy-AM"/>
              </w:rPr>
              <w:t>և</w:t>
            </w:r>
            <w:r w:rsidRPr="00D937D8">
              <w:rPr>
                <w:rFonts w:ascii="GHEA Grapalat" w:hAnsi="GHEA Grapalat"/>
                <w:bCs/>
                <w:i/>
                <w:color w:val="0D0D0D" w:themeColor="text1" w:themeTint="F2"/>
                <w:sz w:val="24"/>
                <w:szCs w:val="24"/>
                <w:shd w:val="clear" w:color="auto" w:fill="FFFFFF"/>
                <w:lang w:val="hu-HU"/>
              </w:rPr>
              <w:t xml:space="preserve"> </w:t>
            </w:r>
            <w:r w:rsidRPr="00D937D8">
              <w:rPr>
                <w:rFonts w:ascii="GHEA Grapalat" w:hAnsi="GHEA Grapalat"/>
                <w:bCs/>
                <w:i/>
                <w:color w:val="0D0D0D" w:themeColor="text1" w:themeTint="F2"/>
                <w:sz w:val="24"/>
                <w:szCs w:val="24"/>
                <w:shd w:val="clear" w:color="auto" w:fill="FFFFFF"/>
                <w:lang w:val="hy-AM"/>
              </w:rPr>
              <w:t>այլ</w:t>
            </w:r>
            <w:r w:rsidRPr="00D937D8">
              <w:rPr>
                <w:rFonts w:ascii="GHEA Grapalat" w:hAnsi="GHEA Grapalat"/>
                <w:bCs/>
                <w:i/>
                <w:color w:val="0D0D0D" w:themeColor="text1" w:themeTint="F2"/>
                <w:sz w:val="24"/>
                <w:szCs w:val="24"/>
                <w:shd w:val="clear" w:color="auto" w:fill="FFFFFF"/>
                <w:lang w:val="hu-HU"/>
              </w:rPr>
              <w:t xml:space="preserve"> </w:t>
            </w:r>
            <w:r w:rsidRPr="00D937D8">
              <w:rPr>
                <w:rFonts w:ascii="GHEA Grapalat" w:hAnsi="GHEA Grapalat"/>
                <w:bCs/>
                <w:i/>
                <w:color w:val="0D0D0D" w:themeColor="text1" w:themeTint="F2"/>
                <w:sz w:val="24"/>
                <w:szCs w:val="24"/>
                <w:shd w:val="clear" w:color="auto" w:fill="FFFFFF"/>
                <w:lang w:val="hy-AM"/>
              </w:rPr>
              <w:t>դաժան</w:t>
            </w:r>
            <w:r w:rsidRPr="00D937D8">
              <w:rPr>
                <w:rFonts w:ascii="GHEA Grapalat" w:hAnsi="GHEA Grapalat"/>
                <w:bCs/>
                <w:i/>
                <w:color w:val="0D0D0D" w:themeColor="text1" w:themeTint="F2"/>
                <w:sz w:val="24"/>
                <w:szCs w:val="24"/>
                <w:shd w:val="clear" w:color="auto" w:fill="FFFFFF"/>
                <w:lang w:val="hu-HU"/>
              </w:rPr>
              <w:t xml:space="preserve">, </w:t>
            </w:r>
            <w:r w:rsidRPr="00D937D8">
              <w:rPr>
                <w:rFonts w:ascii="GHEA Grapalat" w:hAnsi="GHEA Grapalat"/>
                <w:bCs/>
                <w:i/>
                <w:color w:val="0D0D0D" w:themeColor="text1" w:themeTint="F2"/>
                <w:sz w:val="24"/>
                <w:szCs w:val="24"/>
                <w:shd w:val="clear" w:color="auto" w:fill="FFFFFF"/>
                <w:lang w:val="hy-AM"/>
              </w:rPr>
              <w:t>անմարդկային</w:t>
            </w:r>
            <w:r w:rsidRPr="00D937D8">
              <w:rPr>
                <w:rFonts w:ascii="GHEA Grapalat" w:hAnsi="GHEA Grapalat"/>
                <w:bCs/>
                <w:i/>
                <w:color w:val="0D0D0D" w:themeColor="text1" w:themeTint="F2"/>
                <w:sz w:val="24"/>
                <w:szCs w:val="24"/>
                <w:shd w:val="clear" w:color="auto" w:fill="FFFFFF"/>
                <w:lang w:val="hu-HU"/>
              </w:rPr>
              <w:t xml:space="preserve"> </w:t>
            </w:r>
            <w:r w:rsidRPr="00D937D8">
              <w:rPr>
                <w:rFonts w:ascii="GHEA Grapalat" w:hAnsi="GHEA Grapalat"/>
                <w:bCs/>
                <w:i/>
                <w:color w:val="0D0D0D" w:themeColor="text1" w:themeTint="F2"/>
                <w:sz w:val="24"/>
                <w:szCs w:val="24"/>
                <w:shd w:val="clear" w:color="auto" w:fill="FFFFFF"/>
                <w:lang w:val="hy-AM"/>
              </w:rPr>
              <w:t>կամ</w:t>
            </w:r>
            <w:r w:rsidRPr="00D937D8">
              <w:rPr>
                <w:rFonts w:ascii="GHEA Grapalat" w:hAnsi="GHEA Grapalat"/>
                <w:bCs/>
                <w:i/>
                <w:color w:val="0D0D0D" w:themeColor="text1" w:themeTint="F2"/>
                <w:sz w:val="24"/>
                <w:szCs w:val="24"/>
                <w:shd w:val="clear" w:color="auto" w:fill="FFFFFF"/>
                <w:lang w:val="hu-HU"/>
              </w:rPr>
              <w:t xml:space="preserve"> </w:t>
            </w:r>
            <w:r w:rsidRPr="00D937D8">
              <w:rPr>
                <w:rFonts w:ascii="GHEA Grapalat" w:hAnsi="GHEA Grapalat"/>
                <w:bCs/>
                <w:i/>
                <w:color w:val="0D0D0D" w:themeColor="text1" w:themeTint="F2"/>
                <w:sz w:val="24"/>
                <w:szCs w:val="24"/>
                <w:shd w:val="clear" w:color="auto" w:fill="FFFFFF"/>
                <w:lang w:val="hy-AM"/>
              </w:rPr>
              <w:t>նվաստացնող</w:t>
            </w:r>
            <w:r w:rsidRPr="00D937D8">
              <w:rPr>
                <w:rFonts w:ascii="GHEA Grapalat" w:hAnsi="GHEA Grapalat"/>
                <w:bCs/>
                <w:i/>
                <w:color w:val="0D0D0D" w:themeColor="text1" w:themeTint="F2"/>
                <w:sz w:val="24"/>
                <w:szCs w:val="24"/>
                <w:shd w:val="clear" w:color="auto" w:fill="FFFFFF"/>
                <w:lang w:val="hu-HU"/>
              </w:rPr>
              <w:t xml:space="preserve"> </w:t>
            </w:r>
            <w:r w:rsidRPr="00D937D8">
              <w:rPr>
                <w:rFonts w:ascii="GHEA Grapalat" w:hAnsi="GHEA Grapalat"/>
                <w:bCs/>
                <w:i/>
                <w:color w:val="0D0D0D" w:themeColor="text1" w:themeTint="F2"/>
                <w:sz w:val="24"/>
                <w:szCs w:val="24"/>
                <w:shd w:val="clear" w:color="auto" w:fill="FFFFFF"/>
                <w:lang w:val="hy-AM"/>
              </w:rPr>
              <w:t>վերաբերմունքը</w:t>
            </w:r>
            <w:r w:rsidRPr="00D937D8">
              <w:rPr>
                <w:rFonts w:ascii="GHEA Grapalat" w:hAnsi="GHEA Grapalat"/>
                <w:bCs/>
                <w:i/>
                <w:color w:val="0D0D0D" w:themeColor="text1" w:themeTint="F2"/>
                <w:sz w:val="24"/>
                <w:szCs w:val="24"/>
                <w:shd w:val="clear" w:color="auto" w:fill="FFFFFF"/>
                <w:lang w:val="hu-HU"/>
              </w:rPr>
              <w:t xml:space="preserve"> </w:t>
            </w:r>
            <w:r w:rsidRPr="00D937D8">
              <w:rPr>
                <w:rFonts w:ascii="GHEA Grapalat" w:hAnsi="GHEA Grapalat"/>
                <w:bCs/>
                <w:i/>
                <w:color w:val="0D0D0D" w:themeColor="text1" w:themeTint="F2"/>
                <w:sz w:val="24"/>
                <w:szCs w:val="24"/>
                <w:shd w:val="clear" w:color="auto" w:fill="FFFFFF"/>
                <w:lang w:val="hy-AM"/>
              </w:rPr>
              <w:t>կամ</w:t>
            </w:r>
            <w:r w:rsidRPr="00D937D8">
              <w:rPr>
                <w:rFonts w:ascii="GHEA Grapalat" w:hAnsi="GHEA Grapalat"/>
                <w:bCs/>
                <w:i/>
                <w:color w:val="0D0D0D" w:themeColor="text1" w:themeTint="F2"/>
                <w:sz w:val="24"/>
                <w:szCs w:val="24"/>
                <w:shd w:val="clear" w:color="auto" w:fill="FFFFFF"/>
                <w:lang w:val="hu-HU"/>
              </w:rPr>
              <w:t xml:space="preserve"> </w:t>
            </w:r>
            <w:r w:rsidRPr="00D937D8">
              <w:rPr>
                <w:rFonts w:ascii="GHEA Grapalat" w:hAnsi="GHEA Grapalat"/>
                <w:bCs/>
                <w:i/>
                <w:color w:val="0D0D0D" w:themeColor="text1" w:themeTint="F2"/>
                <w:sz w:val="24"/>
                <w:szCs w:val="24"/>
                <w:shd w:val="clear" w:color="auto" w:fill="FFFFFF"/>
                <w:lang w:val="hy-AM"/>
              </w:rPr>
              <w:t>պատիժը</w:t>
            </w:r>
            <w:bookmarkEnd w:id="10"/>
          </w:p>
          <w:p w:rsidR="004C09A3" w:rsidRPr="00D937D8" w:rsidRDefault="004C09A3" w:rsidP="004C09A3">
            <w:pPr>
              <w:ind w:left="96" w:right="142" w:firstLine="142"/>
              <w:contextualSpacing/>
              <w:jc w:val="both"/>
              <w:rPr>
                <w:rFonts w:ascii="GHEA Grapalat" w:eastAsia="PMingLiU" w:hAnsi="GHEA Grapalat"/>
                <w:color w:val="0D0D0D" w:themeColor="text1" w:themeTint="F2"/>
                <w:lang w:val="hy-AM" w:eastAsia="en-US"/>
              </w:rPr>
            </w:pPr>
          </w:p>
          <w:p w:rsidR="004C09A3" w:rsidRPr="00D937D8" w:rsidRDefault="008D563A" w:rsidP="004C09A3">
            <w:pPr>
              <w:pStyle w:val="NoSpacing"/>
              <w:spacing w:line="276" w:lineRule="auto"/>
              <w:ind w:left="96" w:right="142" w:firstLine="142"/>
              <w:contextualSpacing/>
              <w:jc w:val="both"/>
              <w:rPr>
                <w:rFonts w:ascii="GHEA Grapalat" w:hAnsi="GHEA Grapalat" w:cs="Arial"/>
                <w:color w:val="0D0D0D" w:themeColor="text1" w:themeTint="F2"/>
                <w:sz w:val="24"/>
                <w:szCs w:val="24"/>
                <w:lang w:val="hy-AM"/>
              </w:rPr>
            </w:pPr>
            <w:r w:rsidRPr="00D937D8">
              <w:rPr>
                <w:rFonts w:ascii="GHEA Grapalat" w:hAnsi="GHEA Grapalat" w:cs="Arial"/>
                <w:color w:val="0D0D0D" w:themeColor="text1" w:themeTint="F2"/>
                <w:sz w:val="24"/>
                <w:szCs w:val="24"/>
                <w:lang w:val="hy-AM"/>
              </w:rPr>
              <w:t xml:space="preserve">Նախագծի 425-րդ հոդվածի 1-ին մասի համաձայն՝ պաշտոնատար անձի կողմից, իր պաշտոնեական լիազորությունների իրականացմամբ պայմանավորված, կամ իր իշխանությամբ կամ օրենսդրությամբ իրեն վերապահված լիազորությամբ պայմանավորված ազդեցությունը օգտագործելով որևէ անձի դիտավորությամբ ֆիզիկական ուժեղ ցավ, </w:t>
            </w:r>
            <w:r w:rsidRPr="00D937D8">
              <w:rPr>
                <w:rFonts w:ascii="GHEA Grapalat" w:hAnsi="GHEA Grapalat" w:cs="Arial"/>
                <w:color w:val="0D0D0D" w:themeColor="text1" w:themeTint="F2"/>
                <w:sz w:val="24"/>
                <w:szCs w:val="24"/>
                <w:lang w:val="hy-AM"/>
              </w:rPr>
              <w:lastRenderedPageBreak/>
              <w:t xml:space="preserve">առողջությանը վնաս կամ հոգեկան տառապանք ապօրինաբար պատճառելը կամ դրան դրդելը կամ դրան համաձայնություն տալը կամ դրա կապակցությամբ թողտվություն դրսևորելը՝ այդ կամ մեկ այլ անձից տեղեկություն կամ խոստովանություն ստանալու կամ այն արարքի համար պատժելու նպատակով, որն այդ անձը կամ մեկ ուրիշը կատարել է կամ որի կատարման մեջ մեղադրվում կամ կասկածվում է, այդ կամ մեկ այլ անձին վախեցնելու կամ որևէ  գործողություն կատարելուն կամ կատարումից ձեռնպահ մնալուն հարկադրելու նպատակով կամ ցանկացած բնույթի խտրականության վրա հիմնված որևէ պատճառով՝ պատժվում է ազատազրկմամբ՝ 3-6 տարի ժամկետով: </w:t>
            </w:r>
          </w:p>
          <w:p w:rsidR="004C09A3" w:rsidRPr="00D937D8" w:rsidRDefault="008D563A" w:rsidP="004C09A3">
            <w:pPr>
              <w:pStyle w:val="NoSpacing"/>
              <w:spacing w:line="276" w:lineRule="auto"/>
              <w:ind w:left="96" w:right="142" w:firstLine="142"/>
              <w:contextualSpacing/>
              <w:jc w:val="both"/>
              <w:rPr>
                <w:rFonts w:ascii="GHEA Grapalat" w:hAnsi="GHEA Grapalat" w:cs="Arial"/>
                <w:color w:val="0D0D0D" w:themeColor="text1" w:themeTint="F2"/>
                <w:sz w:val="24"/>
                <w:szCs w:val="24"/>
                <w:lang w:val="hy-AM"/>
              </w:rPr>
            </w:pPr>
            <w:r w:rsidRPr="00D937D8">
              <w:rPr>
                <w:rFonts w:ascii="GHEA Grapalat" w:hAnsi="GHEA Grapalat" w:cs="Arial"/>
                <w:color w:val="0D0D0D" w:themeColor="text1" w:themeTint="F2"/>
                <w:sz w:val="24"/>
                <w:szCs w:val="24"/>
                <w:lang w:val="hy-AM"/>
              </w:rPr>
              <w:t>Սույն հոդվածի առաջին մասով նախատեսված արարքը, որը՝</w:t>
            </w:r>
            <w:r w:rsidRPr="00D937D8">
              <w:rPr>
                <w:rFonts w:ascii="GHEA Grapalat" w:hAnsi="GHEA Grapalat" w:cs="Arial"/>
                <w:i/>
                <w:iCs/>
                <w:color w:val="0D0D0D" w:themeColor="text1" w:themeTint="F2"/>
                <w:sz w:val="24"/>
                <w:szCs w:val="24"/>
                <w:lang w:val="hy-AM"/>
              </w:rPr>
              <w:t xml:space="preserve"> </w:t>
            </w:r>
            <w:r w:rsidRPr="00D937D8">
              <w:rPr>
                <w:rFonts w:ascii="GHEA Grapalat" w:hAnsi="GHEA Grapalat" w:cs="Arial"/>
                <w:color w:val="0D0D0D" w:themeColor="text1" w:themeTint="F2"/>
                <w:sz w:val="24"/>
                <w:szCs w:val="24"/>
                <w:lang w:val="hy-AM"/>
              </w:rPr>
              <w:t>կատարվել է</w:t>
            </w:r>
            <w:r w:rsidRPr="00D937D8">
              <w:rPr>
                <w:rFonts w:ascii="GHEA Grapalat" w:hAnsi="GHEA Grapalat" w:cs="Arial"/>
                <w:color w:val="0D0D0D" w:themeColor="text1" w:themeTint="F2"/>
                <w:sz w:val="24"/>
                <w:szCs w:val="24"/>
                <w:shd w:val="clear" w:color="auto" w:fill="FFFFFF"/>
                <w:lang w:val="hy-AM"/>
              </w:rPr>
              <w:t xml:space="preserve"> անչափահասի նկատմամբ,</w:t>
            </w:r>
            <w:r w:rsidRPr="00D937D8">
              <w:rPr>
                <w:rFonts w:ascii="GHEA Grapalat" w:hAnsi="GHEA Grapalat" w:cs="Arial"/>
                <w:color w:val="0D0D0D" w:themeColor="text1" w:themeTint="F2"/>
                <w:sz w:val="24"/>
                <w:szCs w:val="24"/>
                <w:lang w:val="hy-AM"/>
              </w:rPr>
              <w:t xml:space="preserve"> կատարվել է</w:t>
            </w:r>
            <w:r w:rsidRPr="00D937D8">
              <w:rPr>
                <w:rFonts w:ascii="GHEA Grapalat" w:hAnsi="GHEA Grapalat" w:cs="Arial"/>
                <w:color w:val="0D0D0D" w:themeColor="text1" w:themeTint="F2"/>
                <w:sz w:val="24"/>
                <w:szCs w:val="24"/>
                <w:shd w:val="clear" w:color="auto" w:fill="FFFFFF"/>
                <w:lang w:val="hy-AM"/>
              </w:rPr>
              <w:t xml:space="preserve"> հղի կնոջ, անօգնական կամ խոցելի վիճակում գտնվող անձի նկատմամբ,</w:t>
            </w:r>
            <w:r w:rsidRPr="00D937D8">
              <w:rPr>
                <w:rFonts w:ascii="GHEA Grapalat" w:hAnsi="GHEA Grapalat" w:cs="Arial"/>
                <w:color w:val="0D0D0D" w:themeColor="text1" w:themeTint="F2"/>
                <w:sz w:val="24"/>
                <w:szCs w:val="24"/>
                <w:lang w:val="hy-AM"/>
              </w:rPr>
              <w:t xml:space="preserve"> կատարվել է</w:t>
            </w:r>
            <w:r w:rsidRPr="00D937D8">
              <w:rPr>
                <w:rFonts w:ascii="GHEA Grapalat" w:hAnsi="GHEA Grapalat" w:cs="Arial"/>
                <w:color w:val="0D0D0D" w:themeColor="text1" w:themeTint="F2"/>
                <w:sz w:val="24"/>
                <w:szCs w:val="24"/>
                <w:shd w:val="clear" w:color="auto" w:fill="FFFFFF"/>
                <w:lang w:val="hy-AM"/>
              </w:rPr>
              <w:t xml:space="preserve"> հանցավորից նյութական կամ այլ կախվածության մեջ գտնվողի նկատմամբ,</w:t>
            </w:r>
            <w:r w:rsidRPr="00D937D8">
              <w:rPr>
                <w:rFonts w:ascii="GHEA Grapalat" w:hAnsi="GHEA Grapalat" w:cs="Arial"/>
                <w:color w:val="0D0D0D" w:themeColor="text1" w:themeTint="F2"/>
                <w:sz w:val="24"/>
                <w:szCs w:val="24"/>
                <w:lang w:val="hy-AM"/>
              </w:rPr>
              <w:t xml:space="preserve"> </w:t>
            </w:r>
            <w:r w:rsidRPr="00D937D8">
              <w:rPr>
                <w:rFonts w:ascii="GHEA Grapalat" w:hAnsi="GHEA Grapalat" w:cs="Arial"/>
                <w:color w:val="0D0D0D" w:themeColor="text1" w:themeTint="F2"/>
                <w:sz w:val="24"/>
                <w:szCs w:val="24"/>
                <w:lang w:val="hy-AM"/>
              </w:rPr>
              <w:lastRenderedPageBreak/>
              <w:t>կատարվել է</w:t>
            </w:r>
            <w:r w:rsidRPr="00D937D8">
              <w:rPr>
                <w:rFonts w:ascii="GHEA Grapalat" w:hAnsi="GHEA Grapalat" w:cs="Arial"/>
                <w:color w:val="0D0D0D" w:themeColor="text1" w:themeTint="F2"/>
                <w:sz w:val="24"/>
                <w:szCs w:val="24"/>
                <w:shd w:val="clear" w:color="auto" w:fill="FFFFFF"/>
                <w:lang w:val="hy-AM"/>
              </w:rPr>
              <w:t xml:space="preserve"> մի խումբ անձանց կողմից,</w:t>
            </w:r>
            <w:r w:rsidRPr="00D937D8">
              <w:rPr>
                <w:rFonts w:ascii="GHEA Grapalat" w:hAnsi="GHEA Grapalat" w:cs="Arial"/>
                <w:color w:val="0D0D0D" w:themeColor="text1" w:themeTint="F2"/>
                <w:sz w:val="24"/>
                <w:szCs w:val="24"/>
                <w:lang w:val="hy-AM"/>
              </w:rPr>
              <w:t xml:space="preserve"> կատարվել է</w:t>
            </w:r>
            <w:r w:rsidRPr="00D937D8">
              <w:rPr>
                <w:rFonts w:ascii="GHEA Grapalat" w:hAnsi="GHEA Grapalat" w:cs="Arial"/>
                <w:color w:val="0D0D0D" w:themeColor="text1" w:themeTint="F2"/>
                <w:sz w:val="24"/>
                <w:szCs w:val="24"/>
                <w:shd w:val="clear" w:color="auto" w:fill="FFFFFF"/>
                <w:lang w:val="hy-AM"/>
              </w:rPr>
              <w:t xml:space="preserve"> </w:t>
            </w:r>
            <w:r w:rsidRPr="00D937D8">
              <w:rPr>
                <w:rFonts w:ascii="GHEA Grapalat" w:hAnsi="GHEA Grapalat" w:cs="Arial"/>
                <w:color w:val="0D0D0D" w:themeColor="text1" w:themeTint="F2"/>
                <w:sz w:val="24"/>
                <w:szCs w:val="24"/>
                <w:lang w:val="hy-AM"/>
              </w:rPr>
              <w:t>առանձին դաժանությամբ կամ կատարվել է</w:t>
            </w:r>
            <w:r w:rsidRPr="00D937D8">
              <w:rPr>
                <w:rFonts w:ascii="GHEA Grapalat" w:hAnsi="GHEA Grapalat" w:cs="Arial"/>
                <w:color w:val="0D0D0D" w:themeColor="text1" w:themeTint="F2"/>
                <w:sz w:val="24"/>
                <w:szCs w:val="24"/>
                <w:shd w:val="clear" w:color="auto" w:fill="FFFFFF"/>
                <w:lang w:val="hy-AM"/>
              </w:rPr>
              <w:t xml:space="preserve"> </w:t>
            </w:r>
            <w:r w:rsidRPr="00D937D8">
              <w:rPr>
                <w:rFonts w:ascii="GHEA Grapalat" w:hAnsi="GHEA Grapalat" w:cs="Arial"/>
                <w:color w:val="0D0D0D" w:themeColor="text1" w:themeTint="F2"/>
                <w:sz w:val="24"/>
                <w:szCs w:val="24"/>
                <w:lang w:val="hy-AM"/>
              </w:rPr>
              <w:t xml:space="preserve">անձի կամ նրա մերձավորի նկատմամբ` </w:t>
            </w:r>
            <w:r w:rsidRPr="00D937D8">
              <w:rPr>
                <w:rFonts w:ascii="GHEA Grapalat" w:hAnsi="GHEA Grapalat" w:cs="Arial"/>
                <w:color w:val="0D0D0D" w:themeColor="text1" w:themeTint="F2"/>
                <w:sz w:val="24"/>
                <w:szCs w:val="24"/>
                <w:shd w:val="clear" w:color="auto" w:fill="FFFFFF"/>
                <w:lang w:val="hy-AM"/>
              </w:rPr>
              <w:t xml:space="preserve">կապված այդ անձի կողմից իր պետական, քաղաքական, ծառայողական, մասնագիտական կամ հասարակական գործունեության կամ պարտքի կատարման հետ` </w:t>
            </w:r>
            <w:r w:rsidRPr="00D937D8">
              <w:rPr>
                <w:rFonts w:ascii="GHEA Grapalat" w:hAnsi="GHEA Grapalat" w:cs="Arial"/>
                <w:color w:val="0D0D0D" w:themeColor="text1" w:themeTint="F2"/>
                <w:sz w:val="24"/>
                <w:szCs w:val="24"/>
                <w:lang w:val="hy-AM"/>
              </w:rPr>
              <w:t xml:space="preserve">պատժվում է ազատազրկմամբ՝ 5-10 տարի ժամկետով: </w:t>
            </w:r>
          </w:p>
          <w:p w:rsidR="004C09A3" w:rsidRPr="00D937D8" w:rsidRDefault="008D563A" w:rsidP="004C09A3">
            <w:pPr>
              <w:pStyle w:val="NoSpacing"/>
              <w:spacing w:line="276" w:lineRule="auto"/>
              <w:ind w:left="96" w:right="142" w:firstLine="142"/>
              <w:contextualSpacing/>
              <w:jc w:val="both"/>
              <w:rPr>
                <w:rFonts w:ascii="GHEA Grapalat" w:hAnsi="GHEA Grapalat" w:cs="Arial"/>
                <w:color w:val="0D0D0D" w:themeColor="text1" w:themeTint="F2"/>
                <w:sz w:val="24"/>
                <w:szCs w:val="24"/>
                <w:lang w:val="hy-AM"/>
              </w:rPr>
            </w:pPr>
            <w:r w:rsidRPr="00D937D8">
              <w:rPr>
                <w:rFonts w:ascii="GHEA Grapalat" w:hAnsi="GHEA Grapalat" w:cs="Arial"/>
                <w:color w:val="0D0D0D" w:themeColor="text1" w:themeTint="F2"/>
                <w:sz w:val="24"/>
                <w:szCs w:val="24"/>
                <w:lang w:val="hy-AM"/>
              </w:rPr>
              <w:t>Սույն հոդվածի առաջին մասով նախատեսված արարքը, որը կատարվել է հանցավոր կազմակերպության կողմից կամ անզգուշությամբ առաջացրել է մարդու մահ կամ առողջությանը ծանր վնասի պատճառում, պատժվում է ազատազրկմամբ՝ 6-12 տարի ժամկետով:</w:t>
            </w:r>
          </w:p>
          <w:p w:rsidR="004C09A3" w:rsidRPr="00D937D8" w:rsidRDefault="008D563A" w:rsidP="004C09A3">
            <w:pPr>
              <w:pStyle w:val="NoSpacing"/>
              <w:spacing w:line="276" w:lineRule="auto"/>
              <w:ind w:left="96" w:right="142" w:firstLine="142"/>
              <w:contextualSpacing/>
              <w:jc w:val="both"/>
              <w:rPr>
                <w:rFonts w:ascii="GHEA Grapalat" w:hAnsi="GHEA Grapalat"/>
                <w:color w:val="0D0D0D" w:themeColor="text1" w:themeTint="F2"/>
                <w:sz w:val="24"/>
                <w:szCs w:val="24"/>
                <w:lang w:val="hy-AM"/>
              </w:rPr>
            </w:pPr>
            <w:r w:rsidRPr="00D937D8">
              <w:rPr>
                <w:rFonts w:ascii="GHEA Grapalat" w:hAnsi="GHEA Grapalat" w:cs="Arial"/>
                <w:color w:val="0D0D0D" w:themeColor="text1" w:themeTint="F2"/>
                <w:sz w:val="24"/>
                <w:szCs w:val="24"/>
                <w:lang w:val="hy-AM"/>
              </w:rPr>
              <w:t xml:space="preserve">Խոշտանգումների և այլ դաժան, անմարդկային կամ նվաստացնող վերաբերմունքի ու պատժի դեմ կոնվենցիայի 16-րդ հոդվածի համաձայն՝  «1. </w:t>
            </w:r>
            <w:r w:rsidRPr="00D937D8">
              <w:rPr>
                <w:rFonts w:ascii="GHEA Grapalat" w:hAnsi="GHEA Grapalat"/>
                <w:color w:val="0D0D0D" w:themeColor="text1" w:themeTint="F2"/>
                <w:sz w:val="24"/>
                <w:szCs w:val="24"/>
                <w:lang w:val="hy-AM"/>
              </w:rPr>
              <w:t xml:space="preserve">Յուրաքանչյուր մասնակից պետություն պարտավորվում է իր իրավազորության ներքո գտնվող ցանկացած տարածքում կանխել դաժան, անմարդկային և </w:t>
            </w:r>
            <w:r w:rsidRPr="00D937D8">
              <w:rPr>
                <w:rFonts w:ascii="GHEA Grapalat" w:hAnsi="GHEA Grapalat"/>
                <w:color w:val="0D0D0D" w:themeColor="text1" w:themeTint="F2"/>
                <w:sz w:val="24"/>
                <w:szCs w:val="24"/>
                <w:lang w:val="hy-AM"/>
              </w:rPr>
              <w:lastRenderedPageBreak/>
              <w:t>նվաստացնող վերաբերմունքի ու պատժի մյուս ձևերը, որոնք չեն դասվում 1-ին հոդվածում որպես խոշտանգում սահմանվածների շարքը, երբ այդպիսի գործողությունները կատարվում են պետական պաշտոնյայի կամ պաշտոնապես հանդես եկող մեկ այլ անձի կողմից, կամ նրանց հրահրմամբ, կամ նրանց գիտությամբ կամ լուռ համաձայնությամբ։ Մասնավորապես, 10</w:t>
            </w:r>
            <w:r w:rsidRPr="00D937D8">
              <w:rPr>
                <w:rStyle w:val="FootnoteReference"/>
                <w:rFonts w:ascii="GHEA Grapalat" w:hAnsi="GHEA Grapalat"/>
                <w:color w:val="0D0D0D" w:themeColor="text1" w:themeTint="F2"/>
                <w:sz w:val="24"/>
                <w:szCs w:val="24"/>
                <w:lang w:val="ru-RU"/>
              </w:rPr>
              <w:footnoteReference w:id="19"/>
            </w:r>
            <w:r w:rsidRPr="00D937D8">
              <w:rPr>
                <w:rFonts w:ascii="GHEA Grapalat" w:hAnsi="GHEA Grapalat"/>
                <w:color w:val="0D0D0D" w:themeColor="text1" w:themeTint="F2"/>
                <w:sz w:val="24"/>
                <w:szCs w:val="24"/>
                <w:lang w:val="hy-AM"/>
              </w:rPr>
              <w:t>, 11</w:t>
            </w:r>
            <w:r w:rsidRPr="00D937D8">
              <w:rPr>
                <w:rStyle w:val="FootnoteReference"/>
                <w:rFonts w:ascii="GHEA Grapalat" w:hAnsi="GHEA Grapalat"/>
                <w:color w:val="0D0D0D" w:themeColor="text1" w:themeTint="F2"/>
                <w:sz w:val="24"/>
                <w:szCs w:val="24"/>
                <w:lang w:val="ru-RU"/>
              </w:rPr>
              <w:footnoteReference w:id="20"/>
            </w:r>
            <w:r w:rsidRPr="00D937D8">
              <w:rPr>
                <w:rFonts w:ascii="GHEA Grapalat" w:hAnsi="GHEA Grapalat"/>
                <w:color w:val="0D0D0D" w:themeColor="text1" w:themeTint="F2"/>
                <w:sz w:val="24"/>
                <w:szCs w:val="24"/>
                <w:lang w:val="hy-AM"/>
              </w:rPr>
              <w:t>, 12</w:t>
            </w:r>
            <w:r w:rsidRPr="00D937D8">
              <w:rPr>
                <w:rStyle w:val="FootnoteReference"/>
                <w:rFonts w:ascii="GHEA Grapalat" w:hAnsi="GHEA Grapalat"/>
                <w:color w:val="0D0D0D" w:themeColor="text1" w:themeTint="F2"/>
                <w:sz w:val="24"/>
                <w:szCs w:val="24"/>
                <w:lang w:val="ru-RU"/>
              </w:rPr>
              <w:footnoteReference w:id="21"/>
            </w:r>
            <w:r w:rsidRPr="00D937D8">
              <w:rPr>
                <w:rFonts w:ascii="GHEA Grapalat" w:hAnsi="GHEA Grapalat"/>
                <w:color w:val="0D0D0D" w:themeColor="text1" w:themeTint="F2"/>
                <w:sz w:val="24"/>
                <w:szCs w:val="24"/>
                <w:lang w:val="hy-AM"/>
              </w:rPr>
              <w:t xml:space="preserve"> և 13</w:t>
            </w:r>
            <w:r w:rsidRPr="00D937D8">
              <w:rPr>
                <w:rStyle w:val="FootnoteReference"/>
                <w:rFonts w:ascii="GHEA Grapalat" w:hAnsi="GHEA Grapalat"/>
                <w:color w:val="0D0D0D" w:themeColor="text1" w:themeTint="F2"/>
                <w:sz w:val="24"/>
                <w:szCs w:val="24"/>
                <w:lang w:val="ru-RU"/>
              </w:rPr>
              <w:footnoteReference w:id="22"/>
            </w:r>
            <w:r w:rsidRPr="00D937D8">
              <w:rPr>
                <w:rFonts w:ascii="GHEA Grapalat" w:hAnsi="GHEA Grapalat"/>
                <w:color w:val="0D0D0D" w:themeColor="text1" w:themeTint="F2"/>
                <w:sz w:val="24"/>
                <w:szCs w:val="24"/>
                <w:lang w:val="hy-AM"/>
              </w:rPr>
              <w:t xml:space="preserve">-րդ հոդվածներում նշված պարտավորությունները կիրառվում են՝ խոշտանգման մասին հիշատակությունը փոխարինելով դաժան, անմարդկային կամ </w:t>
            </w:r>
            <w:r w:rsidRPr="00D937D8">
              <w:rPr>
                <w:rFonts w:ascii="GHEA Grapalat" w:hAnsi="GHEA Grapalat"/>
                <w:color w:val="0D0D0D" w:themeColor="text1" w:themeTint="F2"/>
                <w:sz w:val="24"/>
                <w:szCs w:val="24"/>
                <w:lang w:val="hy-AM"/>
              </w:rPr>
              <w:lastRenderedPageBreak/>
              <w:t>նվաստացնող վերաբերմունքի ու պատժի այլ ձևերի մասին հիշատակմամբ։ 2. Սույն Կոնվենցիայի դրույթները չեն խոչընդոտում ցանկացած այլ միջազգային փաստաթղթի կամ ներպետական օրենսդրության դրույթներին, որոնք արգելում են դաժան, անմարդկային կամ նվաստացնող վերաբերմունքն ու պատիժը, կամ վերաբերում են հանձնմանը կամ արտաքսմանը»։</w:t>
            </w:r>
          </w:p>
          <w:p w:rsidR="004C09A3" w:rsidRPr="00D937D8" w:rsidRDefault="008D563A" w:rsidP="004C09A3">
            <w:pPr>
              <w:pStyle w:val="NoSpacing"/>
              <w:spacing w:line="276" w:lineRule="auto"/>
              <w:ind w:left="96" w:right="142" w:firstLine="142"/>
              <w:contextualSpacing/>
              <w:jc w:val="both"/>
              <w:rPr>
                <w:rFonts w:ascii="GHEA Grapalat" w:hAnsi="GHEA Grapalat"/>
                <w:color w:val="0D0D0D" w:themeColor="text1" w:themeTint="F2"/>
                <w:sz w:val="24"/>
                <w:szCs w:val="24"/>
                <w:shd w:val="clear" w:color="auto" w:fill="FFFFFF"/>
                <w:lang w:val="hy-AM"/>
              </w:rPr>
            </w:pPr>
            <w:r w:rsidRPr="00D937D8">
              <w:rPr>
                <w:rFonts w:ascii="GHEA Grapalat" w:hAnsi="GHEA Grapalat"/>
                <w:color w:val="0D0D0D" w:themeColor="text1" w:themeTint="F2"/>
                <w:sz w:val="24"/>
                <w:szCs w:val="24"/>
                <w:shd w:val="clear" w:color="auto" w:fill="FFFFFF"/>
                <w:lang w:val="hy-AM"/>
              </w:rPr>
              <w:t>Քաղաքացիական և քաղաքական իրավունքների մասին միջազգային դաշնագրի 7-րդ հոդվածի համաձայն՝ «Ոչ ոք չպետք է ենթարկվի խոշտանգումների կամ էլ դաժան, անմարդկային կամ իր արժանապատվությունը նվաստացնող վերաբերմունքի կամ պատժի»:</w:t>
            </w:r>
          </w:p>
          <w:p w:rsidR="004C09A3" w:rsidRPr="00D937D8" w:rsidRDefault="008D563A" w:rsidP="004C09A3">
            <w:pPr>
              <w:pStyle w:val="NoSpacing"/>
              <w:spacing w:line="276" w:lineRule="auto"/>
              <w:ind w:left="96" w:right="142" w:firstLine="142"/>
              <w:contextualSpacing/>
              <w:jc w:val="both"/>
              <w:rPr>
                <w:rFonts w:ascii="GHEA Grapalat" w:hAnsi="GHEA Grapalat"/>
                <w:b/>
                <w:color w:val="0D0D0D" w:themeColor="text1" w:themeTint="F2"/>
                <w:sz w:val="24"/>
                <w:szCs w:val="24"/>
                <w:shd w:val="clear" w:color="auto" w:fill="FFFFFF"/>
                <w:lang w:val="hy-AM"/>
              </w:rPr>
            </w:pPr>
            <w:r w:rsidRPr="00D937D8">
              <w:rPr>
                <w:rStyle w:val="Strong"/>
                <w:rFonts w:ascii="GHEA Grapalat" w:hAnsi="GHEA Grapalat"/>
                <w:b w:val="0"/>
                <w:iCs/>
                <w:color w:val="0D0D0D" w:themeColor="text1" w:themeTint="F2"/>
                <w:sz w:val="24"/>
                <w:szCs w:val="24"/>
                <w:shd w:val="clear" w:color="auto" w:fill="FFFFFF"/>
                <w:lang w:val="hy-AM"/>
              </w:rPr>
              <w:t>Խոշտանգումների</w:t>
            </w:r>
            <w:r w:rsidRPr="00D937D8">
              <w:rPr>
                <w:rStyle w:val="Strong"/>
                <w:rFonts w:ascii="Sylfaen" w:hAnsi="Sylfaen"/>
                <w:b w:val="0"/>
                <w:iCs/>
                <w:color w:val="0D0D0D" w:themeColor="text1" w:themeTint="F2"/>
                <w:sz w:val="24"/>
                <w:szCs w:val="24"/>
                <w:shd w:val="clear" w:color="auto" w:fill="FFFFFF"/>
                <w:lang w:val="hy-AM"/>
              </w:rPr>
              <w:t> </w:t>
            </w:r>
            <w:r w:rsidRPr="00D937D8">
              <w:rPr>
                <w:rStyle w:val="Strong"/>
                <w:rFonts w:ascii="GHEA Grapalat" w:hAnsi="GHEA Grapalat"/>
                <w:b w:val="0"/>
                <w:iCs/>
                <w:color w:val="0D0D0D" w:themeColor="text1" w:themeTint="F2"/>
                <w:sz w:val="24"/>
                <w:szCs w:val="24"/>
                <w:shd w:val="clear" w:color="auto" w:fill="FFFFFF"/>
                <w:lang w:val="hy-AM"/>
              </w:rPr>
              <w:t xml:space="preserve">և անմարդկային կամ արժանապատվությունը նվաստացնող վերաբերմունքի կամ պատժի կանխարգելման մասին Եվրոպական կոնվենցիան </w:t>
            </w:r>
            <w:r w:rsidRPr="00D937D8">
              <w:rPr>
                <w:rFonts w:ascii="GHEA Grapalat" w:hAnsi="GHEA Grapalat"/>
                <w:color w:val="0D0D0D" w:themeColor="text1" w:themeTint="F2"/>
                <w:sz w:val="24"/>
                <w:szCs w:val="24"/>
                <w:shd w:val="clear" w:color="auto" w:fill="FFFFFF"/>
                <w:lang w:val="hy-AM"/>
              </w:rPr>
              <w:t xml:space="preserve">կոչված է ուժեղացնելու ազատազրկված անձանց պաշտպանությունը խոշտանգումներից և </w:t>
            </w:r>
            <w:r w:rsidRPr="00D937D8">
              <w:rPr>
                <w:rFonts w:ascii="GHEA Grapalat" w:hAnsi="GHEA Grapalat"/>
                <w:color w:val="0D0D0D" w:themeColor="text1" w:themeTint="F2"/>
                <w:sz w:val="24"/>
                <w:szCs w:val="24"/>
                <w:shd w:val="clear" w:color="auto" w:fill="FFFFFF"/>
                <w:lang w:val="hy-AM"/>
              </w:rPr>
              <w:lastRenderedPageBreak/>
              <w:t>անմարդկային կամ արժանապատվությունը նվաստացնող վերաբերմունքից կամ պատժից:</w:t>
            </w:r>
            <w:r w:rsidRPr="00D937D8">
              <w:rPr>
                <w:rStyle w:val="Strong"/>
                <w:rFonts w:ascii="GHEA Grapalat" w:hAnsi="GHEA Grapalat"/>
                <w:b w:val="0"/>
                <w:iCs/>
                <w:color w:val="0D0D0D" w:themeColor="text1" w:themeTint="F2"/>
                <w:sz w:val="24"/>
                <w:szCs w:val="24"/>
                <w:shd w:val="clear" w:color="auto" w:fill="FFFFFF"/>
                <w:lang w:val="hy-AM"/>
              </w:rPr>
              <w:t xml:space="preserve"> </w:t>
            </w:r>
          </w:p>
          <w:p w:rsidR="004C09A3" w:rsidRPr="00D937D8" w:rsidRDefault="008D563A" w:rsidP="004C09A3">
            <w:pPr>
              <w:pStyle w:val="NoSpacing"/>
              <w:spacing w:line="276" w:lineRule="auto"/>
              <w:ind w:left="96" w:right="142" w:firstLine="142"/>
              <w:contextualSpacing/>
              <w:jc w:val="both"/>
              <w:rPr>
                <w:rFonts w:ascii="GHEA Grapalat" w:hAnsi="GHEA Grapalat"/>
                <w:color w:val="0D0D0D" w:themeColor="text1" w:themeTint="F2"/>
                <w:sz w:val="24"/>
                <w:szCs w:val="24"/>
                <w:lang w:val="hy-AM"/>
              </w:rPr>
            </w:pPr>
            <w:r w:rsidRPr="00D937D8">
              <w:rPr>
                <w:rFonts w:ascii="Sylfaen" w:hAnsi="Sylfaen"/>
                <w:color w:val="0D0D0D" w:themeColor="text1" w:themeTint="F2"/>
                <w:sz w:val="24"/>
                <w:szCs w:val="24"/>
                <w:shd w:val="clear" w:color="auto" w:fill="FFFFFF"/>
                <w:lang w:val="hy-AM"/>
              </w:rPr>
              <w:t> </w:t>
            </w:r>
            <w:r w:rsidRPr="00D937D8">
              <w:rPr>
                <w:rFonts w:ascii="GHEA Grapalat" w:hAnsi="GHEA Grapalat"/>
                <w:color w:val="0D0D0D" w:themeColor="text1" w:themeTint="F2"/>
                <w:sz w:val="24"/>
                <w:szCs w:val="24"/>
                <w:shd w:val="clear" w:color="auto" w:fill="FFFFFF"/>
                <w:lang w:val="hy-AM"/>
              </w:rPr>
              <w:t xml:space="preserve">ՄԻԵԿ-ի 3-րդ հոդվածի համաձայն՝ </w:t>
            </w:r>
            <w:r w:rsidRPr="00D937D8">
              <w:rPr>
                <w:rFonts w:ascii="GHEA Grapalat" w:hAnsi="GHEA Grapalat"/>
                <w:color w:val="0D0D0D" w:themeColor="text1" w:themeTint="F2"/>
                <w:sz w:val="24"/>
                <w:szCs w:val="24"/>
                <w:lang w:val="hy-AM"/>
              </w:rPr>
              <w:t>Ոչ ոք չպետք է ենթարկվի խոշտանգումների կամ անմարդկային կամ նվաստացնող վերաբերմունքի կամ պատժի։</w:t>
            </w:r>
          </w:p>
          <w:p w:rsidR="004C09A3" w:rsidRPr="00D937D8" w:rsidRDefault="008D563A" w:rsidP="004C09A3">
            <w:pPr>
              <w:pStyle w:val="NoSpacing"/>
              <w:spacing w:line="276" w:lineRule="auto"/>
              <w:ind w:left="96" w:right="142" w:firstLine="142"/>
              <w:contextualSpacing/>
              <w:jc w:val="both"/>
              <w:rPr>
                <w:rFonts w:ascii="GHEA Grapalat" w:hAnsi="GHEA Grapalat" w:cs="Arial"/>
                <w:color w:val="0D0D0D" w:themeColor="text1" w:themeTint="F2"/>
                <w:sz w:val="24"/>
                <w:szCs w:val="24"/>
                <w:lang w:val="hy-AM"/>
              </w:rPr>
            </w:pPr>
            <w:r w:rsidRPr="00D937D8">
              <w:rPr>
                <w:rFonts w:ascii="GHEA Grapalat" w:hAnsi="GHEA Grapalat" w:cs="Arial"/>
                <w:color w:val="0D0D0D" w:themeColor="text1" w:themeTint="F2"/>
                <w:sz w:val="24"/>
                <w:szCs w:val="24"/>
                <w:lang w:val="hy-AM"/>
              </w:rPr>
              <w:t>Խոշտանգումների և այլ դաժան, անմարդկային կամ նվաստացնող վերաբերմունքի կամ պատժի արգելման վերաբերյալ միջազգային ստանդարտները լիարժեք ապահովելու համար, խոշտանգումների և այլ դաժան, անմարդկային կամ նվաստացնող վերաբերմունքի կամ պատժի հարցերով Հատուկ զեկուցողը խստորեն խորհուրդ է տալիս, որ պատասխանատու մարմինները անհապաղ</w:t>
            </w:r>
            <w:r w:rsidRPr="00D937D8">
              <w:rPr>
                <w:rFonts w:ascii="GHEA Grapalat" w:hAnsi="GHEA Grapalat"/>
                <w:color w:val="0D0D0D" w:themeColor="text1" w:themeTint="F2"/>
                <w:sz w:val="24"/>
                <w:szCs w:val="24"/>
                <w:lang w:val="hy-AM"/>
              </w:rPr>
              <w:t xml:space="preserve"> </w:t>
            </w:r>
            <w:r w:rsidRPr="00D937D8">
              <w:rPr>
                <w:rFonts w:ascii="GHEA Grapalat" w:hAnsi="GHEA Grapalat" w:cs="Arial"/>
                <w:color w:val="0D0D0D" w:themeColor="text1" w:themeTint="F2"/>
                <w:sz w:val="24"/>
                <w:szCs w:val="24"/>
                <w:lang w:val="hy-AM"/>
              </w:rPr>
              <w:t xml:space="preserve">ձեռնարկեն հետևյալ </w:t>
            </w:r>
            <w:r w:rsidRPr="00D937D8">
              <w:rPr>
                <w:rFonts w:ascii="GHEA Grapalat" w:hAnsi="GHEA Grapalat"/>
                <w:color w:val="0D0D0D" w:themeColor="text1" w:themeTint="F2"/>
                <w:sz w:val="24"/>
                <w:szCs w:val="24"/>
                <w:lang w:val="hy-AM"/>
              </w:rPr>
              <w:t>միջոցները</w:t>
            </w:r>
            <w:r w:rsidRPr="00D937D8">
              <w:rPr>
                <w:rFonts w:ascii="GHEA Grapalat" w:hAnsi="GHEA Grapalat" w:cs="Arial"/>
                <w:color w:val="0D0D0D" w:themeColor="text1" w:themeTint="F2"/>
                <w:sz w:val="24"/>
                <w:szCs w:val="24"/>
                <w:lang w:val="hy-AM"/>
              </w:rPr>
              <w:t xml:space="preserve">. ա) փոփոխել Քրեական օրենսգիրքը, որպեսզի քրեականացվի «Խոշտանգումների դեմ կոնվենցիայի» 1-ին և 16-րդ հոդվածներով նախատեսված գործողությունների ամբողջ սպեկտորը, (բ) էականորեն բարձրացնել այդպիսի </w:t>
            </w:r>
            <w:r w:rsidRPr="00D937D8">
              <w:rPr>
                <w:rFonts w:ascii="GHEA Grapalat" w:hAnsi="GHEA Grapalat" w:cs="Arial"/>
                <w:color w:val="0D0D0D" w:themeColor="text1" w:themeTint="F2"/>
                <w:sz w:val="24"/>
                <w:szCs w:val="24"/>
                <w:lang w:val="hy-AM"/>
              </w:rPr>
              <w:lastRenderedPageBreak/>
              <w:t>հանցագործությունների համար առավելագույն պատիժները և (գ) վերացնել նման հանցագործությունների համար սահմանված վաղեմության ժամկետները</w:t>
            </w:r>
            <w:r w:rsidRPr="00D937D8">
              <w:rPr>
                <w:rStyle w:val="FootnoteReference"/>
                <w:rFonts w:ascii="GHEA Grapalat" w:hAnsi="GHEA Grapalat" w:cs="Arial"/>
                <w:color w:val="0D0D0D" w:themeColor="text1" w:themeTint="F2"/>
                <w:sz w:val="24"/>
                <w:szCs w:val="24"/>
                <w:lang w:val="hy-AM"/>
              </w:rPr>
              <w:footnoteReference w:id="23"/>
            </w:r>
            <w:r w:rsidRPr="00D937D8">
              <w:rPr>
                <w:rFonts w:ascii="GHEA Grapalat" w:hAnsi="GHEA Grapalat" w:cs="Arial"/>
                <w:color w:val="0D0D0D" w:themeColor="text1" w:themeTint="F2"/>
                <w:sz w:val="24"/>
                <w:szCs w:val="24"/>
                <w:lang w:val="hy-AM"/>
              </w:rPr>
              <w:t>:</w:t>
            </w:r>
          </w:p>
          <w:p w:rsidR="004C09A3" w:rsidRPr="00D937D8" w:rsidRDefault="008D563A" w:rsidP="004C09A3">
            <w:pPr>
              <w:pStyle w:val="NoSpacing"/>
              <w:spacing w:line="276" w:lineRule="auto"/>
              <w:ind w:left="96" w:right="142" w:firstLine="142"/>
              <w:contextualSpacing/>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hy-AM"/>
              </w:rPr>
              <w:t>«Խոշտանգումների և այլ դաժան, անմարդկային կամ  նվաստացնող վերաբերմունքի կամ պատժի հասկացությունների միջև  հիմնական տարբերությունը համապատասխան նպատակային տարրի առկայությունն է կամ բացակայությունը</w:t>
            </w:r>
            <w:r w:rsidRPr="00D937D8">
              <w:rPr>
                <w:rStyle w:val="FootnoteReference"/>
                <w:rFonts w:ascii="GHEA Grapalat" w:hAnsi="GHEA Grapalat"/>
                <w:color w:val="0D0D0D" w:themeColor="text1" w:themeTint="F2"/>
                <w:sz w:val="24"/>
                <w:szCs w:val="24"/>
                <w:lang w:val="hy-AM"/>
              </w:rPr>
              <w:footnoteReference w:id="24"/>
            </w:r>
            <w:r w:rsidRPr="00D937D8">
              <w:rPr>
                <w:rFonts w:ascii="GHEA Grapalat" w:hAnsi="GHEA Grapalat"/>
                <w:color w:val="0D0D0D" w:themeColor="text1" w:themeTint="F2"/>
                <w:sz w:val="24"/>
                <w:szCs w:val="24"/>
                <w:lang w:val="hy-AM"/>
              </w:rPr>
              <w:t xml:space="preserve">»: «Համապատասխան նպատակային տարր» եզրույթը վերաբերելի է </w:t>
            </w:r>
            <w:r w:rsidRPr="00D937D8">
              <w:rPr>
                <w:rFonts w:ascii="GHEA Grapalat" w:hAnsi="GHEA Grapalat" w:cs="Arial"/>
                <w:color w:val="0D0D0D" w:themeColor="text1" w:themeTint="F2"/>
                <w:sz w:val="24"/>
                <w:szCs w:val="24"/>
                <w:lang w:val="hy-AM"/>
              </w:rPr>
              <w:t>Խոշտանգումների և այլ դաժան, անմարդկային կամ նվաստացնող վերաբերմունքի ու պատժի դեմ կոնվենցիայի</w:t>
            </w:r>
            <w:r w:rsidRPr="00D937D8">
              <w:rPr>
                <w:rFonts w:ascii="GHEA Grapalat" w:hAnsi="GHEA Grapalat"/>
                <w:color w:val="0D0D0D" w:themeColor="text1" w:themeTint="F2"/>
                <w:sz w:val="24"/>
                <w:szCs w:val="24"/>
                <w:lang w:val="hy-AM"/>
              </w:rPr>
              <w:t xml:space="preserve"> 1-ին հոդվածով նախատեսված խոշտանգումների սահմանմանը։ </w:t>
            </w:r>
          </w:p>
          <w:p w:rsidR="004C09A3" w:rsidRPr="00D937D8" w:rsidRDefault="008D563A" w:rsidP="004C09A3">
            <w:pPr>
              <w:pStyle w:val="NoSpacing"/>
              <w:spacing w:line="276" w:lineRule="auto"/>
              <w:ind w:left="96" w:right="142" w:firstLine="142"/>
              <w:contextualSpacing/>
              <w:jc w:val="both"/>
              <w:rPr>
                <w:rFonts w:ascii="GHEA Grapalat" w:hAnsi="GHEA Grapalat" w:cs="Arial"/>
                <w:color w:val="0D0D0D" w:themeColor="text1" w:themeTint="F2"/>
                <w:sz w:val="24"/>
                <w:szCs w:val="24"/>
                <w:lang w:val="hy-AM"/>
              </w:rPr>
            </w:pPr>
            <w:r w:rsidRPr="00D937D8">
              <w:rPr>
                <w:rFonts w:ascii="GHEA Grapalat" w:hAnsi="GHEA Grapalat" w:cs="Arial"/>
                <w:color w:val="0D0D0D" w:themeColor="text1" w:themeTint="F2"/>
                <w:sz w:val="24"/>
                <w:szCs w:val="24"/>
                <w:lang w:val="hy-AM"/>
              </w:rPr>
              <w:t xml:space="preserve">«Որպեսզի պատիժը որակվի որպես արժանապատվությունը նվաստացնող, պատճառված նվաստացումը կամ վիրավորանքը պետք է հասնի որոշակի մակարդակի, և ցանկացած դեպքում պետք </w:t>
            </w:r>
            <w:r w:rsidRPr="00D937D8">
              <w:rPr>
                <w:rFonts w:ascii="GHEA Grapalat" w:hAnsi="GHEA Grapalat" w:cs="Arial"/>
                <w:color w:val="0D0D0D" w:themeColor="text1" w:themeTint="F2"/>
                <w:sz w:val="24"/>
                <w:szCs w:val="24"/>
                <w:lang w:val="hy-AM"/>
              </w:rPr>
              <w:lastRenderedPageBreak/>
              <w:t>է ներառի այլ տարրեր՝ բացի ազատությունից զրկելու փաստից»</w:t>
            </w:r>
            <w:r w:rsidRPr="00D937D8">
              <w:rPr>
                <w:rStyle w:val="FootnoteReference"/>
                <w:rFonts w:ascii="GHEA Grapalat" w:hAnsi="GHEA Grapalat" w:cs="Arial"/>
                <w:color w:val="0D0D0D" w:themeColor="text1" w:themeTint="F2"/>
                <w:sz w:val="24"/>
                <w:szCs w:val="24"/>
                <w:lang w:val="hy-AM"/>
              </w:rPr>
              <w:footnoteReference w:id="25"/>
            </w:r>
            <w:r w:rsidRPr="00D937D8">
              <w:rPr>
                <w:rFonts w:ascii="GHEA Grapalat" w:hAnsi="GHEA Grapalat" w:cs="Arial"/>
                <w:color w:val="0D0D0D" w:themeColor="text1" w:themeTint="F2"/>
                <w:sz w:val="24"/>
                <w:szCs w:val="24"/>
                <w:lang w:val="hy-AM"/>
              </w:rPr>
              <w:t xml:space="preserve"> Թեև «նպատակը» «խոշտանգումների» սահմանման հիմնական առանձնահատկությունն է, թիվ 20 Ընդհանուր մեկնաբանությունում նշվում է, որ 7-րդ հոդվածի համաձայն՝ «նպատակը» չի հանդիսանում այլ դաժան վերաբերմունքի համար պարտադիր պահանջ։ Որպես օրինակ կարող է ծառայել կալանավորումը, որի պայմաններում անմարդկային և արժանապատվությունը նվաստացնող վերաբերմունքը կարող է լինել ոչ դիտավորյալ և նպատակային։ </w:t>
            </w:r>
          </w:p>
          <w:p w:rsidR="004C09A3" w:rsidRPr="00D937D8" w:rsidRDefault="008D563A" w:rsidP="004C09A3">
            <w:pPr>
              <w:pStyle w:val="NoSpacing"/>
              <w:spacing w:line="276" w:lineRule="auto"/>
              <w:ind w:left="96" w:right="142" w:firstLine="142"/>
              <w:contextualSpacing/>
              <w:jc w:val="both"/>
              <w:rPr>
                <w:rFonts w:ascii="GHEA Grapalat" w:hAnsi="GHEA Grapalat"/>
                <w:color w:val="0D0D0D" w:themeColor="text1" w:themeTint="F2"/>
                <w:sz w:val="24"/>
                <w:szCs w:val="24"/>
                <w:lang w:val="hy-AM"/>
              </w:rPr>
            </w:pPr>
            <w:r w:rsidRPr="00D937D8">
              <w:rPr>
                <w:rFonts w:ascii="GHEA Grapalat" w:hAnsi="GHEA Grapalat" w:cs="Arial"/>
                <w:color w:val="0D0D0D" w:themeColor="text1" w:themeTint="F2"/>
                <w:sz w:val="24"/>
                <w:szCs w:val="24"/>
                <w:lang w:val="hy-AM"/>
              </w:rPr>
              <w:t xml:space="preserve">Հատկանշանական է, որ Մանֆրեդ Նովակը՝ խոշտանգումների և այլ դաժան, անմարդկային կամ նվաստացնող վերաբերմունքի կամ պատժի վերաբերյալ ՄԱԿ-ի նախկին զեկուցողը, ընդգծել է, որ խոշտանգումը ենթադրում է, որ տուժողը գտնվում է կալանքի կամ կատարողի վերահսկողության ներքո: Անմարդկային </w:t>
            </w:r>
            <w:r w:rsidRPr="00D937D8">
              <w:rPr>
                <w:rFonts w:ascii="GHEA Grapalat" w:hAnsi="GHEA Grapalat" w:cs="Arial"/>
                <w:color w:val="0D0D0D" w:themeColor="text1" w:themeTint="F2"/>
                <w:sz w:val="24"/>
                <w:szCs w:val="24"/>
                <w:lang w:val="hy-AM"/>
              </w:rPr>
              <w:lastRenderedPageBreak/>
              <w:t>կամ նվաստացնող վերաբերմունքը կարող է նաև պայմանավորված լինել ցույցի ճնշման ընթացքում ուժի չափազանց մեծ գործադրմամբ</w:t>
            </w:r>
            <w:r w:rsidRPr="00D937D8">
              <w:rPr>
                <w:rStyle w:val="FootnoteReference"/>
                <w:rFonts w:ascii="GHEA Grapalat" w:hAnsi="GHEA Grapalat" w:cs="Arial"/>
                <w:color w:val="0D0D0D" w:themeColor="text1" w:themeTint="F2"/>
                <w:sz w:val="24"/>
                <w:szCs w:val="24"/>
                <w:lang w:val="hy-AM"/>
              </w:rPr>
              <w:footnoteReference w:id="26"/>
            </w:r>
            <w:r w:rsidRPr="00D937D8">
              <w:rPr>
                <w:rFonts w:ascii="GHEA Grapalat" w:hAnsi="GHEA Grapalat" w:cs="Arial"/>
                <w:color w:val="0D0D0D" w:themeColor="text1" w:themeTint="F2"/>
                <w:sz w:val="24"/>
                <w:szCs w:val="24"/>
                <w:lang w:val="hy-AM"/>
              </w:rPr>
              <w:t xml:space="preserve">։  </w:t>
            </w:r>
            <w:r w:rsidRPr="00D937D8">
              <w:rPr>
                <w:rFonts w:ascii="GHEA Grapalat" w:hAnsi="GHEA Grapalat"/>
                <w:color w:val="0D0D0D" w:themeColor="text1" w:themeTint="F2"/>
                <w:sz w:val="24"/>
                <w:szCs w:val="24"/>
                <w:lang w:val="hu-HU"/>
              </w:rPr>
              <w:t>Լրացուցիչ ցուցումներ,</w:t>
            </w:r>
            <w:r w:rsidRPr="00D937D8">
              <w:rPr>
                <w:rFonts w:ascii="GHEA Grapalat" w:hAnsi="GHEA Grapalat"/>
                <w:color w:val="0D0D0D" w:themeColor="text1" w:themeTint="F2"/>
                <w:sz w:val="24"/>
                <w:szCs w:val="24"/>
                <w:lang w:val="hy-AM"/>
              </w:rPr>
              <w:t xml:space="preserve"> թե</w:t>
            </w:r>
            <w:r w:rsidRPr="00D937D8">
              <w:rPr>
                <w:rFonts w:ascii="GHEA Grapalat" w:hAnsi="GHEA Grapalat"/>
                <w:color w:val="0D0D0D" w:themeColor="text1" w:themeTint="F2"/>
                <w:sz w:val="24"/>
                <w:szCs w:val="24"/>
                <w:lang w:val="hu-HU"/>
              </w:rPr>
              <w:t xml:space="preserve"> երբ որոշ գործողություններ կարող են որակվել որպես «դաժան», «անմարդկային» կամ «նվաստացնող» վերաբերմունք, կարող են </w:t>
            </w:r>
            <w:r w:rsidRPr="00D937D8">
              <w:rPr>
                <w:rFonts w:ascii="GHEA Grapalat" w:hAnsi="GHEA Grapalat"/>
                <w:color w:val="0D0D0D" w:themeColor="text1" w:themeTint="F2"/>
                <w:sz w:val="24"/>
                <w:szCs w:val="24"/>
                <w:lang w:val="hy-AM"/>
              </w:rPr>
              <w:t xml:space="preserve">որոշվել </w:t>
            </w:r>
            <w:r w:rsidRPr="00D937D8">
              <w:rPr>
                <w:rFonts w:ascii="GHEA Grapalat" w:hAnsi="GHEA Grapalat"/>
                <w:color w:val="0D0D0D" w:themeColor="text1" w:themeTint="F2"/>
                <w:sz w:val="24"/>
                <w:szCs w:val="24"/>
                <w:lang w:val="hu-HU"/>
              </w:rPr>
              <w:t>Կոմիտեի համապատասխան</w:t>
            </w:r>
            <w:r w:rsidRPr="00D937D8">
              <w:rPr>
                <w:rFonts w:ascii="GHEA Grapalat" w:hAnsi="GHEA Grapalat"/>
                <w:color w:val="0D0D0D" w:themeColor="text1" w:themeTint="F2"/>
                <w:sz w:val="24"/>
                <w:szCs w:val="24"/>
                <w:lang w:val="hy-AM"/>
              </w:rPr>
              <w:t xml:space="preserve"> նախադեպային իրավունքի</w:t>
            </w:r>
            <w:r w:rsidRPr="00D937D8">
              <w:rPr>
                <w:rFonts w:ascii="GHEA Grapalat" w:hAnsi="GHEA Grapalat"/>
                <w:color w:val="0D0D0D" w:themeColor="text1" w:themeTint="F2"/>
                <w:sz w:val="24"/>
                <w:szCs w:val="24"/>
                <w:lang w:val="hu-HU"/>
              </w:rPr>
              <w:t xml:space="preserve"> հիման վրա, որը կարող է ունենալ լայն շրջանակ: Օրինակ՝ դեպքերից մեկում որոշվել է, որ բանտարկությ</w:t>
            </w:r>
            <w:r w:rsidRPr="00D937D8">
              <w:rPr>
                <w:rFonts w:ascii="GHEA Grapalat" w:hAnsi="GHEA Grapalat"/>
                <w:color w:val="0D0D0D" w:themeColor="text1" w:themeTint="F2"/>
                <w:sz w:val="24"/>
                <w:szCs w:val="24"/>
                <w:lang w:val="hy-AM"/>
              </w:rPr>
              <w:t xml:space="preserve">ունը </w:t>
            </w:r>
            <w:r w:rsidRPr="00D937D8">
              <w:rPr>
                <w:rFonts w:ascii="GHEA Grapalat" w:hAnsi="GHEA Grapalat"/>
                <w:color w:val="0D0D0D" w:themeColor="text1" w:themeTint="F2"/>
                <w:sz w:val="24"/>
                <w:szCs w:val="24"/>
                <w:lang w:val="hu-HU"/>
              </w:rPr>
              <w:t xml:space="preserve">23 ժամվա ընթացքում, առանց պատշաճ սննդի և բժշկական օգնության, ներքնակի, անկողնային պարագաների </w:t>
            </w:r>
            <w:r w:rsidRPr="00D937D8">
              <w:rPr>
                <w:rFonts w:ascii="GHEA Grapalat" w:hAnsi="GHEA Grapalat"/>
                <w:color w:val="0D0D0D" w:themeColor="text1" w:themeTint="F2"/>
                <w:sz w:val="24"/>
                <w:szCs w:val="24"/>
                <w:lang w:val="hy-AM"/>
              </w:rPr>
              <w:t xml:space="preserve">համար </w:t>
            </w:r>
            <w:r w:rsidRPr="00D937D8">
              <w:rPr>
                <w:rFonts w:ascii="GHEA Grapalat" w:hAnsi="GHEA Grapalat"/>
                <w:color w:val="0D0D0D" w:themeColor="text1" w:themeTint="F2"/>
                <w:sz w:val="24"/>
                <w:szCs w:val="24"/>
                <w:lang w:val="hu-HU"/>
              </w:rPr>
              <w:t>սանիտարական</w:t>
            </w:r>
            <w:r w:rsidRPr="00D937D8">
              <w:rPr>
                <w:rFonts w:ascii="GHEA Grapalat" w:hAnsi="GHEA Grapalat"/>
                <w:color w:val="0D0D0D" w:themeColor="text1" w:themeTint="F2"/>
                <w:sz w:val="24"/>
                <w:szCs w:val="24"/>
                <w:lang w:val="hy-AM"/>
              </w:rPr>
              <w:t xml:space="preserve"> մշակման միջոցների</w:t>
            </w:r>
            <w:r w:rsidRPr="00D937D8">
              <w:rPr>
                <w:rFonts w:ascii="GHEA Grapalat" w:hAnsi="GHEA Grapalat"/>
                <w:color w:val="0D0D0D" w:themeColor="text1" w:themeTint="F2"/>
                <w:sz w:val="24"/>
                <w:szCs w:val="24"/>
                <w:lang w:val="hu-HU"/>
              </w:rPr>
              <w:t>, ցերեկային լույս</w:t>
            </w:r>
            <w:r w:rsidRPr="00D937D8">
              <w:rPr>
                <w:rFonts w:ascii="GHEA Grapalat" w:hAnsi="GHEA Grapalat"/>
                <w:color w:val="0D0D0D" w:themeColor="text1" w:themeTint="F2"/>
                <w:sz w:val="24"/>
                <w:szCs w:val="24"/>
                <w:lang w:val="hy-AM"/>
              </w:rPr>
              <w:t>ի</w:t>
            </w:r>
            <w:r w:rsidRPr="00D937D8">
              <w:rPr>
                <w:rFonts w:ascii="GHEA Grapalat" w:hAnsi="GHEA Grapalat"/>
                <w:color w:val="0D0D0D" w:themeColor="text1" w:themeTint="F2"/>
                <w:sz w:val="24"/>
                <w:szCs w:val="24"/>
                <w:lang w:val="hu-HU"/>
              </w:rPr>
              <w:t xml:space="preserve"> կամ ժամանցի հնարավորությ</w:t>
            </w:r>
            <w:r w:rsidRPr="00D937D8">
              <w:rPr>
                <w:rFonts w:ascii="GHEA Grapalat" w:hAnsi="GHEA Grapalat"/>
                <w:color w:val="0D0D0D" w:themeColor="text1" w:themeTint="F2"/>
                <w:sz w:val="24"/>
                <w:szCs w:val="24"/>
                <w:lang w:val="hy-AM"/>
              </w:rPr>
              <w:t>ա</w:t>
            </w:r>
            <w:r w:rsidRPr="00D937D8">
              <w:rPr>
                <w:rFonts w:ascii="GHEA Grapalat" w:hAnsi="GHEA Grapalat"/>
                <w:color w:val="0D0D0D" w:themeColor="text1" w:themeTint="F2"/>
                <w:sz w:val="24"/>
                <w:szCs w:val="24"/>
                <w:lang w:val="hu-HU"/>
              </w:rPr>
              <w:t>ն, հանդիսանում է դաժան և անմարդկային վերաբերմունք</w:t>
            </w:r>
            <w:r w:rsidRPr="00D937D8">
              <w:rPr>
                <w:rStyle w:val="FootnoteReference"/>
                <w:rFonts w:ascii="GHEA Grapalat" w:hAnsi="GHEA Grapalat"/>
                <w:color w:val="0D0D0D" w:themeColor="text1" w:themeTint="F2"/>
                <w:sz w:val="24"/>
                <w:szCs w:val="24"/>
                <w:lang w:val="hu-HU"/>
              </w:rPr>
              <w:footnoteReference w:id="27"/>
            </w:r>
            <w:r w:rsidRPr="00D937D8">
              <w:rPr>
                <w:rFonts w:ascii="GHEA Grapalat" w:hAnsi="GHEA Grapalat"/>
                <w:color w:val="0D0D0D" w:themeColor="text1" w:themeTint="F2"/>
                <w:sz w:val="24"/>
                <w:szCs w:val="24"/>
                <w:lang w:val="hu-HU"/>
              </w:rPr>
              <w:t xml:space="preserve">: Բժշկական </w:t>
            </w:r>
            <w:r w:rsidRPr="00D937D8">
              <w:rPr>
                <w:rFonts w:ascii="GHEA Grapalat" w:hAnsi="GHEA Grapalat"/>
                <w:color w:val="0D0D0D" w:themeColor="text1" w:themeTint="F2"/>
                <w:sz w:val="24"/>
                <w:szCs w:val="24"/>
                <w:lang w:val="hy-AM"/>
              </w:rPr>
              <w:t xml:space="preserve">սպասարկման </w:t>
            </w:r>
            <w:r w:rsidRPr="00D937D8">
              <w:rPr>
                <w:rFonts w:ascii="GHEA Grapalat" w:hAnsi="GHEA Grapalat"/>
                <w:color w:val="0D0D0D" w:themeColor="text1" w:themeTint="F2"/>
                <w:sz w:val="24"/>
                <w:szCs w:val="24"/>
                <w:lang w:val="hu-HU"/>
              </w:rPr>
              <w:t>մերժումը կարող է որակվել նաև որպես նվաստացնող վերաբերմունք</w:t>
            </w:r>
            <w:r w:rsidRPr="00D937D8">
              <w:rPr>
                <w:rStyle w:val="FootnoteReference"/>
                <w:rFonts w:ascii="GHEA Grapalat" w:hAnsi="GHEA Grapalat"/>
                <w:color w:val="0D0D0D" w:themeColor="text1" w:themeTint="F2"/>
                <w:sz w:val="24"/>
                <w:szCs w:val="24"/>
                <w:lang w:val="hu-HU"/>
              </w:rPr>
              <w:footnoteReference w:id="28"/>
            </w:r>
            <w:r w:rsidRPr="00D937D8">
              <w:rPr>
                <w:rFonts w:ascii="GHEA Grapalat" w:hAnsi="GHEA Grapalat"/>
                <w:color w:val="0D0D0D" w:themeColor="text1" w:themeTint="F2"/>
                <w:sz w:val="24"/>
                <w:szCs w:val="24"/>
                <w:lang w:val="hy-AM"/>
              </w:rPr>
              <w:t>։</w:t>
            </w:r>
          </w:p>
          <w:p w:rsidR="004C09A3" w:rsidRPr="00D937D8" w:rsidRDefault="008D563A" w:rsidP="004C09A3">
            <w:pPr>
              <w:pStyle w:val="NoSpacing"/>
              <w:spacing w:line="276" w:lineRule="auto"/>
              <w:ind w:left="96" w:right="142" w:firstLine="142"/>
              <w:contextualSpacing/>
              <w:jc w:val="both"/>
              <w:rPr>
                <w:rFonts w:ascii="GHEA Grapalat" w:hAnsi="GHEA Grapalat" w:cs="Arial"/>
                <w:color w:val="0D0D0D" w:themeColor="text1" w:themeTint="F2"/>
                <w:sz w:val="24"/>
                <w:szCs w:val="24"/>
                <w:lang w:val="hy-AM"/>
              </w:rPr>
            </w:pPr>
            <w:r w:rsidRPr="00D937D8">
              <w:rPr>
                <w:rFonts w:ascii="GHEA Grapalat" w:hAnsi="GHEA Grapalat" w:cs="Arial"/>
                <w:color w:val="0D0D0D" w:themeColor="text1" w:themeTint="F2"/>
                <w:sz w:val="24"/>
                <w:szCs w:val="24"/>
                <w:lang w:val="hy-AM"/>
              </w:rPr>
              <w:lastRenderedPageBreak/>
              <w:t xml:space="preserve"> Մարդու իրավունքների եվրոպական դատարանի դիրքորոշումն այն է,  թե որ տեսակի վերաբերմունքը ենթակա է անմարդկային և նվաստացնող բնույթի սահմանման «կախված է գործի բոլոր հանգամանքներից, ինչպիսիք են՝ վերաբերմունքի բնույթը և համատեքստը, դրա կատարման եղանակը և մեթոդը, տևողությունը, ֆիզիկական և մտավոր ներգործությունը և որոշ դեպքերում զոհի սեռը, տարիքը և առողջությունը</w:t>
            </w:r>
            <w:r w:rsidRPr="00D937D8">
              <w:rPr>
                <w:rStyle w:val="FootnoteReference"/>
                <w:rFonts w:ascii="GHEA Grapalat" w:hAnsi="GHEA Grapalat" w:cs="Arial"/>
                <w:color w:val="0D0D0D" w:themeColor="text1" w:themeTint="F2"/>
                <w:sz w:val="24"/>
                <w:szCs w:val="24"/>
                <w:lang w:val="hy-AM"/>
              </w:rPr>
              <w:footnoteReference w:id="29"/>
            </w:r>
            <w:r w:rsidRPr="00D937D8">
              <w:rPr>
                <w:rFonts w:ascii="GHEA Grapalat" w:hAnsi="GHEA Grapalat" w:cs="Arial"/>
                <w:color w:val="0D0D0D" w:themeColor="text1" w:themeTint="F2"/>
                <w:sz w:val="24"/>
                <w:szCs w:val="24"/>
                <w:lang w:val="hy-AM"/>
              </w:rPr>
              <w:t>։»</w:t>
            </w:r>
          </w:p>
          <w:p w:rsidR="004C09A3" w:rsidRPr="00D937D8" w:rsidRDefault="008D563A" w:rsidP="004C09A3">
            <w:pPr>
              <w:pStyle w:val="NoSpacing"/>
              <w:spacing w:line="276" w:lineRule="auto"/>
              <w:ind w:left="96" w:right="142" w:firstLine="142"/>
              <w:contextualSpacing/>
              <w:jc w:val="both"/>
              <w:rPr>
                <w:rFonts w:ascii="GHEA Grapalat" w:hAnsi="GHEA Grapalat" w:cs="Arial"/>
                <w:color w:val="0D0D0D" w:themeColor="text1" w:themeTint="F2"/>
                <w:sz w:val="24"/>
                <w:szCs w:val="24"/>
                <w:lang w:val="hy-AM"/>
              </w:rPr>
            </w:pPr>
            <w:r w:rsidRPr="00D937D8">
              <w:rPr>
                <w:rFonts w:ascii="GHEA Grapalat" w:hAnsi="GHEA Grapalat"/>
                <w:color w:val="0D0D0D" w:themeColor="text1" w:themeTint="F2"/>
                <w:sz w:val="24"/>
                <w:szCs w:val="24"/>
                <w:lang w:val="hy-AM"/>
              </w:rPr>
              <w:t xml:space="preserve">Հաշվի առնելով վերոգրյալը՝ գտնում ենք, որ անհրաժեշտ է քրեականացնել դաժան, արժանապատվությունը նվաստացնող վերաբերմունքը։ Առաջարկը հիմնվում է այն իրողության վրա, որ հաճախ խոշտանգման դեպքի կապակցությամբ քրեական գործեր չեն հարուցվում կամ հարուցված քրեական գործով վարույթը կարճվում է այն հիմնավորմամբ, որ պաշտոնատար անձի գործողությունները չեն հասել այն աստիճանի վատ վերաբերմունքի, որը թույլ </w:t>
            </w:r>
            <w:r w:rsidRPr="00D937D8">
              <w:rPr>
                <w:rFonts w:ascii="GHEA Grapalat" w:hAnsi="GHEA Grapalat"/>
                <w:color w:val="0D0D0D" w:themeColor="text1" w:themeTint="F2"/>
                <w:sz w:val="24"/>
                <w:szCs w:val="24"/>
                <w:lang w:val="hy-AM"/>
              </w:rPr>
              <w:lastRenderedPageBreak/>
              <w:t>կտար արարքը որակել որպես խոշտանգում։ Լավագույն դեպքում պաշտոնատար անձը քրեական պատասխանատվության է ենթարկվում պաշտոնական լիազորությունները չարաշահելու համար, ինչն անկասկած արդարացված չէ, և չի արտացոլում մարդու իրավունքների պաշտպանության ոլորտում առկա մոտեցումները։</w:t>
            </w:r>
          </w:p>
          <w:p w:rsidR="004C09A3" w:rsidRPr="00D937D8" w:rsidRDefault="004C09A3" w:rsidP="004C09A3">
            <w:pPr>
              <w:pStyle w:val="NoSpacing"/>
              <w:spacing w:line="276" w:lineRule="auto"/>
              <w:ind w:left="96" w:right="142" w:firstLine="142"/>
              <w:contextualSpacing/>
              <w:jc w:val="both"/>
              <w:rPr>
                <w:rFonts w:ascii="GHEA Grapalat" w:hAnsi="GHEA Grapalat" w:cs="Arial"/>
                <w:color w:val="0D0D0D" w:themeColor="text1" w:themeTint="F2"/>
                <w:sz w:val="24"/>
                <w:szCs w:val="24"/>
                <w:lang w:val="hy-AM"/>
              </w:rPr>
            </w:pPr>
          </w:p>
          <w:p w:rsidR="004C09A3" w:rsidRPr="00D937D8" w:rsidRDefault="008D563A" w:rsidP="004C09A3">
            <w:pPr>
              <w:pStyle w:val="NoSpacing"/>
              <w:spacing w:line="276" w:lineRule="auto"/>
              <w:ind w:left="96" w:right="142" w:firstLine="142"/>
              <w:contextualSpacing/>
              <w:jc w:val="both"/>
              <w:rPr>
                <w:rFonts w:ascii="GHEA Grapalat" w:hAnsi="GHEA Grapalat" w:cs="Times New Roman"/>
                <w:b/>
                <w:color w:val="0D0D0D" w:themeColor="text1" w:themeTint="F2"/>
                <w:sz w:val="24"/>
                <w:szCs w:val="24"/>
                <w:lang w:val="hy-AM"/>
              </w:rPr>
            </w:pPr>
            <w:r w:rsidRPr="00D937D8">
              <w:rPr>
                <w:rFonts w:ascii="GHEA Grapalat" w:hAnsi="GHEA Grapalat"/>
                <w:b/>
                <w:color w:val="0D0D0D" w:themeColor="text1" w:themeTint="F2"/>
                <w:sz w:val="24"/>
                <w:szCs w:val="24"/>
                <w:lang w:val="hy-AM"/>
              </w:rPr>
              <w:t>Առաջարկում ենք</w:t>
            </w:r>
            <w:r w:rsidRPr="00D937D8">
              <w:rPr>
                <w:rFonts w:ascii="GHEA Grapalat" w:hAnsi="GHEA Grapalat"/>
                <w:b/>
                <w:color w:val="0D0D0D" w:themeColor="text1" w:themeTint="F2"/>
                <w:sz w:val="24"/>
                <w:szCs w:val="24"/>
              </w:rPr>
              <w:t>՝</w:t>
            </w:r>
          </w:p>
          <w:p w:rsidR="004C09A3" w:rsidRPr="00D937D8" w:rsidRDefault="004C09A3" w:rsidP="004C09A3">
            <w:pPr>
              <w:pStyle w:val="NoSpacing"/>
              <w:spacing w:line="276" w:lineRule="auto"/>
              <w:ind w:left="96" w:right="142" w:firstLine="142"/>
              <w:contextualSpacing/>
              <w:jc w:val="both"/>
              <w:rPr>
                <w:rFonts w:ascii="GHEA Grapalat" w:hAnsi="GHEA Grapalat" w:cs="Times New Roman"/>
                <w:b/>
                <w:color w:val="0D0D0D" w:themeColor="text1" w:themeTint="F2"/>
                <w:sz w:val="24"/>
                <w:szCs w:val="24"/>
                <w:lang w:val="hy-AM"/>
              </w:rPr>
            </w:pPr>
          </w:p>
          <w:p w:rsidR="00EE649C" w:rsidRPr="00D937D8" w:rsidRDefault="008D563A" w:rsidP="004C09A3">
            <w:pPr>
              <w:pStyle w:val="NoSpacing"/>
              <w:numPr>
                <w:ilvl w:val="0"/>
                <w:numId w:val="8"/>
              </w:numPr>
              <w:spacing w:line="276" w:lineRule="auto"/>
              <w:ind w:left="96" w:right="142" w:firstLine="142"/>
              <w:contextualSpacing/>
              <w:jc w:val="both"/>
              <w:rPr>
                <w:rFonts w:ascii="GHEA Grapalat" w:hAnsi="GHEA Grapalat"/>
                <w:i/>
                <w:color w:val="0D0D0D" w:themeColor="text1" w:themeTint="F2"/>
                <w:sz w:val="24"/>
                <w:szCs w:val="24"/>
                <w:lang w:val="hy-AM"/>
              </w:rPr>
            </w:pPr>
            <w:r w:rsidRPr="00D937D8">
              <w:rPr>
                <w:rFonts w:ascii="GHEA Grapalat" w:hAnsi="GHEA Grapalat" w:cs="Times New Roman"/>
                <w:color w:val="0D0D0D" w:themeColor="text1" w:themeTint="F2"/>
                <w:sz w:val="24"/>
                <w:szCs w:val="24"/>
                <w:lang w:val="hy-AM"/>
              </w:rPr>
              <w:t xml:space="preserve">Նախագծով սահմանել քրեական պատասխանատվություն՝ </w:t>
            </w:r>
            <w:r w:rsidRPr="00D937D8">
              <w:rPr>
                <w:rFonts w:ascii="GHEA Grapalat" w:hAnsi="GHEA Grapalat" w:cs="Arial"/>
                <w:color w:val="0D0D0D" w:themeColor="text1" w:themeTint="F2"/>
                <w:sz w:val="24"/>
                <w:szCs w:val="24"/>
                <w:lang w:val="hy-AM"/>
              </w:rPr>
              <w:t>դաժան, անմարդկային կամ նվաստացնող վերաբերմունքի համար։</w:t>
            </w:r>
          </w:p>
        </w:tc>
        <w:tc>
          <w:tcPr>
            <w:tcW w:w="2790" w:type="dxa"/>
            <w:tcBorders>
              <w:top w:val="single" w:sz="1" w:space="0" w:color="000000"/>
              <w:left w:val="single" w:sz="1" w:space="0" w:color="000000"/>
              <w:bottom w:val="single" w:sz="1" w:space="0" w:color="000000"/>
              <w:right w:val="single" w:sz="1" w:space="0" w:color="000000"/>
            </w:tcBorders>
          </w:tcPr>
          <w:p w:rsidR="00EE649C" w:rsidRPr="00D937D8" w:rsidRDefault="008D563A">
            <w:pPr>
              <w:jc w:val="center"/>
              <w:rPr>
                <w:rFonts w:ascii="GHEA Grapalat" w:eastAsia="GHEA Grapalat" w:hAnsi="GHEA Grapalat" w:cs="GHEA Grapalat"/>
                <w:color w:val="0D0D0D" w:themeColor="text1" w:themeTint="F2"/>
                <w:sz w:val="24"/>
                <w:szCs w:val="24"/>
                <w:lang w:val="en-US"/>
              </w:rPr>
            </w:pPr>
            <w:r w:rsidRPr="00D937D8">
              <w:rPr>
                <w:rFonts w:ascii="GHEA Grapalat" w:eastAsia="GHEA Grapalat" w:hAnsi="GHEA Grapalat" w:cs="GHEA Grapalat"/>
                <w:color w:val="0D0D0D" w:themeColor="text1" w:themeTint="F2"/>
                <w:sz w:val="24"/>
                <w:szCs w:val="24"/>
                <w:lang w:val="en-US"/>
              </w:rPr>
              <w:lastRenderedPageBreak/>
              <w:t>Չի ընդունվել:</w:t>
            </w:r>
          </w:p>
        </w:tc>
        <w:tc>
          <w:tcPr>
            <w:tcW w:w="4410" w:type="dxa"/>
            <w:tcBorders>
              <w:top w:val="single" w:sz="1" w:space="0" w:color="000000"/>
              <w:left w:val="single" w:sz="1" w:space="0" w:color="000000"/>
              <w:bottom w:val="single" w:sz="1" w:space="0" w:color="000000"/>
              <w:right w:val="single" w:sz="1" w:space="0" w:color="000000"/>
            </w:tcBorders>
          </w:tcPr>
          <w:p w:rsidR="00EE649C" w:rsidRPr="00D937D8" w:rsidRDefault="008D563A" w:rsidP="004D412A">
            <w:pPr>
              <w:ind w:left="80" w:right="80"/>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en-US"/>
              </w:rPr>
              <w:t xml:space="preserve">Հարկ է նշել, որ ՀՀ քրեական օրենսգրքի </w:t>
            </w:r>
            <w:r w:rsidR="00420CEF" w:rsidRPr="00D937D8">
              <w:rPr>
                <w:rFonts w:ascii="GHEA Grapalat" w:hAnsi="GHEA Grapalat"/>
                <w:color w:val="0D0D0D" w:themeColor="text1" w:themeTint="F2"/>
                <w:sz w:val="24"/>
                <w:szCs w:val="24"/>
              </w:rPr>
              <w:t>նախագծի</w:t>
            </w:r>
            <w:r w:rsidR="00B61841" w:rsidRPr="00D937D8">
              <w:rPr>
                <w:rFonts w:ascii="GHEA Grapalat" w:hAnsi="GHEA Grapalat"/>
                <w:color w:val="0D0D0D" w:themeColor="text1" w:themeTint="F2"/>
                <w:sz w:val="24"/>
                <w:szCs w:val="24"/>
                <w:lang w:val="en-US"/>
              </w:rPr>
              <w:t xml:space="preserve"> մի </w:t>
            </w:r>
            <w:r w:rsidRPr="00D937D8">
              <w:rPr>
                <w:rFonts w:ascii="GHEA Grapalat" w:hAnsi="GHEA Grapalat"/>
                <w:color w:val="0D0D0D" w:themeColor="text1" w:themeTint="F2"/>
                <w:sz w:val="24"/>
                <w:szCs w:val="24"/>
                <w:lang w:val="en-US"/>
              </w:rPr>
              <w:t xml:space="preserve">շարք հանցակազմեր (օրինակ՝ պաշտոնատար անձի կողմից իր  իշխանությունը, լիազորությունները կամ դրանցով պայմանավորված ազդեցությունը չարաշահելը) իրենց մեջ պարունակում են </w:t>
            </w:r>
            <w:r w:rsidRPr="00D937D8">
              <w:rPr>
                <w:rFonts w:ascii="GHEA Grapalat" w:hAnsi="GHEA Grapalat"/>
                <w:color w:val="0D0D0D" w:themeColor="text1" w:themeTint="F2"/>
                <w:sz w:val="24"/>
                <w:szCs w:val="24"/>
                <w:lang w:val="hy-AM"/>
              </w:rPr>
              <w:t xml:space="preserve">դաժան, անմարդկային կամ նվաստացնող վերաբերմունքի </w:t>
            </w:r>
            <w:r w:rsidRPr="00D937D8">
              <w:rPr>
                <w:rFonts w:ascii="GHEA Grapalat" w:hAnsi="GHEA Grapalat"/>
                <w:color w:val="0D0D0D" w:themeColor="text1" w:themeTint="F2"/>
                <w:sz w:val="24"/>
                <w:szCs w:val="24"/>
                <w:lang w:val="en-US"/>
              </w:rPr>
              <w:t xml:space="preserve">տարբեր դրսևորումներ: </w:t>
            </w:r>
          </w:p>
        </w:tc>
      </w:tr>
      <w:tr w:rsidR="004C09A3" w:rsidRPr="00D937D8" w:rsidTr="00577B33">
        <w:tc>
          <w:tcPr>
            <w:tcW w:w="720" w:type="dxa"/>
            <w:tcBorders>
              <w:top w:val="single" w:sz="1" w:space="0" w:color="000000"/>
              <w:left w:val="single" w:sz="1" w:space="0" w:color="000000"/>
              <w:bottom w:val="single" w:sz="1" w:space="0" w:color="000000"/>
              <w:right w:val="single" w:sz="1" w:space="0" w:color="000000"/>
            </w:tcBorders>
          </w:tcPr>
          <w:p w:rsidR="004C09A3" w:rsidRPr="00D937D8" w:rsidRDefault="004C09A3">
            <w:pPr>
              <w:jc w:val="center"/>
              <w:rPr>
                <w:rFonts w:ascii="GHEA Grapalat" w:eastAsia="GHEA Grapalat" w:hAnsi="GHEA Grapalat" w:cs="GHEA Grapalat"/>
                <w:color w:val="0D0D0D" w:themeColor="text1" w:themeTint="F2"/>
                <w:sz w:val="24"/>
                <w:szCs w:val="24"/>
                <w:lang w:val="en-US"/>
              </w:rPr>
            </w:pPr>
          </w:p>
        </w:tc>
        <w:tc>
          <w:tcPr>
            <w:tcW w:w="1800" w:type="dxa"/>
            <w:tcBorders>
              <w:top w:val="single" w:sz="1" w:space="0" w:color="000000"/>
              <w:left w:val="single" w:sz="1" w:space="0" w:color="000000"/>
              <w:bottom w:val="single" w:sz="1" w:space="0" w:color="000000"/>
              <w:right w:val="single" w:sz="1" w:space="0" w:color="000000"/>
            </w:tcBorders>
          </w:tcPr>
          <w:p w:rsidR="004C09A3" w:rsidRPr="00D937D8" w:rsidRDefault="004C09A3" w:rsidP="00CF1525">
            <w:pPr>
              <w:spacing w:after="0" w:line="240" w:lineRule="auto"/>
              <w:jc w:val="center"/>
              <w:rPr>
                <w:rFonts w:ascii="GHEA Grapalat" w:eastAsia="GHEA Grapalat" w:hAnsi="GHEA Grapalat" w:cs="GHEA Grapalat"/>
                <w:color w:val="0D0D0D" w:themeColor="text1" w:themeTint="F2"/>
                <w:sz w:val="24"/>
                <w:szCs w:val="24"/>
                <w:lang w:val="en-US" w:bidi="hy-AM"/>
              </w:rPr>
            </w:pPr>
          </w:p>
        </w:tc>
        <w:tc>
          <w:tcPr>
            <w:tcW w:w="5220" w:type="dxa"/>
            <w:tcBorders>
              <w:top w:val="single" w:sz="1" w:space="0" w:color="000000"/>
              <w:left w:val="single" w:sz="1" w:space="0" w:color="000000"/>
              <w:bottom w:val="single" w:sz="1" w:space="0" w:color="000000"/>
              <w:right w:val="single" w:sz="1" w:space="0" w:color="000000"/>
            </w:tcBorders>
          </w:tcPr>
          <w:p w:rsidR="004C09A3" w:rsidRPr="00D937D8" w:rsidRDefault="00030817" w:rsidP="004C09A3">
            <w:pPr>
              <w:pStyle w:val="Heading1"/>
              <w:ind w:left="98" w:right="140" w:firstLine="142"/>
              <w:jc w:val="both"/>
              <w:rPr>
                <w:rFonts w:ascii="GHEA Grapalat" w:hAnsi="GHEA Grapalat"/>
                <w:i/>
                <w:color w:val="0D0D0D" w:themeColor="text1" w:themeTint="F2"/>
                <w:sz w:val="24"/>
                <w:szCs w:val="24"/>
                <w:lang w:val="hy-AM"/>
              </w:rPr>
            </w:pPr>
            <w:bookmarkStart w:id="11" w:name="_Toc30085449"/>
            <w:r w:rsidRPr="00D937D8">
              <w:rPr>
                <w:rFonts w:ascii="GHEA Grapalat" w:hAnsi="GHEA Grapalat"/>
                <w:i/>
                <w:color w:val="0D0D0D" w:themeColor="text1" w:themeTint="F2"/>
                <w:sz w:val="24"/>
                <w:szCs w:val="24"/>
                <w:lang w:val="hy-AM"/>
              </w:rPr>
              <w:t>9. Ազատ ընտրության իրավունքի խախտման համար</w:t>
            </w:r>
            <w:r w:rsidRPr="00D937D8">
              <w:rPr>
                <w:rFonts w:ascii="GHEA Grapalat" w:hAnsi="GHEA Grapalat"/>
                <w:i/>
                <w:color w:val="0D0D0D" w:themeColor="text1" w:themeTint="F2"/>
                <w:sz w:val="24"/>
                <w:szCs w:val="24"/>
                <w:lang w:val="hy-AM"/>
              </w:rPr>
              <w:tab/>
            </w:r>
            <w:r w:rsidRPr="00D937D8">
              <w:rPr>
                <w:rFonts w:ascii="GHEA Grapalat" w:hAnsi="GHEA Grapalat"/>
                <w:i/>
                <w:color w:val="0D0D0D" w:themeColor="text1" w:themeTint="F2"/>
                <w:spacing w:val="-4"/>
                <w:sz w:val="24"/>
                <w:szCs w:val="24"/>
                <w:lang w:val="hy-AM"/>
              </w:rPr>
              <w:t xml:space="preserve"> սահմանված </w:t>
            </w:r>
            <w:r w:rsidRPr="00D937D8">
              <w:rPr>
                <w:rFonts w:ascii="GHEA Grapalat" w:hAnsi="GHEA Grapalat"/>
                <w:i/>
                <w:color w:val="0D0D0D" w:themeColor="text1" w:themeTint="F2"/>
                <w:spacing w:val="-7"/>
                <w:w w:val="95"/>
                <w:sz w:val="24"/>
                <w:szCs w:val="24"/>
                <w:lang w:val="hy-AM"/>
              </w:rPr>
              <w:t xml:space="preserve">պատժի </w:t>
            </w:r>
            <w:r w:rsidRPr="00D937D8">
              <w:rPr>
                <w:rFonts w:ascii="GHEA Grapalat" w:hAnsi="GHEA Grapalat"/>
                <w:i/>
                <w:color w:val="0D0D0D" w:themeColor="text1" w:themeTint="F2"/>
                <w:sz w:val="24"/>
                <w:szCs w:val="24"/>
                <w:lang w:val="hy-AM"/>
              </w:rPr>
              <w:t>համաչափությունը</w:t>
            </w:r>
            <w:r w:rsidR="008D563A" w:rsidRPr="00D937D8">
              <w:rPr>
                <w:rStyle w:val="FootnoteReference"/>
                <w:rFonts w:ascii="GHEA Grapalat" w:hAnsi="GHEA Grapalat"/>
                <w:b w:val="0"/>
                <w:i/>
                <w:color w:val="0D0D0D" w:themeColor="text1" w:themeTint="F2"/>
                <w:spacing w:val="-3"/>
                <w:sz w:val="24"/>
                <w:szCs w:val="24"/>
                <w:lang w:val="hy-AM"/>
              </w:rPr>
              <w:footnoteReference w:id="30"/>
            </w:r>
            <w:bookmarkEnd w:id="11"/>
          </w:p>
          <w:p w:rsidR="004C09A3" w:rsidRPr="00D937D8" w:rsidRDefault="004C09A3" w:rsidP="004C09A3">
            <w:pPr>
              <w:pStyle w:val="NoSpacing"/>
              <w:spacing w:line="276" w:lineRule="auto"/>
              <w:ind w:left="98" w:right="140" w:firstLine="142"/>
              <w:jc w:val="both"/>
              <w:rPr>
                <w:rFonts w:ascii="GHEA Grapalat" w:hAnsi="GHEA Grapalat" w:cs="Sylfaen"/>
                <w:b/>
                <w:color w:val="0D0D0D" w:themeColor="text1" w:themeTint="F2"/>
                <w:sz w:val="24"/>
                <w:szCs w:val="24"/>
                <w:lang w:val="hy-AM"/>
              </w:rPr>
            </w:pPr>
          </w:p>
          <w:p w:rsidR="004C09A3" w:rsidRPr="00D937D8" w:rsidRDefault="00030817" w:rsidP="004C09A3">
            <w:pPr>
              <w:pStyle w:val="BodyText"/>
              <w:spacing w:after="0" w:line="276" w:lineRule="auto"/>
              <w:ind w:left="98" w:right="140"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 xml:space="preserve">Ազգային իրավական համակարգերում պետությունների մեծամասնությունը </w:t>
            </w:r>
            <w:r w:rsidRPr="00D937D8">
              <w:rPr>
                <w:rFonts w:ascii="GHEA Grapalat" w:hAnsi="GHEA Grapalat"/>
                <w:color w:val="0D0D0D" w:themeColor="text1" w:themeTint="F2"/>
              </w:rPr>
              <w:lastRenderedPageBreak/>
              <w:t>քրեականացրել է մի շարք ընտրական իրավախախտումներ,</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սակայն ընտրությունների առնչությամբ ոչ բոլոր հանցագործություններն են համակարգված կերպով հետապնդվում և սահմանվում ազգային օրենսդրություններում։</w:t>
            </w:r>
          </w:p>
          <w:p w:rsidR="004C09A3" w:rsidRPr="00D937D8" w:rsidRDefault="00030817" w:rsidP="004C09A3">
            <w:pPr>
              <w:pStyle w:val="BodyText"/>
              <w:spacing w:after="0" w:line="276" w:lineRule="auto"/>
              <w:ind w:left="98" w:right="140"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 xml:space="preserve">Օրինական ժողովրդավարական կառավարության ստեղծման գործընթացում առանցքային նշանակություն ունեն ընտրությունները: Այնուամենայնիվ, ժողովրդավարական կառավարության լեգիտիմության աստիճանը կախված է այն բանից, թե որքանով են ընտրությունները վստահելի և ընկալվում ազատ ու արդար: Միևնույն ժամանակ ընտրություններին բնորոշ է մրցակցությունը, որը կարող է գայթակղել ընտրական իրավունքի սուբյեկտներին՝ զբաղվելու տարբեր տեսակի անօրինական գործողություններով ընտրական գործընթացի մի շարք փուլերում՝ ներառյալ ընտրողների կամ թեկնածուների ոչ պատշաճ որակազրկումը, ընտրակեղծիքները, պետական պաշտոնյաների և ընտրողների կողմից </w:t>
            </w:r>
            <w:r w:rsidRPr="00D937D8">
              <w:rPr>
                <w:rFonts w:ascii="GHEA Grapalat" w:hAnsi="GHEA Grapalat"/>
                <w:color w:val="0D0D0D" w:themeColor="text1" w:themeTint="F2"/>
              </w:rPr>
              <w:lastRenderedPageBreak/>
              <w:t>ընտրական գործընթացների խոչընդոտումը, քարոզչության ֆինանսավորման խախտումները</w:t>
            </w:r>
            <w:r w:rsidR="008D563A" w:rsidRPr="00D937D8">
              <w:rPr>
                <w:rStyle w:val="FootnoteReference"/>
                <w:rFonts w:ascii="GHEA Grapalat" w:hAnsi="GHEA Grapalat"/>
                <w:color w:val="0D0D0D" w:themeColor="text1" w:themeTint="F2"/>
              </w:rPr>
              <w:footnoteReference w:id="31"/>
            </w:r>
            <w:r w:rsidRPr="00D937D8">
              <w:rPr>
                <w:rFonts w:ascii="GHEA Grapalat" w:hAnsi="GHEA Grapalat"/>
                <w:color w:val="0D0D0D" w:themeColor="text1" w:themeTint="F2"/>
              </w:rPr>
              <w:t>:</w:t>
            </w:r>
          </w:p>
          <w:p w:rsidR="004C09A3" w:rsidRPr="00D937D8" w:rsidRDefault="00030817" w:rsidP="004C09A3">
            <w:pPr>
              <w:pStyle w:val="BodyText"/>
              <w:spacing w:after="0" w:line="276" w:lineRule="auto"/>
              <w:ind w:left="98" w:right="140"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Ընտրական հանցագործությունների կամ իրավախախտումների համար պատժամիջոցները սահմանելու և կիրառելու հիմնական նպատակն է՝ պաշտպանել արժեքներն ու օրինական շահերը, որոնք պետք է ձեռք բերվեն կամ իրականացվեն ընտրական իրավունքների իրացման միջոցով, այսինքն անձի իրավունքը մասնակցելու հանրային գործերի վարմանը՝ ընտրությունների միջոցով</w:t>
            </w:r>
            <w:r w:rsidR="008D563A" w:rsidRPr="00D937D8">
              <w:rPr>
                <w:rStyle w:val="FootnoteReference"/>
                <w:rFonts w:ascii="GHEA Grapalat" w:hAnsi="GHEA Grapalat"/>
                <w:color w:val="0D0D0D" w:themeColor="text1" w:themeTint="F2"/>
              </w:rPr>
              <w:footnoteReference w:id="32"/>
            </w:r>
            <w:r w:rsidRPr="00D937D8">
              <w:rPr>
                <w:rFonts w:ascii="GHEA Grapalat" w:hAnsi="GHEA Grapalat"/>
                <w:color w:val="0D0D0D" w:themeColor="text1" w:themeTint="F2"/>
              </w:rPr>
              <w:t>:</w:t>
            </w:r>
          </w:p>
          <w:p w:rsidR="004C09A3" w:rsidRPr="00D937D8" w:rsidRDefault="00030817" w:rsidP="004C09A3">
            <w:pPr>
              <w:pStyle w:val="BodyText"/>
              <w:spacing w:after="0" w:line="276" w:lineRule="auto"/>
              <w:ind w:left="98" w:right="140"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 xml:space="preserve">ՄԱԿ-ի Մարդու իրավունքների կոմիտեի (այսուհետ՝ ՄԻԿ) ՔՔԻԴ-ի 25-րդ հոդվածի վերաբերյալ Ընդհանուր մեկնաբանությունում արձանագրվել է, որ գրանցման կամ քվեարկության ընթացակարգերին միջամտության, ինչպես նաև ընտրողների ահաբեկման կամ </w:t>
            </w:r>
            <w:r w:rsidRPr="00D937D8">
              <w:rPr>
                <w:rFonts w:ascii="GHEA Grapalat" w:hAnsi="GHEA Grapalat"/>
                <w:color w:val="0D0D0D" w:themeColor="text1" w:themeTint="F2"/>
              </w:rPr>
              <w:lastRenderedPageBreak/>
              <w:t>պարտադրման հետ կապված ցանկացած խախտում արգելվում է քրեական օրենքով, որը պետք է խստորեն կիրառվի</w:t>
            </w:r>
            <w:r w:rsidR="008D563A" w:rsidRPr="00D937D8">
              <w:rPr>
                <w:rStyle w:val="FootnoteReference"/>
                <w:rFonts w:ascii="GHEA Grapalat" w:hAnsi="GHEA Grapalat"/>
                <w:color w:val="0D0D0D" w:themeColor="text1" w:themeTint="F2"/>
              </w:rPr>
              <w:footnoteReference w:id="33"/>
            </w:r>
            <w:r w:rsidRPr="00D937D8">
              <w:rPr>
                <w:rFonts w:ascii="GHEA Grapalat" w:hAnsi="GHEA Grapalat"/>
                <w:color w:val="0D0D0D" w:themeColor="text1" w:themeTint="F2"/>
              </w:rPr>
              <w:t>:</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ՄԻԿ-ի ՔՔԻԴ-ի ընդհանուր մեկնաբանությունների և ՔՔԻԴ-ի իրավակարգավորումների պնդումների շարքին է պատկանում ընտրական իրավախախտումների համար համաչափ և արդյունավետ քրեական պատժամիջոցների սահմանումը։ Հաճախ ֆինանսական տուգանքները չեն ապահովում չարաշահումների համարժեք կանխարգելումը/զսպումը, քանի որ ընտրությունների մասնակիցները որոշում են, որ խախտում թույլ տալու վտանգը և տուգանքը արդարացված են լինելու։</w:t>
            </w:r>
          </w:p>
          <w:p w:rsidR="004C09A3" w:rsidRPr="00D937D8" w:rsidRDefault="00030817" w:rsidP="004C09A3">
            <w:pPr>
              <w:pStyle w:val="BodyText"/>
              <w:spacing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Հայաստանի Հանրապետությունում համաչափության սկզբունքը, որպես սահմանադրաիրավական նորմ, իր ամրագրումն ստացել է 2015թ. սահմանադրական փոփոխություններից հետո: Մինչ այդ, ՀՀ սահմանադրական և </w:t>
            </w:r>
            <w:r w:rsidRPr="00D937D8">
              <w:rPr>
                <w:rFonts w:ascii="GHEA Grapalat" w:hAnsi="GHEA Grapalat"/>
                <w:color w:val="0D0D0D" w:themeColor="text1" w:themeTint="F2"/>
              </w:rPr>
              <w:lastRenderedPageBreak/>
              <w:t>ՀՀ վճռաբեկ դատարաններն իրենց որոշումներում անդրադարձել են պատժի արդարության և համաչափության սկզբունքներին:</w:t>
            </w:r>
          </w:p>
          <w:p w:rsidR="004C09A3" w:rsidRPr="00D937D8" w:rsidRDefault="00030817" w:rsidP="004C09A3">
            <w:pPr>
              <w:pStyle w:val="BodyText"/>
              <w:spacing w:before="1" w:after="0" w:line="276" w:lineRule="auto"/>
              <w:ind w:left="98" w:right="140"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 xml:space="preserve">ՀՀ սահմանադրական դատարանն իր ՍԴՈ-1291 որոշման մեջ արտացոլել է պատժաչափերի համաչափ լինելու վերաբերյալ սահմանադրական սկզբունքը: ՀՀ սահմանադրական դատարանն արձանագրել է, որ հանրային իշխանության իրականացումը, նախևառաջ, սահմանափակվում է իրավական պետության գաղափարից բխող՝ համաչափության ընդհանուր սկզբունքով, որը հանդիսանում է իրավական պատասխանատվության (…) հիմքում ընկած կարևորագույն սկզբունքներից մեկը։ Մասնավորապես, ՀՀ Սահմանադրության (2015 թվականի փոփոխություններով) 71–րդ հոդվածի 2–րդ մասն ամրագրում է, որ օրենքով սահմանված պատիժը, ինչպես նաև նշանակված պատժատեսակը և </w:t>
            </w:r>
            <w:r w:rsidRPr="00D937D8">
              <w:rPr>
                <w:rFonts w:ascii="GHEA Grapalat" w:hAnsi="GHEA Grapalat"/>
                <w:color w:val="0D0D0D" w:themeColor="text1" w:themeTint="F2"/>
              </w:rPr>
              <w:lastRenderedPageBreak/>
              <w:t>պատժաչափը պետք է համաչափ լինեն կատարված արարքին</w:t>
            </w:r>
            <w:r w:rsidR="008D563A" w:rsidRPr="00D937D8">
              <w:rPr>
                <w:rStyle w:val="FootnoteReference"/>
                <w:rFonts w:ascii="GHEA Grapalat" w:hAnsi="GHEA Grapalat"/>
                <w:color w:val="0D0D0D" w:themeColor="text1" w:themeTint="F2"/>
              </w:rPr>
              <w:footnoteReference w:id="34"/>
            </w:r>
            <w:r w:rsidRPr="00D937D8">
              <w:rPr>
                <w:rFonts w:ascii="GHEA Grapalat" w:hAnsi="GHEA Grapalat"/>
                <w:color w:val="0D0D0D" w:themeColor="text1" w:themeTint="F2"/>
              </w:rPr>
              <w:t xml:space="preserve">։ ՀՀ սահմանադրական դատարանը, անդրադառնալով    համաչափության    սկզբունքի    բովանդակությանը,    նշել    է, </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որ</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«…համաչափության</w:t>
            </w:r>
            <w:r w:rsidRPr="00D937D8">
              <w:rPr>
                <w:rFonts w:ascii="GHEA Grapalat" w:hAnsi="GHEA Grapalat"/>
                <w:color w:val="0D0D0D" w:themeColor="text1" w:themeTint="F2"/>
              </w:rPr>
              <w:tab/>
              <w:t>սկզբունքը</w:t>
            </w:r>
            <w:r w:rsidRPr="00D937D8">
              <w:rPr>
                <w:rFonts w:ascii="GHEA Grapalat" w:hAnsi="GHEA Grapalat"/>
                <w:color w:val="0D0D0D" w:themeColor="text1" w:themeTint="F2"/>
              </w:rPr>
              <w:tab/>
              <w:t>պահանջում</w:t>
            </w:r>
            <w:r w:rsidRPr="00D937D8">
              <w:rPr>
                <w:rFonts w:ascii="GHEA Grapalat" w:hAnsi="GHEA Grapalat"/>
                <w:color w:val="0D0D0D" w:themeColor="text1" w:themeTint="F2"/>
              </w:rPr>
              <w:tab/>
              <w:t>է</w:t>
            </w:r>
            <w:r w:rsidRPr="00D937D8">
              <w:rPr>
                <w:rFonts w:ascii="GHEA Grapalat" w:hAnsi="GHEA Grapalat"/>
                <w:color w:val="0D0D0D" w:themeColor="text1" w:themeTint="F2"/>
              </w:rPr>
              <w:tab/>
              <w:t>ապահովել</w:t>
            </w:r>
            <w:r w:rsidRPr="00D937D8">
              <w:rPr>
                <w:rFonts w:ascii="GHEA Grapalat" w:hAnsi="GHEA Grapalat"/>
                <w:color w:val="0D0D0D" w:themeColor="text1" w:themeTint="F2"/>
              </w:rPr>
              <w:tab/>
            </w:r>
            <w:r w:rsidRPr="00D937D8">
              <w:rPr>
                <w:rFonts w:ascii="GHEA Grapalat" w:hAnsi="GHEA Grapalat"/>
                <w:color w:val="0D0D0D" w:themeColor="text1" w:themeTint="F2"/>
                <w:spacing w:val="-3"/>
              </w:rPr>
              <w:t>արդարացի</w:t>
            </w:r>
            <w:r w:rsidRPr="00D937D8">
              <w:rPr>
                <w:rFonts w:ascii="GHEA Grapalat" w:hAnsi="GHEA Grapalat"/>
                <w:color w:val="0D0D0D" w:themeColor="text1" w:themeTint="F2"/>
                <w:spacing w:val="-3"/>
                <w:lang w:val="hy-AM"/>
              </w:rPr>
              <w:t xml:space="preserve"> </w:t>
            </w:r>
            <w:r w:rsidRPr="00D937D8">
              <w:rPr>
                <w:rFonts w:ascii="GHEA Grapalat" w:hAnsi="GHEA Grapalat"/>
                <w:color w:val="0D0D0D" w:themeColor="text1" w:themeTint="F2"/>
              </w:rPr>
              <w:t>հավասարակշռություն սահմանվող պատասխանատվության միջոցի ու</w:t>
            </w:r>
            <w:r w:rsidRPr="00D937D8">
              <w:rPr>
                <w:rFonts w:ascii="GHEA Grapalat" w:hAnsi="GHEA Grapalat"/>
                <w:color w:val="0D0D0D" w:themeColor="text1" w:themeTint="F2"/>
                <w:spacing w:val="53"/>
              </w:rPr>
              <w:t xml:space="preserve"> </w:t>
            </w:r>
            <w:r w:rsidRPr="00D937D8">
              <w:rPr>
                <w:rFonts w:ascii="GHEA Grapalat" w:hAnsi="GHEA Grapalat"/>
                <w:color w:val="0D0D0D" w:themeColor="text1" w:themeTint="F2"/>
              </w:rPr>
              <w:t>չափի</w:t>
            </w:r>
            <w:r w:rsidRPr="00D937D8">
              <w:rPr>
                <w:rFonts w:ascii="GHEA Grapalat" w:hAnsi="GHEA Grapalat"/>
                <w:color w:val="0D0D0D" w:themeColor="text1" w:themeTint="F2"/>
                <w:spacing w:val="47"/>
              </w:rPr>
              <w:t xml:space="preserve"> </w:t>
            </w:r>
            <w:r w:rsidRPr="00D937D8">
              <w:rPr>
                <w:rFonts w:ascii="GHEA Grapalat" w:hAnsi="GHEA Grapalat"/>
                <w:color w:val="0D0D0D" w:themeColor="text1" w:themeTint="F2"/>
              </w:rPr>
              <w:t>և պատասխանատվության սահմանմամբ հետապնդվող իրավաչափ նպատակի</w:t>
            </w:r>
            <w:r w:rsidRPr="00D937D8">
              <w:rPr>
                <w:rFonts w:ascii="GHEA Grapalat" w:hAnsi="GHEA Grapalat"/>
                <w:color w:val="0D0D0D" w:themeColor="text1" w:themeTint="F2"/>
                <w:spacing w:val="-36"/>
              </w:rPr>
              <w:t xml:space="preserve"> </w:t>
            </w:r>
            <w:r w:rsidRPr="00D937D8">
              <w:rPr>
                <w:rFonts w:ascii="GHEA Grapalat" w:hAnsi="GHEA Grapalat"/>
                <w:color w:val="0D0D0D" w:themeColor="text1" w:themeTint="F2"/>
              </w:rPr>
              <w:t>միջև»</w:t>
            </w:r>
            <w:r w:rsidR="008D563A" w:rsidRPr="00D937D8">
              <w:rPr>
                <w:rStyle w:val="FootnoteReference"/>
                <w:rFonts w:ascii="GHEA Grapalat" w:hAnsi="GHEA Grapalat"/>
                <w:color w:val="0D0D0D" w:themeColor="text1" w:themeTint="F2"/>
              </w:rPr>
              <w:footnoteReference w:id="35"/>
            </w:r>
            <w:r w:rsidRPr="00D937D8">
              <w:rPr>
                <w:rFonts w:ascii="GHEA Grapalat" w:hAnsi="GHEA Grapalat"/>
                <w:color w:val="0D0D0D" w:themeColor="text1" w:themeTint="F2"/>
              </w:rPr>
              <w:t>:</w:t>
            </w:r>
          </w:p>
          <w:p w:rsidR="004C09A3" w:rsidRPr="00D937D8" w:rsidRDefault="00030817" w:rsidP="004C09A3">
            <w:pPr>
              <w:pStyle w:val="BodyText"/>
              <w:spacing w:before="1" w:after="0" w:line="276" w:lineRule="auto"/>
              <w:ind w:left="98" w:right="140"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Վճռաբեկ դատարանն</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արձանագրում է,</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որ</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պատժի</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արդարությունը</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դրսևորվում</w:t>
            </w:r>
            <w:r w:rsidRPr="00D937D8">
              <w:rPr>
                <w:rFonts w:ascii="GHEA Grapalat" w:hAnsi="GHEA Grapalat"/>
                <w:color w:val="0D0D0D" w:themeColor="text1" w:themeTint="F2"/>
                <w:lang w:val="hy-AM"/>
              </w:rPr>
              <w:t xml:space="preserve"> է </w:t>
            </w:r>
            <w:r w:rsidRPr="00D937D8">
              <w:rPr>
                <w:rFonts w:ascii="GHEA Grapalat" w:hAnsi="GHEA Grapalat"/>
                <w:color w:val="0D0D0D" w:themeColor="text1" w:themeTint="F2"/>
              </w:rPr>
              <w:t>հանցագործությանը</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քրեաիրավական</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միջոցներով</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արձագանքելու</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 xml:space="preserve">պարտադիրությամբ, ինչպես նաև հանցագործության և քրեաիրավական ներգործության միջոցների (պատժի) համաչափության ապահովմամբ։ Պատիժն արդարացի է, եթե համաչափ է կատարված </w:t>
            </w:r>
            <w:r w:rsidRPr="00D937D8">
              <w:rPr>
                <w:rFonts w:ascii="GHEA Grapalat" w:hAnsi="GHEA Grapalat"/>
                <w:color w:val="0D0D0D" w:themeColor="text1" w:themeTint="F2"/>
              </w:rPr>
              <w:lastRenderedPageBreak/>
              <w:t>հանցագործությանը, ինչպես նաև բավարար պատժի նպատակներին հասնելու տեսանկյունից։ Պատժի արդարության պահանջներից նահանջելը կարող է հանգեցնել չափազանց մեղմ կամ չափազանց խիստ պատժի նշանակման: Այս կապակցությամբ Վճռաբեկ դատարանն ընդգծում է, որ դատարանը պետք է կիրառի պատժի նշանակման արդարության սկզբունքը՝ պատժի նշանակման մյուս սկզբունքների, ինչպես նաև պատժի նպատակների համատեքստում</w:t>
            </w:r>
            <w:r w:rsidR="008D563A" w:rsidRPr="00D937D8">
              <w:rPr>
                <w:rStyle w:val="FootnoteReference"/>
                <w:rFonts w:ascii="GHEA Grapalat" w:hAnsi="GHEA Grapalat"/>
                <w:color w:val="0D0D0D" w:themeColor="text1" w:themeTint="F2"/>
              </w:rPr>
              <w:footnoteReference w:id="36"/>
            </w:r>
            <w:r w:rsidRPr="00D937D8">
              <w:rPr>
                <w:rFonts w:ascii="GHEA Grapalat" w:hAnsi="GHEA Grapalat"/>
                <w:color w:val="0D0D0D" w:themeColor="text1" w:themeTint="F2"/>
              </w:rPr>
              <w:t>:</w:t>
            </w:r>
          </w:p>
          <w:p w:rsidR="004C09A3" w:rsidRPr="00D937D8" w:rsidRDefault="00030817" w:rsidP="004C09A3">
            <w:pPr>
              <w:pStyle w:val="BodyText"/>
              <w:spacing w:before="1" w:after="0" w:line="276" w:lineRule="auto"/>
              <w:ind w:left="98" w:right="140"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Եթե հանցագործության համար դատապարտումը քվեարկության իրավունքի</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դադարեցման հիմք է, ապա դադարեցման ժամկետը պետք է լինի հանցագործության և դատավճռին համաչափ: Ազատությունից զրկված անձինք, ովքեր չեն դատապարտվել, չպետք է զրկվեն քվեարկության իրավունքի իրացումից</w:t>
            </w:r>
            <w:r w:rsidR="008D563A" w:rsidRPr="00D937D8">
              <w:rPr>
                <w:rStyle w:val="FootnoteReference"/>
                <w:rFonts w:ascii="GHEA Grapalat" w:hAnsi="GHEA Grapalat"/>
                <w:color w:val="0D0D0D" w:themeColor="text1" w:themeTint="F2"/>
              </w:rPr>
              <w:footnoteReference w:id="37"/>
            </w:r>
            <w:r w:rsidRPr="00D937D8">
              <w:rPr>
                <w:rFonts w:ascii="GHEA Grapalat" w:hAnsi="GHEA Grapalat"/>
                <w:color w:val="0D0D0D" w:themeColor="text1" w:themeTint="F2"/>
              </w:rPr>
              <w:t>:</w:t>
            </w:r>
          </w:p>
          <w:p w:rsidR="004C09A3" w:rsidRPr="00D937D8" w:rsidRDefault="00030817" w:rsidP="004C09A3">
            <w:pPr>
              <w:pStyle w:val="BodyText"/>
              <w:spacing w:before="1" w:after="0" w:line="276" w:lineRule="auto"/>
              <w:ind w:left="98" w:right="140"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lastRenderedPageBreak/>
              <w:t>Հիմնական իրավունքների և ազատությունների սահմանափակման համար ընտրված քրեաիրավական միջոցները պետք է պիտանի և անհրաժեշտ</w:t>
            </w:r>
            <w:r w:rsidRPr="00D937D8">
              <w:rPr>
                <w:rFonts w:ascii="GHEA Grapalat" w:hAnsi="GHEA Grapalat"/>
                <w:color w:val="0D0D0D" w:themeColor="text1" w:themeTint="F2"/>
                <w:spacing w:val="41"/>
              </w:rPr>
              <w:t xml:space="preserve"> </w:t>
            </w:r>
            <w:r w:rsidRPr="00D937D8">
              <w:rPr>
                <w:rFonts w:ascii="GHEA Grapalat" w:hAnsi="GHEA Grapalat"/>
                <w:color w:val="0D0D0D" w:themeColor="text1" w:themeTint="F2"/>
              </w:rPr>
              <w:t>լինեն նպատակին</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հասնելու</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համար։</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Քրեաիրավական</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սահմանափակման</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համար</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ընտրված միջոցները պետք է համարժեք լինեն սահմանափակվող հիմնական իրավունքի և ազատության</w:t>
            </w:r>
            <w:r w:rsidRPr="00D937D8">
              <w:rPr>
                <w:rFonts w:ascii="GHEA Grapalat" w:hAnsi="GHEA Grapalat"/>
                <w:color w:val="0D0D0D" w:themeColor="text1" w:themeTint="F2"/>
                <w:spacing w:val="-1"/>
              </w:rPr>
              <w:t xml:space="preserve"> </w:t>
            </w:r>
            <w:r w:rsidRPr="00D937D8">
              <w:rPr>
                <w:rFonts w:ascii="GHEA Grapalat" w:hAnsi="GHEA Grapalat"/>
                <w:color w:val="0D0D0D" w:themeColor="text1" w:themeTint="F2"/>
              </w:rPr>
              <w:t>նշանակությանը</w:t>
            </w:r>
            <w:r w:rsidR="008D563A" w:rsidRPr="00D937D8">
              <w:rPr>
                <w:rStyle w:val="FootnoteReference"/>
                <w:rFonts w:ascii="GHEA Grapalat" w:hAnsi="GHEA Grapalat"/>
                <w:color w:val="0D0D0D" w:themeColor="text1" w:themeTint="F2"/>
              </w:rPr>
              <w:footnoteReference w:id="38"/>
            </w:r>
            <w:r w:rsidRPr="00D937D8">
              <w:rPr>
                <w:rFonts w:ascii="GHEA Grapalat" w:hAnsi="GHEA Grapalat"/>
                <w:color w:val="0D0D0D" w:themeColor="text1" w:themeTint="F2"/>
              </w:rPr>
              <w:t>։</w:t>
            </w:r>
          </w:p>
          <w:p w:rsidR="004C09A3" w:rsidRPr="00D937D8" w:rsidRDefault="00030817" w:rsidP="004C09A3">
            <w:pPr>
              <w:pStyle w:val="BodyText"/>
              <w:spacing w:before="1" w:after="0" w:line="276" w:lineRule="auto"/>
              <w:ind w:left="98" w:right="140"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Ընտրական օրինազանցների՝ որպես թեկնածու, որակազրկումը կարող է սահմանված լինել օրենքով, եթե որակազրկումը սահմանափակված է ժամկետով և չի ենթադրում ընտրախախտողների համար ընտրություններին մասնակցելու անժամկետ արգելում։ Սույն արգելքները կարող են ծառայել որպես</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ընտրակեղծիքների արդյունավետ զսպ</w:t>
            </w:r>
            <w:r w:rsidRPr="00D937D8">
              <w:rPr>
                <w:rFonts w:ascii="GHEA Grapalat" w:hAnsi="GHEA Grapalat"/>
                <w:color w:val="0D0D0D" w:themeColor="text1" w:themeTint="F2"/>
                <w:lang w:val="hy-AM"/>
              </w:rPr>
              <w:t>ման միջոցներ</w:t>
            </w:r>
            <w:r w:rsidR="008D563A" w:rsidRPr="00D937D8">
              <w:rPr>
                <w:rStyle w:val="FootnoteReference"/>
                <w:rFonts w:ascii="GHEA Grapalat" w:hAnsi="GHEA Grapalat"/>
                <w:color w:val="0D0D0D" w:themeColor="text1" w:themeTint="F2"/>
                <w:lang w:val="hy-AM"/>
              </w:rPr>
              <w:footnoteReference w:id="39"/>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 xml:space="preserve">Այսպես, </w:t>
            </w:r>
            <w:r w:rsidRPr="00D937D8">
              <w:rPr>
                <w:rFonts w:ascii="GHEA Grapalat" w:hAnsi="GHEA Grapalat"/>
                <w:color w:val="0D0D0D" w:themeColor="text1" w:themeTint="F2"/>
              </w:rPr>
              <w:lastRenderedPageBreak/>
              <w:t>եթե Իտալիայի հանրապետության դատավորը որոշի ազատազրկման պատիժ կիրառել, ըստ</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նախագահի</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361/1957</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հրամանագրի</w:t>
            </w:r>
            <w:r w:rsidR="008D563A" w:rsidRPr="00D937D8">
              <w:rPr>
                <w:rStyle w:val="FootnoteReference"/>
                <w:rFonts w:ascii="GHEA Grapalat" w:hAnsi="GHEA Grapalat"/>
                <w:color w:val="0D0D0D" w:themeColor="text1" w:themeTint="F2"/>
              </w:rPr>
              <w:footnoteReference w:id="40"/>
            </w:r>
            <w:r w:rsidRPr="00D937D8">
              <w:rPr>
                <w:rFonts w:ascii="GHEA Grapalat" w:hAnsi="GHEA Grapalat"/>
                <w:color w:val="0D0D0D" w:themeColor="text1" w:themeTint="F2"/>
              </w:rPr>
              <w:t xml:space="preserve"> 113-րդ</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հոդվածի՝</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անմիջական</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հետևանքը</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 xml:space="preserve">լինելու է պետական պաշտոնից զրկելը, ինչպես նաև՝ և՛ թեկնածուի, և՛ ընտրողի համար ընտրության իրավունքը դադարեցնելը: Պետք է նշել, որ սա լրացուցիչ պատիժ է </w:t>
            </w:r>
            <w:r w:rsidRPr="00D937D8">
              <w:rPr>
                <w:rFonts w:ascii="GHEA Grapalat" w:hAnsi="GHEA Grapalat"/>
                <w:color w:val="0D0D0D" w:themeColor="text1" w:themeTint="F2"/>
                <w:lang w:val="hy-AM"/>
              </w:rPr>
              <w:t>կատարված</w:t>
            </w:r>
            <w:r w:rsidRPr="00D937D8">
              <w:rPr>
                <w:rFonts w:ascii="GHEA Grapalat" w:hAnsi="GHEA Grapalat"/>
                <w:color w:val="0D0D0D" w:themeColor="text1" w:themeTint="F2"/>
              </w:rPr>
              <w:t xml:space="preserve"> հանցագործությունների համար՝ ըստ նախագահի 361/1957 հրամանագրի 94-ից 114-րդ հոդվածների: Ավելին, եթե պատիժ</w:t>
            </w:r>
            <w:r w:rsidRPr="00D937D8">
              <w:rPr>
                <w:rFonts w:ascii="GHEA Grapalat" w:hAnsi="GHEA Grapalat"/>
                <w:color w:val="0D0D0D" w:themeColor="text1" w:themeTint="F2"/>
                <w:lang w:val="hy-AM"/>
              </w:rPr>
              <w:t>ը</w:t>
            </w:r>
            <w:r w:rsidRPr="00D937D8">
              <w:rPr>
                <w:rFonts w:ascii="GHEA Grapalat" w:hAnsi="GHEA Grapalat"/>
                <w:color w:val="0D0D0D" w:themeColor="text1" w:themeTint="F2"/>
              </w:rPr>
              <w:t xml:space="preserve"> </w:t>
            </w:r>
            <w:r w:rsidRPr="00D937D8">
              <w:rPr>
                <w:rFonts w:ascii="GHEA Grapalat" w:hAnsi="GHEA Grapalat"/>
                <w:color w:val="0D0D0D" w:themeColor="text1" w:themeTint="F2"/>
                <w:lang w:val="hy-AM"/>
              </w:rPr>
              <w:t xml:space="preserve">կիրառվում է </w:t>
            </w:r>
            <w:r w:rsidRPr="00D937D8">
              <w:rPr>
                <w:rFonts w:ascii="GHEA Grapalat" w:hAnsi="GHEA Grapalat"/>
                <w:color w:val="0D0D0D" w:themeColor="text1" w:themeTint="F2"/>
              </w:rPr>
              <w:t>թեկնածուի նկատմամբ</w:t>
            </w:r>
            <w:r w:rsidRPr="00D937D8">
              <w:rPr>
                <w:rFonts w:ascii="GHEA Grapalat" w:hAnsi="GHEA Grapalat"/>
                <w:color w:val="0D0D0D" w:themeColor="text1" w:themeTint="F2"/>
                <w:lang w:val="hy-AM"/>
              </w:rPr>
              <w:t>՝</w:t>
            </w:r>
            <w:r w:rsidRPr="00D937D8">
              <w:rPr>
                <w:rFonts w:ascii="GHEA Grapalat" w:hAnsi="GHEA Grapalat"/>
                <w:color w:val="0D0D0D" w:themeColor="text1" w:themeTint="F2"/>
              </w:rPr>
              <w:t xml:space="preserve"> պետական պաշտոններից զրկելը և ընտրության իրավունքի իրացման դադարեցումը </w:t>
            </w:r>
            <w:r w:rsidRPr="00D937D8">
              <w:rPr>
                <w:rFonts w:ascii="GHEA Grapalat" w:hAnsi="GHEA Grapalat"/>
                <w:color w:val="0D0D0D" w:themeColor="text1" w:themeTint="F2"/>
                <w:lang w:val="hy-AM"/>
              </w:rPr>
              <w:t xml:space="preserve">նշանակվում է </w:t>
            </w:r>
            <w:r w:rsidRPr="00D937D8">
              <w:rPr>
                <w:rFonts w:ascii="GHEA Grapalat" w:hAnsi="GHEA Grapalat"/>
                <w:color w:val="0D0D0D" w:themeColor="text1" w:themeTint="F2"/>
              </w:rPr>
              <w:t>3-15 տարի ժամկետով, որը կարող է շատ արդյունավետ</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լինել</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հետագայում</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նոր</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հանցանքները</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կանխելու</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տեսա</w:t>
            </w:r>
            <w:r w:rsidRPr="00D937D8">
              <w:rPr>
                <w:rFonts w:ascii="GHEA Grapalat" w:hAnsi="GHEA Grapalat"/>
                <w:color w:val="0D0D0D" w:themeColor="text1" w:themeTint="F2"/>
                <w:lang w:val="hy-AM"/>
              </w:rPr>
              <w:t>նկյունից</w:t>
            </w:r>
            <w:r w:rsidRPr="00D937D8">
              <w:rPr>
                <w:rFonts w:ascii="GHEA Grapalat" w:hAnsi="GHEA Grapalat"/>
                <w:color w:val="0D0D0D" w:themeColor="text1" w:themeTint="F2"/>
              </w:rPr>
              <w:t>:</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 xml:space="preserve">Որոշման արդյունքում ընտրված թեկնածուն կորցնում է պետական պաշտոն զբաղեցնելու </w:t>
            </w:r>
            <w:r w:rsidRPr="00D937D8">
              <w:rPr>
                <w:rFonts w:ascii="GHEA Grapalat" w:hAnsi="GHEA Grapalat"/>
                <w:color w:val="0D0D0D" w:themeColor="text1" w:themeTint="F2"/>
              </w:rPr>
              <w:lastRenderedPageBreak/>
              <w:t>իրավունքը՝ քվեարկելու իրավունքի հետ միասին: Նույն պատիժը կիրառվում է ընտրողների նկատմամբ։ Իտալիայի իրավական համակարգում «խախտումների ծավալի» մասին ոչինչ նշված չէ. երբ թեկնածուն խախտում է իրավունքը, անկախ նրանից, թե կաշառելով քանի քվեներ</w:t>
            </w:r>
            <w:r w:rsidRPr="00D937D8">
              <w:rPr>
                <w:rFonts w:ascii="GHEA Grapalat" w:hAnsi="GHEA Grapalat"/>
                <w:color w:val="0D0D0D" w:themeColor="text1" w:themeTint="F2"/>
                <w:lang w:val="hy-AM"/>
              </w:rPr>
              <w:t xml:space="preserve"> է</w:t>
            </w:r>
            <w:r w:rsidRPr="00D937D8">
              <w:rPr>
                <w:rFonts w:ascii="GHEA Grapalat" w:hAnsi="GHEA Grapalat"/>
                <w:color w:val="0D0D0D" w:themeColor="text1" w:themeTint="F2"/>
              </w:rPr>
              <w:t xml:space="preserve"> ձեռք բերել, հետևանքը ազատազրկումն է՝ քվեարկելու իրավունքի դադարեցման և պետական պաշտոններ զբաղեցնելու իրավունքից ժամանակավորապես զրկելու հետ</w:t>
            </w:r>
            <w:r w:rsidRPr="00D937D8">
              <w:rPr>
                <w:rFonts w:ascii="GHEA Grapalat" w:hAnsi="GHEA Grapalat"/>
                <w:color w:val="0D0D0D" w:themeColor="text1" w:themeTint="F2"/>
                <w:spacing w:val="-5"/>
              </w:rPr>
              <w:t xml:space="preserve"> </w:t>
            </w:r>
            <w:r w:rsidRPr="00D937D8">
              <w:rPr>
                <w:rFonts w:ascii="GHEA Grapalat" w:hAnsi="GHEA Grapalat"/>
                <w:color w:val="0D0D0D" w:themeColor="text1" w:themeTint="F2"/>
              </w:rPr>
              <w:t>միասին:</w:t>
            </w:r>
          </w:p>
          <w:p w:rsidR="004C09A3" w:rsidRPr="00D937D8" w:rsidRDefault="00030817" w:rsidP="004C09A3">
            <w:pPr>
              <w:pStyle w:val="BodyText"/>
              <w:spacing w:before="1" w:after="0" w:line="276" w:lineRule="auto"/>
              <w:ind w:left="98" w:right="140"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Ընտրական հանցագործությունների համար պատժամիջոցների կիրառումը</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կարող է նպաստել ընտրական գործընթացի նկատմամբ հանրային վստահության բարձրացմանը</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և,</w:t>
            </w:r>
            <w:r w:rsidRPr="00D937D8">
              <w:rPr>
                <w:rFonts w:ascii="GHEA Grapalat" w:hAnsi="GHEA Grapalat"/>
                <w:color w:val="0D0D0D" w:themeColor="text1" w:themeTint="F2"/>
                <w:spacing w:val="-4"/>
              </w:rPr>
              <w:t xml:space="preserve"> </w:t>
            </w:r>
            <w:r w:rsidRPr="00D937D8">
              <w:rPr>
                <w:rFonts w:ascii="GHEA Grapalat" w:hAnsi="GHEA Grapalat"/>
                <w:color w:val="0D0D0D" w:themeColor="text1" w:themeTint="F2"/>
              </w:rPr>
              <w:t>ինչպես</w:t>
            </w:r>
            <w:r w:rsidRPr="00D937D8">
              <w:rPr>
                <w:rFonts w:ascii="GHEA Grapalat" w:hAnsi="GHEA Grapalat"/>
                <w:color w:val="0D0D0D" w:themeColor="text1" w:themeTint="F2"/>
                <w:spacing w:val="-5"/>
              </w:rPr>
              <w:t xml:space="preserve"> </w:t>
            </w:r>
            <w:r w:rsidRPr="00D937D8">
              <w:rPr>
                <w:rFonts w:ascii="GHEA Grapalat" w:hAnsi="GHEA Grapalat"/>
                <w:color w:val="0D0D0D" w:themeColor="text1" w:themeTint="F2"/>
              </w:rPr>
              <w:t>արդեն</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նշվեց,</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ծառայի որպես</w:t>
            </w:r>
            <w:r w:rsidRPr="00D937D8">
              <w:rPr>
                <w:rFonts w:ascii="GHEA Grapalat" w:hAnsi="GHEA Grapalat"/>
                <w:color w:val="0D0D0D" w:themeColor="text1" w:themeTint="F2"/>
                <w:spacing w:val="-5"/>
              </w:rPr>
              <w:t xml:space="preserve"> </w:t>
            </w:r>
            <w:r w:rsidRPr="00D937D8">
              <w:rPr>
                <w:rFonts w:ascii="GHEA Grapalat" w:hAnsi="GHEA Grapalat"/>
                <w:color w:val="0D0D0D" w:themeColor="text1" w:themeTint="F2"/>
              </w:rPr>
              <w:t>կանխարգելման</w:t>
            </w:r>
            <w:r w:rsidRPr="00D937D8">
              <w:rPr>
                <w:rFonts w:ascii="GHEA Grapalat" w:hAnsi="GHEA Grapalat"/>
                <w:color w:val="0D0D0D" w:themeColor="text1" w:themeTint="F2"/>
                <w:spacing w:val="-6"/>
              </w:rPr>
              <w:t xml:space="preserve"> </w:t>
            </w:r>
            <w:r w:rsidRPr="00D937D8">
              <w:rPr>
                <w:rFonts w:ascii="GHEA Grapalat" w:hAnsi="GHEA Grapalat"/>
                <w:color w:val="0D0D0D" w:themeColor="text1" w:themeTint="F2"/>
              </w:rPr>
              <w:t>միջոց։</w:t>
            </w:r>
            <w:r w:rsidRPr="00D937D8">
              <w:rPr>
                <w:rFonts w:ascii="GHEA Grapalat" w:hAnsi="GHEA Grapalat"/>
                <w:color w:val="0D0D0D" w:themeColor="text1" w:themeTint="F2"/>
                <w:spacing w:val="-6"/>
              </w:rPr>
              <w:t xml:space="preserve"> </w:t>
            </w:r>
            <w:r w:rsidRPr="00D937D8">
              <w:rPr>
                <w:rFonts w:ascii="GHEA Grapalat" w:hAnsi="GHEA Grapalat"/>
                <w:color w:val="0D0D0D" w:themeColor="text1" w:themeTint="F2"/>
              </w:rPr>
              <w:t>ՔՔԻԴ- ի իրավակարգավորումների մեկնաբանություններում կոչ է արվում անդամ պետություններին իրավակիրառ և այլ ոլորտներում ընդունել անհրաժեշտ միջոցներ ընտրական</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իրավունքների</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ապահովման</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համար։</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Անպատժելիության</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lastRenderedPageBreak/>
              <w:t>դեմ</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պայքարում իրավակիրառ պրակտիկան պետք է լինի արդյունավետ և ոչ խտրական։ Իրավական պաշտպանության արդյունավետ միջոցների տեսանկյունից անձեռնմխելիության ցանկացած համակարգ պետք է լինի կշռադատված՝ իրավաչափ սահմանափակումներով</w:t>
            </w:r>
            <w:r w:rsidR="008D563A" w:rsidRPr="00D937D8">
              <w:rPr>
                <w:rStyle w:val="FootnoteReference"/>
                <w:rFonts w:ascii="GHEA Grapalat" w:hAnsi="GHEA Grapalat"/>
                <w:color w:val="0D0D0D" w:themeColor="text1" w:themeTint="F2"/>
              </w:rPr>
              <w:footnoteReference w:id="41"/>
            </w:r>
            <w:r w:rsidRPr="00D937D8">
              <w:rPr>
                <w:rFonts w:ascii="GHEA Grapalat" w:hAnsi="GHEA Grapalat"/>
                <w:color w:val="0D0D0D" w:themeColor="text1" w:themeTint="F2"/>
              </w:rPr>
              <w:t>։</w:t>
            </w:r>
          </w:p>
          <w:p w:rsidR="004C09A3" w:rsidRPr="00D937D8" w:rsidRDefault="00030817" w:rsidP="004C09A3">
            <w:pPr>
              <w:pStyle w:val="BodyText"/>
              <w:spacing w:before="1"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rPr>
              <w:t>Իրավաբանական գիտությունների թեկնածու՝ Վարազդատ Տեր-Գևորգյանը գտնում է, որ համաչափության սկզբունքը զսպաշապիկի դեր է կատարում պետական իշխանության համար՝ քրեական ռեպրեսիայի ուժեղացման միտումների դեպքում։ Այն թույլ է տալիս խնայելու պետական միջոցները։ Համաչափության սկզբունքի</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 xml:space="preserve">անտեսումն, ի վերջո, բերում է օրենսդրության անհարկի փոփոխությունների, որոնք ոչ միայն համարժեք չեն կարգավորում հասարակական հարաբերությունները, այլև </w:t>
            </w:r>
            <w:r w:rsidRPr="00D937D8">
              <w:rPr>
                <w:rFonts w:ascii="GHEA Grapalat" w:hAnsi="GHEA Grapalat"/>
                <w:color w:val="0D0D0D" w:themeColor="text1" w:themeTint="F2"/>
              </w:rPr>
              <w:lastRenderedPageBreak/>
              <w:t>աղավաղում արդեն իսկ գործող օրենսդրությունը</w:t>
            </w:r>
            <w:r w:rsidR="008D563A" w:rsidRPr="00D937D8">
              <w:rPr>
                <w:rStyle w:val="FootnoteReference"/>
                <w:rFonts w:ascii="GHEA Grapalat" w:hAnsi="GHEA Grapalat"/>
                <w:color w:val="0D0D0D" w:themeColor="text1" w:themeTint="F2"/>
              </w:rPr>
              <w:footnoteReference w:id="42"/>
            </w:r>
            <w:r w:rsidRPr="00D937D8">
              <w:rPr>
                <w:rFonts w:ascii="GHEA Grapalat" w:hAnsi="GHEA Grapalat"/>
                <w:color w:val="0D0D0D" w:themeColor="text1" w:themeTint="F2"/>
              </w:rPr>
              <w:t>։</w:t>
            </w:r>
          </w:p>
          <w:p w:rsidR="004C09A3" w:rsidRPr="00D937D8" w:rsidRDefault="00030817" w:rsidP="004C09A3">
            <w:pPr>
              <w:pStyle w:val="BodyText"/>
              <w:spacing w:after="0" w:line="276" w:lineRule="auto"/>
              <w:ind w:left="98" w:right="140"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Վարազդատ Տեր-Գևորգյանի վերոնշյալ դիրքորոշման հավաստիությունը արտահայտվել է ՀՀ արդարադատության նախարարության կողմից մշակված</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Նախագծում, որի հոդվածներում ամրագրված սանկցիաներն, ընդհանրապես, չեն արտացոլում առկա սահմանադրաիրավական մոտեցումները, դատարանների իրավական դիրքորոշումները և միջազգային լավագույն փորձը՝ պատժի համաչափության և արդարության սկզբունքների վերաբերյալ, որը ներկայացված է ոսոումնասիրության ստորև մասում:</w:t>
            </w:r>
          </w:p>
          <w:p w:rsidR="004C09A3" w:rsidRPr="00D937D8" w:rsidRDefault="00030817" w:rsidP="004C09A3">
            <w:pPr>
              <w:pStyle w:val="BodyText"/>
              <w:spacing w:after="0" w:line="276" w:lineRule="auto"/>
              <w:ind w:left="98" w:right="140"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 xml:space="preserve">Յուրաքանչյուր երկրի պատմական և սոցիալ-քաղաքական համատեքստն ունենալու է իր ազդեցությունը ընտրական հանցագործությունների և իրավախախտումների սահմանումներում: Երկրի քաղաքական մշակույթն ու </w:t>
            </w:r>
            <w:r w:rsidRPr="00D937D8">
              <w:rPr>
                <w:rFonts w:ascii="GHEA Grapalat" w:hAnsi="GHEA Grapalat"/>
                <w:color w:val="0D0D0D" w:themeColor="text1" w:themeTint="F2"/>
              </w:rPr>
              <w:lastRenderedPageBreak/>
              <w:t>ընտրական պրակտիկան կարող են ազդել իրավական վարքի վրա, արդյոք այն համարվում է անընդունելի, քանի որ հակասում է այնպիսի սկզբունքներին,</w:t>
            </w:r>
            <w:r w:rsidRPr="00D937D8">
              <w:rPr>
                <w:rFonts w:ascii="GHEA Grapalat" w:hAnsi="GHEA Grapalat"/>
                <w:color w:val="0D0D0D" w:themeColor="text1" w:themeTint="F2"/>
                <w:spacing w:val="-43"/>
              </w:rPr>
              <w:t xml:space="preserve"> </w:t>
            </w:r>
            <w:r w:rsidRPr="00D937D8">
              <w:rPr>
                <w:rFonts w:ascii="GHEA Grapalat" w:hAnsi="GHEA Grapalat"/>
                <w:color w:val="0D0D0D" w:themeColor="text1" w:themeTint="F2"/>
              </w:rPr>
              <w:t>ինչպիսիք են՝ ազատությունը կամ հավասարությունը, և, հետևաբար, պետք է արգելվի, թե այն համարվում է այդ սկզբունքներին համապատասխան, և, հետևաբար, թույլատրվում է: Այդպիսի հասկացությունները կարող են փոփոխվել ժամանակի</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ընթացքում</w:t>
            </w:r>
            <w:r w:rsidR="008D563A" w:rsidRPr="00D937D8">
              <w:rPr>
                <w:rStyle w:val="FootnoteReference"/>
                <w:rFonts w:ascii="GHEA Grapalat" w:hAnsi="GHEA Grapalat"/>
                <w:color w:val="0D0D0D" w:themeColor="text1" w:themeTint="F2"/>
              </w:rPr>
              <w:footnoteReference w:id="43"/>
            </w:r>
            <w:r w:rsidRPr="00D937D8">
              <w:rPr>
                <w:rFonts w:ascii="GHEA Grapalat" w:hAnsi="GHEA Grapalat"/>
                <w:color w:val="0D0D0D" w:themeColor="text1" w:themeTint="F2"/>
              </w:rPr>
              <w:t>:</w:t>
            </w:r>
          </w:p>
          <w:p w:rsidR="004C09A3" w:rsidRPr="00D937D8" w:rsidRDefault="00030817" w:rsidP="004C09A3">
            <w:pPr>
              <w:pStyle w:val="BodyText"/>
              <w:spacing w:after="0" w:line="276" w:lineRule="auto"/>
              <w:ind w:left="98" w:right="140"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Ընտրական իրավախախտումների համար նախատեսված պատժամիջոցները կարող են տարբերվել տուգանքից մինչև ազատազրկում։ Որպես օժանդակ միջոց հանցավորը կարող է զրկվել ընտրություններում ընտրելու և ընտրվելու իրավունքից, ինչպես նաև պետական պաշտոն զբաղեցնելու իրավունքից</w:t>
            </w:r>
            <w:r w:rsidR="008D563A" w:rsidRPr="00D937D8">
              <w:rPr>
                <w:rStyle w:val="FootnoteReference"/>
                <w:rFonts w:ascii="GHEA Grapalat" w:hAnsi="GHEA Grapalat"/>
                <w:color w:val="0D0D0D" w:themeColor="text1" w:themeTint="F2"/>
              </w:rPr>
              <w:footnoteReference w:id="44"/>
            </w:r>
            <w:r w:rsidRPr="00D937D8">
              <w:rPr>
                <w:rFonts w:ascii="GHEA Grapalat" w:hAnsi="GHEA Grapalat"/>
                <w:color w:val="0D0D0D" w:themeColor="text1" w:themeTint="F2"/>
              </w:rPr>
              <w:t>:</w:t>
            </w:r>
          </w:p>
          <w:p w:rsidR="004C09A3" w:rsidRPr="00D937D8" w:rsidRDefault="00030817" w:rsidP="004C09A3">
            <w:pPr>
              <w:pStyle w:val="BodyText"/>
              <w:spacing w:after="0" w:line="276" w:lineRule="auto"/>
              <w:ind w:left="98" w:right="140"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lastRenderedPageBreak/>
              <w:t>ՀՀ քրեական օրենսգրքի 61-րդ հոդվածի համաձայն՝ (…) պատժի տեսակը և չափերը որոշվում են հանցագործության՝ հանրության համար վտանգավորության</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աստիճանով և բնույթով, հանցավորի անձը բնութագրող տվյալներով, այդ թվում՝ պատասխանատվությունը և պատիժը մեղմացնող կամ ծանրացնող հանգամանքներով: Հանցագործության համար նախատեսված պատիժներից առավել խիստը նշանակվում է, եթե նվազ խիստ տեսակը չի կարող ապահովել պատժի նպատակները:</w:t>
            </w:r>
          </w:p>
          <w:p w:rsidR="004C09A3" w:rsidRPr="00D937D8" w:rsidRDefault="00030817" w:rsidP="004C09A3">
            <w:pPr>
              <w:pStyle w:val="BodyText"/>
              <w:spacing w:after="0" w:line="276" w:lineRule="auto"/>
              <w:ind w:left="98" w:right="140"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Նախագծով պատժի նշանակման համար ընդհանուր պայմանները ընդլայնվել և լրացվել են այլ տեսակներով</w:t>
            </w:r>
            <w:r w:rsidR="008D563A" w:rsidRPr="00D937D8">
              <w:rPr>
                <w:rStyle w:val="FootnoteReference"/>
                <w:rFonts w:ascii="GHEA Grapalat" w:hAnsi="GHEA Grapalat"/>
                <w:color w:val="0D0D0D" w:themeColor="text1" w:themeTint="F2"/>
              </w:rPr>
              <w:footnoteReference w:id="45"/>
            </w:r>
            <w:r w:rsidRPr="00D937D8">
              <w:rPr>
                <w:rFonts w:ascii="GHEA Grapalat" w:hAnsi="GHEA Grapalat"/>
                <w:color w:val="0D0D0D" w:themeColor="text1" w:themeTint="F2"/>
              </w:rPr>
              <w:t xml:space="preserve">, որոնք դատարանի համար կարող են ստեղծել լայն գործելու հնարավորություն պատժի տեսակի և չափի որոշման համար: Սակայն արդյոք պատժի տեսակի և չափի որոշման համար </w:t>
            </w:r>
            <w:r w:rsidRPr="00D937D8">
              <w:rPr>
                <w:rFonts w:ascii="GHEA Grapalat" w:hAnsi="GHEA Grapalat"/>
                <w:color w:val="0D0D0D" w:themeColor="text1" w:themeTint="F2"/>
              </w:rPr>
              <w:lastRenderedPageBreak/>
              <w:t>սահմանված հիմքերի ընդլայնումը կարող է նպաստել արադարացի պատիժ նշանակելուն:</w:t>
            </w:r>
          </w:p>
          <w:p w:rsidR="004C09A3" w:rsidRPr="00D937D8" w:rsidRDefault="00030817" w:rsidP="004C09A3">
            <w:pPr>
              <w:pStyle w:val="BodyText"/>
              <w:spacing w:after="0" w:line="276" w:lineRule="auto"/>
              <w:ind w:left="98" w:right="140"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Գտնում ենք, որ անհրաժեշտ է մատնանշել այլ երկրների օրենսդրական սահմանումները պատժի նշանակման ընդհանուր սկզբունքի վերաբերյալ</w:t>
            </w:r>
            <w:r w:rsidR="008D563A" w:rsidRPr="00D937D8">
              <w:rPr>
                <w:rStyle w:val="FootnoteReference"/>
                <w:rFonts w:ascii="GHEA Grapalat" w:hAnsi="GHEA Grapalat"/>
                <w:color w:val="0D0D0D" w:themeColor="text1" w:themeTint="F2"/>
              </w:rPr>
              <w:footnoteReference w:id="46"/>
            </w:r>
            <w:r w:rsidRPr="00D937D8">
              <w:rPr>
                <w:rFonts w:ascii="GHEA Grapalat" w:hAnsi="GHEA Grapalat"/>
                <w:color w:val="0D0D0D" w:themeColor="text1" w:themeTint="F2"/>
              </w:rPr>
              <w:t>:</w:t>
            </w:r>
          </w:p>
          <w:p w:rsidR="004C09A3" w:rsidRPr="00D937D8" w:rsidRDefault="00030817" w:rsidP="004C09A3">
            <w:pPr>
              <w:pStyle w:val="BodyText"/>
              <w:spacing w:after="0" w:line="276" w:lineRule="auto"/>
              <w:ind w:left="98" w:right="140"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Ուկրաինայի քրեական օրենսգրքի 65-րդ հոդվածի համաձայն՝ (...) դատարանը նշանակում</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պատիժը՝</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հաշվի</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առնելով</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կատարված</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հանցագործության</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ծանրությունը, հանցավորի անձը և պատիժը մեղմացնող և ծանրացնող հանգամանքները: Հանցանք կատարած անձի նկատմամբ նշանակվում է պատիժ, որը հարկավոր և բավարար է՝ նրան ուղղելու և նոր հանցագործությունները կանխելու համար: Կատարված հանցագործության</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համար</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նախատեսված</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պատիժներից</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առավել</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խիստը</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նշանակվում է միայն այն դեպքում, եթե նվազ խիստ տեսակը բավարար չէ անձին ուղղելու և կանխելու նոր</w:t>
            </w:r>
            <w:r w:rsidRPr="00D937D8">
              <w:rPr>
                <w:rFonts w:ascii="GHEA Grapalat" w:hAnsi="GHEA Grapalat"/>
                <w:color w:val="0D0D0D" w:themeColor="text1" w:themeTint="F2"/>
                <w:spacing w:val="-1"/>
              </w:rPr>
              <w:t xml:space="preserve"> </w:t>
            </w:r>
            <w:r w:rsidRPr="00D937D8">
              <w:rPr>
                <w:rFonts w:ascii="GHEA Grapalat" w:hAnsi="GHEA Grapalat"/>
                <w:color w:val="0D0D0D" w:themeColor="text1" w:themeTint="F2"/>
              </w:rPr>
              <w:lastRenderedPageBreak/>
              <w:t>հանցագործությունները:</w:t>
            </w:r>
          </w:p>
          <w:p w:rsidR="004C09A3" w:rsidRPr="00D937D8" w:rsidRDefault="00030817" w:rsidP="004C09A3">
            <w:pPr>
              <w:pStyle w:val="BodyText"/>
              <w:spacing w:after="0" w:line="276" w:lineRule="auto"/>
              <w:ind w:left="98" w:right="140"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Ալբանիայի քրեական օրենսգրքի 46-րդ հոդվածի համաձայն՝ անձի նկատմամբ պատիժը որոշելիս դատարանը հաշվի է առնում հանցագործության վտանգավորությունը, դրա կատարողին, մեղավորության մակարդակը, ինչպես նաև մեղմացնող կամ ծանրացնող հանգամանքները:</w:t>
            </w:r>
          </w:p>
          <w:p w:rsidR="004C09A3" w:rsidRPr="00D937D8" w:rsidRDefault="00030817" w:rsidP="004C09A3">
            <w:pPr>
              <w:pStyle w:val="BodyText"/>
              <w:spacing w:after="0" w:line="276" w:lineRule="auto"/>
              <w:ind w:left="98" w:right="140"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Գերմանիայի քրեական օրենսգրքի 46-րդ հոդվածի համաձայն՝ (…) պետք է հաշվի առնել պատժի հետևանքները, որոնք, ինչպես ակնկալվում է, ազդեցություն են ունենալու հասարակությունում հանցավորի ապագա կյանքի վրա:</w:t>
            </w:r>
            <w:r w:rsidRPr="00D937D8">
              <w:rPr>
                <w:rFonts w:ascii="GHEA Grapalat" w:hAnsi="GHEA Grapalat"/>
                <w:color w:val="0D0D0D" w:themeColor="text1" w:themeTint="F2"/>
                <w:spacing w:val="55"/>
              </w:rPr>
              <w:t xml:space="preserve"> </w:t>
            </w:r>
            <w:r w:rsidRPr="00D937D8">
              <w:rPr>
                <w:rFonts w:ascii="GHEA Grapalat" w:hAnsi="GHEA Grapalat"/>
                <w:color w:val="0D0D0D" w:themeColor="text1" w:themeTint="F2"/>
              </w:rPr>
              <w:t>Դատարանը</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պատիժը նշանակելիս գնահատում է հանցավորի համար նշանակություն ունեցող կողմ և դեմ հանգամանքները: Մասնավորապես, պետք է դիտարկվի՝ հանցավորի հանցագործություն կատարելու դրդապատճառները և նպատակները, հանցագործությունում արտահայտված վերաբերմունքը և կամքի ուժի</w:t>
            </w:r>
            <w:r w:rsidRPr="00D937D8">
              <w:rPr>
                <w:rFonts w:ascii="GHEA Grapalat" w:hAnsi="GHEA Grapalat"/>
                <w:color w:val="0D0D0D" w:themeColor="text1" w:themeTint="F2"/>
                <w:spacing w:val="40"/>
              </w:rPr>
              <w:t xml:space="preserve"> </w:t>
            </w:r>
            <w:r w:rsidRPr="00D937D8">
              <w:rPr>
                <w:rFonts w:ascii="GHEA Grapalat" w:hAnsi="GHEA Grapalat"/>
                <w:color w:val="0D0D0D" w:themeColor="text1" w:themeTint="F2"/>
              </w:rPr>
              <w:t>աստիճանը, ներգրավվածությունը</w:t>
            </w:r>
            <w:r w:rsidRPr="00D937D8">
              <w:rPr>
                <w:rFonts w:ascii="GHEA Grapalat" w:hAnsi="GHEA Grapalat"/>
                <w:color w:val="0D0D0D" w:themeColor="text1" w:themeTint="F2"/>
              </w:rPr>
              <w:tab/>
              <w:t>հանցագործության</w:t>
            </w:r>
            <w:r w:rsidRPr="00D937D8">
              <w:rPr>
                <w:rFonts w:ascii="GHEA Grapalat" w:hAnsi="GHEA Grapalat"/>
                <w:color w:val="0D0D0D" w:themeColor="text1" w:themeTint="F2"/>
              </w:rPr>
              <w:lastRenderedPageBreak/>
              <w:tab/>
              <w:t>կատարմանը,</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spacing w:val="-3"/>
              </w:rPr>
              <w:t>հանցավորի</w:t>
            </w:r>
            <w:r w:rsidRPr="00D937D8">
              <w:rPr>
                <w:rFonts w:ascii="GHEA Grapalat" w:hAnsi="GHEA Grapalat"/>
                <w:color w:val="0D0D0D" w:themeColor="text1" w:themeTint="F2"/>
                <w:spacing w:val="-3"/>
                <w:lang w:val="hy-AM"/>
              </w:rPr>
              <w:t xml:space="preserve"> </w:t>
            </w:r>
            <w:r w:rsidRPr="00D937D8">
              <w:rPr>
                <w:rFonts w:ascii="GHEA Grapalat" w:hAnsi="GHEA Grapalat"/>
                <w:color w:val="0D0D0D" w:themeColor="text1" w:themeTint="F2"/>
              </w:rPr>
              <w:t>պարտականությունների խախտման աստիճանը, հանցավորի կյանքը, անձնական և ֆինանսական հանգամանքները, հանցագործությունից հետո նրա վարքագիծը, մասնավորապես՝ վնասի փոխհատուցման իր ջանքերը</w:t>
            </w:r>
            <w:r w:rsidRPr="00D937D8">
              <w:rPr>
                <w:rFonts w:ascii="GHEA Grapalat" w:hAnsi="GHEA Grapalat"/>
                <w:color w:val="0D0D0D" w:themeColor="text1" w:themeTint="F2"/>
                <w:spacing w:val="-4"/>
              </w:rPr>
              <w:t xml:space="preserve"> </w:t>
            </w:r>
            <w:r w:rsidRPr="00D937D8">
              <w:rPr>
                <w:rFonts w:ascii="GHEA Grapalat" w:hAnsi="GHEA Grapalat"/>
                <w:color w:val="0D0D0D" w:themeColor="text1" w:themeTint="F2"/>
              </w:rPr>
              <w:t>(…):</w:t>
            </w:r>
          </w:p>
          <w:p w:rsidR="004C09A3" w:rsidRPr="00D937D8" w:rsidRDefault="00030817" w:rsidP="004C09A3">
            <w:pPr>
              <w:pStyle w:val="BodyText"/>
              <w:spacing w:after="0" w:line="276" w:lineRule="auto"/>
              <w:ind w:left="98" w:right="140"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 xml:space="preserve">Շվեյցարիայի քրեական օրենսգրքի 47-րդ հոդվածի համաձայն՝ դատարանը պատիժ նշանակելիս հաշվի է առնվում հանցավորի անցյալում դրսևորված վարքագիծը և անձնական հանգամանքները, ինչպես նաև դատավճռի ազդեցությունը </w:t>
            </w:r>
            <w:r w:rsidRPr="00D937D8">
              <w:rPr>
                <w:rFonts w:ascii="GHEA Grapalat" w:hAnsi="GHEA Grapalat"/>
                <w:color w:val="0D0D0D" w:themeColor="text1" w:themeTint="F2"/>
                <w:lang w:val="hy-AM"/>
              </w:rPr>
              <w:t xml:space="preserve">անձի </w:t>
            </w:r>
            <w:r w:rsidRPr="00D937D8">
              <w:rPr>
                <w:rFonts w:ascii="GHEA Grapalat" w:hAnsi="GHEA Grapalat"/>
                <w:color w:val="0D0D0D" w:themeColor="text1" w:themeTint="F2"/>
              </w:rPr>
              <w:t>կյանքի վրա:</w:t>
            </w:r>
          </w:p>
          <w:p w:rsidR="004C09A3" w:rsidRPr="00D937D8" w:rsidRDefault="00030817" w:rsidP="004C09A3">
            <w:pPr>
              <w:pStyle w:val="BodyText"/>
              <w:tabs>
                <w:tab w:val="left" w:pos="3168"/>
                <w:tab w:val="left" w:pos="5927"/>
                <w:tab w:val="left" w:pos="8141"/>
              </w:tabs>
              <w:spacing w:after="0" w:line="276" w:lineRule="auto"/>
              <w:ind w:left="98" w:right="140"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Ֆինլանդիայի քրեական օրենսգրքի 4-րդ հոդվածի համաձայն՝ դատավճիռը պետք է որոշվի այնպես, որ արդարացիորեն համապատասխանի հանցագործության վնասակար և վտանգավոր լինելուն, գործողության դրդապատճառներին և հանցագործությունում արտահայտված հանցավորի մեղավորությանը:</w:t>
            </w:r>
          </w:p>
          <w:p w:rsidR="004C09A3" w:rsidRPr="00D937D8" w:rsidRDefault="00030817" w:rsidP="004C09A3">
            <w:pPr>
              <w:pStyle w:val="BodyText"/>
              <w:tabs>
                <w:tab w:val="left" w:pos="3168"/>
                <w:tab w:val="left" w:pos="5927"/>
                <w:tab w:val="left" w:pos="8141"/>
              </w:tabs>
              <w:spacing w:before="35" w:after="0" w:line="276" w:lineRule="auto"/>
              <w:ind w:left="98" w:right="140"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 xml:space="preserve">Ռուսաստանի Դաշնության քրեական օրենսգրքի 60-րդ հոդվածի 3-րդ մասի </w:t>
            </w:r>
            <w:r w:rsidRPr="00D937D8">
              <w:rPr>
                <w:rFonts w:ascii="GHEA Grapalat" w:hAnsi="GHEA Grapalat"/>
                <w:color w:val="0D0D0D" w:themeColor="text1" w:themeTint="F2"/>
              </w:rPr>
              <w:lastRenderedPageBreak/>
              <w:t xml:space="preserve">համաձայն՝ պատիժ նշանակելիս հաշվի են առնվում հանցագործության հանրային վտանգավորության բնույթն ու աստիճանը և հանցավորի անձը, ներառյալ պատիժը մեղմացնող և ծանրացնող հանգամանքները և դատապարտյալի ուղղման և </w:t>
            </w:r>
            <w:r w:rsidRPr="00D937D8">
              <w:rPr>
                <w:rFonts w:ascii="GHEA Grapalat" w:hAnsi="GHEA Grapalat"/>
                <w:color w:val="0D0D0D" w:themeColor="text1" w:themeTint="F2"/>
                <w:lang w:val="hy-AM"/>
              </w:rPr>
              <w:t xml:space="preserve">անձի </w:t>
            </w:r>
            <w:r w:rsidRPr="00D937D8">
              <w:rPr>
                <w:rFonts w:ascii="GHEA Grapalat" w:hAnsi="GHEA Grapalat"/>
                <w:color w:val="0D0D0D" w:themeColor="text1" w:themeTint="F2"/>
              </w:rPr>
              <w:t>ընտանիքի կյանքի պայմանների վրա պատժի ազդեցությունը:</w:t>
            </w:r>
          </w:p>
          <w:p w:rsidR="004C09A3" w:rsidRPr="00D937D8" w:rsidRDefault="00030817" w:rsidP="004C09A3">
            <w:pPr>
              <w:pStyle w:val="BodyText"/>
              <w:tabs>
                <w:tab w:val="left" w:pos="3168"/>
                <w:tab w:val="left" w:pos="5927"/>
                <w:tab w:val="left" w:pos="8141"/>
              </w:tabs>
              <w:spacing w:before="35"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rPr>
              <w:t>Ակնհայտ է, որ պատիժ նշանակելիս դատարանը պետք է հաշվի առնի հետևյալ հիմնական պայմանները՝ կատարված հանցագործության հանրային վտանգավորությունը և դատավճռի ազդեցությունը հանցավորի ուղղմանը և վերասոցիալականացմանը: Գտնում ենք, որ նախագծով սահմանված պատժի նշանակման պայմանները պետք է վերանայվեն և սահմանվեն՝ ըստ դատապարտված անձի իրական ուղղման:</w:t>
            </w:r>
          </w:p>
          <w:p w:rsidR="004C09A3" w:rsidRPr="00D937D8" w:rsidRDefault="004C09A3" w:rsidP="004C09A3">
            <w:pPr>
              <w:pStyle w:val="BodyText"/>
              <w:spacing w:before="8" w:line="276" w:lineRule="auto"/>
              <w:ind w:left="98" w:right="140" w:firstLine="142"/>
              <w:jc w:val="both"/>
              <w:rPr>
                <w:rFonts w:ascii="GHEA Grapalat" w:hAnsi="GHEA Grapalat"/>
                <w:color w:val="0D0D0D" w:themeColor="text1" w:themeTint="F2"/>
              </w:rPr>
            </w:pPr>
          </w:p>
          <w:p w:rsidR="004C09A3" w:rsidRPr="00D937D8" w:rsidRDefault="00030817" w:rsidP="004C09A3">
            <w:pPr>
              <w:pStyle w:val="BodyText"/>
              <w:spacing w:line="276" w:lineRule="auto"/>
              <w:ind w:left="98" w:right="140" w:firstLine="142"/>
              <w:jc w:val="both"/>
              <w:rPr>
                <w:rFonts w:ascii="GHEA Grapalat" w:hAnsi="GHEA Grapalat"/>
                <w:b/>
                <w:bCs/>
                <w:color w:val="0D0D0D" w:themeColor="text1" w:themeTint="F2"/>
              </w:rPr>
            </w:pPr>
            <w:r w:rsidRPr="00D937D8">
              <w:rPr>
                <w:rFonts w:ascii="GHEA Grapalat" w:hAnsi="GHEA Grapalat"/>
                <w:b/>
                <w:bCs/>
                <w:color w:val="0D0D0D" w:themeColor="text1" w:themeTint="F2"/>
              </w:rPr>
              <w:t>Առաջարկում ենք.</w:t>
            </w:r>
          </w:p>
          <w:p w:rsidR="004C09A3" w:rsidRPr="00D937D8" w:rsidRDefault="00030817" w:rsidP="004C09A3">
            <w:pPr>
              <w:pStyle w:val="BodyText"/>
              <w:spacing w:after="0" w:line="276" w:lineRule="auto"/>
              <w:ind w:left="98" w:right="140" w:firstLine="142"/>
              <w:jc w:val="both"/>
              <w:rPr>
                <w:rFonts w:ascii="GHEA Grapalat" w:hAnsi="GHEA Grapalat"/>
                <w:color w:val="0D0D0D" w:themeColor="text1" w:themeTint="F2"/>
              </w:rPr>
            </w:pPr>
            <w:r w:rsidRPr="00D937D8">
              <w:rPr>
                <w:rFonts w:ascii="GHEA Grapalat" w:hAnsi="GHEA Grapalat"/>
                <w:b/>
                <w:bCs/>
                <w:color w:val="0D0D0D" w:themeColor="text1" w:themeTint="F2"/>
              </w:rPr>
              <w:t xml:space="preserve"> </w:t>
            </w:r>
            <w:r w:rsidRPr="00D937D8">
              <w:rPr>
                <w:rFonts w:ascii="GHEA Grapalat" w:hAnsi="GHEA Grapalat"/>
                <w:color w:val="0D0D0D" w:themeColor="text1" w:themeTint="F2"/>
              </w:rPr>
              <w:t xml:space="preserve">ՀՀ գործող քրեական օրենսգրքի 61-րդ հոդվածի 2-րդ և 3-րդ հոդվածները </w:t>
            </w:r>
            <w:r w:rsidRPr="00D937D8">
              <w:rPr>
                <w:rFonts w:ascii="GHEA Grapalat" w:hAnsi="GHEA Grapalat"/>
                <w:color w:val="0D0D0D" w:themeColor="text1" w:themeTint="F2"/>
              </w:rPr>
              <w:lastRenderedPageBreak/>
              <w:t>շարադրել հետևյալ խմբագրությամբ՝</w:t>
            </w:r>
          </w:p>
          <w:p w:rsidR="004C09A3" w:rsidRPr="00D937D8" w:rsidRDefault="00030817" w:rsidP="004C09A3">
            <w:pPr>
              <w:pStyle w:val="BodyText"/>
              <w:spacing w:after="0" w:line="276" w:lineRule="auto"/>
              <w:ind w:left="98" w:right="140"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«2.Պատժի տեսակը և չափը որոշվում են հանցագործության՝ հանրության համար վտանգավորության աստիճանով և բնույթով, հանցավորի անձով, այ</w:t>
            </w:r>
            <w:r w:rsidRPr="00D937D8">
              <w:rPr>
                <w:rFonts w:ascii="GHEA Grapalat" w:hAnsi="GHEA Grapalat"/>
                <w:color w:val="0D0D0D" w:themeColor="text1" w:themeTint="F2"/>
                <w:lang w:val="hy-AM"/>
              </w:rPr>
              <w:t>դ</w:t>
            </w:r>
            <w:r w:rsidRPr="00D937D8">
              <w:rPr>
                <w:rFonts w:ascii="GHEA Grapalat" w:hAnsi="GHEA Grapalat"/>
                <w:color w:val="0D0D0D" w:themeColor="text1" w:themeTint="F2"/>
              </w:rPr>
              <w:t xml:space="preserve"> թվում՝ պատասխանատվությունը և պատիժը մեղմացնող կամ ծանրացնող հանգամանքներով:</w:t>
            </w:r>
          </w:p>
          <w:p w:rsidR="004C09A3" w:rsidRPr="00D937D8" w:rsidRDefault="00030817" w:rsidP="004C09A3">
            <w:pPr>
              <w:pStyle w:val="BodyText"/>
              <w:spacing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rPr>
              <w:t>3. Հանցանք կատարած անձի նկատմամբ նշանակվում է պատիժ, որը հարկավոր և բավարար է՝ նրան ուղղելու և նոր հանցագործությունները կանխելու համար: Կատարված հանցագործության համար նախատեսված պատիժներից առավել խիստը նշանակվում է միայն այն դեպքում, եթե նվազ խիստ տեսակը բավարար չէ անձին ուղղելու և նոր հանցագործությունները կանխելու</w:t>
            </w:r>
            <w:r w:rsidRPr="00D937D8">
              <w:rPr>
                <w:rFonts w:ascii="GHEA Grapalat" w:hAnsi="GHEA Grapalat"/>
                <w:color w:val="0D0D0D" w:themeColor="text1" w:themeTint="F2"/>
                <w:spacing w:val="-2"/>
              </w:rPr>
              <w:t xml:space="preserve"> </w:t>
            </w:r>
            <w:r w:rsidRPr="00D937D8">
              <w:rPr>
                <w:rFonts w:ascii="GHEA Grapalat" w:hAnsi="GHEA Grapalat"/>
                <w:color w:val="0D0D0D" w:themeColor="text1" w:themeTint="F2"/>
              </w:rPr>
              <w:t>համար։»:</w:t>
            </w:r>
          </w:p>
          <w:p w:rsidR="004C09A3" w:rsidRPr="00D937D8" w:rsidRDefault="00030817" w:rsidP="004C09A3">
            <w:pPr>
              <w:pStyle w:val="BodyText"/>
              <w:spacing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Հիմք ընդունելով եվրոպական ժողովրդավարական երկրների իրավական համակարգերում ընտրություններում ընտրելու և ընտրվելու իրավունքից զրկելու մասին առկա մոտեցումները՝ առաջարկում ենք ՀՀ գործող քրեական օրենսգրքի 49-րդ </w:t>
            </w:r>
            <w:r w:rsidRPr="00D937D8">
              <w:rPr>
                <w:rFonts w:ascii="GHEA Grapalat" w:hAnsi="GHEA Grapalat"/>
                <w:color w:val="0D0D0D" w:themeColor="text1" w:themeTint="F2"/>
              </w:rPr>
              <w:lastRenderedPageBreak/>
              <w:t>հոդվածը լրացնել հետևյալ բովանդակությամբ 11-րդ կետով.</w:t>
            </w:r>
          </w:p>
          <w:p w:rsidR="004C09A3" w:rsidRPr="00D937D8" w:rsidRDefault="008D563A" w:rsidP="004C09A3">
            <w:pPr>
              <w:pStyle w:val="BodyText"/>
              <w:spacing w:line="276" w:lineRule="auto"/>
              <w:ind w:left="98" w:right="140" w:firstLine="142"/>
              <w:jc w:val="both"/>
              <w:rPr>
                <w:rFonts w:ascii="GHEA Grapalat" w:hAnsi="GHEA Grapalat"/>
                <w:bCs/>
                <w:i/>
                <w:color w:val="0D0D0D" w:themeColor="text1" w:themeTint="F2"/>
                <w:shd w:val="clear" w:color="auto" w:fill="FFFFFF"/>
                <w:lang w:val="hy-AM"/>
              </w:rPr>
            </w:pPr>
            <w:r w:rsidRPr="00D937D8">
              <w:rPr>
                <w:rFonts w:ascii="GHEA Grapalat" w:hAnsi="GHEA Grapalat"/>
                <w:color w:val="0D0D0D" w:themeColor="text1" w:themeTint="F2"/>
              </w:rPr>
              <w:t>«11. ընտրություններում թեկնածու առաջադրվելու իրավունքից զրկելը»:</w:t>
            </w:r>
          </w:p>
        </w:tc>
        <w:tc>
          <w:tcPr>
            <w:tcW w:w="2790" w:type="dxa"/>
            <w:tcBorders>
              <w:top w:val="single" w:sz="1" w:space="0" w:color="000000"/>
              <w:left w:val="single" w:sz="1" w:space="0" w:color="000000"/>
              <w:bottom w:val="single" w:sz="1" w:space="0" w:color="000000"/>
              <w:right w:val="single" w:sz="1" w:space="0" w:color="000000"/>
            </w:tcBorders>
          </w:tcPr>
          <w:p w:rsidR="004C09A3" w:rsidRPr="00D937D8" w:rsidRDefault="00030817">
            <w:pPr>
              <w:jc w:val="center"/>
              <w:rPr>
                <w:rFonts w:ascii="GHEA Grapalat" w:eastAsia="GHEA Grapalat" w:hAnsi="GHEA Grapalat" w:cs="GHEA Grapalat"/>
                <w:color w:val="0D0D0D" w:themeColor="text1" w:themeTint="F2"/>
                <w:sz w:val="24"/>
                <w:szCs w:val="24"/>
                <w:lang w:val="en-US"/>
              </w:rPr>
            </w:pPr>
            <w:r w:rsidRPr="00D937D8">
              <w:rPr>
                <w:rFonts w:ascii="GHEA Grapalat" w:eastAsia="GHEA Grapalat" w:hAnsi="GHEA Grapalat" w:cs="GHEA Grapalat"/>
                <w:color w:val="0D0D0D" w:themeColor="text1" w:themeTint="F2"/>
                <w:sz w:val="24"/>
                <w:szCs w:val="24"/>
                <w:lang w:val="en-US"/>
              </w:rPr>
              <w:lastRenderedPageBreak/>
              <w:t xml:space="preserve">Չի ընդունվել:   </w:t>
            </w:r>
          </w:p>
        </w:tc>
        <w:tc>
          <w:tcPr>
            <w:tcW w:w="4410" w:type="dxa"/>
            <w:tcBorders>
              <w:top w:val="single" w:sz="1" w:space="0" w:color="000000"/>
              <w:left w:val="single" w:sz="1" w:space="0" w:color="000000"/>
              <w:bottom w:val="single" w:sz="1" w:space="0" w:color="000000"/>
              <w:right w:val="single" w:sz="1" w:space="0" w:color="000000"/>
            </w:tcBorders>
          </w:tcPr>
          <w:p w:rsidR="004C09A3" w:rsidRPr="00D937D8" w:rsidRDefault="00030817" w:rsidP="00DE6F59">
            <w:pPr>
              <w:ind w:left="168" w:right="253"/>
              <w:contextualSpacing/>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lang w:val="en-US"/>
              </w:rPr>
              <w:t xml:space="preserve">Հաշվի առնելով, որ ներկայումս </w:t>
            </w:r>
            <w:r w:rsidRPr="00D937D8">
              <w:rPr>
                <w:rFonts w:ascii="GHEA Grapalat" w:hAnsi="GHEA Grapalat"/>
                <w:color w:val="0D0D0D" w:themeColor="text1" w:themeTint="F2"/>
                <w:sz w:val="24"/>
                <w:szCs w:val="24"/>
              </w:rPr>
              <w:t>լրա</w:t>
            </w:r>
            <w:r w:rsidRPr="00D937D8">
              <w:rPr>
                <w:rFonts w:ascii="GHEA Grapalat" w:hAnsi="GHEA Grapalat"/>
                <w:color w:val="0D0D0D" w:themeColor="text1" w:themeTint="F2"/>
                <w:sz w:val="24"/>
                <w:szCs w:val="24"/>
                <w:lang w:val="en-US"/>
              </w:rPr>
              <w:t>մշակվում է ՀՀ քրեական օրենսգրքի նախագիծը՝ ներկայացված առաջարկությունները քննարկվում են դրա համատեքստում:</w:t>
            </w:r>
          </w:p>
          <w:p w:rsidR="00336BD5" w:rsidRPr="00D937D8" w:rsidRDefault="00030817" w:rsidP="00DE6F59">
            <w:pPr>
              <w:ind w:left="168" w:right="253"/>
              <w:contextualSpacing/>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lang w:val="en-US"/>
              </w:rPr>
              <w:lastRenderedPageBreak/>
              <w:t>Հարկ է նշել, որ ՀՀ քրեական օրենսգրքի նախագծում սահմանված պատիժ նշանակելու սկզբունքների և Նախագծի Հատուկ մասում սահմանված սանկցիաների շրջանակներում հնարավոր է նշանակել արդարացի պատիժ հանցագործություն, այդ թվում նաև՝ «ընտրական հանցագործություններ» կատարած անձանց նկատմամբ:</w:t>
            </w:r>
          </w:p>
          <w:p w:rsidR="001A75F8" w:rsidRPr="00D937D8" w:rsidRDefault="00030817" w:rsidP="00DE6F59">
            <w:pPr>
              <w:ind w:left="168" w:right="253"/>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en-US"/>
              </w:rPr>
              <w:t>Հանցանք կատարելու համար դատապարտած լինելու դեպքում ընտրելու և ընտրվելու իրավունքի սահմանափակումները նախատեսված են ՀՀ Սահմանադրությամբ, «Հայաստանի Հանրապետության Ընտրական օրենսգիրք» ՀՀ սահմանադրական օրենքում: Հետևաբար</w:t>
            </w:r>
            <w:r w:rsidR="00CE713A" w:rsidRPr="00D937D8">
              <w:rPr>
                <w:rFonts w:ascii="GHEA Grapalat" w:hAnsi="GHEA Grapalat"/>
                <w:color w:val="0D0D0D" w:themeColor="text1" w:themeTint="F2"/>
                <w:sz w:val="24"/>
                <w:szCs w:val="24"/>
                <w:lang w:val="hy-AM"/>
              </w:rPr>
              <w:t>,</w:t>
            </w:r>
            <w:r w:rsidRPr="00D937D8">
              <w:rPr>
                <w:rFonts w:ascii="GHEA Grapalat" w:hAnsi="GHEA Grapalat"/>
                <w:color w:val="0D0D0D" w:themeColor="text1" w:themeTint="F2"/>
                <w:sz w:val="24"/>
                <w:szCs w:val="24"/>
                <w:lang w:val="en-US"/>
              </w:rPr>
              <w:t xml:space="preserve"> ՀՀ քրեական օրենսգրքի նախագծում լրացուցիչ կարգավորումներ նախատեսելու անհրաժեշտությունը բացակայում </w:t>
            </w:r>
            <w:r w:rsidRPr="00D937D8">
              <w:rPr>
                <w:rFonts w:ascii="GHEA Grapalat" w:hAnsi="GHEA Grapalat"/>
                <w:color w:val="0D0D0D" w:themeColor="text1" w:themeTint="F2"/>
                <w:sz w:val="24"/>
                <w:szCs w:val="24"/>
                <w:lang w:val="en-US"/>
              </w:rPr>
              <w:lastRenderedPageBreak/>
              <w:t>է:</w:t>
            </w:r>
          </w:p>
          <w:p w:rsidR="001A75F8" w:rsidRPr="00D937D8" w:rsidRDefault="001A75F8" w:rsidP="001A75F8">
            <w:pPr>
              <w:ind w:right="253"/>
              <w:jc w:val="both"/>
              <w:rPr>
                <w:rFonts w:ascii="GHEA Grapalat" w:hAnsi="GHEA Grapalat"/>
                <w:color w:val="0D0D0D" w:themeColor="text1" w:themeTint="F2"/>
                <w:sz w:val="24"/>
                <w:szCs w:val="24"/>
                <w:lang w:val="hy-AM"/>
              </w:rPr>
            </w:pPr>
          </w:p>
        </w:tc>
      </w:tr>
      <w:tr w:rsidR="004E689F" w:rsidRPr="00D937D8" w:rsidTr="00577B33">
        <w:tc>
          <w:tcPr>
            <w:tcW w:w="720" w:type="dxa"/>
            <w:tcBorders>
              <w:top w:val="single" w:sz="1" w:space="0" w:color="000000"/>
              <w:left w:val="single" w:sz="1" w:space="0" w:color="000000"/>
              <w:bottom w:val="single" w:sz="1" w:space="0" w:color="000000"/>
              <w:right w:val="single" w:sz="1" w:space="0" w:color="000000"/>
            </w:tcBorders>
          </w:tcPr>
          <w:p w:rsidR="004E689F" w:rsidRPr="00D937D8" w:rsidRDefault="004E689F">
            <w:pPr>
              <w:jc w:val="center"/>
              <w:rPr>
                <w:rFonts w:ascii="GHEA Grapalat" w:eastAsia="GHEA Grapalat" w:hAnsi="GHEA Grapalat" w:cs="GHEA Grapalat"/>
                <w:color w:val="0D0D0D" w:themeColor="text1" w:themeTint="F2"/>
                <w:sz w:val="24"/>
                <w:szCs w:val="24"/>
                <w:lang w:val="en-US"/>
              </w:rPr>
            </w:pPr>
          </w:p>
        </w:tc>
        <w:tc>
          <w:tcPr>
            <w:tcW w:w="1800" w:type="dxa"/>
            <w:tcBorders>
              <w:top w:val="single" w:sz="1" w:space="0" w:color="000000"/>
              <w:left w:val="single" w:sz="1" w:space="0" w:color="000000"/>
              <w:bottom w:val="single" w:sz="1" w:space="0" w:color="000000"/>
              <w:right w:val="single" w:sz="1" w:space="0" w:color="000000"/>
            </w:tcBorders>
          </w:tcPr>
          <w:p w:rsidR="004E689F" w:rsidRPr="00D937D8" w:rsidRDefault="004E689F" w:rsidP="00CF1525">
            <w:pPr>
              <w:spacing w:after="0" w:line="240" w:lineRule="auto"/>
              <w:jc w:val="center"/>
              <w:rPr>
                <w:rFonts w:ascii="GHEA Grapalat" w:eastAsia="GHEA Grapalat" w:hAnsi="GHEA Grapalat" w:cs="GHEA Grapalat"/>
                <w:color w:val="0D0D0D" w:themeColor="text1" w:themeTint="F2"/>
                <w:sz w:val="24"/>
                <w:szCs w:val="24"/>
                <w:lang w:val="en-US" w:bidi="hy-AM"/>
              </w:rPr>
            </w:pPr>
          </w:p>
        </w:tc>
        <w:tc>
          <w:tcPr>
            <w:tcW w:w="5220" w:type="dxa"/>
            <w:tcBorders>
              <w:top w:val="single" w:sz="1" w:space="0" w:color="000000"/>
              <w:left w:val="single" w:sz="1" w:space="0" w:color="000000"/>
              <w:bottom w:val="single" w:sz="1" w:space="0" w:color="000000"/>
              <w:right w:val="single" w:sz="1" w:space="0" w:color="000000"/>
            </w:tcBorders>
          </w:tcPr>
          <w:p w:rsidR="00085768" w:rsidRPr="00D937D8" w:rsidRDefault="008D563A" w:rsidP="00085768">
            <w:pPr>
              <w:pStyle w:val="Heading1"/>
              <w:spacing w:line="276" w:lineRule="auto"/>
              <w:contextualSpacing/>
              <w:jc w:val="both"/>
              <w:rPr>
                <w:rFonts w:ascii="GHEA Grapalat" w:hAnsi="GHEA Grapalat"/>
                <w:bCs/>
                <w:i/>
                <w:color w:val="0D0D0D" w:themeColor="text1" w:themeTint="F2"/>
                <w:sz w:val="24"/>
                <w:szCs w:val="24"/>
                <w:lang w:val="hu-HU"/>
              </w:rPr>
            </w:pPr>
            <w:bookmarkStart w:id="12" w:name="_Toc30085450"/>
            <w:r w:rsidRPr="00D937D8">
              <w:rPr>
                <w:rFonts w:ascii="GHEA Grapalat" w:hAnsi="GHEA Grapalat"/>
                <w:i/>
                <w:color w:val="0D0D0D" w:themeColor="text1" w:themeTint="F2"/>
                <w:sz w:val="24"/>
                <w:szCs w:val="24"/>
                <w:lang w:val="hy-AM"/>
              </w:rPr>
              <w:t>10. Ընտրական</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lang w:val="hy-AM"/>
              </w:rPr>
              <w:t>իրավունքի</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lang w:val="hy-AM"/>
              </w:rPr>
              <w:t>իրականացմանը</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lang w:val="hy-AM"/>
              </w:rPr>
              <w:t>ընտրական</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pacing w:val="-4"/>
                <w:sz w:val="24"/>
                <w:szCs w:val="24"/>
                <w:lang w:val="hy-AM"/>
              </w:rPr>
              <w:t>հանձնաժողովների</w:t>
            </w:r>
            <w:r w:rsidRPr="00D937D8">
              <w:rPr>
                <w:rFonts w:ascii="GHEA Grapalat" w:hAnsi="GHEA Grapalat"/>
                <w:i/>
                <w:color w:val="0D0D0D" w:themeColor="text1" w:themeTint="F2"/>
                <w:spacing w:val="-4"/>
                <w:sz w:val="24"/>
                <w:szCs w:val="24"/>
                <w:lang w:val="hu-HU"/>
              </w:rPr>
              <w:t xml:space="preserve"> </w:t>
            </w:r>
            <w:r w:rsidRPr="00D937D8">
              <w:rPr>
                <w:rFonts w:ascii="GHEA Grapalat" w:hAnsi="GHEA Grapalat"/>
                <w:i/>
                <w:color w:val="0D0D0D" w:themeColor="text1" w:themeTint="F2"/>
                <w:sz w:val="24"/>
                <w:szCs w:val="24"/>
                <w:lang w:val="hy-AM"/>
              </w:rPr>
              <w:t>աշխատանքներին</w:t>
            </w:r>
            <w:r w:rsidRPr="00D937D8">
              <w:rPr>
                <w:rFonts w:ascii="GHEA Grapalat" w:hAnsi="GHEA Grapalat"/>
                <w:i/>
                <w:color w:val="0D0D0D" w:themeColor="text1" w:themeTint="F2"/>
                <w:spacing w:val="-37"/>
                <w:sz w:val="24"/>
                <w:szCs w:val="24"/>
                <w:lang w:val="hu-HU"/>
              </w:rPr>
              <w:t xml:space="preserve"> </w:t>
            </w:r>
            <w:r w:rsidRPr="00D937D8">
              <w:rPr>
                <w:rFonts w:ascii="GHEA Grapalat" w:hAnsi="GHEA Grapalat"/>
                <w:i/>
                <w:color w:val="0D0D0D" w:themeColor="text1" w:themeTint="F2"/>
                <w:sz w:val="24"/>
                <w:szCs w:val="24"/>
                <w:lang w:val="hy-AM"/>
              </w:rPr>
              <w:t>կամ</w:t>
            </w:r>
            <w:r w:rsidRPr="00D937D8">
              <w:rPr>
                <w:rFonts w:ascii="GHEA Grapalat" w:hAnsi="GHEA Grapalat"/>
                <w:i/>
                <w:color w:val="0D0D0D" w:themeColor="text1" w:themeTint="F2"/>
                <w:spacing w:val="-36"/>
                <w:sz w:val="24"/>
                <w:szCs w:val="24"/>
                <w:lang w:val="hu-HU"/>
              </w:rPr>
              <w:t xml:space="preserve"> </w:t>
            </w:r>
            <w:r w:rsidRPr="00D937D8">
              <w:rPr>
                <w:rFonts w:ascii="GHEA Grapalat" w:hAnsi="GHEA Grapalat"/>
                <w:i/>
                <w:color w:val="0D0D0D" w:themeColor="text1" w:themeTint="F2"/>
                <w:sz w:val="24"/>
                <w:szCs w:val="24"/>
                <w:lang w:val="hy-AM"/>
              </w:rPr>
              <w:t>ընտրությանը</w:t>
            </w:r>
            <w:r w:rsidRPr="00D937D8">
              <w:rPr>
                <w:rFonts w:ascii="GHEA Grapalat" w:hAnsi="GHEA Grapalat"/>
                <w:i/>
                <w:color w:val="0D0D0D" w:themeColor="text1" w:themeTint="F2"/>
                <w:spacing w:val="-36"/>
                <w:sz w:val="24"/>
                <w:szCs w:val="24"/>
                <w:lang w:val="hu-HU"/>
              </w:rPr>
              <w:t xml:space="preserve"> </w:t>
            </w:r>
            <w:r w:rsidRPr="00D937D8">
              <w:rPr>
                <w:rFonts w:ascii="GHEA Grapalat" w:hAnsi="GHEA Grapalat"/>
                <w:i/>
                <w:color w:val="0D0D0D" w:themeColor="text1" w:themeTint="F2"/>
                <w:sz w:val="24"/>
                <w:szCs w:val="24"/>
                <w:lang w:val="hy-AM"/>
              </w:rPr>
              <w:t>մասնակցող</w:t>
            </w:r>
            <w:r w:rsidRPr="00D937D8">
              <w:rPr>
                <w:rFonts w:ascii="GHEA Grapalat" w:hAnsi="GHEA Grapalat"/>
                <w:i/>
                <w:color w:val="0D0D0D" w:themeColor="text1" w:themeTint="F2"/>
                <w:spacing w:val="-37"/>
                <w:sz w:val="24"/>
                <w:szCs w:val="24"/>
                <w:lang w:val="hu-HU"/>
              </w:rPr>
              <w:t xml:space="preserve"> </w:t>
            </w:r>
            <w:r w:rsidRPr="00D937D8">
              <w:rPr>
                <w:rFonts w:ascii="GHEA Grapalat" w:hAnsi="GHEA Grapalat"/>
                <w:i/>
                <w:color w:val="0D0D0D" w:themeColor="text1" w:themeTint="F2"/>
                <w:sz w:val="24"/>
                <w:szCs w:val="24"/>
                <w:lang w:val="hy-AM"/>
              </w:rPr>
              <w:t>անձանց</w:t>
            </w:r>
            <w:r w:rsidRPr="00D937D8">
              <w:rPr>
                <w:rFonts w:ascii="GHEA Grapalat" w:hAnsi="GHEA Grapalat"/>
                <w:i/>
                <w:color w:val="0D0D0D" w:themeColor="text1" w:themeTint="F2"/>
                <w:spacing w:val="-36"/>
                <w:sz w:val="24"/>
                <w:szCs w:val="24"/>
                <w:lang w:val="hu-HU"/>
              </w:rPr>
              <w:t xml:space="preserve"> </w:t>
            </w:r>
            <w:r w:rsidRPr="00D937D8">
              <w:rPr>
                <w:rFonts w:ascii="GHEA Grapalat" w:hAnsi="GHEA Grapalat"/>
                <w:i/>
                <w:color w:val="0D0D0D" w:themeColor="text1" w:themeTint="F2"/>
                <w:sz w:val="24"/>
                <w:szCs w:val="24"/>
                <w:lang w:val="hy-AM"/>
              </w:rPr>
              <w:t xml:space="preserve">լիազորությունների </w:t>
            </w:r>
            <w:r w:rsidRPr="00D937D8">
              <w:rPr>
                <w:rFonts w:ascii="GHEA Grapalat" w:hAnsi="GHEA Grapalat"/>
                <w:bCs/>
                <w:i/>
                <w:color w:val="0D0D0D" w:themeColor="text1" w:themeTint="F2"/>
                <w:sz w:val="24"/>
                <w:szCs w:val="24"/>
                <w:lang w:val="hy-AM"/>
              </w:rPr>
              <w:t>իրականացմանը</w:t>
            </w:r>
            <w:r w:rsidRPr="00D937D8">
              <w:rPr>
                <w:rFonts w:ascii="GHEA Grapalat" w:hAnsi="GHEA Grapalat"/>
                <w:bCs/>
                <w:i/>
                <w:color w:val="0D0D0D" w:themeColor="text1" w:themeTint="F2"/>
                <w:sz w:val="24"/>
                <w:szCs w:val="24"/>
                <w:lang w:val="hu-HU"/>
              </w:rPr>
              <w:t xml:space="preserve"> </w:t>
            </w:r>
            <w:r w:rsidRPr="00D937D8">
              <w:rPr>
                <w:rFonts w:ascii="GHEA Grapalat" w:hAnsi="GHEA Grapalat"/>
                <w:bCs/>
                <w:i/>
                <w:color w:val="0D0D0D" w:themeColor="text1" w:themeTint="F2"/>
                <w:sz w:val="24"/>
                <w:szCs w:val="24"/>
                <w:lang w:val="hy-AM"/>
              </w:rPr>
              <w:t>խոչընդոտելը</w:t>
            </w:r>
            <w:bookmarkEnd w:id="12"/>
          </w:p>
          <w:p w:rsidR="00085768" w:rsidRPr="00D937D8" w:rsidRDefault="00085768" w:rsidP="00085768">
            <w:pPr>
              <w:pStyle w:val="BodyText"/>
              <w:spacing w:before="13" w:line="276" w:lineRule="auto"/>
              <w:contextualSpacing/>
              <w:jc w:val="both"/>
              <w:rPr>
                <w:rFonts w:ascii="GHEA Grapalat" w:hAnsi="GHEA Grapalat"/>
                <w:b/>
                <w:i/>
                <w:color w:val="0D0D0D" w:themeColor="text1" w:themeTint="F2"/>
              </w:rPr>
            </w:pPr>
          </w:p>
          <w:p w:rsidR="00085768" w:rsidRPr="00D937D8" w:rsidRDefault="008D563A" w:rsidP="00085768">
            <w:pPr>
              <w:pStyle w:val="BodyText"/>
              <w:spacing w:after="0" w:line="276" w:lineRule="auto"/>
              <w:ind w:right="135" w:firstLine="709"/>
              <w:contextualSpacing/>
              <w:jc w:val="both"/>
              <w:rPr>
                <w:rFonts w:ascii="GHEA Grapalat" w:hAnsi="GHEA Grapalat"/>
                <w:color w:val="0D0D0D" w:themeColor="text1" w:themeTint="F2"/>
              </w:rPr>
            </w:pPr>
            <w:r w:rsidRPr="00D937D8">
              <w:rPr>
                <w:rFonts w:ascii="GHEA Grapalat" w:hAnsi="GHEA Grapalat"/>
                <w:color w:val="0D0D0D" w:themeColor="text1" w:themeTint="F2"/>
              </w:rPr>
              <w:t>Գործող քրեական օրենսգրքի 149-րդ հոդվածի 1-ին մասի համաձայն՝ Քաղաքացու ընտրական կամ հանրաքվեի իրավունքի ազատ իրականացմանը կամ ընտրական կամ հանրաքվեի հանձնաժողովի աշխատանքին խոչընդոտելը, ինչպես նաև ընտրական կամ հանրաքվեի հանձնաժողովի կամ նախաձեռնող խմբի անդամի, թեկնածուի, այցելուի, լիազոր ներկայացուցչի, հանրաքվեի նախաձեռնող խմբի ներկայացուցչի, վստահված անձի, դիտորդի, զանգվածային լրատվության միջոցի ներկայացուցչի,</w:t>
            </w:r>
            <w:r w:rsidRPr="00D937D8">
              <w:rPr>
                <w:rFonts w:ascii="GHEA Grapalat" w:hAnsi="GHEA Grapalat"/>
                <w:color w:val="0D0D0D" w:themeColor="text1" w:themeTint="F2"/>
                <w:spacing w:val="-20"/>
              </w:rPr>
              <w:t xml:space="preserve"> </w:t>
            </w:r>
            <w:r w:rsidRPr="00D937D8">
              <w:rPr>
                <w:rFonts w:ascii="GHEA Grapalat" w:hAnsi="GHEA Grapalat"/>
                <w:color w:val="0D0D0D" w:themeColor="text1" w:themeTint="F2"/>
              </w:rPr>
              <w:t>տեխնիկական</w:t>
            </w:r>
            <w:r w:rsidRPr="00D937D8">
              <w:rPr>
                <w:rFonts w:ascii="GHEA Grapalat" w:hAnsi="GHEA Grapalat"/>
                <w:color w:val="0D0D0D" w:themeColor="text1" w:themeTint="F2"/>
                <w:spacing w:val="-19"/>
              </w:rPr>
              <w:t xml:space="preserve"> </w:t>
            </w:r>
            <w:r w:rsidRPr="00D937D8">
              <w:rPr>
                <w:rFonts w:ascii="GHEA Grapalat" w:hAnsi="GHEA Grapalat"/>
                <w:color w:val="0D0D0D" w:themeColor="text1" w:themeTint="F2"/>
              </w:rPr>
              <w:lastRenderedPageBreak/>
              <w:t>սարքավորումն</w:t>
            </w:r>
            <w:r w:rsidRPr="00D937D8">
              <w:rPr>
                <w:rFonts w:ascii="GHEA Grapalat" w:hAnsi="GHEA Grapalat"/>
                <w:color w:val="0D0D0D" w:themeColor="text1" w:themeTint="F2"/>
                <w:spacing w:val="-20"/>
              </w:rPr>
              <w:t xml:space="preserve"> </w:t>
            </w:r>
            <w:r w:rsidRPr="00D937D8">
              <w:rPr>
                <w:rFonts w:ascii="GHEA Grapalat" w:hAnsi="GHEA Grapalat"/>
                <w:color w:val="0D0D0D" w:themeColor="text1" w:themeTint="F2"/>
              </w:rPr>
              <w:t>սպասարկող</w:t>
            </w:r>
            <w:r w:rsidRPr="00D937D8">
              <w:rPr>
                <w:rFonts w:ascii="GHEA Grapalat" w:hAnsi="GHEA Grapalat"/>
                <w:color w:val="0D0D0D" w:themeColor="text1" w:themeTint="F2"/>
                <w:spacing w:val="-20"/>
              </w:rPr>
              <w:t xml:space="preserve"> </w:t>
            </w:r>
            <w:r w:rsidRPr="00D937D8">
              <w:rPr>
                <w:rFonts w:ascii="GHEA Grapalat" w:hAnsi="GHEA Grapalat"/>
                <w:color w:val="0D0D0D" w:themeColor="text1" w:themeTint="F2"/>
              </w:rPr>
              <w:t>անձի</w:t>
            </w:r>
            <w:r w:rsidRPr="00D937D8">
              <w:rPr>
                <w:rFonts w:ascii="GHEA Grapalat" w:hAnsi="GHEA Grapalat"/>
                <w:color w:val="0D0D0D" w:themeColor="text1" w:themeTint="F2"/>
                <w:spacing w:val="-20"/>
              </w:rPr>
              <w:t xml:space="preserve"> </w:t>
            </w:r>
            <w:r w:rsidRPr="00D937D8">
              <w:rPr>
                <w:rFonts w:ascii="GHEA Grapalat" w:hAnsi="GHEA Grapalat"/>
                <w:color w:val="0D0D0D" w:themeColor="text1" w:themeTint="F2"/>
              </w:rPr>
              <w:t>լիազորությունների իրականացմանը խոչընդոտելը՝ պատժվում է տուգանքով` նվազագույն աշխատավարձի յոթհարյուրապատիկից հազարապատիկի չափով, կամ ազատազրկմամբ` վեց ամսից մեկ տարի ժամկետով` որոշակի պաշտոններ զբաղեցնելու կամ որոշակի գործունեությամբ զբաղվելու իրավունքից զրկելով` 1-3 տարի ժամկետով կամ առանց</w:t>
            </w:r>
            <w:r w:rsidRPr="00D937D8">
              <w:rPr>
                <w:rFonts w:ascii="GHEA Grapalat" w:hAnsi="GHEA Grapalat"/>
                <w:color w:val="0D0D0D" w:themeColor="text1" w:themeTint="F2"/>
                <w:spacing w:val="-6"/>
              </w:rPr>
              <w:t xml:space="preserve"> </w:t>
            </w:r>
            <w:r w:rsidRPr="00D937D8">
              <w:rPr>
                <w:rFonts w:ascii="GHEA Grapalat" w:hAnsi="GHEA Grapalat"/>
                <w:color w:val="0D0D0D" w:themeColor="text1" w:themeTint="F2"/>
              </w:rPr>
              <w:t>դրա:</w:t>
            </w:r>
          </w:p>
          <w:p w:rsidR="00085768" w:rsidRPr="00D937D8" w:rsidRDefault="008D563A" w:rsidP="00085768">
            <w:pPr>
              <w:pStyle w:val="BodyText"/>
              <w:spacing w:after="0" w:line="276" w:lineRule="auto"/>
              <w:ind w:right="126" w:firstLine="709"/>
              <w:contextualSpacing/>
              <w:jc w:val="both"/>
              <w:rPr>
                <w:rFonts w:ascii="GHEA Grapalat" w:hAnsi="GHEA Grapalat"/>
                <w:color w:val="0D0D0D" w:themeColor="text1" w:themeTint="F2"/>
              </w:rPr>
            </w:pPr>
            <w:r w:rsidRPr="00D937D8">
              <w:rPr>
                <w:rFonts w:ascii="GHEA Grapalat" w:hAnsi="GHEA Grapalat"/>
                <w:color w:val="0D0D0D" w:themeColor="text1" w:themeTint="F2"/>
              </w:rPr>
              <w:t>Նախագծի 208-րդ 1-ին մասով նախատեսված նույնաբովանդակ հանցակազմի համար սահմանվել են հետևյալ պատժամիջոցներ՝ տուգանք` առավելագույնը քսանապատիկի չափով, կամ հանրային աշխատանքներ` առավելագույնը ութանասուն ժամ տևողությամբ, կամ հանրային իրավունքների սահմանափակում` առավելագույնը 3 տարի ժամկետով, կամ ազատության սահմանափակում` առավելագույնը 2 տարի ժամկետով, կամ ազատազրկում` առավելագույնը 2 տարի ժամկետով: Համեմատելով</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Նախագծով</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spacing w:val="-3"/>
              </w:rPr>
              <w:t xml:space="preserve">սահմանված </w:t>
            </w:r>
            <w:r w:rsidRPr="00D937D8">
              <w:rPr>
                <w:rFonts w:ascii="GHEA Grapalat" w:hAnsi="GHEA Grapalat"/>
                <w:color w:val="0D0D0D" w:themeColor="text1" w:themeTint="F2"/>
              </w:rPr>
              <w:t xml:space="preserve">իրավակարգավորումները և </w:t>
            </w:r>
            <w:r w:rsidRPr="00D937D8">
              <w:rPr>
                <w:rFonts w:ascii="GHEA Grapalat" w:hAnsi="GHEA Grapalat"/>
                <w:color w:val="0D0D0D" w:themeColor="text1" w:themeTint="F2"/>
              </w:rPr>
              <w:lastRenderedPageBreak/>
              <w:t>գործող քրեական օրենսդրությունը, ակնհայտ է</w:t>
            </w:r>
            <w:r w:rsidRPr="00D937D8">
              <w:rPr>
                <w:rFonts w:ascii="GHEA Grapalat" w:hAnsi="GHEA Grapalat"/>
                <w:color w:val="0D0D0D" w:themeColor="text1" w:themeTint="F2"/>
                <w:spacing w:val="-35"/>
              </w:rPr>
              <w:t xml:space="preserve"> </w:t>
            </w:r>
            <w:r w:rsidRPr="00D937D8">
              <w:rPr>
                <w:rFonts w:ascii="GHEA Grapalat" w:hAnsi="GHEA Grapalat"/>
                <w:color w:val="0D0D0D" w:themeColor="text1" w:themeTint="F2"/>
              </w:rPr>
              <w:t xml:space="preserve">դառնում, որ քրեական օրենսգրքի ազատականացման քողի ներքո </w:t>
            </w:r>
            <w:r w:rsidRPr="00D937D8">
              <w:rPr>
                <w:rFonts w:ascii="GHEA Grapalat" w:hAnsi="GHEA Grapalat"/>
                <w:color w:val="0D0D0D" w:themeColor="text1" w:themeTint="F2"/>
                <w:lang w:val="hy-AM"/>
              </w:rPr>
              <w:t>Ն</w:t>
            </w:r>
            <w:r w:rsidRPr="00D937D8">
              <w:rPr>
                <w:rFonts w:ascii="GHEA Grapalat" w:hAnsi="GHEA Grapalat"/>
                <w:color w:val="0D0D0D" w:themeColor="text1" w:themeTint="F2"/>
              </w:rPr>
              <w:t>ախագծի հեղինակները մշակել են մի այնպիսի քաղաքականություն, որն ուղղված է պատժամիջոցների անհամաչափ մեղմացմանը և դատարանների կողմից պատժատեսակների և պատժաչափերի կիրառման լայն հնարավորության</w:t>
            </w:r>
            <w:r w:rsidRPr="00D937D8">
              <w:rPr>
                <w:rFonts w:ascii="GHEA Grapalat" w:hAnsi="GHEA Grapalat"/>
                <w:color w:val="0D0D0D" w:themeColor="text1" w:themeTint="F2"/>
                <w:spacing w:val="-4"/>
              </w:rPr>
              <w:t xml:space="preserve"> </w:t>
            </w:r>
            <w:r w:rsidRPr="00D937D8">
              <w:rPr>
                <w:rFonts w:ascii="GHEA Grapalat" w:hAnsi="GHEA Grapalat"/>
                <w:color w:val="0D0D0D" w:themeColor="text1" w:themeTint="F2"/>
              </w:rPr>
              <w:t>տրամադրմանը։</w:t>
            </w:r>
          </w:p>
          <w:p w:rsidR="00085768" w:rsidRPr="00D937D8" w:rsidRDefault="008D563A" w:rsidP="00085768">
            <w:pPr>
              <w:pStyle w:val="BodyText"/>
              <w:spacing w:after="0" w:line="276" w:lineRule="auto"/>
              <w:ind w:right="126" w:firstLine="709"/>
              <w:contextualSpacing/>
              <w:jc w:val="both"/>
              <w:rPr>
                <w:rFonts w:ascii="GHEA Grapalat" w:hAnsi="GHEA Grapalat"/>
                <w:color w:val="0D0D0D" w:themeColor="text1" w:themeTint="F2"/>
              </w:rPr>
            </w:pPr>
            <w:r w:rsidRPr="00D937D8">
              <w:rPr>
                <w:rFonts w:ascii="GHEA Grapalat" w:hAnsi="GHEA Grapalat"/>
                <w:color w:val="0D0D0D" w:themeColor="text1" w:themeTint="F2"/>
              </w:rPr>
              <w:t>Նախագծով վերոնշյալ հանցագործության համար նախատեսված տուգանքի չափը նվազեցվել է՝ նվազագույն աշխատավարձի յոթհարյուրապատիկից հազարապատիկի չափը փոխվել է առավելագույնը քսանապատիկի չափով։ Նոր իրավակարգավորումների համաձայն՝ սահմանվել է մի պատժամիջոց՝ հանրային իրավունքների սահմանափակում, որը Նախագծի 58-րդ հոդվածում</w:t>
            </w:r>
            <w:r w:rsidRPr="00D937D8">
              <w:rPr>
                <w:rStyle w:val="FootnoteReference"/>
                <w:rFonts w:ascii="GHEA Grapalat" w:hAnsi="GHEA Grapalat"/>
                <w:color w:val="0D0D0D" w:themeColor="text1" w:themeTint="F2"/>
              </w:rPr>
              <w:footnoteReference w:id="47"/>
            </w:r>
            <w:r w:rsidRPr="00D937D8">
              <w:rPr>
                <w:rFonts w:ascii="GHEA Grapalat" w:hAnsi="GHEA Grapalat"/>
                <w:color w:val="0D0D0D" w:themeColor="text1" w:themeTint="F2"/>
                <w:position w:val="7"/>
              </w:rPr>
              <w:t xml:space="preserve"> </w:t>
            </w:r>
            <w:r w:rsidRPr="00D937D8">
              <w:rPr>
                <w:rFonts w:ascii="GHEA Grapalat" w:hAnsi="GHEA Grapalat"/>
                <w:color w:val="0D0D0D" w:themeColor="text1" w:themeTint="F2"/>
              </w:rPr>
              <w:t xml:space="preserve">սահմանված </w:t>
            </w:r>
            <w:r w:rsidRPr="00D937D8">
              <w:rPr>
                <w:rFonts w:ascii="GHEA Grapalat" w:hAnsi="GHEA Grapalat"/>
                <w:color w:val="0D0D0D" w:themeColor="text1" w:themeTint="F2"/>
              </w:rPr>
              <w:lastRenderedPageBreak/>
              <w:t>չէ։ Պատժատեսակները պետք է հստակ սահմանված լինեն քրեական օրենսգրքի ընդհանուր մասում, այլապես Նախագծի 208-րդ հոդվածի կիրառումը կարող է հանգեցնել իրավական որոշակիության և կանխատեսելիության սկզբունքների խախտմանը։ Նախագծի 70-րդ հոդվածը անուղղակի կերպով մատնանշում է, որ պատժի բոլոր տեսակները պետք է սահմանված լինեն օրենսգրքի ընդհանուր</w:t>
            </w:r>
            <w:r w:rsidRPr="00D937D8">
              <w:rPr>
                <w:rFonts w:ascii="GHEA Grapalat" w:hAnsi="GHEA Grapalat"/>
                <w:color w:val="0D0D0D" w:themeColor="text1" w:themeTint="F2"/>
                <w:spacing w:val="-32"/>
              </w:rPr>
              <w:t xml:space="preserve"> </w:t>
            </w:r>
            <w:r w:rsidRPr="00D937D8">
              <w:rPr>
                <w:rFonts w:ascii="GHEA Grapalat" w:hAnsi="GHEA Grapalat"/>
                <w:color w:val="0D0D0D" w:themeColor="text1" w:themeTint="F2"/>
              </w:rPr>
              <w:t>մասում՝ «հանցագործության համար մեղավոր ճանաչված անձի նկատմամբ նշանակվում է արդարացի պատիժ, որը որոշվում է սույն օրենսգրքի Հատուկ մասի համապատասխան հոդվածի սանկցիայի սահմաններում՝ հաշվի առնելով սույն օրենսգրքի Ընդհանուր մասի դրույթները»:</w:t>
            </w:r>
          </w:p>
          <w:p w:rsidR="00085768" w:rsidRPr="00D937D8" w:rsidRDefault="008D563A" w:rsidP="00085768">
            <w:pPr>
              <w:pStyle w:val="BodyText"/>
              <w:spacing w:after="0" w:line="276" w:lineRule="auto"/>
              <w:ind w:right="126" w:firstLine="709"/>
              <w:contextualSpacing/>
              <w:jc w:val="both"/>
              <w:rPr>
                <w:rFonts w:ascii="GHEA Grapalat" w:hAnsi="GHEA Grapalat"/>
                <w:color w:val="0D0D0D" w:themeColor="text1" w:themeTint="F2"/>
              </w:rPr>
            </w:pPr>
            <w:r w:rsidRPr="00D937D8">
              <w:rPr>
                <w:rFonts w:ascii="GHEA Grapalat" w:hAnsi="GHEA Grapalat"/>
                <w:color w:val="0D0D0D" w:themeColor="text1" w:themeTint="F2"/>
              </w:rPr>
              <w:t xml:space="preserve">Այս իրավական բացը կարող է օգտագործվել պետական չարաշահումների արդարացման համար, երբ հնարավոր կլինի օրենսդրական նախաձեռնության կարգով սահմանել նոր պատժատեսակներ և դյուրին կերպով իրականացնել օրենսդրական փոփոխություններ, որոնք կարող են վտանգել </w:t>
            </w:r>
            <w:r w:rsidRPr="00D937D8">
              <w:rPr>
                <w:rFonts w:ascii="GHEA Grapalat" w:hAnsi="GHEA Grapalat"/>
                <w:color w:val="0D0D0D" w:themeColor="text1" w:themeTint="F2"/>
              </w:rPr>
              <w:lastRenderedPageBreak/>
              <w:t>իրավական կանխատեսելիության սկզբունքի ապահովումը:</w:t>
            </w:r>
          </w:p>
          <w:p w:rsidR="00085768" w:rsidRPr="00D937D8" w:rsidRDefault="008D563A" w:rsidP="00085768">
            <w:pPr>
              <w:pStyle w:val="BodyText"/>
              <w:spacing w:before="35" w:after="0" w:line="276" w:lineRule="auto"/>
              <w:ind w:right="135" w:firstLine="709"/>
              <w:contextualSpacing/>
              <w:jc w:val="both"/>
              <w:rPr>
                <w:rFonts w:ascii="GHEA Grapalat" w:hAnsi="GHEA Grapalat"/>
                <w:color w:val="0D0D0D" w:themeColor="text1" w:themeTint="F2"/>
              </w:rPr>
            </w:pPr>
            <w:r w:rsidRPr="00D937D8">
              <w:rPr>
                <w:rFonts w:ascii="GHEA Grapalat" w:hAnsi="GHEA Grapalat"/>
                <w:color w:val="0D0D0D" w:themeColor="text1" w:themeTint="F2"/>
              </w:rPr>
              <w:t>Նախագծում որպես պատժատեսակ սահմանվել է ազատության սահմանափակում</w:t>
            </w:r>
            <w:r w:rsidRPr="00D937D8">
              <w:rPr>
                <w:rStyle w:val="FootnoteReference"/>
                <w:rFonts w:ascii="GHEA Grapalat" w:hAnsi="GHEA Grapalat"/>
                <w:color w:val="0D0D0D" w:themeColor="text1" w:themeTint="F2"/>
              </w:rPr>
              <w:footnoteReference w:id="48"/>
            </w:r>
            <w:r w:rsidRPr="00D937D8">
              <w:rPr>
                <w:rFonts w:ascii="GHEA Grapalat" w:hAnsi="GHEA Grapalat"/>
                <w:color w:val="0D0D0D" w:themeColor="text1" w:themeTint="F2"/>
                <w:position w:val="7"/>
              </w:rPr>
              <w:tab/>
            </w:r>
            <w:r w:rsidRPr="00D937D8">
              <w:rPr>
                <w:rFonts w:ascii="GHEA Grapalat" w:hAnsi="GHEA Grapalat"/>
                <w:color w:val="0D0D0D" w:themeColor="text1" w:themeTint="F2"/>
              </w:rPr>
              <w:t>և կարճաժամկետ ազատազրկում</w:t>
            </w:r>
            <w:r w:rsidRPr="00D937D8">
              <w:rPr>
                <w:rStyle w:val="FootnoteReference"/>
                <w:rFonts w:ascii="GHEA Grapalat" w:hAnsi="GHEA Grapalat"/>
                <w:color w:val="0D0D0D" w:themeColor="text1" w:themeTint="F2"/>
              </w:rPr>
              <w:footnoteReference w:id="49"/>
            </w:r>
            <w:r w:rsidRPr="00D937D8">
              <w:rPr>
                <w:rFonts w:ascii="GHEA Grapalat" w:hAnsi="GHEA Grapalat"/>
                <w:color w:val="0D0D0D" w:themeColor="text1" w:themeTint="F2"/>
              </w:rPr>
              <w:t xml:space="preserve">, որոնք գործող օրենսդրությունում նախատեսված չեն։ Ազատազրկման հետ կապված իրավակարգավորումները նույնպես ակնհայտորեն տարբերվում են։ Նախագծում սահմանվում է ազատազրկում առավելագույնը 2 տարի ժամկետով։ Գործող օրենսդրությունը նախատեսում է վեց ամսից մեկ տարի ժամկետով ազատազրկում։ </w:t>
            </w:r>
            <w:r w:rsidRPr="00D937D8">
              <w:rPr>
                <w:rFonts w:ascii="GHEA Grapalat" w:hAnsi="GHEA Grapalat"/>
                <w:color w:val="0D0D0D" w:themeColor="text1" w:themeTint="F2"/>
              </w:rPr>
              <w:lastRenderedPageBreak/>
              <w:t>Իրավական խնդիրն այն է, որ նոր իրավակարգավորման դեպքում դատարանը պատիժ նշանակելիս կարող է սահմանափակվել ազատազրկման նվազագույն շեմով, որը կազմում է 3 ամիս։ Գործող օրենսդրության համաձայն՝ նվազագույն</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շեմը</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սահմանված</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որպես</w:t>
            </w:r>
            <w:r w:rsidRPr="00D937D8">
              <w:rPr>
                <w:rFonts w:ascii="GHEA Grapalat" w:hAnsi="GHEA Grapalat"/>
                <w:color w:val="0D0D0D" w:themeColor="text1" w:themeTint="F2"/>
                <w:spacing w:val="-9"/>
              </w:rPr>
              <w:t xml:space="preserve"> 6 </w:t>
            </w:r>
            <w:r w:rsidRPr="00D937D8">
              <w:rPr>
                <w:rFonts w:ascii="GHEA Grapalat" w:hAnsi="GHEA Grapalat"/>
                <w:color w:val="0D0D0D" w:themeColor="text1" w:themeTint="F2"/>
              </w:rPr>
              <w:t>ամիս։</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Նախագծով,</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բացի</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ազատազրկումից, նախատեսված են այլ պատժամիջոցներ, որոնք իրենց բովանդակությամբ առավել մեղմ են քան գործող կարգավորումները։ Նույն տրամաբանությամբ սահմանված են այլ ընտրական հանցագործությունների համար նախատեսված պատժի տեսակները</w:t>
            </w:r>
            <w:r w:rsidRPr="00D937D8">
              <w:rPr>
                <w:rFonts w:ascii="GHEA Grapalat" w:hAnsi="GHEA Grapalat"/>
                <w:color w:val="0D0D0D" w:themeColor="text1" w:themeTint="F2"/>
                <w:spacing w:val="-39"/>
              </w:rPr>
              <w:t xml:space="preserve"> </w:t>
            </w:r>
            <w:r w:rsidRPr="00D937D8">
              <w:rPr>
                <w:rFonts w:ascii="GHEA Grapalat" w:hAnsi="GHEA Grapalat"/>
                <w:color w:val="0D0D0D" w:themeColor="text1" w:themeTint="F2"/>
              </w:rPr>
              <w:t>և չափերը։</w:t>
            </w:r>
          </w:p>
          <w:p w:rsidR="00085768" w:rsidRPr="00D937D8" w:rsidRDefault="008D563A" w:rsidP="00085768">
            <w:pPr>
              <w:pStyle w:val="BodyText"/>
              <w:spacing w:before="35" w:after="0" w:line="276" w:lineRule="auto"/>
              <w:ind w:right="135" w:firstLine="709"/>
              <w:contextualSpacing/>
              <w:jc w:val="both"/>
              <w:rPr>
                <w:rFonts w:ascii="GHEA Grapalat" w:hAnsi="GHEA Grapalat"/>
                <w:color w:val="0D0D0D" w:themeColor="text1" w:themeTint="F2"/>
              </w:rPr>
            </w:pPr>
            <w:r w:rsidRPr="00D937D8">
              <w:rPr>
                <w:rFonts w:ascii="GHEA Grapalat" w:hAnsi="GHEA Grapalat"/>
                <w:color w:val="0D0D0D" w:themeColor="text1" w:themeTint="F2"/>
              </w:rPr>
              <w:t>Նախագծի 208-րդ հոդվածի 2-րդ և 3-րդ մասերում նախատեսված որոշ</w:t>
            </w:r>
            <w:r w:rsidRPr="00D937D8">
              <w:rPr>
                <w:rFonts w:ascii="GHEA Grapalat" w:hAnsi="GHEA Grapalat"/>
                <w:color w:val="0D0D0D" w:themeColor="text1" w:themeTint="F2"/>
                <w:spacing w:val="-31"/>
              </w:rPr>
              <w:t xml:space="preserve"> </w:t>
            </w:r>
            <w:r w:rsidRPr="00D937D8">
              <w:rPr>
                <w:rFonts w:ascii="GHEA Grapalat" w:hAnsi="GHEA Grapalat"/>
                <w:color w:val="0D0D0D" w:themeColor="text1" w:themeTint="F2"/>
              </w:rPr>
              <w:t>որակյալ հանցակազմեր սահմանված են գործող քրեական օրենսգրքի 149-րդ</w:t>
            </w:r>
            <w:r w:rsidRPr="00D937D8">
              <w:rPr>
                <w:rFonts w:ascii="GHEA Grapalat" w:hAnsi="GHEA Grapalat"/>
                <w:color w:val="0D0D0D" w:themeColor="text1" w:themeTint="F2"/>
                <w:spacing w:val="2"/>
              </w:rPr>
              <w:t xml:space="preserve"> </w:t>
            </w:r>
            <w:r w:rsidRPr="00D937D8">
              <w:rPr>
                <w:rFonts w:ascii="GHEA Grapalat" w:hAnsi="GHEA Grapalat"/>
                <w:color w:val="0D0D0D" w:themeColor="text1" w:themeTint="F2"/>
              </w:rPr>
              <w:t>հոդվածի 2-րդ</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 xml:space="preserve">մասում: Նախագծում սույն հանցակազմի համար որպես ծանրացնող հանգամանքներ սահմանվել են այն հանցատեսակները, որոնք զուգորդվել են շանտաժով, բռնություն գործադրելու կամ գույք ոչնչացնելու կամ </w:t>
            </w:r>
            <w:r w:rsidRPr="00D937D8">
              <w:rPr>
                <w:rFonts w:ascii="GHEA Grapalat" w:hAnsi="GHEA Grapalat"/>
                <w:color w:val="0D0D0D" w:themeColor="text1" w:themeTint="F2"/>
              </w:rPr>
              <w:lastRenderedPageBreak/>
              <w:t>վնասելու սպառնալիքով, կատարվել են նյութապես շահագրգռելով, կատարվել են իշխանական կամ ծառայողական լիազորությունները կամ դրանցով պայմանավորված ազդեցությունն օգտագործելով կամ կատարվել են մի խումբ անձանց կողմից նախնական համաձայնությամբ: Նախագիծը որպես նվազագույն պատժատեսակ նախատեսել է տուգանք` քսանապատիկից հիսնապատիկի չափով, իսկ առավելագույնը՝ ազատազրկում</w:t>
            </w:r>
            <w:r w:rsidRPr="00D937D8">
              <w:rPr>
                <w:rStyle w:val="FootnoteReference"/>
                <w:rFonts w:ascii="GHEA Grapalat" w:hAnsi="GHEA Grapalat"/>
                <w:color w:val="0D0D0D" w:themeColor="text1" w:themeTint="F2"/>
              </w:rPr>
              <w:footnoteReference w:id="50"/>
            </w:r>
            <w:r w:rsidRPr="00D937D8">
              <w:rPr>
                <w:rFonts w:ascii="GHEA Grapalat" w:hAnsi="GHEA Grapalat"/>
                <w:color w:val="0D0D0D" w:themeColor="text1" w:themeTint="F2"/>
              </w:rPr>
              <w:t xml:space="preserve">` մինչև 4 տարի ժամկետով: Գործող իրավակարգավորումներում նշված որակյալ հանցակազմի համար որպես հիմնական պատժատեսակ սահմանված է ազատազրկում` 4-6 տարի ժամկետով: Նախագծի համաձայն հանցակազմի առավել ծանրացնող հանգամանքներ են հանդիսանում այն հանցատեսակները, որոնք </w:t>
            </w:r>
            <w:r w:rsidRPr="00D937D8">
              <w:rPr>
                <w:rFonts w:ascii="GHEA Grapalat" w:hAnsi="GHEA Grapalat"/>
                <w:color w:val="0D0D0D" w:themeColor="text1" w:themeTint="F2"/>
              </w:rPr>
              <w:lastRenderedPageBreak/>
              <w:t>զուգորդվել են բռնություն գործադրելով կամ գույք ոչնչացնելով կամ վնասելով, զուգորդվել են անձին ազատությունից զրկելով կամ կատարվել</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են</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հանցավոր</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կազմակերպության</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կողմից:</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Նախագիծը,</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որպես</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նվազագույն պատժատեսակ, սահմանել է հանրային աշխատանքներ` հարյուր հիսունից երկու հարյուր յոթանասուն ժամ տևողությամբ, իսկ առավելագույնը` ազատազրկում`</w:t>
            </w:r>
            <w:r w:rsidRPr="00D937D8">
              <w:rPr>
                <w:rFonts w:ascii="GHEA Grapalat" w:hAnsi="GHEA Grapalat"/>
                <w:color w:val="0D0D0D" w:themeColor="text1" w:themeTint="F2"/>
                <w:spacing w:val="-43"/>
              </w:rPr>
              <w:t xml:space="preserve"> </w:t>
            </w:r>
            <w:r w:rsidRPr="00D937D8">
              <w:rPr>
                <w:rFonts w:ascii="GHEA Grapalat" w:hAnsi="GHEA Grapalat"/>
                <w:color w:val="0D0D0D" w:themeColor="text1" w:themeTint="F2"/>
              </w:rPr>
              <w:t>մինչև 5 տարի</w:t>
            </w:r>
            <w:r w:rsidRPr="00D937D8">
              <w:rPr>
                <w:rFonts w:ascii="GHEA Grapalat" w:hAnsi="GHEA Grapalat"/>
                <w:color w:val="0D0D0D" w:themeColor="text1" w:themeTint="F2"/>
                <w:spacing w:val="-2"/>
              </w:rPr>
              <w:t xml:space="preserve"> </w:t>
            </w:r>
            <w:r w:rsidRPr="00D937D8">
              <w:rPr>
                <w:rFonts w:ascii="GHEA Grapalat" w:hAnsi="GHEA Grapalat"/>
                <w:color w:val="0D0D0D" w:themeColor="text1" w:themeTint="F2"/>
              </w:rPr>
              <w:t>ժամկետով:</w:t>
            </w:r>
          </w:p>
          <w:p w:rsidR="00085768" w:rsidRPr="00D937D8" w:rsidRDefault="008D563A" w:rsidP="00085768">
            <w:pPr>
              <w:pStyle w:val="BodyText"/>
              <w:spacing w:before="1" w:after="0" w:line="276" w:lineRule="auto"/>
              <w:ind w:right="135" w:firstLine="707"/>
              <w:contextualSpacing/>
              <w:jc w:val="both"/>
              <w:rPr>
                <w:rFonts w:ascii="GHEA Grapalat" w:hAnsi="GHEA Grapalat"/>
                <w:color w:val="0D0D0D" w:themeColor="text1" w:themeTint="F2"/>
              </w:rPr>
            </w:pPr>
            <w:r w:rsidRPr="00D937D8">
              <w:rPr>
                <w:rFonts w:ascii="GHEA Grapalat" w:hAnsi="GHEA Grapalat"/>
                <w:color w:val="0D0D0D" w:themeColor="text1" w:themeTint="F2"/>
              </w:rPr>
              <w:t>Այսպիսով, չնայած այն դրական փոփոխությանը, որը նախատեսվում է կատարել ՀՀ գործող քրեական օրենսգրքի 149–րդ հոդվածում, առանձնացնելով հանցակազմի առավել ծանրացնող հանգամանքները 3-րդ մասում, Նախագծով սահմանված պատժատեսակների նվազագույն և առավելագույն չափերն զգալիորեն ընդլայնվել են:</w:t>
            </w:r>
          </w:p>
          <w:p w:rsidR="00085768" w:rsidRPr="00D937D8" w:rsidRDefault="008D563A" w:rsidP="00085768">
            <w:pPr>
              <w:pStyle w:val="BodyText"/>
              <w:spacing w:before="1" w:after="0" w:line="276" w:lineRule="auto"/>
              <w:ind w:right="135" w:firstLine="707"/>
              <w:contextualSpacing/>
              <w:jc w:val="both"/>
              <w:rPr>
                <w:rFonts w:ascii="GHEA Grapalat" w:hAnsi="GHEA Grapalat"/>
                <w:color w:val="0D0D0D" w:themeColor="text1" w:themeTint="F2"/>
              </w:rPr>
            </w:pPr>
            <w:r w:rsidRPr="00D937D8">
              <w:rPr>
                <w:rFonts w:ascii="GHEA Grapalat" w:hAnsi="GHEA Grapalat"/>
                <w:color w:val="0D0D0D" w:themeColor="text1" w:themeTint="F2"/>
              </w:rPr>
              <w:t>Անհրաժեշտ ենք համարում ներկայացնել նման ընտրական հանցագործությունների համար պատիժների նշանակման վերաբերյալ այլ երկրների օրենսդրական կարգավորումները։</w:t>
            </w:r>
          </w:p>
          <w:p w:rsidR="00085768" w:rsidRPr="00D937D8" w:rsidRDefault="008D563A" w:rsidP="00085768">
            <w:pPr>
              <w:pStyle w:val="BodyText"/>
              <w:spacing w:before="1" w:after="0" w:line="276" w:lineRule="auto"/>
              <w:ind w:right="135" w:firstLine="707"/>
              <w:contextualSpacing/>
              <w:jc w:val="both"/>
              <w:rPr>
                <w:rFonts w:ascii="GHEA Grapalat" w:hAnsi="GHEA Grapalat"/>
                <w:color w:val="0D0D0D" w:themeColor="text1" w:themeTint="F2"/>
              </w:rPr>
            </w:pPr>
            <w:r w:rsidRPr="00D937D8">
              <w:rPr>
                <w:rFonts w:ascii="GHEA Grapalat" w:hAnsi="GHEA Grapalat"/>
                <w:color w:val="0D0D0D" w:themeColor="text1" w:themeTint="F2"/>
              </w:rPr>
              <w:lastRenderedPageBreak/>
              <w:t>Դանիայի քրեական օրենսգրքի 116-րդ հոդվածի 1-ին մասի համաձայն՝ ընտրությունների անցկացմանը խոչընդոտելը կամ խոչընդոտելու փորձ անելը կամ ձայների հաշվարկն անհնարին դարձնելը՝ պատժվում է ազատազրկմամբ՝ առավելագույնը 6 տարի ժամկետով:</w:t>
            </w:r>
          </w:p>
          <w:p w:rsidR="00085768" w:rsidRPr="00D937D8" w:rsidRDefault="008D563A" w:rsidP="00085768">
            <w:pPr>
              <w:pStyle w:val="BodyText"/>
              <w:spacing w:after="0" w:line="276" w:lineRule="auto"/>
              <w:ind w:right="134" w:firstLine="709"/>
              <w:contextualSpacing/>
              <w:jc w:val="both"/>
              <w:rPr>
                <w:rFonts w:ascii="GHEA Grapalat" w:hAnsi="GHEA Grapalat"/>
                <w:color w:val="0D0D0D" w:themeColor="text1" w:themeTint="F2"/>
              </w:rPr>
            </w:pPr>
            <w:r w:rsidRPr="00D937D8">
              <w:rPr>
                <w:rFonts w:ascii="GHEA Grapalat" w:hAnsi="GHEA Grapalat"/>
                <w:color w:val="0D0D0D" w:themeColor="text1" w:themeTint="F2"/>
              </w:rPr>
              <w:t>Ալբանիայի քրեական օրենսգրքի 330-րդ հոդվածի համաձայն՝ ընտրական տեղամասում ընտրողի քվեարկության իրավունքի իրացմանը խոչընդոտելը՝ վերջինիս անձը հաստատող փաստաթուղթը վերցնելով կամ վնասելով կամ քվեարկության կանոնները խախտելով կամ այլ ձևով՝ պատժվում է ազատազրկմամբ՝ 1-5 տարի ժամկետով: Եթե նույն արարքը կատարվել է մեկից ավելի անգամ, մեկից ավելի ընտրողի նկատմամբ կամ ընտրական հանձաժողովի անդամի կողմից՝ ապա այն պատժվում է ազատազրկմամբ՝ 3-7 տարի ժամկետով:</w:t>
            </w:r>
          </w:p>
          <w:p w:rsidR="00085768" w:rsidRPr="00D937D8" w:rsidRDefault="008D563A" w:rsidP="00085768">
            <w:pPr>
              <w:pStyle w:val="BodyText"/>
              <w:spacing w:after="0" w:line="276" w:lineRule="auto"/>
              <w:ind w:right="134" w:firstLine="709"/>
              <w:contextualSpacing/>
              <w:jc w:val="both"/>
              <w:rPr>
                <w:rFonts w:ascii="GHEA Grapalat" w:hAnsi="GHEA Grapalat"/>
                <w:color w:val="0D0D0D" w:themeColor="text1" w:themeTint="F2"/>
              </w:rPr>
            </w:pPr>
            <w:r w:rsidRPr="00D937D8">
              <w:rPr>
                <w:rFonts w:ascii="GHEA Grapalat" w:hAnsi="GHEA Grapalat"/>
                <w:color w:val="0D0D0D" w:themeColor="text1" w:themeTint="F2"/>
              </w:rPr>
              <w:t xml:space="preserve">Ավստրիայի քրեական օրենսգրքի 262-րդ հոդվածի 1-ին մասի համաձայն՝ ընդհանրապես կամ որոշակի ձևով քվեարկելուն հարկադրելը կամ խոչընդոտելը՝ </w:t>
            </w:r>
            <w:r w:rsidRPr="00D937D8">
              <w:rPr>
                <w:rFonts w:ascii="GHEA Grapalat" w:hAnsi="GHEA Grapalat"/>
                <w:color w:val="0D0D0D" w:themeColor="text1" w:themeTint="F2"/>
              </w:rPr>
              <w:lastRenderedPageBreak/>
              <w:t>բռնություն գործադրելով կամ բռնություն գործադրելու սպառնալիքով՝ պատժվում է ազատազրկմամբ՝ մինչև 1 տարի ժամկետով, կամ տուգանքով՝ մինչև 720 օրվա դրույքաչափով: Նույն հոդվածի 2-րդ մասը սահմանում է, որ ընտրական կամ քվեարկելու իրավունքի իրացմանը խոչընդոտելը հարկադրանքից բացի որևէ այլ միջոցով՝</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պատժվում</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ազատազրկմամբ՝</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մինչև</w:t>
            </w:r>
            <w:r w:rsidRPr="00D937D8">
              <w:rPr>
                <w:rFonts w:ascii="GHEA Grapalat" w:hAnsi="GHEA Grapalat"/>
                <w:color w:val="0D0D0D" w:themeColor="text1" w:themeTint="F2"/>
                <w:spacing w:val="-16"/>
              </w:rPr>
              <w:t xml:space="preserve"> 6</w:t>
            </w:r>
            <w:r w:rsidRPr="00D937D8">
              <w:rPr>
                <w:rFonts w:ascii="GHEA Grapalat" w:hAnsi="GHEA Grapalat"/>
                <w:color w:val="0D0D0D" w:themeColor="text1" w:themeTint="F2"/>
                <w:spacing w:val="-20"/>
              </w:rPr>
              <w:t xml:space="preserve"> </w:t>
            </w:r>
            <w:r w:rsidRPr="00D937D8">
              <w:rPr>
                <w:rFonts w:ascii="GHEA Grapalat" w:hAnsi="GHEA Grapalat"/>
                <w:color w:val="0D0D0D" w:themeColor="text1" w:themeTint="F2"/>
              </w:rPr>
              <w:t>ամիս</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ժամկետով,</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տուգանքով՝ մինչև 360 օրվա</w:t>
            </w:r>
            <w:r w:rsidRPr="00D937D8">
              <w:rPr>
                <w:rFonts w:ascii="GHEA Grapalat" w:hAnsi="GHEA Grapalat"/>
                <w:color w:val="0D0D0D" w:themeColor="text1" w:themeTint="F2"/>
                <w:spacing w:val="-3"/>
              </w:rPr>
              <w:t xml:space="preserve"> </w:t>
            </w:r>
            <w:r w:rsidRPr="00D937D8">
              <w:rPr>
                <w:rFonts w:ascii="GHEA Grapalat" w:hAnsi="GHEA Grapalat"/>
                <w:color w:val="0D0D0D" w:themeColor="text1" w:themeTint="F2"/>
              </w:rPr>
              <w:t>դրույքաչափով:</w:t>
            </w:r>
          </w:p>
          <w:p w:rsidR="00085768" w:rsidRPr="00D937D8" w:rsidRDefault="008D563A" w:rsidP="00085768">
            <w:pPr>
              <w:pStyle w:val="BodyText"/>
              <w:spacing w:after="0" w:line="276" w:lineRule="auto"/>
              <w:ind w:right="134" w:firstLine="709"/>
              <w:contextualSpacing/>
              <w:jc w:val="both"/>
              <w:rPr>
                <w:rFonts w:ascii="GHEA Grapalat" w:hAnsi="GHEA Grapalat"/>
                <w:color w:val="0D0D0D" w:themeColor="text1" w:themeTint="F2"/>
              </w:rPr>
            </w:pPr>
            <w:r w:rsidRPr="00D937D8">
              <w:rPr>
                <w:rFonts w:ascii="GHEA Grapalat" w:hAnsi="GHEA Grapalat"/>
                <w:color w:val="0D0D0D" w:themeColor="text1" w:themeTint="F2"/>
              </w:rPr>
              <w:t xml:space="preserve">Բոսնիայի և Հերցեգովինայի քրեական օրենսգրքի 151-րդ հոդվածի 1-ին մասի համաձայն՝ Բոսնիա և Հերցեգովինայի ինստիտուտների ընտրությունների կամ ընտրված ներկայացուցչին ետկանչման (recall election) կամ հանրաքվեի ժամանակ որոշակի թեկնածուի օգտին կամ դեմ քվեարկելուն կամ թեկնածուների ցուցակների դեմ կամ օգտին քվեարկելուն կամ ընտրված ներկայացուցչին հետ կանչելու դեմ կամ օգտին քվեարկելուն կամ հանրաքվեին դրված հարցին կողմ կամ դեմ քվեարկելուն կամ, ընդհանրապես, չքվեարկելուն </w:t>
            </w:r>
            <w:r w:rsidRPr="00D937D8">
              <w:rPr>
                <w:rFonts w:ascii="GHEA Grapalat" w:hAnsi="GHEA Grapalat"/>
                <w:color w:val="0D0D0D" w:themeColor="text1" w:themeTint="F2"/>
              </w:rPr>
              <w:lastRenderedPageBreak/>
              <w:t>հարկադրելը՝ ուժի գործադրմամբ, լուրջ սպառնալիքի, կաշառքի կամ ընտրողի սոցիալական վիճակի կամ ցանկացած այլ անօրինական ճանապարhների օգտագործմամբ՝ պատժվում է տուգանքով</w:t>
            </w:r>
            <w:r w:rsidRPr="00D937D8">
              <w:rPr>
                <w:rFonts w:ascii="GHEA Grapalat" w:hAnsi="GHEA Grapalat"/>
                <w:color w:val="0D0D0D" w:themeColor="text1" w:themeTint="F2"/>
                <w:spacing w:val="40"/>
              </w:rPr>
              <w:t xml:space="preserve"> </w:t>
            </w:r>
            <w:r w:rsidRPr="00D937D8">
              <w:rPr>
                <w:rFonts w:ascii="GHEA Grapalat" w:hAnsi="GHEA Grapalat"/>
                <w:color w:val="0D0D0D" w:themeColor="text1" w:themeTint="F2"/>
              </w:rPr>
              <w:t>և ազատազրկմամբ`</w:t>
            </w:r>
            <w:r w:rsidRPr="00D937D8">
              <w:rPr>
                <w:rFonts w:ascii="GHEA Grapalat" w:hAnsi="GHEA Grapalat"/>
                <w:color w:val="0D0D0D" w:themeColor="text1" w:themeTint="F2"/>
                <w:spacing w:val="-19"/>
              </w:rPr>
              <w:t xml:space="preserve"> </w:t>
            </w:r>
            <w:r w:rsidRPr="00D937D8">
              <w:rPr>
                <w:rFonts w:ascii="GHEA Grapalat" w:hAnsi="GHEA Grapalat"/>
                <w:color w:val="0D0D0D" w:themeColor="text1" w:themeTint="F2"/>
              </w:rPr>
              <w:t>առավելագույնը</w:t>
            </w:r>
            <w:r w:rsidRPr="00D937D8">
              <w:rPr>
                <w:rFonts w:ascii="GHEA Grapalat" w:hAnsi="GHEA Grapalat"/>
                <w:color w:val="0D0D0D" w:themeColor="text1" w:themeTint="F2"/>
                <w:spacing w:val="-17"/>
              </w:rPr>
              <w:t xml:space="preserve"> 3</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տարի</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ժամկետով:</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Նույն</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հոդվածի</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2-րդ</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մասով որպես որակյալ հանցակազմ սահմանվել է սույն հոդվածի 1-ին մասով</w:t>
            </w:r>
            <w:r w:rsidRPr="00D937D8">
              <w:rPr>
                <w:rFonts w:ascii="GHEA Grapalat" w:hAnsi="GHEA Grapalat"/>
                <w:color w:val="0D0D0D" w:themeColor="text1" w:themeTint="F2"/>
                <w:spacing w:val="-24"/>
              </w:rPr>
              <w:t xml:space="preserve"> </w:t>
            </w:r>
            <w:r w:rsidRPr="00D937D8">
              <w:rPr>
                <w:rFonts w:ascii="GHEA Grapalat" w:hAnsi="GHEA Grapalat"/>
                <w:color w:val="0D0D0D" w:themeColor="text1" w:themeTint="F2"/>
              </w:rPr>
              <w:t>նախատեսված արարքը,</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որը</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կատարվել</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ընտրական</w:t>
            </w:r>
            <w:r w:rsidRPr="00D937D8">
              <w:rPr>
                <w:rFonts w:ascii="GHEA Grapalat" w:hAnsi="GHEA Grapalat"/>
                <w:color w:val="0D0D0D" w:themeColor="text1" w:themeTint="F2"/>
                <w:spacing w:val="-6"/>
              </w:rPr>
              <w:t xml:space="preserve"> </w:t>
            </w:r>
            <w:r w:rsidRPr="00D937D8">
              <w:rPr>
                <w:rFonts w:ascii="GHEA Grapalat" w:hAnsi="GHEA Grapalat"/>
                <w:color w:val="0D0D0D" w:themeColor="text1" w:themeTint="F2"/>
              </w:rPr>
              <w:t>հանձնաժողովի</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անդամի</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այլ</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անձի</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կողմից ընտրությունների, քվեարկության կամ հանրաքվեի հետ</w:t>
            </w:r>
            <w:r w:rsidRPr="00D937D8">
              <w:rPr>
                <w:rFonts w:ascii="GHEA Grapalat" w:hAnsi="GHEA Grapalat"/>
                <w:color w:val="0D0D0D" w:themeColor="text1" w:themeTint="F2"/>
                <w:spacing w:val="42"/>
              </w:rPr>
              <w:t xml:space="preserve"> </w:t>
            </w:r>
            <w:r w:rsidRPr="00D937D8">
              <w:rPr>
                <w:rFonts w:ascii="GHEA Grapalat" w:hAnsi="GHEA Grapalat"/>
                <w:color w:val="0D0D0D" w:themeColor="text1" w:themeTint="F2"/>
              </w:rPr>
              <w:t>կապված պարտականությունների կատարման ժամանակ, որը պատժվում է ազատազրկմամբ՝ 6 ամսից մինչև 5 տարի ժամկետով:</w:t>
            </w:r>
          </w:p>
          <w:p w:rsidR="00085768" w:rsidRPr="00D937D8" w:rsidRDefault="008D563A" w:rsidP="00085768">
            <w:pPr>
              <w:pStyle w:val="BodyText"/>
              <w:spacing w:after="0" w:line="276" w:lineRule="auto"/>
              <w:ind w:right="134" w:firstLine="709"/>
              <w:contextualSpacing/>
              <w:jc w:val="both"/>
              <w:rPr>
                <w:rFonts w:ascii="GHEA Grapalat" w:hAnsi="GHEA Grapalat"/>
                <w:color w:val="0D0D0D" w:themeColor="text1" w:themeTint="F2"/>
              </w:rPr>
            </w:pPr>
            <w:r w:rsidRPr="00D937D8">
              <w:rPr>
                <w:rFonts w:ascii="GHEA Grapalat" w:hAnsi="GHEA Grapalat"/>
                <w:color w:val="0D0D0D" w:themeColor="text1" w:themeTint="F2"/>
              </w:rPr>
              <w:t>Գերմանիայի Դաշնության քրեական օրենսգրքի 107-րդ</w:t>
            </w:r>
            <w:r w:rsidRPr="00D937D8">
              <w:rPr>
                <w:rStyle w:val="FootnoteReference"/>
                <w:rFonts w:ascii="GHEA Grapalat" w:hAnsi="GHEA Grapalat"/>
                <w:color w:val="0D0D0D" w:themeColor="text1" w:themeTint="F2"/>
              </w:rPr>
              <w:footnoteReference w:id="51"/>
            </w:r>
            <w:r w:rsidRPr="00D937D8">
              <w:rPr>
                <w:rFonts w:ascii="GHEA Grapalat" w:hAnsi="GHEA Grapalat"/>
                <w:color w:val="0D0D0D" w:themeColor="text1" w:themeTint="F2"/>
              </w:rPr>
              <w:t xml:space="preserve">հոդվածի համաձայն՝ ընտրության անցկացմանը կամ դրա արդյունքների որոշմանը խոչըդտոտելը, որը կատարվել է բռնություն գործադրելով կամ </w:t>
            </w:r>
            <w:r w:rsidRPr="00D937D8">
              <w:rPr>
                <w:rFonts w:ascii="GHEA Grapalat" w:hAnsi="GHEA Grapalat"/>
                <w:color w:val="0D0D0D" w:themeColor="text1" w:themeTint="F2"/>
              </w:rPr>
              <w:lastRenderedPageBreak/>
              <w:t>դա գործադրելու սպառնալիքով՝ պատժվում է ազատազրկմամբ`մինչև 5 տարի ժամկետով կամ տուգանքով, առավել լուրջ դեպքերում` ազատազրկմամբ՝ նվազագույնը 1 տարի ժամկետով: Գերմանիայի</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Դաշնությունը</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որպես</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առանձին</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հանցատեսակ</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սահմանել</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ընտրողների շանտաժը, որը ձևակերպված է քրեական օրենսգրքի 108-րդ հոդվածում։ Նշված հոդվածի համաձայն՝ որոշակի ձևով քվեարկելուն կամ քվեարկելու իրավունքն իրացնելուն խոչընդոտելը կամ հարկադրելը, որը կատարվել է անիրավաչափորեն, բռնի</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ուժով,</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լուրջ</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վնաս</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հասցնելու</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սպառնալիքով,</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մասնագիտական</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տնտեսական հարաբերությունների կախվածության կամ այլ տնտեսական ճնշումների շահարկմամբ՝ պատժվում է տուգանքով կամ ազատազրկմաբ՝ մինչև 5 տարի ժամկետով, իսկ առավել լուրջ դեպքերում՝ 1-10 տարի</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ժամկետով:</w:t>
            </w:r>
          </w:p>
          <w:p w:rsidR="00085768" w:rsidRPr="00D937D8" w:rsidRDefault="008D563A" w:rsidP="00085768">
            <w:pPr>
              <w:pStyle w:val="BodyText"/>
              <w:spacing w:after="0" w:line="276" w:lineRule="auto"/>
              <w:ind w:right="134" w:firstLine="709"/>
              <w:contextualSpacing/>
              <w:jc w:val="both"/>
              <w:rPr>
                <w:rFonts w:ascii="GHEA Grapalat" w:hAnsi="GHEA Grapalat"/>
                <w:color w:val="0D0D0D" w:themeColor="text1" w:themeTint="F2"/>
              </w:rPr>
            </w:pPr>
            <w:r w:rsidRPr="00D937D8">
              <w:rPr>
                <w:rFonts w:ascii="GHEA Grapalat" w:hAnsi="GHEA Grapalat"/>
                <w:color w:val="0D0D0D" w:themeColor="text1" w:themeTint="F2"/>
              </w:rPr>
              <w:t xml:space="preserve">Ֆինլանդիայի քրեական օրենսգրքի 14-րդ գլխի 1-ին հոդվածի համաձայն՝ ընտրությունների կամ հանրաքվեի ժամանակ այլ անձի քվեարկության կամ առաջադրվող </w:t>
            </w:r>
            <w:r w:rsidRPr="00D937D8">
              <w:rPr>
                <w:rFonts w:ascii="GHEA Grapalat" w:hAnsi="GHEA Grapalat"/>
                <w:color w:val="0D0D0D" w:themeColor="text1" w:themeTint="F2"/>
              </w:rPr>
              <w:lastRenderedPageBreak/>
              <w:t>թեկնածուի վրա ազդեցություն ունենալը կամ ազդեցության փորձ կատարելը՝</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բռնություն</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գործադրելով</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դա</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գործադրելու</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սպառնալիքով՝</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պատժվում է տուգանքով կամ ազատազրկմամբ` առավելագույնը 2 տարի</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ժամկետով:</w:t>
            </w:r>
          </w:p>
          <w:p w:rsidR="00085768" w:rsidRPr="00D937D8" w:rsidRDefault="008D563A" w:rsidP="00085768">
            <w:pPr>
              <w:pStyle w:val="BodyText"/>
              <w:spacing w:after="0" w:line="276" w:lineRule="auto"/>
              <w:ind w:right="134" w:firstLine="709"/>
              <w:contextualSpacing/>
              <w:jc w:val="both"/>
              <w:rPr>
                <w:rFonts w:ascii="GHEA Grapalat" w:hAnsi="GHEA Grapalat"/>
                <w:color w:val="0D0D0D" w:themeColor="text1" w:themeTint="F2"/>
              </w:rPr>
            </w:pPr>
            <w:r w:rsidRPr="00D937D8">
              <w:rPr>
                <w:rFonts w:ascii="GHEA Grapalat" w:hAnsi="GHEA Grapalat"/>
                <w:color w:val="0D0D0D" w:themeColor="text1" w:themeTint="F2"/>
              </w:rPr>
              <w:t>Շվեյցարիայի քրեական օրենսգրքի 279-րդ հոդվածի համաձայն` սահմանադրությամբ կամ օրենքով սահմանված կարգով կազմակերպված հավաքների, քվեարկության կամ ընտրության անցկացմանը, կամ ստորագրությունների հավաքագրմանը կամ հանրաքվեի անկացման դիմումի ներկայացմանը</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խոչընդոտելը,</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որը</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կատարվել</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բռնություն</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գործադրելով</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լրջորեն վնասակար հետևանքներ պատճառելու սպառնալիքով՝ պատժվում է ազատազրկմամբ՝ 3 տարի ժամկետով, կամ տուգանքով: Շվեյցարիայի օրենսդիրն առանձին հոդվածով սահմանել է պատասխանատվություն անձի ընտրական իրավունքի իրացմանը խոչընդոտելու համար, որն արտահայտված է օրենսգրքի 280- րդ</w:t>
            </w:r>
            <w:r w:rsidRPr="00D937D8">
              <w:rPr>
                <w:rFonts w:ascii="GHEA Grapalat" w:hAnsi="GHEA Grapalat"/>
                <w:color w:val="0D0D0D" w:themeColor="text1" w:themeTint="F2"/>
                <w:spacing w:val="42"/>
              </w:rPr>
              <w:t xml:space="preserve"> </w:t>
            </w:r>
            <w:r w:rsidRPr="00D937D8">
              <w:rPr>
                <w:rFonts w:ascii="GHEA Grapalat" w:hAnsi="GHEA Grapalat"/>
                <w:color w:val="0D0D0D" w:themeColor="text1" w:themeTint="F2"/>
              </w:rPr>
              <w:lastRenderedPageBreak/>
              <w:t>հոդվածում։</w:t>
            </w:r>
            <w:r w:rsidRPr="00D937D8">
              <w:rPr>
                <w:rFonts w:ascii="GHEA Grapalat" w:hAnsi="GHEA Grapalat"/>
                <w:color w:val="0D0D0D" w:themeColor="text1" w:themeTint="F2"/>
                <w:spacing w:val="43"/>
              </w:rPr>
              <w:t xml:space="preserve"> </w:t>
            </w:r>
            <w:r w:rsidRPr="00D937D8">
              <w:rPr>
                <w:rFonts w:ascii="GHEA Grapalat" w:hAnsi="GHEA Grapalat"/>
                <w:color w:val="0D0D0D" w:themeColor="text1" w:themeTint="F2"/>
              </w:rPr>
              <w:t>Հանցակազմը</w:t>
            </w:r>
            <w:r w:rsidRPr="00D937D8">
              <w:rPr>
                <w:rFonts w:ascii="GHEA Grapalat" w:hAnsi="GHEA Grapalat"/>
                <w:color w:val="0D0D0D" w:themeColor="text1" w:themeTint="F2"/>
                <w:spacing w:val="44"/>
              </w:rPr>
              <w:t xml:space="preserve"> </w:t>
            </w:r>
            <w:r w:rsidRPr="00D937D8">
              <w:rPr>
                <w:rFonts w:ascii="GHEA Grapalat" w:hAnsi="GHEA Grapalat"/>
                <w:color w:val="0D0D0D" w:themeColor="text1" w:themeTint="F2"/>
              </w:rPr>
              <w:t>ձևակերպված</w:t>
            </w:r>
            <w:r w:rsidRPr="00D937D8">
              <w:rPr>
                <w:rFonts w:ascii="GHEA Grapalat" w:hAnsi="GHEA Grapalat"/>
                <w:color w:val="0D0D0D" w:themeColor="text1" w:themeTint="F2"/>
                <w:spacing w:val="42"/>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42"/>
              </w:rPr>
              <w:t xml:space="preserve"> </w:t>
            </w:r>
            <w:r w:rsidRPr="00D937D8">
              <w:rPr>
                <w:rFonts w:ascii="GHEA Grapalat" w:hAnsi="GHEA Grapalat"/>
                <w:color w:val="0D0D0D" w:themeColor="text1" w:themeTint="F2"/>
              </w:rPr>
              <w:t>հետևյալ</w:t>
            </w:r>
            <w:r w:rsidRPr="00D937D8">
              <w:rPr>
                <w:rFonts w:ascii="GHEA Grapalat" w:hAnsi="GHEA Grapalat"/>
                <w:color w:val="0D0D0D" w:themeColor="text1" w:themeTint="F2"/>
                <w:spacing w:val="43"/>
              </w:rPr>
              <w:t xml:space="preserve"> </w:t>
            </w:r>
            <w:r w:rsidRPr="00D937D8">
              <w:rPr>
                <w:rFonts w:ascii="GHEA Grapalat" w:hAnsi="GHEA Grapalat"/>
                <w:color w:val="0D0D0D" w:themeColor="text1" w:themeTint="F2"/>
              </w:rPr>
              <w:t>կերպ.</w:t>
            </w:r>
            <w:r w:rsidRPr="00D937D8">
              <w:rPr>
                <w:rFonts w:ascii="GHEA Grapalat" w:hAnsi="GHEA Grapalat"/>
                <w:color w:val="0D0D0D" w:themeColor="text1" w:themeTint="F2"/>
                <w:spacing w:val="42"/>
              </w:rPr>
              <w:t xml:space="preserve"> </w:t>
            </w:r>
            <w:r w:rsidRPr="00D937D8">
              <w:rPr>
                <w:rFonts w:ascii="GHEA Grapalat" w:hAnsi="GHEA Grapalat"/>
                <w:color w:val="0D0D0D" w:themeColor="text1" w:themeTint="F2"/>
              </w:rPr>
              <w:t>ընտրողի</w:t>
            </w:r>
            <w:r w:rsidRPr="00D937D8">
              <w:rPr>
                <w:rFonts w:ascii="GHEA Grapalat" w:hAnsi="GHEA Grapalat"/>
                <w:color w:val="0D0D0D" w:themeColor="text1" w:themeTint="F2"/>
                <w:spacing w:val="43"/>
              </w:rPr>
              <w:t xml:space="preserve"> </w:t>
            </w:r>
            <w:r w:rsidRPr="00D937D8">
              <w:rPr>
                <w:rFonts w:ascii="GHEA Grapalat" w:hAnsi="GHEA Grapalat"/>
                <w:color w:val="0D0D0D" w:themeColor="text1" w:themeTint="F2"/>
              </w:rPr>
              <w:t>ընտրական</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իրավունքի իրացմանը կամ որոշակի ձևով քվեարկելուն, հանրաքվեի անցկացման նպատակով դիմումի ստորագրմանը խոչընդոտելը կամ հարկադրելը, որը կատարվել է բռնություն գործադրելով կամ լրջորեն վնասակար հետևանքներ պատճառելու սպառնալիքով՝ պատժվում է տուգանքով կամ ազատազրկմամբ՝ մինչև 3 տարի ժամկետով։</w:t>
            </w:r>
          </w:p>
          <w:p w:rsidR="00085768" w:rsidRPr="00D937D8" w:rsidRDefault="008D563A" w:rsidP="00085768">
            <w:pPr>
              <w:pStyle w:val="BodyText"/>
              <w:spacing w:before="35" w:after="0" w:line="276" w:lineRule="auto"/>
              <w:ind w:right="135" w:firstLine="709"/>
              <w:contextualSpacing/>
              <w:jc w:val="both"/>
              <w:rPr>
                <w:rFonts w:ascii="GHEA Grapalat" w:hAnsi="GHEA Grapalat"/>
                <w:color w:val="0D0D0D" w:themeColor="text1" w:themeTint="F2"/>
              </w:rPr>
            </w:pPr>
            <w:r w:rsidRPr="00D937D8">
              <w:rPr>
                <w:rFonts w:ascii="GHEA Grapalat" w:hAnsi="GHEA Grapalat"/>
                <w:color w:val="0D0D0D" w:themeColor="text1" w:themeTint="F2"/>
              </w:rPr>
              <w:t xml:space="preserve">Սերբիայի քրեական օրենսգրքի 154-րդ հոդվածը սահմանում է, որ ընտրություններին թեկնածուների առաջադրմանը խոչընդոտելը, որը կատարվել է օրենքով սահմանված կարգի խախտմամբ կամ այլ անօրինական միջոցների գործադրմամբ՝ պատժվում է տուգանքով կամ ազատազրկմամբ` մինչև 1 տարի ժամկետով: Օրենսգրքի 155-րդ հոդվածն ամրագրում է քվեարկելու իրավունքի իրացմանը խոչընդոտելու և ընտրական փաստաթղթերի վարման հետ կապված խախտումների տարրերը։ Նշված հոդվածի 1-ին մասի համաձայն՝ օրենքով </w:t>
            </w:r>
            <w:r w:rsidRPr="00D937D8">
              <w:rPr>
                <w:rFonts w:ascii="GHEA Grapalat" w:hAnsi="GHEA Grapalat"/>
                <w:color w:val="0D0D0D" w:themeColor="text1" w:themeTint="F2"/>
              </w:rPr>
              <w:lastRenderedPageBreak/>
              <w:t xml:space="preserve">սահմանված կանոնների խախտմամբ ընտրողների ռեգիստրում անունը չմուտքագրելը, տվյալ ռեգիստրից անունը հանելը կամ այլ կերպ քվեարկության անցկացմանը խոչընդոտելը՝ պատժվում է տուգանքով կամ ազատազրկմամբ՝ մինչև 1 տարի ժամկետով։ Սերբիայի քրեական օրենսգրքի 155-րդ հոդվածի 2-րդ մասի համաձայն՝ հանրաքվեի, ընտրության ժամանակ քվեարկության իրավունքի իրացմանը կամ չիրացմանը, թեկնածուին կամ հանրաքվեի առաջարկին օգուտ կամ դեմ քվեարկելուն հարկադրելը, որը կատարվել է բռնություն գործադրելով կամ դա գործադրելու սպառնալիքով՝ պատժվում է ազատազրկմամբ՝ 3 ամսից մինչև 3 տարի ժամկետով: Նույն օրենսգրքի 159-րդ հոդվածի համաձայն՝ ընտրատեղամասում քվեարկության անցկացմանը խոչընդոտելը, որը կատարվել է բռնություն գործադրելով, սպառնալիքով կամ այլ անօրինական միջոցով՝ պատժվում է ազատազրկմամբ՝ մինչև 3 տարի ժամկետով: Քվեարկության անցկացմանը խոչընդոտելը՝ առաջացնելով </w:t>
            </w:r>
            <w:r w:rsidRPr="00D937D8">
              <w:rPr>
                <w:rFonts w:ascii="GHEA Grapalat" w:hAnsi="GHEA Grapalat"/>
                <w:color w:val="0D0D0D" w:themeColor="text1" w:themeTint="F2"/>
              </w:rPr>
              <w:lastRenderedPageBreak/>
              <w:t>անկարգություն ընտրական տեղամասում, որի արդյունքում քվեարկությունը ընդհատվել է՝ պատժվում է տուգանքով կամ ազատազրկմամբ՝ մինչև 2 տարի ժամկետով:</w:t>
            </w:r>
          </w:p>
          <w:p w:rsidR="00085768" w:rsidRPr="00D937D8" w:rsidRDefault="008D563A" w:rsidP="00085768">
            <w:pPr>
              <w:pStyle w:val="BodyText"/>
              <w:spacing w:before="35" w:after="0" w:line="276" w:lineRule="auto"/>
              <w:ind w:right="135" w:firstLine="709"/>
              <w:contextualSpacing/>
              <w:jc w:val="both"/>
              <w:rPr>
                <w:rFonts w:ascii="GHEA Grapalat" w:hAnsi="GHEA Grapalat"/>
                <w:color w:val="0D0D0D" w:themeColor="text1" w:themeTint="F2"/>
              </w:rPr>
            </w:pPr>
            <w:r w:rsidRPr="00D937D8">
              <w:rPr>
                <w:rFonts w:ascii="GHEA Grapalat" w:hAnsi="GHEA Grapalat"/>
                <w:color w:val="0D0D0D" w:themeColor="text1" w:themeTint="F2"/>
              </w:rPr>
              <w:t>Ուկրաինայի քրեական օրենսգրքի 157-րդ հոդվածը նախատեսում է</w:t>
            </w:r>
            <w:r w:rsidRPr="00D937D8">
              <w:rPr>
                <w:rFonts w:ascii="GHEA Grapalat" w:hAnsi="GHEA Grapalat"/>
                <w:color w:val="0D0D0D" w:themeColor="text1" w:themeTint="F2"/>
                <w:spacing w:val="-39"/>
              </w:rPr>
              <w:t xml:space="preserve"> </w:t>
            </w:r>
            <w:r w:rsidRPr="00D937D8">
              <w:rPr>
                <w:rFonts w:ascii="GHEA Grapalat" w:hAnsi="GHEA Grapalat"/>
                <w:color w:val="0D0D0D" w:themeColor="text1" w:themeTint="F2"/>
              </w:rPr>
              <w:t>ընտրական իրավունքի կամ հանրաքվեին մասնակցելու իրավունքի իրացմանը, ընտրական հանձնաժողովի կամ հանրաքվեի հանձնաժողովի աշխատանքին կամ դիտորդի գործունեությանը խոչընդոտելու համար պատասխանատվություն։ Նույն օրենսգրքի 157-րդ հոդվածի 1-ին մասի համաձայն՝ քաղաքացու ընտրական իրավունքի ազատ իրացմանը</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հանրաքվեին</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մասնակցելու</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իրավունքին,</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ընտրական</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գործընթացի</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այլ</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 xml:space="preserve">սուբյեկտի, հանրաքվեի նախաձեռնող խմբի, հանրաքվեի հանձնաժողովի, հանձնաժողովի անդամի, հանրաքվեի նախաձեռնող խմբի անդամի, հանրաքվեի հանձնաժողովի անդամի կամ դիտորդի գործունեությանն իրենց լիազորությունների կատարման ժամանակ խոչընդոտելը՝ զուգորդված </w:t>
            </w:r>
            <w:r w:rsidRPr="00D937D8">
              <w:rPr>
                <w:rFonts w:ascii="GHEA Grapalat" w:hAnsi="GHEA Grapalat"/>
                <w:color w:val="0D0D0D" w:themeColor="text1" w:themeTint="F2"/>
              </w:rPr>
              <w:lastRenderedPageBreak/>
              <w:t>խաբեությամբ կամ հարկադրանքով, ինչպես նաև ընտրական հանձնաժողովի անդամի կողմից առանց հարգելի պատճառների աշխատանքից խուսափելը՝ պատժվում է ազատության սահմանափակմամբ՝</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մինչև</w:t>
            </w:r>
            <w:r w:rsidRPr="00D937D8">
              <w:rPr>
                <w:rFonts w:ascii="GHEA Grapalat" w:hAnsi="GHEA Grapalat"/>
                <w:color w:val="0D0D0D" w:themeColor="text1" w:themeTint="F2"/>
                <w:spacing w:val="-14"/>
              </w:rPr>
              <w:t xml:space="preserve"> 3</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տարի</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ժամկետով</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ազատազրկմամբ՝</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մինչև</w:t>
            </w:r>
            <w:r w:rsidRPr="00D937D8">
              <w:rPr>
                <w:rFonts w:ascii="GHEA Grapalat" w:hAnsi="GHEA Grapalat"/>
                <w:color w:val="0D0D0D" w:themeColor="text1" w:themeTint="F2"/>
                <w:spacing w:val="-14"/>
              </w:rPr>
              <w:t xml:space="preserve"> 3</w:t>
            </w:r>
            <w:r w:rsidRPr="00D937D8">
              <w:rPr>
                <w:rFonts w:ascii="GHEA Grapalat" w:hAnsi="GHEA Grapalat"/>
                <w:color w:val="0D0D0D" w:themeColor="text1" w:themeTint="F2"/>
              </w:rPr>
              <w:t xml:space="preserve"> տարի ժամկետով։ Նույն արարքները, որոնք կատարվել են՝ բռնություն գործադրելով, գույք</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ոչնչացնելով</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վնասելով,</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բռնություն</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գործադրելու</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գույք</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ոչնչացնելու</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կամ վնասելու սպառնալիքով՝ պատժվում են ազատության սահմանափակմամբ՝ 2-5 տարի ժամկետով, կամ ազատազրկմամբ՝ նույնքան ժամկետով։ Վերոնշյալ արարքների կատարումը նախնական համաձայնությամբ մի խումբ անձանց կամ ընտրական հանձնաժողովի անդամի կամ այլ պաշտոնատար անձի կողմից իր ծառայողական դիրքի օգտագործմամբ՝ պատժվում են ազատազրկմամբ՝ 3-7 տարի</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ժամկետով՝</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որոշակի</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պաշտոններ</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զբաղեցնելու</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որոշակի</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 xml:space="preserve">գործունեությամբ զբաղվելու իրավունքից զրկելով՝ 2-3 տարի ժամկետով։ </w:t>
            </w:r>
            <w:r w:rsidRPr="00D937D8">
              <w:rPr>
                <w:rFonts w:ascii="GHEA Grapalat" w:hAnsi="GHEA Grapalat"/>
                <w:color w:val="0D0D0D" w:themeColor="text1" w:themeTint="F2"/>
              </w:rPr>
              <w:lastRenderedPageBreak/>
              <w:t>Ընտրական հանձնաժողովի կամ հանրաքվեի հանձնաժողովի օրենքով սահմանված լիազորությունների իրականացմանը միջամտելը՝ պաշտոնատար անձի կողմից իր պաշտոնեական դիրքն օգտագործելով, որը կատարվել է անօրինական պահանջով կամ հանձնարարությամբ ընտրական հանձնաժողովի կամ հանրաքվեի հանձնաժողովի որոշման վրա ազդելու նպատակով՝ պատժվում է ազատազրկմամբ՝ 5-10 տարի ժամկետով՝ որոշակի պաշտոններ զբաղեցնելու կամ որոշակի գործունեությամբ զբաղվելու իրավունքից զրկելով՝ 2-3 տարի</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ժամկետով։</w:t>
            </w:r>
          </w:p>
          <w:p w:rsidR="00085768" w:rsidRPr="00D937D8" w:rsidRDefault="008D563A" w:rsidP="00085768">
            <w:pPr>
              <w:pStyle w:val="BodyText"/>
              <w:spacing w:before="35" w:after="0" w:line="276" w:lineRule="auto"/>
              <w:ind w:right="135" w:firstLine="709"/>
              <w:contextualSpacing/>
              <w:jc w:val="both"/>
              <w:rPr>
                <w:rFonts w:ascii="GHEA Grapalat" w:hAnsi="GHEA Grapalat"/>
                <w:color w:val="0D0D0D" w:themeColor="text1" w:themeTint="F2"/>
              </w:rPr>
            </w:pPr>
            <w:r w:rsidRPr="00D937D8">
              <w:rPr>
                <w:rFonts w:ascii="GHEA Grapalat" w:hAnsi="GHEA Grapalat"/>
                <w:color w:val="0D0D0D" w:themeColor="text1" w:themeTint="F2"/>
              </w:rPr>
              <w:t>Չեխիայի քրեական օրենսգրքի 351-րդ հոդվածը նախատեսում է բռնություն գործադրելու սպառնալիքով կամ խաբեությամբ ընտրական իրավունքի կամ հանրաքվեում քվեարկելու իրավունքի իրացմանը խոչընդոտելու կամ հարկադրելու (...) համար պատիժ՝ ազատազրկում՝ 6 ամսից մինչև 3 տարի ժամկետով։</w:t>
            </w:r>
          </w:p>
          <w:p w:rsidR="00085768" w:rsidRPr="00D937D8" w:rsidRDefault="008D563A" w:rsidP="00085768">
            <w:pPr>
              <w:pStyle w:val="BodyText"/>
              <w:spacing w:before="35" w:after="0" w:line="276" w:lineRule="auto"/>
              <w:ind w:right="135" w:firstLine="709"/>
              <w:contextualSpacing/>
              <w:jc w:val="both"/>
              <w:rPr>
                <w:rFonts w:ascii="GHEA Grapalat" w:hAnsi="GHEA Grapalat"/>
                <w:color w:val="0D0D0D" w:themeColor="text1" w:themeTint="F2"/>
              </w:rPr>
            </w:pPr>
            <w:r w:rsidRPr="00D937D8">
              <w:rPr>
                <w:rFonts w:ascii="GHEA Grapalat" w:hAnsi="GHEA Grapalat"/>
                <w:color w:val="0D0D0D" w:themeColor="text1" w:themeTint="F2"/>
              </w:rPr>
              <w:t xml:space="preserve">Վրաստանի քրեական օրենսգրքի 162-րդ հոդվածի համաձայն՝ ընտրություններում, </w:t>
            </w:r>
            <w:r w:rsidRPr="00D937D8">
              <w:rPr>
                <w:rFonts w:ascii="GHEA Grapalat" w:hAnsi="GHEA Grapalat"/>
                <w:color w:val="0D0D0D" w:themeColor="text1" w:themeTint="F2"/>
              </w:rPr>
              <w:lastRenderedPageBreak/>
              <w:t>հանրաքվեում կամ պլեբիսցիտում կամարտահայտմանը միջամտելը՝ պատժվում է տուգանքով կամ ուղղիչ աշխատանքներով՝ առավելագույնը 1 տարի ժամկետով, կամ ազատության սահմանափակմամբ՝ մինչև 2 տարի ժամկետով, կամ ազատազրկմամբ՝ նույնքան ժամկետով։ Նույն արարքը, որը կատարվել է պաշտոնեական դիրքն օգտագործելով կամ զինված, բռնություն գործադրելով կամ դա</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գործադրելու սպառնալիքով կամ խաբեությամբ կամ մեկից ավելի անձանց կողմից՝ պատժվում է տուգանքով կամ ազատազրկմամբ՝ 2-3 տարի ժամկետով։ Վրաստանի քրեական օրենսգրքի 163-րդ հոդվածի համաձայն՝ ընտրական կամ հանրաքվեի հանձնաժողովների աշխատանքներին միջամտելը, որը հանգեցրել է ընտրությունների, հանրաքվեի, պլեբիսցիտի կամ ընտրական տեղամասում քվեարկության ընթացքի խախտմանը՝ պատժվում է ուղղիչ աշխատանքներով՝ մինչև 2 տարի ժամկետով, կամ ազատազրկմամբ՝ 2-4 տարի ժամկետով։</w:t>
            </w:r>
          </w:p>
          <w:p w:rsidR="00085768" w:rsidRPr="00D937D8" w:rsidRDefault="008D563A" w:rsidP="00085768">
            <w:pPr>
              <w:pStyle w:val="BodyText"/>
              <w:spacing w:after="0" w:line="276" w:lineRule="auto"/>
              <w:ind w:right="130" w:firstLine="709"/>
              <w:contextualSpacing/>
              <w:jc w:val="both"/>
              <w:rPr>
                <w:rFonts w:ascii="GHEA Grapalat" w:hAnsi="GHEA Grapalat"/>
                <w:color w:val="0D0D0D" w:themeColor="text1" w:themeTint="F2"/>
              </w:rPr>
            </w:pPr>
            <w:r w:rsidRPr="00D937D8">
              <w:rPr>
                <w:rFonts w:ascii="GHEA Grapalat" w:hAnsi="GHEA Grapalat"/>
                <w:color w:val="0D0D0D" w:themeColor="text1" w:themeTint="F2"/>
              </w:rPr>
              <w:lastRenderedPageBreak/>
              <w:t>Իտալիայի իրավական համակարգում ընտրական խախտումների վերաբերյալ նորմերի մեծ մասն ամրագրված է Պատգամավորների պալատի ընտրական օրենքների միասնական գրքի (նախագահի թիվ 361/1957 հրամանագիր</w:t>
            </w:r>
            <w:r w:rsidRPr="00D937D8">
              <w:rPr>
                <w:rStyle w:val="FootnoteReference"/>
                <w:rFonts w:ascii="GHEA Grapalat" w:hAnsi="GHEA Grapalat"/>
                <w:color w:val="0D0D0D" w:themeColor="text1" w:themeTint="F2"/>
              </w:rPr>
              <w:footnoteReference w:id="52"/>
            </w:r>
            <w:r w:rsidRPr="00D937D8">
              <w:rPr>
                <w:rFonts w:ascii="GHEA Grapalat" w:hAnsi="GHEA Grapalat"/>
                <w:color w:val="0D0D0D" w:themeColor="text1" w:themeTint="F2"/>
              </w:rPr>
              <w:t>) 7-րդ գլխում՝ «Քրեական դրույթներ» վերնագրով: Այն համարվում է Իտալիայի ընտրական օրենսդրության իրական անկյունաքարը, քանի որ Սենատի և Եվրոպական միության խորհրդարանում Իտալիայի ժողովրդի ներկայացուցիչների ընտրությունները կարգավորող օրենքները մշտապես անդրադարձ են կատարում նշված օրենսդրական ակտի</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նորմերին։</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Անհրաժեշտ</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նշել,</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որ</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ընտրական</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հանցագործություններն</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 xml:space="preserve">առանձին օրենսդրության կարգավորման առարկա են, հետևաբար Իտալիայի քրեական օրենսգրքում ընդամենը մի քանի հղում է արված։ Որպես արժեքավոր օրինակ՝ հարկ է ուշադրություն դարձնել Քրեական </w:t>
            </w:r>
            <w:r w:rsidRPr="00D937D8">
              <w:rPr>
                <w:rFonts w:ascii="GHEA Grapalat" w:hAnsi="GHEA Grapalat"/>
                <w:color w:val="0D0D0D" w:themeColor="text1" w:themeTint="F2"/>
              </w:rPr>
              <w:lastRenderedPageBreak/>
              <w:t>օրենսգրքի 294-րդ հոդվածին, որով սահմանված կարգավորումը կոչվում է «վերջնական կանոն» (finale rule) և կիրառվում է այն դեպքում, երբ խնդիրն անմիջականորեն չի կարգավորվում այլ օրենքներով: Տվյալ նորմի համաձայն՝ բռնություն գործադրելու, սպառնալիքների կամ խաբեության միջոցով քաղաքական իրավունքների (ներառյալ՝ ընտրական իրավունքները) իրացմանը խոչընդոտելը կամ հարկադրելը՝ պատժվում է ազատազրկմամբ՝ 1-5 տարի</w:t>
            </w:r>
            <w:r w:rsidRPr="00D937D8">
              <w:rPr>
                <w:rFonts w:ascii="GHEA Grapalat" w:hAnsi="GHEA Grapalat"/>
                <w:color w:val="0D0D0D" w:themeColor="text1" w:themeTint="F2"/>
                <w:spacing w:val="-2"/>
              </w:rPr>
              <w:t xml:space="preserve"> </w:t>
            </w:r>
            <w:r w:rsidRPr="00D937D8">
              <w:rPr>
                <w:rFonts w:ascii="GHEA Grapalat" w:hAnsi="GHEA Grapalat"/>
                <w:color w:val="0D0D0D" w:themeColor="text1" w:themeTint="F2"/>
              </w:rPr>
              <w:t>ժամկետով։</w:t>
            </w:r>
          </w:p>
          <w:p w:rsidR="00085768" w:rsidRPr="00D937D8" w:rsidRDefault="008D563A" w:rsidP="00085768">
            <w:pPr>
              <w:pStyle w:val="BodyText"/>
              <w:spacing w:before="35" w:after="0" w:line="276" w:lineRule="auto"/>
              <w:ind w:right="130" w:firstLine="709"/>
              <w:contextualSpacing/>
              <w:jc w:val="both"/>
              <w:rPr>
                <w:rFonts w:ascii="GHEA Grapalat" w:hAnsi="GHEA Grapalat"/>
                <w:color w:val="0D0D0D" w:themeColor="text1" w:themeTint="F2"/>
              </w:rPr>
            </w:pPr>
            <w:r w:rsidRPr="00D937D8">
              <w:rPr>
                <w:rFonts w:ascii="GHEA Grapalat" w:hAnsi="GHEA Grapalat"/>
                <w:color w:val="0D0D0D" w:themeColor="text1" w:themeTint="F2"/>
              </w:rPr>
              <w:t xml:space="preserve">Ռուսաստանի Դաշնության 141-րդ հոդվածը սահմանում է ընտրական իրավունքի իրացմանը կամ ընտրական հանձնաժողովների աշխատանքին խոչընդոտելու համար պատասխանատվություն։ «Խոչընդոտում» եզրույթը լայն է և ընտրական իրավունքի իրացման առումով կարող է ընդգրկել մի շարք խախտումներ, ինչպիսիք են օրինակ՝ քաղաքացիներին ընտրացուցակներում ընդգրկելուց հրաժարվելը, բացակայության մասին վկայական տալուց հրաժարվելը </w:t>
            </w:r>
            <w:r w:rsidRPr="00D937D8">
              <w:rPr>
                <w:rFonts w:ascii="GHEA Grapalat" w:hAnsi="GHEA Grapalat"/>
                <w:color w:val="0D0D0D" w:themeColor="text1" w:themeTint="F2"/>
              </w:rPr>
              <w:lastRenderedPageBreak/>
              <w:t>(հատուկ փաստաթուղթ,</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որը</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քաղաքացուն</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իրավունք</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տալիս</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քվեարկելու</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այն</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տարածքում,</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 xml:space="preserve">որը քաղաքացու «դե յուրե» բնակավայրը չէ), թեկնածու առաջադրելու համար փաստաթղթերն ընդունելուց հրաժարվելը կամ թեկնածուի գրանցման չեղարկումը: Ինչ վերաբերում է ընտրական հանձնաժողովների աշխատանքի խոչընդոտմանը, այն կարող է ներառել այն շենքերի մուտքերի արգելափակումը, որտեղ ընտրական հանձնաժողովը կատարում է իր գործառույթները, հանձնաժողովի նիստին միջամտելը, ընտրողներին քվեաթերթիկների բաժանման գործընթացին միջամտելը և այլ արարքներ, որոնք միջամտում են ոչ միայն ընդհանուր առմամբ ընտրական հանձնաժողովների, այլև դրանց անդամների գործողություններին: Նման հանցագործությունների համար պատասխանատվությունը կարող է տարբերվել՝ սկսած մինչև 80.000 ռուբլի տուգանքից կամ մինչև 6 ամիս տևողությամբ վճարվող աշխատավարձի կամ այլ եկամտի չափից, և վերջացրած ազատազրկմամբ՝ </w:t>
            </w:r>
            <w:r w:rsidRPr="00D937D8">
              <w:rPr>
                <w:rFonts w:ascii="GHEA Grapalat" w:hAnsi="GHEA Grapalat"/>
                <w:color w:val="0D0D0D" w:themeColor="text1" w:themeTint="F2"/>
              </w:rPr>
              <w:lastRenderedPageBreak/>
              <w:t>մինչև 5 տարի ժամկետով:</w:t>
            </w:r>
          </w:p>
          <w:p w:rsidR="00085768" w:rsidRPr="00D937D8" w:rsidRDefault="008D563A" w:rsidP="00085768">
            <w:pPr>
              <w:pStyle w:val="BodyText"/>
              <w:spacing w:after="0" w:line="276" w:lineRule="auto"/>
              <w:ind w:right="133" w:firstLine="709"/>
              <w:contextualSpacing/>
              <w:jc w:val="both"/>
              <w:rPr>
                <w:rFonts w:ascii="GHEA Grapalat" w:hAnsi="GHEA Grapalat"/>
                <w:color w:val="0D0D0D" w:themeColor="text1" w:themeTint="F2"/>
              </w:rPr>
            </w:pPr>
            <w:r w:rsidRPr="00D937D8">
              <w:rPr>
                <w:rFonts w:ascii="GHEA Grapalat" w:hAnsi="GHEA Grapalat"/>
                <w:color w:val="0D0D0D" w:themeColor="text1" w:themeTint="F2"/>
              </w:rPr>
              <w:t>Ռուսաստանի Դաշնության քրեական օրենսգրքի 141-րդ հոդվածով հարուցված քրեական գործերի թիվը նվազել է վերջին տարիներին</w:t>
            </w:r>
            <w:r w:rsidRPr="00D937D8">
              <w:rPr>
                <w:rStyle w:val="FootnoteReference"/>
                <w:rFonts w:ascii="GHEA Grapalat" w:hAnsi="GHEA Grapalat"/>
                <w:color w:val="0D0D0D" w:themeColor="text1" w:themeTint="F2"/>
              </w:rPr>
              <w:footnoteReference w:id="53"/>
            </w:r>
            <w:r w:rsidRPr="00D937D8">
              <w:rPr>
                <w:rFonts w:ascii="GHEA Grapalat" w:hAnsi="GHEA Grapalat"/>
                <w:color w:val="0D0D0D" w:themeColor="text1" w:themeTint="F2"/>
              </w:rPr>
              <w:t>: Համաձայն Ռուսաստանի Դաշնության Գերագույն դատարանի վերլուծական տվյալների՝ 1997-2014թթ. ընթացքում քրեական օրենսգրքի 141-րդ հոդվածով 153 անձ է մեղադրվել։</w:t>
            </w:r>
          </w:p>
          <w:p w:rsidR="00085768" w:rsidRPr="00D937D8" w:rsidRDefault="008D563A" w:rsidP="00085768">
            <w:pPr>
              <w:pStyle w:val="BodyText"/>
              <w:spacing w:after="0" w:line="276" w:lineRule="auto"/>
              <w:ind w:right="133" w:firstLine="709"/>
              <w:contextualSpacing/>
              <w:jc w:val="both"/>
              <w:rPr>
                <w:rFonts w:ascii="GHEA Grapalat" w:hAnsi="GHEA Grapalat"/>
                <w:color w:val="0D0D0D" w:themeColor="text1" w:themeTint="F2"/>
              </w:rPr>
            </w:pPr>
            <w:r w:rsidRPr="00D937D8">
              <w:rPr>
                <w:rFonts w:ascii="GHEA Grapalat" w:hAnsi="GHEA Grapalat"/>
                <w:color w:val="0D0D0D" w:themeColor="text1" w:themeTint="F2"/>
              </w:rPr>
              <w:t>Մեծ Բրիտանիայի 1983թ. Ժողովրդական ներկայացուցչության մասին ակտի (RPA)</w:t>
            </w:r>
            <w:r w:rsidRPr="00D937D8">
              <w:rPr>
                <w:rStyle w:val="FootnoteReference"/>
                <w:rFonts w:ascii="GHEA Grapalat" w:hAnsi="GHEA Grapalat"/>
                <w:color w:val="0D0D0D" w:themeColor="text1" w:themeTint="F2"/>
              </w:rPr>
              <w:footnoteReference w:id="54"/>
            </w:r>
            <w:r w:rsidRPr="00D937D8">
              <w:rPr>
                <w:rFonts w:ascii="GHEA Grapalat" w:hAnsi="GHEA Grapalat"/>
                <w:color w:val="0D0D0D" w:themeColor="text1" w:themeTint="F2"/>
                <w:position w:val="7"/>
              </w:rPr>
              <w:t xml:space="preserve"> </w:t>
            </w:r>
            <w:r w:rsidRPr="00D937D8">
              <w:rPr>
                <w:rFonts w:ascii="GHEA Grapalat" w:hAnsi="GHEA Grapalat"/>
                <w:color w:val="0D0D0D" w:themeColor="text1" w:themeTint="F2"/>
              </w:rPr>
              <w:t xml:space="preserve">115-րդ հոդվածի համաձայն՝ բռնություն գործադրելով կամ դա գործադրելու սպառնալիքով, նյութական կամ այլ վնաս պատճառելով կամ պատճառելու սպառնալիքով անմիջականորեն կամ անուղղակիորեն ընտրողի քվեարկություն կատարելուն կամ քվեարկություն կատարելուց հրաժարվելուն հարկադրելը, հափշտակմամբ, պարտադրմամբ կամ որևէ այլ անօրինական միջոցով կամ </w:t>
            </w:r>
            <w:r w:rsidRPr="00D937D8">
              <w:rPr>
                <w:rFonts w:ascii="GHEA Grapalat" w:hAnsi="GHEA Grapalat"/>
                <w:color w:val="0D0D0D" w:themeColor="text1" w:themeTint="F2"/>
              </w:rPr>
              <w:lastRenderedPageBreak/>
              <w:t>հնարամտությամբ ընտրողի կամ ընտրողի լիազորված անձի ընտրելու իրավունքի ազատ իրացմանը խոչընդոտելը կամ կանխելը, կամ ընտրողի կամ ընտրողի լիազորված անձի քվեարկություն կատարելուն կամ քվեարկություն կատարելուց հրաժարվելուն հարկադրելը, դրդելը, քվեարկության ժամանակ ընտրողին խանգարելը՝</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պատժվում</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պարզեցված</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դատավարությամբ</w:t>
            </w:r>
            <w:r w:rsidRPr="00D937D8">
              <w:rPr>
                <w:rStyle w:val="FootnoteReference"/>
                <w:rFonts w:ascii="GHEA Grapalat" w:hAnsi="GHEA Grapalat"/>
                <w:color w:val="0D0D0D" w:themeColor="text1" w:themeTint="F2"/>
              </w:rPr>
              <w:footnoteReference w:id="55"/>
            </w:r>
            <w:r w:rsidRPr="00D937D8">
              <w:rPr>
                <w:rFonts w:ascii="GHEA Grapalat" w:hAnsi="GHEA Grapalat"/>
                <w:color w:val="0D0D0D" w:themeColor="text1" w:themeTint="F2"/>
              </w:rPr>
              <w:t>՝</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տուգանքով</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և/կամ</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մինչև</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6 ամիս ժամկետով ազատազրկմամբ, մեղադրական եզրակացությամբ՝ տուգանքով և/կամ ազատազրկմամբ՝ մինչև 1 տարի ժամկետով: Նույն պատժաչափը նախատեսված է վերոնշյալ արարքների կատարման մտադրության համար։</w:t>
            </w:r>
          </w:p>
          <w:p w:rsidR="00085768" w:rsidRPr="00D937D8" w:rsidRDefault="008D563A" w:rsidP="00085768">
            <w:pPr>
              <w:pStyle w:val="BodyText"/>
              <w:spacing w:after="0" w:line="276" w:lineRule="auto"/>
              <w:ind w:right="133" w:firstLine="709"/>
              <w:contextualSpacing/>
              <w:jc w:val="both"/>
              <w:rPr>
                <w:rFonts w:ascii="GHEA Grapalat" w:hAnsi="GHEA Grapalat"/>
                <w:color w:val="0D0D0D" w:themeColor="text1" w:themeTint="F2"/>
              </w:rPr>
            </w:pPr>
            <w:r w:rsidRPr="00D937D8">
              <w:rPr>
                <w:rFonts w:ascii="GHEA Grapalat" w:hAnsi="GHEA Grapalat"/>
                <w:color w:val="0D0D0D" w:themeColor="text1" w:themeTint="F2"/>
              </w:rPr>
              <w:t xml:space="preserve">Ուսումնասիրության առաջին մասում արդեն իսկ նշվեց, որ պատժաչափեր և </w:t>
            </w:r>
            <w:r w:rsidRPr="00D937D8">
              <w:rPr>
                <w:rFonts w:ascii="GHEA Grapalat" w:hAnsi="GHEA Grapalat"/>
                <w:color w:val="0D0D0D" w:themeColor="text1" w:themeTint="F2"/>
              </w:rPr>
              <w:lastRenderedPageBreak/>
              <w:t>պատժատեսակներ սահմանելիս օրենսդիրը պետք է առաջնորդվի պատժի արդարության և համաչափության սկզբունքներով, ուսումնական և գիտական նյութերով, որոնք կարող են բացահայտել ընտրական հանցագործությունների համար պատիժների նպատակային կիրառումը, խնդիրները, օրենսդրական և իրավակիրառ պրակտիկայի</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բացթողումները։</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Օրենսդրական</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ցանկացած</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նախաձեռնության</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հիմքում պետք է դրվեն սահմանադրաիրավական սկզբունքները, ներպետական և միջազգային դատարանների իրավական դիրքորոշումները և մարդու իրավունքների միջազգային իրավունքի</w:t>
            </w:r>
            <w:r w:rsidRPr="00D937D8">
              <w:rPr>
                <w:rFonts w:ascii="GHEA Grapalat" w:hAnsi="GHEA Grapalat"/>
                <w:color w:val="0D0D0D" w:themeColor="text1" w:themeTint="F2"/>
                <w:spacing w:val="-1"/>
              </w:rPr>
              <w:t xml:space="preserve"> </w:t>
            </w:r>
            <w:r w:rsidRPr="00D937D8">
              <w:rPr>
                <w:rFonts w:ascii="GHEA Grapalat" w:hAnsi="GHEA Grapalat"/>
                <w:color w:val="0D0D0D" w:themeColor="text1" w:themeTint="F2"/>
              </w:rPr>
              <w:t>նորմերը:</w:t>
            </w:r>
          </w:p>
          <w:p w:rsidR="00085768" w:rsidRPr="00D937D8" w:rsidRDefault="00085768" w:rsidP="00085768">
            <w:pPr>
              <w:pStyle w:val="BodyText"/>
              <w:spacing w:before="7" w:line="276" w:lineRule="auto"/>
              <w:contextualSpacing/>
              <w:jc w:val="both"/>
              <w:rPr>
                <w:rFonts w:ascii="GHEA Grapalat" w:hAnsi="GHEA Grapalat"/>
                <w:color w:val="0D0D0D" w:themeColor="text1" w:themeTint="F2"/>
              </w:rPr>
            </w:pPr>
          </w:p>
          <w:p w:rsidR="00085768" w:rsidRPr="00D937D8" w:rsidRDefault="008D563A" w:rsidP="00085768">
            <w:pPr>
              <w:pStyle w:val="BodyText"/>
              <w:tabs>
                <w:tab w:val="left" w:pos="1885"/>
                <w:tab w:val="left" w:pos="2675"/>
                <w:tab w:val="left" w:pos="3708"/>
                <w:tab w:val="left" w:pos="4416"/>
                <w:tab w:val="left" w:pos="5385"/>
                <w:tab w:val="left" w:pos="6980"/>
                <w:tab w:val="left" w:pos="8134"/>
              </w:tabs>
              <w:spacing w:line="276" w:lineRule="auto"/>
              <w:ind w:left="100" w:right="133" w:firstLine="719"/>
              <w:contextualSpacing/>
              <w:jc w:val="both"/>
              <w:rPr>
                <w:rFonts w:ascii="GHEA Grapalat" w:hAnsi="GHEA Grapalat"/>
                <w:b/>
                <w:bCs/>
                <w:color w:val="0D0D0D" w:themeColor="text1" w:themeTint="F2"/>
                <w:spacing w:val="-3"/>
              </w:rPr>
            </w:pPr>
            <w:r w:rsidRPr="00D937D8">
              <w:rPr>
                <w:rFonts w:ascii="GHEA Grapalat" w:hAnsi="GHEA Grapalat"/>
                <w:b/>
                <w:bCs/>
                <w:color w:val="0D0D0D" w:themeColor="text1" w:themeTint="F2"/>
                <w:spacing w:val="-3"/>
              </w:rPr>
              <w:t xml:space="preserve">Առաջարկում ենք՝ </w:t>
            </w:r>
          </w:p>
          <w:p w:rsidR="00085768" w:rsidRPr="00D937D8" w:rsidRDefault="008D563A" w:rsidP="00085768">
            <w:pPr>
              <w:pStyle w:val="BodyText"/>
              <w:tabs>
                <w:tab w:val="left" w:pos="1885"/>
                <w:tab w:val="left" w:pos="2675"/>
                <w:tab w:val="left" w:pos="3708"/>
                <w:tab w:val="left" w:pos="4416"/>
                <w:tab w:val="left" w:pos="5385"/>
                <w:tab w:val="left" w:pos="6980"/>
                <w:tab w:val="left" w:pos="8134"/>
              </w:tabs>
              <w:spacing w:after="0" w:line="276" w:lineRule="auto"/>
              <w:ind w:left="100" w:right="133" w:firstLine="719"/>
              <w:contextualSpacing/>
              <w:jc w:val="both"/>
              <w:rPr>
                <w:rFonts w:ascii="GHEA Grapalat" w:hAnsi="GHEA Grapalat"/>
                <w:color w:val="0D0D0D" w:themeColor="text1" w:themeTint="F2"/>
              </w:rPr>
            </w:pPr>
            <w:r w:rsidRPr="00D937D8">
              <w:rPr>
                <w:rFonts w:ascii="GHEA Grapalat" w:hAnsi="GHEA Grapalat"/>
                <w:color w:val="0D0D0D" w:themeColor="text1" w:themeTint="F2"/>
              </w:rPr>
              <w:t>ՀՀ քրեական օրենսգրքի 149-րդ հոդվածի 1-ին մասի սանկցիայում</w:t>
            </w:r>
            <w:r w:rsidRPr="00D937D8">
              <w:rPr>
                <w:rFonts w:ascii="GHEA Grapalat" w:hAnsi="GHEA Grapalat"/>
                <w:color w:val="0D0D0D" w:themeColor="text1" w:themeTint="F2"/>
              </w:rPr>
              <w:tab/>
              <w:t>«6 ամսից 1 տարի ժամկետով»</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բառերը փոխարինել «առավելագույնը 3 տարի ժամկետով» բառերով։</w:t>
            </w:r>
          </w:p>
          <w:p w:rsidR="00085768" w:rsidRPr="00D937D8" w:rsidRDefault="008D563A" w:rsidP="00085768">
            <w:pPr>
              <w:pStyle w:val="BodyText"/>
              <w:spacing w:before="49" w:after="0" w:line="276" w:lineRule="auto"/>
              <w:ind w:left="100" w:firstLine="719"/>
              <w:contextualSpacing/>
              <w:jc w:val="both"/>
              <w:rPr>
                <w:rFonts w:ascii="GHEA Grapalat" w:hAnsi="GHEA Grapalat"/>
                <w:color w:val="0D0D0D" w:themeColor="text1" w:themeTint="F2"/>
              </w:rPr>
            </w:pPr>
            <w:r w:rsidRPr="00D937D8">
              <w:rPr>
                <w:rFonts w:ascii="GHEA Grapalat" w:hAnsi="GHEA Grapalat"/>
                <w:color w:val="0D0D0D" w:themeColor="text1" w:themeTint="F2"/>
              </w:rPr>
              <w:t xml:space="preserve">ՀՀ քրեական օրենսգրքի 149-րդ հոդվածի 2-րդ մասը շարադրել հետևյալ </w:t>
            </w:r>
            <w:r w:rsidRPr="00D937D8">
              <w:rPr>
                <w:rFonts w:ascii="GHEA Grapalat" w:hAnsi="GHEA Grapalat"/>
                <w:color w:val="0D0D0D" w:themeColor="text1" w:themeTint="F2"/>
              </w:rPr>
              <w:lastRenderedPageBreak/>
              <w:t>խմբագրությամբ.</w:t>
            </w:r>
          </w:p>
          <w:p w:rsidR="00085768" w:rsidRPr="00D937D8" w:rsidRDefault="008D563A" w:rsidP="00085768">
            <w:pPr>
              <w:pStyle w:val="BodyText"/>
              <w:spacing w:before="1" w:line="276" w:lineRule="auto"/>
              <w:ind w:left="820"/>
              <w:contextualSpacing/>
              <w:jc w:val="both"/>
              <w:rPr>
                <w:rFonts w:ascii="GHEA Grapalat" w:hAnsi="GHEA Grapalat"/>
                <w:color w:val="0D0D0D" w:themeColor="text1" w:themeTint="F2"/>
              </w:rPr>
            </w:pPr>
            <w:r w:rsidRPr="00D937D8">
              <w:rPr>
                <w:rFonts w:ascii="GHEA Grapalat" w:hAnsi="GHEA Grapalat"/>
                <w:color w:val="0D0D0D" w:themeColor="text1" w:themeTint="F2"/>
              </w:rPr>
              <w:t>«2. Նույն արարքները, որոնք՝</w:t>
            </w:r>
          </w:p>
          <w:p w:rsidR="00085768" w:rsidRPr="00D937D8" w:rsidRDefault="008D563A" w:rsidP="00085768">
            <w:pPr>
              <w:pStyle w:val="ListParagraph"/>
              <w:widowControl w:val="0"/>
              <w:numPr>
                <w:ilvl w:val="2"/>
                <w:numId w:val="10"/>
              </w:numPr>
              <w:tabs>
                <w:tab w:val="left" w:pos="1169"/>
              </w:tabs>
              <w:autoSpaceDE w:val="0"/>
              <w:autoSpaceDN w:val="0"/>
              <w:spacing w:before="46" w:after="0"/>
              <w:ind w:right="134"/>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զուգորդվել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են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բռնություն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գործադրելով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գույք</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ոչնչացնելով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վնասելով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բռնություն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գործադրելու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գույք</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ոչնչացնելու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վնասելու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սպառնալիքով</w:t>
            </w:r>
            <w:r w:rsidRPr="00D937D8">
              <w:rPr>
                <w:rFonts w:ascii="GHEA Grapalat" w:hAnsi="GHEA Grapalat"/>
                <w:color w:val="0D0D0D" w:themeColor="text1" w:themeTint="F2"/>
                <w:sz w:val="24"/>
                <w:szCs w:val="24"/>
                <w:lang w:val="hu-HU"/>
              </w:rPr>
              <w:t>,</w:t>
            </w:r>
          </w:p>
          <w:p w:rsidR="00085768" w:rsidRPr="00D937D8" w:rsidRDefault="008D563A" w:rsidP="00085768">
            <w:pPr>
              <w:pStyle w:val="ListParagraph"/>
              <w:widowControl w:val="0"/>
              <w:numPr>
                <w:ilvl w:val="2"/>
                <w:numId w:val="10"/>
              </w:numPr>
              <w:tabs>
                <w:tab w:val="left" w:pos="1169"/>
              </w:tabs>
              <w:autoSpaceDE w:val="0"/>
              <w:autoSpaceDN w:val="0"/>
              <w:spacing w:after="0"/>
              <w:ind w:hanging="361"/>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զուգորդվել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են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անձին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ազատությունից</w:t>
            </w:r>
            <w:r w:rsidRPr="00D937D8">
              <w:rPr>
                <w:rFonts w:ascii="GHEA Grapalat" w:hAnsi="GHEA Grapalat"/>
                <w:color w:val="0D0D0D" w:themeColor="text1" w:themeTint="F2"/>
                <w:spacing w:val="-7"/>
                <w:sz w:val="24"/>
                <w:szCs w:val="24"/>
                <w:lang w:val="hu-HU"/>
              </w:rPr>
              <w:t xml:space="preserve"> </w:t>
            </w:r>
            <w:r w:rsidRPr="00D937D8">
              <w:rPr>
                <w:rFonts w:ascii="GHEA Grapalat" w:hAnsi="GHEA Grapalat"/>
                <w:color w:val="0D0D0D" w:themeColor="text1" w:themeTint="F2"/>
                <w:sz w:val="24"/>
                <w:szCs w:val="24"/>
              </w:rPr>
              <w:t>զրկելով</w:t>
            </w:r>
            <w:r w:rsidRPr="00D937D8">
              <w:rPr>
                <w:rFonts w:ascii="GHEA Grapalat" w:hAnsi="GHEA Grapalat"/>
                <w:color w:val="0D0D0D" w:themeColor="text1" w:themeTint="F2"/>
                <w:sz w:val="24"/>
                <w:szCs w:val="24"/>
                <w:lang w:val="hu-HU"/>
              </w:rPr>
              <w:t>,</w:t>
            </w:r>
          </w:p>
          <w:p w:rsidR="00085768" w:rsidRPr="00D937D8" w:rsidRDefault="008D563A" w:rsidP="00085768">
            <w:pPr>
              <w:pStyle w:val="ListParagraph"/>
              <w:widowControl w:val="0"/>
              <w:numPr>
                <w:ilvl w:val="2"/>
                <w:numId w:val="10"/>
              </w:numPr>
              <w:tabs>
                <w:tab w:val="left" w:pos="1169"/>
              </w:tabs>
              <w:autoSpaceDE w:val="0"/>
              <w:autoSpaceDN w:val="0"/>
              <w:spacing w:before="49" w:after="0"/>
              <w:ind w:hanging="361"/>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rPr>
              <w:t>կատարվել</w:t>
            </w:r>
            <w:r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են</w:t>
            </w:r>
            <w:r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նյութապես</w:t>
            </w:r>
            <w:r w:rsidRPr="00D937D8">
              <w:rPr>
                <w:rFonts w:ascii="GHEA Grapalat" w:hAnsi="GHEA Grapalat"/>
                <w:color w:val="0D0D0D" w:themeColor="text1" w:themeTint="F2"/>
                <w:spacing w:val="-3"/>
                <w:sz w:val="24"/>
                <w:szCs w:val="24"/>
                <w:lang w:val="en-US"/>
              </w:rPr>
              <w:t xml:space="preserve"> </w:t>
            </w:r>
            <w:r w:rsidRPr="00D937D8">
              <w:rPr>
                <w:rFonts w:ascii="GHEA Grapalat" w:hAnsi="GHEA Grapalat"/>
                <w:color w:val="0D0D0D" w:themeColor="text1" w:themeTint="F2"/>
                <w:sz w:val="24"/>
                <w:szCs w:val="24"/>
              </w:rPr>
              <w:t>շահագրգռելով</w:t>
            </w:r>
            <w:r w:rsidRPr="00D937D8">
              <w:rPr>
                <w:rFonts w:ascii="GHEA Grapalat" w:hAnsi="GHEA Grapalat"/>
                <w:color w:val="0D0D0D" w:themeColor="text1" w:themeTint="F2"/>
                <w:sz w:val="24"/>
                <w:szCs w:val="24"/>
                <w:lang w:val="en-US"/>
              </w:rPr>
              <w:t>,</w:t>
            </w:r>
          </w:p>
          <w:p w:rsidR="00085768" w:rsidRPr="00D937D8" w:rsidRDefault="008D563A" w:rsidP="00085768">
            <w:pPr>
              <w:pStyle w:val="ListParagraph"/>
              <w:widowControl w:val="0"/>
              <w:numPr>
                <w:ilvl w:val="2"/>
                <w:numId w:val="10"/>
              </w:numPr>
              <w:tabs>
                <w:tab w:val="left" w:pos="1169"/>
              </w:tabs>
              <w:autoSpaceDE w:val="0"/>
              <w:autoSpaceDN w:val="0"/>
              <w:spacing w:before="46" w:after="0"/>
              <w:ind w:hanging="361"/>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rPr>
              <w:t>կատարվել</w:t>
            </w:r>
            <w:r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են</w:t>
            </w:r>
            <w:r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մի</w:t>
            </w:r>
            <w:r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խումբ</w:t>
            </w:r>
            <w:r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անձանց</w:t>
            </w:r>
            <w:r w:rsidRPr="00D937D8">
              <w:rPr>
                <w:rFonts w:ascii="GHEA Grapalat" w:hAnsi="GHEA Grapalat"/>
                <w:color w:val="0D0D0D" w:themeColor="text1" w:themeTint="F2"/>
                <w:spacing w:val="-16"/>
                <w:sz w:val="24"/>
                <w:szCs w:val="24"/>
                <w:lang w:val="en-US"/>
              </w:rPr>
              <w:t xml:space="preserve"> </w:t>
            </w:r>
            <w:r w:rsidRPr="00D937D8">
              <w:rPr>
                <w:rFonts w:ascii="GHEA Grapalat" w:hAnsi="GHEA Grapalat"/>
                <w:color w:val="0D0D0D" w:themeColor="text1" w:themeTint="F2"/>
                <w:sz w:val="24"/>
                <w:szCs w:val="24"/>
              </w:rPr>
              <w:t>կողմից՝</w:t>
            </w:r>
          </w:p>
          <w:p w:rsidR="00085768" w:rsidRPr="00D937D8" w:rsidRDefault="008D563A" w:rsidP="00085768">
            <w:pPr>
              <w:pStyle w:val="BodyText"/>
              <w:spacing w:before="50" w:line="276" w:lineRule="auto"/>
              <w:ind w:left="100" w:right="137"/>
              <w:contextualSpacing/>
              <w:jc w:val="both"/>
              <w:rPr>
                <w:rFonts w:ascii="GHEA Grapalat" w:hAnsi="GHEA Grapalat"/>
                <w:color w:val="0D0D0D" w:themeColor="text1" w:themeTint="F2"/>
              </w:rPr>
            </w:pPr>
            <w:r w:rsidRPr="00D937D8">
              <w:rPr>
                <w:rFonts w:ascii="GHEA Grapalat" w:hAnsi="GHEA Grapalat"/>
                <w:color w:val="0D0D0D" w:themeColor="text1" w:themeTint="F2"/>
              </w:rPr>
              <w:t>պատժվում են ազատազրկմամբ` 3-5 տարի ժամկետով` որոշակի պաշտոններ զբաղեցնելու կամ որոշակի գործունեությամբ զբաղվելու իրավունքից զրկելով` 2-3 տարի ժամկետով կամ առանց</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դրա։»։</w:t>
            </w:r>
          </w:p>
          <w:p w:rsidR="00085768" w:rsidRPr="00D937D8" w:rsidRDefault="008D563A" w:rsidP="00085768">
            <w:pPr>
              <w:pStyle w:val="BodyText"/>
              <w:spacing w:line="276" w:lineRule="auto"/>
              <w:ind w:left="100" w:right="137" w:firstLine="609"/>
              <w:contextualSpacing/>
              <w:jc w:val="both"/>
              <w:rPr>
                <w:rFonts w:ascii="GHEA Grapalat" w:hAnsi="GHEA Grapalat"/>
                <w:color w:val="0D0D0D" w:themeColor="text1" w:themeTint="F2"/>
              </w:rPr>
            </w:pPr>
            <w:r w:rsidRPr="00D937D8">
              <w:rPr>
                <w:rFonts w:ascii="GHEA Grapalat" w:hAnsi="GHEA Grapalat"/>
                <w:color w:val="0D0D0D" w:themeColor="text1" w:themeTint="F2"/>
              </w:rPr>
              <w:t>ՀՀ քրեական օրենսգրքի 149-րդ հոդվածը լրացնել հետևյալ բովանդակությամբ</w:t>
            </w:r>
          </w:p>
          <w:p w:rsidR="00085768" w:rsidRPr="00D937D8" w:rsidRDefault="008D563A" w:rsidP="00085768">
            <w:pPr>
              <w:pStyle w:val="ListParagraph"/>
              <w:widowControl w:val="0"/>
              <w:numPr>
                <w:ilvl w:val="0"/>
                <w:numId w:val="9"/>
              </w:numPr>
              <w:tabs>
                <w:tab w:val="left" w:pos="313"/>
              </w:tabs>
              <w:autoSpaceDE w:val="0"/>
              <w:autoSpaceDN w:val="0"/>
              <w:spacing w:after="0"/>
              <w:ind w:hanging="213"/>
              <w:jc w:val="both"/>
              <w:rPr>
                <w:rFonts w:ascii="GHEA Grapalat" w:eastAsia="Times New Roman" w:hAnsi="GHEA Grapalat"/>
                <w:color w:val="0D0D0D" w:themeColor="text1" w:themeTint="F2"/>
                <w:sz w:val="24"/>
                <w:szCs w:val="24"/>
                <w:lang w:val="en-US"/>
              </w:rPr>
            </w:pPr>
            <w:r w:rsidRPr="00D937D8">
              <w:rPr>
                <w:rFonts w:ascii="GHEA Grapalat" w:hAnsi="GHEA Grapalat"/>
                <w:color w:val="0D0D0D" w:themeColor="text1" w:themeTint="F2"/>
                <w:sz w:val="24"/>
                <w:szCs w:val="24"/>
              </w:rPr>
              <w:t>րդ</w:t>
            </w:r>
            <w:r w:rsidRPr="00D937D8">
              <w:rPr>
                <w:rFonts w:ascii="GHEA Grapalat" w:hAnsi="GHEA Grapalat"/>
                <w:color w:val="0D0D0D" w:themeColor="text1" w:themeTint="F2"/>
                <w:spacing w:val="-2"/>
                <w:sz w:val="24"/>
                <w:szCs w:val="24"/>
                <w:lang w:val="en-US"/>
              </w:rPr>
              <w:t xml:space="preserve"> </w:t>
            </w:r>
            <w:r w:rsidRPr="00D937D8">
              <w:rPr>
                <w:rFonts w:ascii="GHEA Grapalat" w:hAnsi="GHEA Grapalat"/>
                <w:color w:val="0D0D0D" w:themeColor="text1" w:themeTint="F2"/>
                <w:sz w:val="24"/>
                <w:szCs w:val="24"/>
              </w:rPr>
              <w:t>մասով</w:t>
            </w:r>
            <w:r w:rsidRPr="00D937D8">
              <w:rPr>
                <w:rFonts w:ascii="GHEA Grapalat" w:hAnsi="GHEA Grapalat"/>
                <w:color w:val="0D0D0D" w:themeColor="text1" w:themeTint="F2"/>
                <w:sz w:val="24"/>
                <w:szCs w:val="24"/>
                <w:lang w:val="en-US"/>
              </w:rPr>
              <w:t>.</w:t>
            </w:r>
          </w:p>
          <w:p w:rsidR="00085768" w:rsidRPr="00D937D8" w:rsidRDefault="008D563A" w:rsidP="00085768">
            <w:pPr>
              <w:pStyle w:val="BodyText"/>
              <w:spacing w:before="35" w:line="276" w:lineRule="auto"/>
              <w:ind w:left="100" w:right="138" w:firstLine="707"/>
              <w:contextualSpacing/>
              <w:jc w:val="both"/>
              <w:rPr>
                <w:rFonts w:ascii="GHEA Grapalat" w:hAnsi="GHEA Grapalat"/>
                <w:color w:val="0D0D0D" w:themeColor="text1" w:themeTint="F2"/>
              </w:rPr>
            </w:pPr>
            <w:r w:rsidRPr="00D937D8">
              <w:rPr>
                <w:rFonts w:ascii="GHEA Grapalat" w:hAnsi="GHEA Grapalat"/>
                <w:color w:val="0D0D0D" w:themeColor="text1" w:themeTint="F2"/>
              </w:rPr>
              <w:lastRenderedPageBreak/>
              <w:t>«3.</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Սույն</w:t>
            </w:r>
            <w:r w:rsidRPr="00D937D8">
              <w:rPr>
                <w:rFonts w:ascii="GHEA Grapalat" w:hAnsi="GHEA Grapalat"/>
                <w:color w:val="0D0D0D" w:themeColor="text1" w:themeTint="F2"/>
                <w:spacing w:val="-6"/>
              </w:rPr>
              <w:t xml:space="preserve"> </w:t>
            </w:r>
            <w:r w:rsidRPr="00D937D8">
              <w:rPr>
                <w:rFonts w:ascii="GHEA Grapalat" w:hAnsi="GHEA Grapalat"/>
                <w:color w:val="0D0D0D" w:themeColor="text1" w:themeTint="F2"/>
              </w:rPr>
              <w:t>հոդվածի</w:t>
            </w:r>
            <w:r w:rsidRPr="00D937D8">
              <w:rPr>
                <w:rFonts w:ascii="GHEA Grapalat" w:hAnsi="GHEA Grapalat"/>
                <w:color w:val="0D0D0D" w:themeColor="text1" w:themeTint="F2"/>
                <w:spacing w:val="-3"/>
              </w:rPr>
              <w:t xml:space="preserve"> </w:t>
            </w:r>
            <w:r w:rsidRPr="00D937D8">
              <w:rPr>
                <w:rFonts w:ascii="GHEA Grapalat" w:hAnsi="GHEA Grapalat"/>
                <w:color w:val="0D0D0D" w:themeColor="text1" w:themeTint="F2"/>
              </w:rPr>
              <w:t>առաջին</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երկրորդ</w:t>
            </w:r>
            <w:r w:rsidRPr="00D937D8">
              <w:rPr>
                <w:rFonts w:ascii="GHEA Grapalat" w:hAnsi="GHEA Grapalat"/>
                <w:color w:val="0D0D0D" w:themeColor="text1" w:themeTint="F2"/>
                <w:spacing w:val="-4"/>
              </w:rPr>
              <w:t xml:space="preserve"> </w:t>
            </w:r>
            <w:r w:rsidRPr="00D937D8">
              <w:rPr>
                <w:rFonts w:ascii="GHEA Grapalat" w:hAnsi="GHEA Grapalat"/>
                <w:color w:val="0D0D0D" w:themeColor="text1" w:themeTint="F2"/>
              </w:rPr>
              <w:t>մասերով</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նախատեսված</w:t>
            </w:r>
            <w:r w:rsidRPr="00D937D8">
              <w:rPr>
                <w:rFonts w:ascii="GHEA Grapalat" w:hAnsi="GHEA Grapalat"/>
                <w:color w:val="0D0D0D" w:themeColor="text1" w:themeTint="F2"/>
                <w:spacing w:val="-6"/>
              </w:rPr>
              <w:t xml:space="preserve"> </w:t>
            </w:r>
            <w:r w:rsidRPr="00D937D8">
              <w:rPr>
                <w:rFonts w:ascii="GHEA Grapalat" w:hAnsi="GHEA Grapalat"/>
                <w:color w:val="0D0D0D" w:themeColor="text1" w:themeTint="F2"/>
              </w:rPr>
              <w:t>արարքները, որոնք կատարվել</w:t>
            </w:r>
            <w:r w:rsidRPr="00D937D8">
              <w:rPr>
                <w:rFonts w:ascii="GHEA Grapalat" w:hAnsi="GHEA Grapalat"/>
                <w:color w:val="0D0D0D" w:themeColor="text1" w:themeTint="F2"/>
                <w:spacing w:val="-3"/>
              </w:rPr>
              <w:t xml:space="preserve"> </w:t>
            </w:r>
            <w:r w:rsidRPr="00D937D8">
              <w:rPr>
                <w:rFonts w:ascii="GHEA Grapalat" w:hAnsi="GHEA Grapalat"/>
                <w:color w:val="0D0D0D" w:themeColor="text1" w:themeTint="F2"/>
              </w:rPr>
              <w:t>են՝</w:t>
            </w:r>
          </w:p>
          <w:p w:rsidR="00085768" w:rsidRPr="00D937D8" w:rsidRDefault="008D563A" w:rsidP="00BF4546">
            <w:pPr>
              <w:pStyle w:val="ListParagraph"/>
              <w:widowControl w:val="0"/>
              <w:numPr>
                <w:ilvl w:val="1"/>
                <w:numId w:val="9"/>
              </w:numPr>
              <w:tabs>
                <w:tab w:val="left" w:pos="98"/>
              </w:tabs>
              <w:autoSpaceDE w:val="0"/>
              <w:autoSpaceDN w:val="0"/>
              <w:spacing w:before="1" w:after="0"/>
              <w:ind w:left="98" w:right="137" w:firstLine="710"/>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ընտրական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հանձնաժողովի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անդամի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այլ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պաշտոնատար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անձի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կողմից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իր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պաշտոնեական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դիրքն</w:t>
            </w:r>
            <w:r w:rsidRPr="00D937D8">
              <w:rPr>
                <w:rFonts w:ascii="GHEA Grapalat" w:hAnsi="GHEA Grapalat"/>
                <w:color w:val="0D0D0D" w:themeColor="text1" w:themeTint="F2"/>
                <w:spacing w:val="-2"/>
                <w:sz w:val="24"/>
                <w:szCs w:val="24"/>
                <w:lang w:val="hu-HU"/>
              </w:rPr>
              <w:t xml:space="preserve"> </w:t>
            </w:r>
            <w:r w:rsidRPr="00D937D8">
              <w:rPr>
                <w:rFonts w:ascii="GHEA Grapalat" w:hAnsi="GHEA Grapalat"/>
                <w:color w:val="0D0D0D" w:themeColor="text1" w:themeTint="F2"/>
                <w:sz w:val="24"/>
                <w:szCs w:val="24"/>
              </w:rPr>
              <w:t>օգտագործելով</w:t>
            </w:r>
            <w:r w:rsidRPr="00D937D8">
              <w:rPr>
                <w:rFonts w:ascii="GHEA Grapalat" w:hAnsi="GHEA Grapalat"/>
                <w:color w:val="0D0D0D" w:themeColor="text1" w:themeTint="F2"/>
                <w:sz w:val="24"/>
                <w:szCs w:val="24"/>
                <w:lang w:val="hu-HU"/>
              </w:rPr>
              <w:t>,</w:t>
            </w:r>
          </w:p>
          <w:p w:rsidR="00085768" w:rsidRPr="00D937D8" w:rsidRDefault="008D563A" w:rsidP="00BF4546">
            <w:pPr>
              <w:pStyle w:val="ListParagraph"/>
              <w:widowControl w:val="0"/>
              <w:numPr>
                <w:ilvl w:val="1"/>
                <w:numId w:val="9"/>
              </w:numPr>
              <w:tabs>
                <w:tab w:val="left" w:pos="98"/>
              </w:tabs>
              <w:autoSpaceDE w:val="0"/>
              <w:autoSpaceDN w:val="0"/>
              <w:spacing w:after="0"/>
              <w:ind w:left="98" w:firstLine="710"/>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rPr>
              <w:t>հանցավոր</w:t>
            </w:r>
            <w:r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կազմակերպության</w:t>
            </w:r>
            <w:r w:rsidRPr="00D937D8">
              <w:rPr>
                <w:rFonts w:ascii="GHEA Grapalat" w:hAnsi="GHEA Grapalat"/>
                <w:color w:val="0D0D0D" w:themeColor="text1" w:themeTint="F2"/>
                <w:spacing w:val="-6"/>
                <w:sz w:val="24"/>
                <w:szCs w:val="24"/>
                <w:lang w:val="en-US"/>
              </w:rPr>
              <w:t xml:space="preserve"> </w:t>
            </w:r>
            <w:r w:rsidRPr="00D937D8">
              <w:rPr>
                <w:rFonts w:ascii="GHEA Grapalat" w:hAnsi="GHEA Grapalat"/>
                <w:color w:val="0D0D0D" w:themeColor="text1" w:themeTint="F2"/>
                <w:sz w:val="24"/>
                <w:szCs w:val="24"/>
              </w:rPr>
              <w:t>կողմից՝</w:t>
            </w:r>
          </w:p>
          <w:p w:rsidR="004E689F" w:rsidRPr="00D937D8" w:rsidRDefault="008D563A" w:rsidP="00085768">
            <w:pPr>
              <w:pStyle w:val="BodyText"/>
              <w:spacing w:before="48" w:line="276" w:lineRule="auto"/>
              <w:ind w:left="100" w:right="136"/>
              <w:contextualSpacing/>
              <w:jc w:val="both"/>
              <w:rPr>
                <w:rFonts w:ascii="GHEA Grapalat" w:hAnsi="GHEA Grapalat"/>
                <w:i/>
                <w:color w:val="0D0D0D" w:themeColor="text1" w:themeTint="F2"/>
                <w:lang w:val="hy-AM"/>
              </w:rPr>
            </w:pPr>
            <w:r w:rsidRPr="00D937D8">
              <w:rPr>
                <w:rFonts w:ascii="GHEA Grapalat" w:hAnsi="GHEA Grapalat"/>
                <w:color w:val="0D0D0D" w:themeColor="text1" w:themeTint="F2"/>
              </w:rPr>
              <w:t>պատժվում</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են</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ազատազրկմամբ`</w:t>
            </w:r>
            <w:r w:rsidRPr="00D937D8">
              <w:rPr>
                <w:rFonts w:ascii="GHEA Grapalat" w:hAnsi="GHEA Grapalat"/>
                <w:color w:val="0D0D0D" w:themeColor="text1" w:themeTint="F2"/>
                <w:spacing w:val="-13"/>
              </w:rPr>
              <w:t xml:space="preserve"> 4-6</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տարի</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ժամկետով`</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որոշակի</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պաշտոններ զբաղեցնելու կամ որոշակի գործունեությամբ զբաղվելու իրավունքից զրկելով`2-3</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տարի</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ժամկետով,</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թեկնածու</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առաջադրվելու</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իրավունքից զրկելով՝ մինչև 4 անգամ համապետական կամ մինչև 3 անգամ տեղական ընտրություններում։»:</w:t>
            </w:r>
          </w:p>
        </w:tc>
        <w:tc>
          <w:tcPr>
            <w:tcW w:w="2790" w:type="dxa"/>
            <w:tcBorders>
              <w:top w:val="single" w:sz="1" w:space="0" w:color="000000"/>
              <w:left w:val="single" w:sz="1" w:space="0" w:color="000000"/>
              <w:bottom w:val="single" w:sz="1" w:space="0" w:color="000000"/>
              <w:right w:val="single" w:sz="1" w:space="0" w:color="000000"/>
            </w:tcBorders>
          </w:tcPr>
          <w:p w:rsidR="004E689F" w:rsidRPr="00D937D8" w:rsidRDefault="00030817">
            <w:pPr>
              <w:jc w:val="center"/>
              <w:rPr>
                <w:rFonts w:ascii="GHEA Grapalat" w:eastAsia="GHEA Grapalat" w:hAnsi="GHEA Grapalat" w:cs="GHEA Grapalat"/>
                <w:color w:val="0D0D0D" w:themeColor="text1" w:themeTint="F2"/>
                <w:sz w:val="24"/>
                <w:szCs w:val="24"/>
                <w:lang w:val="en-US"/>
              </w:rPr>
            </w:pPr>
            <w:r w:rsidRPr="00D937D8">
              <w:rPr>
                <w:rFonts w:ascii="GHEA Grapalat" w:eastAsia="GHEA Grapalat" w:hAnsi="GHEA Grapalat" w:cs="GHEA Grapalat"/>
                <w:color w:val="0D0D0D" w:themeColor="text1" w:themeTint="F2"/>
                <w:sz w:val="24"/>
                <w:szCs w:val="24"/>
                <w:lang w:val="en-US"/>
              </w:rPr>
              <w:lastRenderedPageBreak/>
              <w:t>Ընդունվել է մասնակի:</w:t>
            </w:r>
          </w:p>
        </w:tc>
        <w:tc>
          <w:tcPr>
            <w:tcW w:w="4410" w:type="dxa"/>
            <w:tcBorders>
              <w:top w:val="single" w:sz="1" w:space="0" w:color="000000"/>
              <w:left w:val="single" w:sz="1" w:space="0" w:color="000000"/>
              <w:bottom w:val="single" w:sz="1" w:space="0" w:color="000000"/>
              <w:right w:val="single" w:sz="1" w:space="0" w:color="000000"/>
            </w:tcBorders>
          </w:tcPr>
          <w:p w:rsidR="00861A97" w:rsidRPr="00D937D8" w:rsidRDefault="00030817" w:rsidP="00FD640A">
            <w:pPr>
              <w:ind w:left="26" w:right="253"/>
              <w:contextualSpacing/>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lang w:val="en-US"/>
              </w:rPr>
              <w:t xml:space="preserve">Հաշվի առնելով, որ ներկայումս </w:t>
            </w:r>
            <w:r w:rsidRPr="00D937D8">
              <w:rPr>
                <w:rFonts w:ascii="GHEA Grapalat" w:hAnsi="GHEA Grapalat"/>
                <w:color w:val="0D0D0D" w:themeColor="text1" w:themeTint="F2"/>
                <w:sz w:val="24"/>
                <w:szCs w:val="24"/>
              </w:rPr>
              <w:t>լրա</w:t>
            </w:r>
            <w:r w:rsidRPr="00D937D8">
              <w:rPr>
                <w:rFonts w:ascii="GHEA Grapalat" w:hAnsi="GHEA Grapalat"/>
                <w:color w:val="0D0D0D" w:themeColor="text1" w:themeTint="F2"/>
                <w:sz w:val="24"/>
                <w:szCs w:val="24"/>
                <w:lang w:val="en-US"/>
              </w:rPr>
              <w:t>մշակվում է ՀՀ քրեական օրենսգրքի նախագիծը՝ ներկայացված առաջարկությունները քննարկվում են դրա համատեքստում:</w:t>
            </w:r>
          </w:p>
          <w:p w:rsidR="004E689F" w:rsidRPr="00D937D8" w:rsidRDefault="00030817" w:rsidP="00BB75D5">
            <w:pPr>
              <w:ind w:left="79" w:right="79"/>
              <w:contextualSpacing/>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lang w:val="en-US"/>
              </w:rPr>
              <w:t xml:space="preserve">Նախագծի Հատուկ մասի հոդվածներից հանվել է </w:t>
            </w:r>
            <w:r w:rsidRPr="00D937D8">
              <w:rPr>
                <w:rFonts w:ascii="GHEA Grapalat" w:hAnsi="GHEA Grapalat"/>
                <w:color w:val="0D0D0D" w:themeColor="text1" w:themeTint="F2"/>
                <w:sz w:val="24"/>
                <w:szCs w:val="24"/>
              </w:rPr>
              <w:t>հանրային</w:t>
            </w:r>
            <w:r w:rsidRPr="00D937D8">
              <w:rPr>
                <w:rFonts w:ascii="GHEA Grapalat" w:hAnsi="GHEA Grapalat"/>
                <w:color w:val="0D0D0D" w:themeColor="text1" w:themeTint="F2"/>
                <w:sz w:val="24"/>
                <w:szCs w:val="24"/>
                <w:lang w:val="en-US"/>
              </w:rPr>
              <w:t xml:space="preserve"> </w:t>
            </w:r>
            <w:r w:rsidR="00BB75D5" w:rsidRPr="00D937D8">
              <w:rPr>
                <w:rFonts w:ascii="GHEA Grapalat" w:hAnsi="GHEA Grapalat"/>
                <w:color w:val="0D0D0D" w:themeColor="text1" w:themeTint="F2"/>
                <w:sz w:val="24"/>
                <w:szCs w:val="24"/>
              </w:rPr>
              <w:t>իրավունքների</w:t>
            </w:r>
            <w:r w:rsidRPr="00D937D8">
              <w:rPr>
                <w:rFonts w:ascii="GHEA Grapalat" w:hAnsi="GHEA Grapalat"/>
                <w:color w:val="0D0D0D" w:themeColor="text1" w:themeTint="F2"/>
                <w:sz w:val="24"/>
                <w:szCs w:val="24"/>
                <w:lang w:val="en-US"/>
              </w:rPr>
              <w:t xml:space="preserve"> </w:t>
            </w:r>
            <w:r w:rsidR="00BB75D5" w:rsidRPr="00D937D8">
              <w:rPr>
                <w:rFonts w:ascii="GHEA Grapalat" w:hAnsi="GHEA Grapalat"/>
                <w:color w:val="0D0D0D" w:themeColor="text1" w:themeTint="F2"/>
                <w:sz w:val="24"/>
                <w:szCs w:val="24"/>
              </w:rPr>
              <w:t>սահմանափակում</w:t>
            </w:r>
            <w:r w:rsidR="00BB75D5"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lang w:val="en-US"/>
              </w:rPr>
              <w:t>պատժատեսակը:</w:t>
            </w:r>
          </w:p>
          <w:p w:rsidR="00BB75D5" w:rsidRPr="00D937D8" w:rsidRDefault="00030817" w:rsidP="00BB75D5">
            <w:pPr>
              <w:ind w:left="79" w:right="79"/>
              <w:contextualSpacing/>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lang w:val="en-US"/>
              </w:rPr>
              <w:t>Ինչ վերաբերում է տուգանք պատժատեսակին, հարկ է նշել, որ Նախագծով փոփոխվել է տուգանք պատժատեսակի համար նվազագույն աշխատավարձի բազային հիմքը:</w:t>
            </w:r>
          </w:p>
          <w:p w:rsidR="00BB75D5" w:rsidRPr="00D937D8" w:rsidRDefault="00030817" w:rsidP="00BB75D5">
            <w:pPr>
              <w:ind w:left="79" w:right="79"/>
              <w:contextualSpacing/>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lang w:val="en-US"/>
              </w:rPr>
              <w:t xml:space="preserve">Ինչ վերաբերում է քննարկվող հանցակազմերի սանկցիաներին, ապա դրանք սահմանվել են հաշվի առնելով ՀՀ քրեական օրենսգրքի </w:t>
            </w:r>
            <w:r w:rsidRPr="00D937D8">
              <w:rPr>
                <w:rFonts w:ascii="GHEA Grapalat" w:hAnsi="GHEA Grapalat"/>
                <w:color w:val="0D0D0D" w:themeColor="text1" w:themeTint="F2"/>
                <w:sz w:val="24"/>
                <w:szCs w:val="24"/>
                <w:lang w:val="en-US"/>
              </w:rPr>
              <w:lastRenderedPageBreak/>
              <w:t xml:space="preserve">նախագծի ընդհանուր մասի կանոնները և Հատուկ մասի այլ հոդվածների սանկցիաների հետ համամասնությունը պահպանելու հրամայականը: </w:t>
            </w:r>
          </w:p>
          <w:p w:rsidR="00BB75D5" w:rsidRPr="00D937D8" w:rsidRDefault="00030817" w:rsidP="00BB75D5">
            <w:pPr>
              <w:ind w:left="79" w:right="79"/>
              <w:contextualSpacing/>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lang w:val="en-US"/>
              </w:rPr>
              <w:t>Բացի այդ, հաշվի առնելով, որ Նախագծով ընդլայնվել են ազատազրկմանն այլընտրանքային պատիժները՝ Հատուկ մասի հոդվածներում ազատազրկման հետ միաժամանակ նախատեսվել են նաև դրանք՝ ղեկավարվելով ազատազրկման բացառիկ միջոց լինելու հրամայականով:</w:t>
            </w:r>
          </w:p>
          <w:p w:rsidR="00BB75D5" w:rsidRPr="00D937D8" w:rsidRDefault="00030817" w:rsidP="00BB75D5">
            <w:pPr>
              <w:ind w:left="79" w:right="79"/>
              <w:contextualSpacing/>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lang w:val="en-US"/>
              </w:rPr>
              <w:t xml:space="preserve">Հարկ է նշել նաև, որ քննարկվող հանցակազմերի ծանրանցող հանգամանքները սահմանված են Նախագծի </w:t>
            </w:r>
            <w:r w:rsidRPr="00D937D8">
              <w:rPr>
                <w:rFonts w:ascii="GHEA Grapalat" w:hAnsi="GHEA Grapalat"/>
                <w:color w:val="0D0D0D" w:themeColor="text1" w:themeTint="F2"/>
                <w:sz w:val="24"/>
                <w:szCs w:val="24"/>
                <w:lang w:val="hy-AM"/>
              </w:rPr>
              <w:t>ծանրացնող հանգամանքների</w:t>
            </w:r>
            <w:r w:rsidRPr="00D937D8">
              <w:rPr>
                <w:rFonts w:ascii="GHEA Grapalat" w:hAnsi="GHEA Grapalat"/>
                <w:color w:val="0D0D0D" w:themeColor="text1" w:themeTint="F2"/>
                <w:sz w:val="24"/>
                <w:szCs w:val="24"/>
                <w:lang w:val="en-US"/>
              </w:rPr>
              <w:t xml:space="preserve"> </w:t>
            </w:r>
            <w:r w:rsidR="00861A97" w:rsidRPr="00D937D8">
              <w:rPr>
                <w:rFonts w:ascii="GHEA Grapalat" w:hAnsi="GHEA Grapalat"/>
                <w:color w:val="0D0D0D" w:themeColor="text1" w:themeTint="F2"/>
                <w:sz w:val="24"/>
                <w:szCs w:val="24"/>
                <w:lang w:val="hy-AM"/>
              </w:rPr>
              <w:t xml:space="preserve">առնչությամբ </w:t>
            </w:r>
            <w:r w:rsidRPr="00D937D8">
              <w:rPr>
                <w:rFonts w:ascii="GHEA Grapalat" w:hAnsi="GHEA Grapalat"/>
                <w:color w:val="0D0D0D" w:themeColor="text1" w:themeTint="F2"/>
                <w:sz w:val="24"/>
                <w:szCs w:val="24"/>
                <w:lang w:val="hy-AM"/>
              </w:rPr>
              <w:t>որդեգրված տրամաբանությանը համահունչ</w:t>
            </w:r>
            <w:r w:rsidRPr="00D937D8">
              <w:rPr>
                <w:rFonts w:ascii="GHEA Grapalat" w:hAnsi="GHEA Grapalat"/>
                <w:color w:val="0D0D0D" w:themeColor="text1" w:themeTint="F2"/>
                <w:sz w:val="24"/>
                <w:szCs w:val="24"/>
                <w:lang w:val="en-US"/>
              </w:rPr>
              <w:t>:</w:t>
            </w:r>
          </w:p>
          <w:p w:rsidR="00BB75D5" w:rsidRPr="00D937D8" w:rsidRDefault="00BB75D5" w:rsidP="00BB75D5">
            <w:pPr>
              <w:ind w:left="80" w:right="80"/>
              <w:jc w:val="both"/>
              <w:rPr>
                <w:rFonts w:ascii="GHEA Grapalat" w:hAnsi="GHEA Grapalat"/>
                <w:color w:val="0D0D0D" w:themeColor="text1" w:themeTint="F2"/>
                <w:sz w:val="24"/>
                <w:szCs w:val="24"/>
                <w:lang w:val="hy-AM"/>
              </w:rPr>
            </w:pPr>
          </w:p>
        </w:tc>
      </w:tr>
      <w:tr w:rsidR="007006F9" w:rsidRPr="00D937D8" w:rsidTr="00577B33">
        <w:tc>
          <w:tcPr>
            <w:tcW w:w="720" w:type="dxa"/>
            <w:tcBorders>
              <w:top w:val="single" w:sz="1" w:space="0" w:color="000000"/>
              <w:left w:val="single" w:sz="1" w:space="0" w:color="000000"/>
              <w:bottom w:val="single" w:sz="1" w:space="0" w:color="000000"/>
              <w:right w:val="single" w:sz="1" w:space="0" w:color="000000"/>
            </w:tcBorders>
          </w:tcPr>
          <w:p w:rsidR="007006F9" w:rsidRPr="00D937D8" w:rsidRDefault="007006F9">
            <w:pPr>
              <w:jc w:val="center"/>
              <w:rPr>
                <w:rFonts w:ascii="GHEA Grapalat" w:eastAsia="GHEA Grapalat" w:hAnsi="GHEA Grapalat" w:cs="GHEA Grapalat"/>
                <w:color w:val="0D0D0D" w:themeColor="text1" w:themeTint="F2"/>
                <w:sz w:val="24"/>
                <w:szCs w:val="24"/>
                <w:lang w:val="en-US"/>
              </w:rPr>
            </w:pPr>
          </w:p>
        </w:tc>
        <w:tc>
          <w:tcPr>
            <w:tcW w:w="1800" w:type="dxa"/>
            <w:tcBorders>
              <w:top w:val="single" w:sz="1" w:space="0" w:color="000000"/>
              <w:left w:val="single" w:sz="1" w:space="0" w:color="000000"/>
              <w:bottom w:val="single" w:sz="1" w:space="0" w:color="000000"/>
              <w:right w:val="single" w:sz="1" w:space="0" w:color="000000"/>
            </w:tcBorders>
          </w:tcPr>
          <w:p w:rsidR="007006F9" w:rsidRPr="00D937D8" w:rsidRDefault="007006F9" w:rsidP="00CF1525">
            <w:pPr>
              <w:spacing w:after="0" w:line="240" w:lineRule="auto"/>
              <w:jc w:val="center"/>
              <w:rPr>
                <w:rFonts w:ascii="GHEA Grapalat" w:eastAsia="GHEA Grapalat" w:hAnsi="GHEA Grapalat" w:cs="GHEA Grapalat"/>
                <w:color w:val="0D0D0D" w:themeColor="text1" w:themeTint="F2"/>
                <w:sz w:val="24"/>
                <w:szCs w:val="24"/>
                <w:lang w:val="en-US" w:bidi="hy-AM"/>
              </w:rPr>
            </w:pPr>
          </w:p>
        </w:tc>
        <w:tc>
          <w:tcPr>
            <w:tcW w:w="5220" w:type="dxa"/>
            <w:tcBorders>
              <w:top w:val="single" w:sz="1" w:space="0" w:color="000000"/>
              <w:left w:val="single" w:sz="1" w:space="0" w:color="000000"/>
              <w:bottom w:val="single" w:sz="1" w:space="0" w:color="000000"/>
              <w:right w:val="single" w:sz="1" w:space="0" w:color="000000"/>
            </w:tcBorders>
          </w:tcPr>
          <w:p w:rsidR="007006F9" w:rsidRPr="00D937D8" w:rsidRDefault="00030817" w:rsidP="007006F9">
            <w:pPr>
              <w:pStyle w:val="Heading1"/>
              <w:keepNext w:val="0"/>
              <w:widowControl w:val="0"/>
              <w:tabs>
                <w:tab w:val="left" w:pos="799"/>
              </w:tabs>
              <w:autoSpaceDE w:val="0"/>
              <w:autoSpaceDN w:val="0"/>
              <w:spacing w:before="184" w:line="276" w:lineRule="auto"/>
              <w:ind w:right="477"/>
              <w:contextualSpacing/>
              <w:jc w:val="both"/>
              <w:rPr>
                <w:rFonts w:ascii="GHEA Grapalat" w:hAnsi="GHEA Grapalat"/>
                <w:i/>
                <w:color w:val="0D0D0D" w:themeColor="text1" w:themeTint="F2"/>
                <w:sz w:val="24"/>
                <w:szCs w:val="24"/>
                <w:lang w:val="hu-HU"/>
              </w:rPr>
            </w:pPr>
            <w:bookmarkStart w:id="13" w:name="_Toc30085451"/>
            <w:r w:rsidRPr="00D937D8">
              <w:rPr>
                <w:rFonts w:ascii="GHEA Grapalat" w:hAnsi="GHEA Grapalat"/>
                <w:i/>
                <w:color w:val="0D0D0D" w:themeColor="text1" w:themeTint="F2"/>
                <w:spacing w:val="-3"/>
                <w:sz w:val="24"/>
                <w:szCs w:val="24"/>
                <w:lang w:val="hu-HU"/>
              </w:rPr>
              <w:t xml:space="preserve">11. </w:t>
            </w:r>
            <w:r w:rsidRPr="00D937D8">
              <w:rPr>
                <w:rFonts w:ascii="GHEA Grapalat" w:hAnsi="GHEA Grapalat"/>
                <w:i/>
                <w:color w:val="0D0D0D" w:themeColor="text1" w:themeTint="F2"/>
                <w:spacing w:val="-3"/>
                <w:sz w:val="24"/>
                <w:szCs w:val="24"/>
              </w:rPr>
              <w:t>Քարոզչություն</w:t>
            </w:r>
            <w:r w:rsidRPr="00D937D8">
              <w:rPr>
                <w:rFonts w:ascii="GHEA Grapalat" w:hAnsi="GHEA Grapalat"/>
                <w:i/>
                <w:color w:val="0D0D0D" w:themeColor="text1" w:themeTint="F2"/>
                <w:spacing w:val="-34"/>
                <w:sz w:val="24"/>
                <w:szCs w:val="24"/>
                <w:lang w:val="hu-HU"/>
              </w:rPr>
              <w:t xml:space="preserve"> </w:t>
            </w:r>
            <w:r w:rsidRPr="00D937D8">
              <w:rPr>
                <w:rFonts w:ascii="GHEA Grapalat" w:hAnsi="GHEA Grapalat"/>
                <w:i/>
                <w:color w:val="0D0D0D" w:themeColor="text1" w:themeTint="F2"/>
                <w:spacing w:val="-3"/>
                <w:sz w:val="24"/>
                <w:szCs w:val="24"/>
              </w:rPr>
              <w:t>կատարելուն</w:t>
            </w:r>
            <w:r w:rsidRPr="00D937D8">
              <w:rPr>
                <w:rFonts w:ascii="GHEA Grapalat" w:hAnsi="GHEA Grapalat"/>
                <w:i/>
                <w:color w:val="0D0D0D" w:themeColor="text1" w:themeTint="F2"/>
                <w:spacing w:val="-34"/>
                <w:sz w:val="24"/>
                <w:szCs w:val="24"/>
                <w:lang w:val="hu-HU"/>
              </w:rPr>
              <w:t xml:space="preserve">  </w:t>
            </w:r>
            <w:r w:rsidRPr="00D937D8">
              <w:rPr>
                <w:rFonts w:ascii="GHEA Grapalat" w:hAnsi="GHEA Grapalat"/>
                <w:i/>
                <w:color w:val="0D0D0D" w:themeColor="text1" w:themeTint="F2"/>
                <w:spacing w:val="-3"/>
                <w:sz w:val="24"/>
                <w:szCs w:val="24"/>
              </w:rPr>
              <w:t>կամ</w:t>
            </w:r>
            <w:r w:rsidRPr="00D937D8">
              <w:rPr>
                <w:rFonts w:ascii="GHEA Grapalat" w:hAnsi="GHEA Grapalat"/>
                <w:i/>
                <w:color w:val="0D0D0D" w:themeColor="text1" w:themeTint="F2"/>
                <w:spacing w:val="-33"/>
                <w:sz w:val="24"/>
                <w:szCs w:val="24"/>
                <w:lang w:val="hu-HU"/>
              </w:rPr>
              <w:t xml:space="preserve"> </w:t>
            </w:r>
            <w:r w:rsidRPr="00D937D8">
              <w:rPr>
                <w:rFonts w:ascii="GHEA Grapalat" w:hAnsi="GHEA Grapalat"/>
                <w:i/>
                <w:color w:val="0D0D0D" w:themeColor="text1" w:themeTint="F2"/>
                <w:spacing w:val="-3"/>
                <w:sz w:val="24"/>
                <w:szCs w:val="24"/>
              </w:rPr>
              <w:t>քարոզչություն</w:t>
            </w:r>
            <w:r w:rsidRPr="00D937D8">
              <w:rPr>
                <w:rFonts w:ascii="GHEA Grapalat" w:hAnsi="GHEA Grapalat"/>
                <w:i/>
                <w:color w:val="0D0D0D" w:themeColor="text1" w:themeTint="F2"/>
                <w:spacing w:val="-34"/>
                <w:sz w:val="24"/>
                <w:szCs w:val="24"/>
                <w:lang w:val="hu-HU"/>
              </w:rPr>
              <w:t xml:space="preserve"> </w:t>
            </w:r>
            <w:r w:rsidRPr="00D937D8">
              <w:rPr>
                <w:rFonts w:ascii="GHEA Grapalat" w:hAnsi="GHEA Grapalat"/>
                <w:i/>
                <w:color w:val="0D0D0D" w:themeColor="text1" w:themeTint="F2"/>
                <w:spacing w:val="-3"/>
                <w:sz w:val="24"/>
                <w:szCs w:val="24"/>
              </w:rPr>
              <w:t>կատարելուց</w:t>
            </w:r>
            <w:r w:rsidRPr="00D937D8">
              <w:rPr>
                <w:rFonts w:ascii="GHEA Grapalat" w:hAnsi="GHEA Grapalat"/>
                <w:i/>
                <w:color w:val="0D0D0D" w:themeColor="text1" w:themeTint="F2"/>
                <w:spacing w:val="-35"/>
                <w:sz w:val="24"/>
                <w:szCs w:val="24"/>
                <w:lang w:val="hu-HU"/>
              </w:rPr>
              <w:t xml:space="preserve"> </w:t>
            </w:r>
            <w:r w:rsidRPr="00D937D8">
              <w:rPr>
                <w:rFonts w:ascii="GHEA Grapalat" w:hAnsi="GHEA Grapalat"/>
                <w:i/>
                <w:color w:val="0D0D0D" w:themeColor="text1" w:themeTint="F2"/>
                <w:spacing w:val="-3"/>
                <w:sz w:val="24"/>
                <w:szCs w:val="24"/>
              </w:rPr>
              <w:t>հրաժարվելուն</w:t>
            </w:r>
            <w:r w:rsidRPr="00D937D8">
              <w:rPr>
                <w:rFonts w:ascii="GHEA Grapalat" w:hAnsi="GHEA Grapalat"/>
                <w:i/>
                <w:color w:val="0D0D0D" w:themeColor="text1" w:themeTint="F2"/>
                <w:spacing w:val="-3"/>
                <w:sz w:val="24"/>
                <w:szCs w:val="24"/>
                <w:lang w:val="hu-HU"/>
              </w:rPr>
              <w:t xml:space="preserve"> </w:t>
            </w:r>
            <w:r w:rsidRPr="00D937D8">
              <w:rPr>
                <w:rFonts w:ascii="GHEA Grapalat" w:hAnsi="GHEA Grapalat"/>
                <w:i/>
                <w:color w:val="0D0D0D" w:themeColor="text1" w:themeTint="F2"/>
                <w:spacing w:val="-3"/>
                <w:sz w:val="24"/>
                <w:szCs w:val="24"/>
              </w:rPr>
              <w:t>հարկադրելը</w:t>
            </w:r>
            <w:bookmarkEnd w:id="13"/>
          </w:p>
          <w:p w:rsidR="007006F9" w:rsidRPr="00D937D8" w:rsidRDefault="007006F9" w:rsidP="007006F9">
            <w:pPr>
              <w:pStyle w:val="BodyText"/>
              <w:spacing w:before="6" w:line="276" w:lineRule="auto"/>
              <w:contextualSpacing/>
              <w:jc w:val="both"/>
              <w:rPr>
                <w:rFonts w:ascii="GHEA Grapalat" w:hAnsi="GHEA Grapalat"/>
                <w:b/>
                <w:i/>
                <w:color w:val="0D0D0D" w:themeColor="text1" w:themeTint="F2"/>
              </w:rPr>
            </w:pPr>
          </w:p>
          <w:p w:rsidR="007006F9" w:rsidRPr="00D937D8" w:rsidRDefault="00030817" w:rsidP="007006F9">
            <w:pPr>
              <w:pStyle w:val="BodyText"/>
              <w:spacing w:before="1" w:after="0" w:line="276" w:lineRule="auto"/>
              <w:ind w:right="134" w:firstLine="707"/>
              <w:contextualSpacing/>
              <w:jc w:val="both"/>
              <w:rPr>
                <w:rFonts w:ascii="GHEA Grapalat" w:hAnsi="GHEA Grapalat"/>
                <w:color w:val="0D0D0D" w:themeColor="text1" w:themeTint="F2"/>
              </w:rPr>
            </w:pPr>
            <w:r w:rsidRPr="00D937D8">
              <w:rPr>
                <w:rFonts w:ascii="GHEA Grapalat" w:hAnsi="GHEA Grapalat"/>
                <w:color w:val="0D0D0D" w:themeColor="text1" w:themeTint="F2"/>
              </w:rPr>
              <w:t xml:space="preserve">ՀՀ քրեական օրենսգրքի 149.1-րդ </w:t>
            </w:r>
            <w:r w:rsidRPr="00D937D8">
              <w:rPr>
                <w:rFonts w:ascii="GHEA Grapalat" w:hAnsi="GHEA Grapalat"/>
                <w:color w:val="0D0D0D" w:themeColor="text1" w:themeTint="F2"/>
              </w:rPr>
              <w:lastRenderedPageBreak/>
              <w:t>հոդվածի 1-ին մասի համաձայն՝ նախընտրական կամ հանրաքվեի քարոզչություն կատարելուն կամ քարոզչություն կատարելուց հրաժարվելուն հարկադրելը՝ պատժվում է տուգանքով` նվազագույն աշխատավարձի յոթհարյուրապատիկից հազարապատիկի չափով, կամ ազատազրկմամբ` 6 ամսից 1 տարի ժամկետով` որոշակի պաշտոններ զբաղեցնելու կամ որոշակի գործունեությամբ զբաղվելու իրավունքից զրկելով` 1-3 տարի ժամկետով: Որպես ծանրացուցիչ հանգամանք սահմանվել է նույն արարքը, որը կատարվել է ծառայողական կամ այլ կախվածությունն օգտագործելով, կատարվել է պաշտոնեական դիրքն օգտագործելով, զուգորդվել է բռնություն գործադրելով կամ դա գործադրելու սպառնալիքով, կատարվել է մի խումբ անձանց կողմից, զուգորդվել է անձին ազատությունից զրկելով։ Նշված որակյալ հանցակազմերը</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պատժվում</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են</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ազատազրկմամբ՝</w:t>
            </w:r>
            <w:r w:rsidRPr="00D937D8">
              <w:rPr>
                <w:rFonts w:ascii="GHEA Grapalat" w:hAnsi="GHEA Grapalat"/>
                <w:color w:val="0D0D0D" w:themeColor="text1" w:themeTint="F2"/>
                <w:spacing w:val="-13"/>
              </w:rPr>
              <w:t xml:space="preserve"> 4-6</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տարի</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 xml:space="preserve">ժամկետով` որոշակի պաշտոններ զբաղեցնելու կամ որոշակի գործունեությամբ զբաղվելու </w:t>
            </w:r>
            <w:r w:rsidRPr="00D937D8">
              <w:rPr>
                <w:rFonts w:ascii="GHEA Grapalat" w:hAnsi="GHEA Grapalat"/>
                <w:color w:val="0D0D0D" w:themeColor="text1" w:themeTint="F2"/>
              </w:rPr>
              <w:lastRenderedPageBreak/>
              <w:t>իրավունքից զրկելով` 1-3 տարի</w:t>
            </w:r>
            <w:r w:rsidRPr="00D937D8">
              <w:rPr>
                <w:rFonts w:ascii="GHEA Grapalat" w:hAnsi="GHEA Grapalat"/>
                <w:color w:val="0D0D0D" w:themeColor="text1" w:themeTint="F2"/>
                <w:spacing w:val="-5"/>
              </w:rPr>
              <w:t xml:space="preserve"> </w:t>
            </w:r>
            <w:r w:rsidRPr="00D937D8">
              <w:rPr>
                <w:rFonts w:ascii="GHEA Grapalat" w:hAnsi="GHEA Grapalat"/>
                <w:color w:val="0D0D0D" w:themeColor="text1" w:themeTint="F2"/>
              </w:rPr>
              <w:t>ժամկետով:</w:t>
            </w:r>
          </w:p>
          <w:p w:rsidR="007006F9" w:rsidRPr="00D937D8" w:rsidRDefault="00030817" w:rsidP="007006F9">
            <w:pPr>
              <w:pStyle w:val="BodyText"/>
              <w:spacing w:before="1" w:after="0" w:line="276" w:lineRule="auto"/>
              <w:ind w:right="134" w:firstLine="707"/>
              <w:contextualSpacing/>
              <w:jc w:val="both"/>
              <w:rPr>
                <w:rFonts w:ascii="GHEA Grapalat" w:hAnsi="GHEA Grapalat"/>
                <w:color w:val="0D0D0D" w:themeColor="text1" w:themeTint="F2"/>
              </w:rPr>
            </w:pPr>
            <w:r w:rsidRPr="00D937D8">
              <w:rPr>
                <w:rFonts w:ascii="GHEA Grapalat" w:hAnsi="GHEA Grapalat"/>
                <w:color w:val="0D0D0D" w:themeColor="text1" w:themeTint="F2"/>
              </w:rPr>
              <w:t>ՀՀ քրեական օրենսգիրքը լրացվել է նոր 149.1-րդ հոդվածով 2018 թվականի մայիսի 4-ին</w:t>
            </w:r>
            <w:r w:rsidRPr="00D937D8">
              <w:rPr>
                <w:rFonts w:ascii="GHEA Grapalat" w:hAnsi="GHEA Grapalat"/>
                <w:color w:val="0D0D0D" w:themeColor="text1" w:themeTint="F2"/>
                <w:spacing w:val="-23"/>
              </w:rPr>
              <w:t xml:space="preserve"> </w:t>
            </w:r>
            <w:r w:rsidRPr="00D937D8">
              <w:rPr>
                <w:rFonts w:ascii="GHEA Grapalat" w:hAnsi="GHEA Grapalat"/>
                <w:color w:val="0D0D0D" w:themeColor="text1" w:themeTint="F2"/>
              </w:rPr>
              <w:t>ընդունված «ՀՀ  քրեական  օրենսգրքում փոփոխություններ և  լրացումներ  կատարելու</w:t>
            </w:r>
            <w:r w:rsidRPr="00D937D8">
              <w:rPr>
                <w:rFonts w:ascii="GHEA Grapalat" w:hAnsi="GHEA Grapalat"/>
                <w:color w:val="0D0D0D" w:themeColor="text1" w:themeTint="F2"/>
                <w:spacing w:val="-26"/>
              </w:rPr>
              <w:t xml:space="preserve"> </w:t>
            </w:r>
            <w:r w:rsidRPr="00D937D8">
              <w:rPr>
                <w:rFonts w:ascii="GHEA Grapalat" w:hAnsi="GHEA Grapalat"/>
                <w:color w:val="0D0D0D" w:themeColor="text1" w:themeTint="F2"/>
              </w:rPr>
              <w:t>մասին» ՀՀ օրենքով։ ՀՀ քրեական օրենսգրքի 149.1-րդ հոդվածի ընդունումը պայմանավորված է վարչական ռեսուրսի չարաշահումները քրեականացնելու անհրաժեշտությամբ</w:t>
            </w:r>
            <w:r w:rsidR="008D563A" w:rsidRPr="00D937D8">
              <w:rPr>
                <w:rStyle w:val="FootnoteReference"/>
                <w:rFonts w:ascii="GHEA Grapalat" w:hAnsi="GHEA Grapalat"/>
                <w:color w:val="0D0D0D" w:themeColor="text1" w:themeTint="F2"/>
              </w:rPr>
              <w:footnoteReference w:id="56"/>
            </w:r>
            <w:r w:rsidRPr="00D937D8">
              <w:rPr>
                <w:rFonts w:ascii="GHEA Grapalat" w:hAnsi="GHEA Grapalat"/>
                <w:color w:val="0D0D0D" w:themeColor="text1" w:themeTint="F2"/>
              </w:rPr>
              <w:t xml:space="preserve">։ Օրենքի հիմնավորման մեջ նշվում է, որ վարչական ռեսուրսի օգտագործումը, որպես առանձին հանցակազմ, նախատեսված է Մոլդովայում և Լիտվայում, իսկ մի շարք երկրների օրենսգրքերում այն ընդհանրապես սահմանված չէ։ Հարկ ենք համարում ուշադրություն դարձնել Ալբանիայի քրեաիրավական կարգավորումներին, որոնք վերաբերելի են վարչական ռեսուրսի </w:t>
            </w:r>
            <w:r w:rsidRPr="00D937D8">
              <w:rPr>
                <w:rFonts w:ascii="GHEA Grapalat" w:hAnsi="GHEA Grapalat"/>
                <w:color w:val="0D0D0D" w:themeColor="text1" w:themeTint="F2"/>
              </w:rPr>
              <w:lastRenderedPageBreak/>
              <w:t>չարաշահումների դեմ պայքարին։</w:t>
            </w:r>
          </w:p>
          <w:p w:rsidR="007006F9" w:rsidRPr="00D937D8" w:rsidRDefault="00030817" w:rsidP="007006F9">
            <w:pPr>
              <w:pStyle w:val="BodyText"/>
              <w:spacing w:before="1" w:after="0" w:line="276" w:lineRule="auto"/>
              <w:ind w:right="134" w:firstLine="707"/>
              <w:contextualSpacing/>
              <w:jc w:val="both"/>
              <w:rPr>
                <w:rFonts w:ascii="GHEA Grapalat" w:hAnsi="GHEA Grapalat"/>
                <w:color w:val="0D0D0D" w:themeColor="text1" w:themeTint="F2"/>
              </w:rPr>
            </w:pPr>
            <w:r w:rsidRPr="00D937D8">
              <w:rPr>
                <w:rFonts w:ascii="GHEA Grapalat" w:hAnsi="GHEA Grapalat"/>
                <w:color w:val="0D0D0D" w:themeColor="text1" w:themeTint="F2"/>
              </w:rPr>
              <w:t xml:space="preserve">Ալբանիայի քրեական օրենսգրքի 325-րդ հոդվածի համաձայն` նախընտրական քարոզչության ընթացքում սպառնալիքի, բռնություն գործադրելու կամ որևէ այլ միջոցով ընտրական սուբյեկտների կամ թեկնածուի օրենքով սահմանված կարգով գործունեությանը խոչընդտելը՝ պատժվում է ազատազրկմամբ` 1-5 տարի ժամկետով: Ալբանիայի քրեական օրենգրքի 328(ա) հոդվածի համաձայն՝ պետական պարտականություններ իրականացնող քաղաքացիական ծառայողի կամ պետական կառավարման համակարգում ոչ քաղաքական պաշտոն զբաղեցնող անձի մասնակցությունը ընտրություններում, օրենքին հակառակ, քաղաքական կուսակցության կամ թեկնածուի նախընտրական քարոզչությանը կամ քարոզարշավներում՝ պատժվում է ազատազրկմամբ՝ 6 ամսից մինչև 3 տարի ժամկետով։ Նույն հոդվածի 2-րդ մասը սահմանում է, որ նախաբուհական հաստատությունների ուսանողների </w:t>
            </w:r>
            <w:r w:rsidRPr="00D937D8">
              <w:rPr>
                <w:rFonts w:ascii="GHEA Grapalat" w:hAnsi="GHEA Grapalat"/>
                <w:color w:val="0D0D0D" w:themeColor="text1" w:themeTint="F2"/>
              </w:rPr>
              <w:lastRenderedPageBreak/>
              <w:t>ընտրական սուբյեկտի ընտրական գործունեությանը մասնակցելուն հարկադրելը կամ կազմակերպելը, որը կատարվել է հանրային կրթական համակարգում պաշտոնական պարտականություններ կատարող անձի կամ մասնավոր կրթական համակարգում պարտականություններ կամ</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գործառույթներ</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իրականացնող</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անձի</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կողմից՝</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պատժվում</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ազատազրկմամբ՝</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6 ամսից մինչև 3 տարի ժամկետով։ Նույն հոդվածի 3-րդ մասի համաձայն՝ ընտրական իրավունքի սուբյեկտի ընտրական գործունեությանը մասնակցելուն, ընտրություններին մասնակցելուն կամ մասնակցելուց հրաժարվելուն կամ քաղաքական կուսակցությանը կամ թեկնածուին ընտրություններին աջակցելուն կամ աջակցելուց հրաժարվելուն կամ որոշակի ձևով</w:t>
            </w:r>
            <w:r w:rsidRPr="00D937D8">
              <w:rPr>
                <w:rFonts w:ascii="GHEA Grapalat" w:hAnsi="GHEA Grapalat"/>
                <w:color w:val="0D0D0D" w:themeColor="text1" w:themeTint="F2"/>
                <w:spacing w:val="33"/>
              </w:rPr>
              <w:t xml:space="preserve"> </w:t>
            </w:r>
            <w:r w:rsidRPr="00D937D8">
              <w:rPr>
                <w:rFonts w:ascii="GHEA Grapalat" w:hAnsi="GHEA Grapalat"/>
                <w:color w:val="0D0D0D" w:themeColor="text1" w:themeTint="F2"/>
              </w:rPr>
              <w:t xml:space="preserve">քվեարկելուն հարկադրելը կամ խնդրելը, որը կատարվել է պետական պաշտոն զբաղեցնող անձի կողմից՝ վարչական կամ կարգապահական միջոցները օգտագործելու սպառնալիքով՝ պատժվում է ազատազրկմամբ՝ 1-3 տարի </w:t>
            </w:r>
            <w:r w:rsidRPr="00D937D8">
              <w:rPr>
                <w:rFonts w:ascii="GHEA Grapalat" w:hAnsi="GHEA Grapalat"/>
                <w:color w:val="0D0D0D" w:themeColor="text1" w:themeTint="F2"/>
              </w:rPr>
              <w:lastRenderedPageBreak/>
              <w:t>ժամկետով։ Ալբանիայի քրեական օրենսգրքում քրեականացվել է նաև վարչական ռեսուրսի չարաշահման հետևյալ դեպքը, երբ պետական պաշտոն զբաղեցնող անձի կողմից ընտրություններին օգտագործվում է հանրային ծառայությունը, պաշտոնական լիազորությունները կամ գործունեությունը, կամ ֆինանսական կամ մարդկային ռեսուրսները քաղաքական կուսակցությանը կամ թեկնածուին աջակցելու համար՝ օրենքին և գործառույթների նպատակներին հակառակ։</w:t>
            </w:r>
          </w:p>
          <w:p w:rsidR="007006F9" w:rsidRPr="00D937D8" w:rsidRDefault="007006F9" w:rsidP="007006F9">
            <w:pPr>
              <w:pStyle w:val="BodyText"/>
              <w:spacing w:before="7" w:line="276" w:lineRule="auto"/>
              <w:contextualSpacing/>
              <w:jc w:val="both"/>
              <w:rPr>
                <w:rFonts w:ascii="GHEA Grapalat" w:hAnsi="GHEA Grapalat"/>
                <w:color w:val="0D0D0D" w:themeColor="text1" w:themeTint="F2"/>
              </w:rPr>
            </w:pPr>
          </w:p>
          <w:p w:rsidR="007006F9" w:rsidRPr="00D937D8" w:rsidRDefault="00030817" w:rsidP="007006F9">
            <w:pPr>
              <w:pStyle w:val="BodyText"/>
              <w:spacing w:line="276" w:lineRule="auto"/>
              <w:ind w:left="100" w:right="134" w:firstLine="707"/>
              <w:contextualSpacing/>
              <w:jc w:val="both"/>
              <w:rPr>
                <w:rFonts w:ascii="GHEA Grapalat" w:hAnsi="GHEA Grapalat"/>
                <w:b/>
                <w:bCs/>
                <w:color w:val="0D0D0D" w:themeColor="text1" w:themeTint="F2"/>
                <w:spacing w:val="-3"/>
                <w:lang w:val="hy-AM"/>
              </w:rPr>
            </w:pPr>
            <w:r w:rsidRPr="00D937D8">
              <w:rPr>
                <w:rFonts w:ascii="GHEA Grapalat" w:hAnsi="GHEA Grapalat"/>
                <w:b/>
                <w:bCs/>
                <w:color w:val="0D0D0D" w:themeColor="text1" w:themeTint="F2"/>
                <w:spacing w:val="-3"/>
              </w:rPr>
              <w:t xml:space="preserve">Առաջարկում ենք՝ </w:t>
            </w:r>
          </w:p>
          <w:p w:rsidR="007006F9" w:rsidRPr="00D937D8" w:rsidRDefault="00030817" w:rsidP="007006F9">
            <w:pPr>
              <w:pStyle w:val="BodyText"/>
              <w:spacing w:after="0" w:line="276" w:lineRule="auto"/>
              <w:ind w:left="100" w:right="134" w:firstLine="707"/>
              <w:contextualSpacing/>
              <w:jc w:val="both"/>
              <w:rPr>
                <w:rFonts w:ascii="GHEA Grapalat" w:hAnsi="GHEA Grapalat"/>
                <w:color w:val="0D0D0D" w:themeColor="text1" w:themeTint="F2"/>
              </w:rPr>
            </w:pPr>
            <w:r w:rsidRPr="00D937D8">
              <w:rPr>
                <w:rFonts w:ascii="GHEA Grapalat" w:hAnsi="GHEA Grapalat"/>
                <w:color w:val="0D0D0D" w:themeColor="text1" w:themeTint="F2"/>
              </w:rPr>
              <w:t>ՀՀ քրեական օրենսգրքի 149.1-րդ հոդվածի 2-րդ մասը լրացնել հետևյալ բովանդակությամբ 6-րդ կետով.</w:t>
            </w:r>
          </w:p>
          <w:p w:rsidR="007006F9" w:rsidRPr="00D937D8" w:rsidRDefault="00030817" w:rsidP="007006F9">
            <w:pPr>
              <w:pStyle w:val="BodyText"/>
              <w:spacing w:after="0" w:line="276" w:lineRule="auto"/>
              <w:ind w:left="808"/>
              <w:contextualSpacing/>
              <w:jc w:val="both"/>
              <w:rPr>
                <w:rFonts w:ascii="GHEA Grapalat" w:hAnsi="GHEA Grapalat"/>
                <w:color w:val="0D0D0D" w:themeColor="text1" w:themeTint="F2"/>
              </w:rPr>
            </w:pPr>
            <w:r w:rsidRPr="00D937D8">
              <w:rPr>
                <w:rFonts w:ascii="GHEA Grapalat" w:hAnsi="GHEA Grapalat"/>
                <w:color w:val="0D0D0D" w:themeColor="text1" w:themeTint="F2"/>
              </w:rPr>
              <w:t>«6) կատարվել է՝ նյութապես շահագրգռելով։»։</w:t>
            </w:r>
          </w:p>
          <w:p w:rsidR="007006F9" w:rsidRPr="00D937D8" w:rsidRDefault="007006F9" w:rsidP="007006F9">
            <w:pPr>
              <w:pStyle w:val="BodyText"/>
              <w:spacing w:line="276" w:lineRule="auto"/>
              <w:ind w:left="808"/>
              <w:contextualSpacing/>
              <w:jc w:val="both"/>
              <w:rPr>
                <w:rFonts w:ascii="GHEA Grapalat" w:hAnsi="GHEA Grapalat"/>
                <w:color w:val="0D0D0D" w:themeColor="text1" w:themeTint="F2"/>
              </w:rPr>
            </w:pPr>
          </w:p>
          <w:p w:rsidR="007006F9" w:rsidRPr="00D937D8" w:rsidRDefault="00030817" w:rsidP="007006F9">
            <w:pPr>
              <w:pStyle w:val="BodyText"/>
              <w:spacing w:after="0" w:line="276" w:lineRule="auto"/>
              <w:ind w:left="100" w:right="135" w:firstLine="719"/>
              <w:contextualSpacing/>
              <w:jc w:val="both"/>
              <w:rPr>
                <w:rFonts w:ascii="GHEA Grapalat" w:hAnsi="GHEA Grapalat"/>
                <w:color w:val="0D0D0D" w:themeColor="text1" w:themeTint="F2"/>
              </w:rPr>
            </w:pPr>
            <w:r w:rsidRPr="00D937D8">
              <w:rPr>
                <w:rFonts w:ascii="GHEA Grapalat" w:hAnsi="GHEA Grapalat"/>
                <w:color w:val="0D0D0D" w:themeColor="text1" w:themeTint="F2"/>
              </w:rPr>
              <w:t>ՀՀ քրեական օրենսգրքի 149.1-րդ հոդվածի սանկցիան շարադրել հետևյալ խմբագրությամբ՝</w:t>
            </w:r>
          </w:p>
          <w:p w:rsidR="007006F9" w:rsidRPr="00D937D8" w:rsidRDefault="00030817" w:rsidP="007006F9">
            <w:pPr>
              <w:pStyle w:val="BodyText"/>
              <w:spacing w:before="1" w:after="0" w:line="276" w:lineRule="auto"/>
              <w:ind w:left="100" w:right="135" w:firstLine="707"/>
              <w:contextualSpacing/>
              <w:jc w:val="both"/>
              <w:rPr>
                <w:rFonts w:ascii="GHEA Grapalat" w:hAnsi="GHEA Grapalat"/>
                <w:i/>
                <w:color w:val="0D0D0D" w:themeColor="text1" w:themeTint="F2"/>
                <w:lang w:val="hy-AM"/>
              </w:rPr>
            </w:pPr>
            <w:r w:rsidRPr="00D937D8">
              <w:rPr>
                <w:rFonts w:ascii="GHEA Grapalat" w:hAnsi="GHEA Grapalat"/>
                <w:color w:val="0D0D0D" w:themeColor="text1" w:themeTint="F2"/>
              </w:rPr>
              <w:t xml:space="preserve">«պատժվում է ազատազրկմամբ` 4-6 </w:t>
            </w:r>
            <w:r w:rsidRPr="00D937D8">
              <w:rPr>
                <w:rFonts w:ascii="GHEA Grapalat" w:hAnsi="GHEA Grapalat"/>
                <w:color w:val="0D0D0D" w:themeColor="text1" w:themeTint="F2"/>
              </w:rPr>
              <w:lastRenderedPageBreak/>
              <w:t>տարի ժամկետով` որոշակի պաշտոններ զբաղեցնելու կամ որոշակի գործունեությամբ զբաղվելու իրավունքից զրկելով` 1-3 տարի ժամկետով, կամ թեկնածու առաջադրվելու իրավունքից զրկելով՝ մինչև 4 անգամ համապետական կամ մինչև 3 անգամ տեղական ընտրություններում։»։</w:t>
            </w:r>
          </w:p>
        </w:tc>
        <w:tc>
          <w:tcPr>
            <w:tcW w:w="2790" w:type="dxa"/>
            <w:tcBorders>
              <w:top w:val="single" w:sz="1" w:space="0" w:color="000000"/>
              <w:left w:val="single" w:sz="1" w:space="0" w:color="000000"/>
              <w:bottom w:val="single" w:sz="1" w:space="0" w:color="000000"/>
              <w:right w:val="single" w:sz="1" w:space="0" w:color="000000"/>
            </w:tcBorders>
          </w:tcPr>
          <w:p w:rsidR="007006F9" w:rsidRPr="00D937D8" w:rsidRDefault="00030817">
            <w:pPr>
              <w:jc w:val="center"/>
              <w:rPr>
                <w:rFonts w:ascii="GHEA Grapalat" w:eastAsia="GHEA Grapalat" w:hAnsi="GHEA Grapalat" w:cs="GHEA Grapalat"/>
                <w:color w:val="0D0D0D" w:themeColor="text1" w:themeTint="F2"/>
                <w:sz w:val="24"/>
                <w:szCs w:val="24"/>
                <w:lang w:val="en-US"/>
              </w:rPr>
            </w:pPr>
            <w:r w:rsidRPr="00D937D8">
              <w:rPr>
                <w:rFonts w:ascii="GHEA Grapalat" w:eastAsia="GHEA Grapalat" w:hAnsi="GHEA Grapalat" w:cs="GHEA Grapalat"/>
                <w:color w:val="0D0D0D" w:themeColor="text1" w:themeTint="F2"/>
                <w:sz w:val="24"/>
                <w:szCs w:val="24"/>
                <w:lang w:val="en-US"/>
              </w:rPr>
              <w:lastRenderedPageBreak/>
              <w:t xml:space="preserve"> Չի ընդունվել:</w:t>
            </w:r>
          </w:p>
        </w:tc>
        <w:tc>
          <w:tcPr>
            <w:tcW w:w="4410" w:type="dxa"/>
            <w:tcBorders>
              <w:top w:val="single" w:sz="1" w:space="0" w:color="000000"/>
              <w:left w:val="single" w:sz="1" w:space="0" w:color="000000"/>
              <w:bottom w:val="single" w:sz="1" w:space="0" w:color="000000"/>
              <w:right w:val="single" w:sz="1" w:space="0" w:color="000000"/>
            </w:tcBorders>
          </w:tcPr>
          <w:p w:rsidR="002D4DF9" w:rsidRPr="00D937D8" w:rsidRDefault="00030817" w:rsidP="002D4DF9">
            <w:pPr>
              <w:ind w:left="168" w:right="253"/>
              <w:contextualSpacing/>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lang w:val="en-US"/>
              </w:rPr>
              <w:t xml:space="preserve">Հաշվի առնելով, որ ներկայումս </w:t>
            </w:r>
            <w:r w:rsidRPr="00D937D8">
              <w:rPr>
                <w:rFonts w:ascii="GHEA Grapalat" w:hAnsi="GHEA Grapalat"/>
                <w:color w:val="0D0D0D" w:themeColor="text1" w:themeTint="F2"/>
                <w:sz w:val="24"/>
                <w:szCs w:val="24"/>
              </w:rPr>
              <w:t>լրա</w:t>
            </w:r>
            <w:r w:rsidRPr="00D937D8">
              <w:rPr>
                <w:rFonts w:ascii="GHEA Grapalat" w:hAnsi="GHEA Grapalat"/>
                <w:color w:val="0D0D0D" w:themeColor="text1" w:themeTint="F2"/>
                <w:sz w:val="24"/>
                <w:szCs w:val="24"/>
                <w:lang w:val="en-US"/>
              </w:rPr>
              <w:t>մշակվում է ՀՀ քրեական օրենսգրքի նախագիծը՝ ներկայացված առաջարկությունները քննարկվում են դրա համատեքստում:</w:t>
            </w:r>
          </w:p>
          <w:p w:rsidR="002D4DF9" w:rsidRPr="00D937D8" w:rsidRDefault="00030817" w:rsidP="002D4DF9">
            <w:pPr>
              <w:ind w:left="79" w:right="79"/>
              <w:contextualSpacing/>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lang w:val="en-US"/>
              </w:rPr>
              <w:lastRenderedPageBreak/>
              <w:t xml:space="preserve">Հարկ է նշել, որ քննարկվող հանցակազմի սանկցիաները սահմանվել են հաշվի առնելով ՀՀ քրեական օրենսգրքի նախագծի ընդհանուր մասի կանոնները և Հատուկ մասի այլ հոդվածների սանկցիաների հետ համամասնությունը պահպանելու հրամայականը: </w:t>
            </w:r>
          </w:p>
          <w:p w:rsidR="002D4DF9" w:rsidRPr="00D937D8" w:rsidRDefault="00030817" w:rsidP="002D4DF9">
            <w:pPr>
              <w:ind w:left="79" w:right="79"/>
              <w:contextualSpacing/>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lang w:val="en-US"/>
              </w:rPr>
              <w:t>Բացի այդ, հաշվի առնելով, որ Նախագծով ընդլայնվել են ազատազրկմանն այլընտրանքային պատիժները՝ Հատուկ մասի հոդվածներում ազատազրկման հետ միաժամանակ նախատեսվել են նաև դրանք՝ ղեկավարվելով ազատազրկման բացառիկ միջոց լինելու հրամայականով:</w:t>
            </w:r>
          </w:p>
          <w:p w:rsidR="002D4DF9" w:rsidRPr="00D937D8" w:rsidRDefault="00030817" w:rsidP="002D4DF9">
            <w:pPr>
              <w:ind w:left="79" w:right="79"/>
              <w:contextualSpacing/>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lang w:val="en-US"/>
              </w:rPr>
              <w:t>Հարկ է նշել նաև, որ քննարկվող հանցակազ</w:t>
            </w:r>
            <w:r w:rsidRPr="00D937D8">
              <w:rPr>
                <w:rFonts w:ascii="GHEA Grapalat" w:hAnsi="GHEA Grapalat"/>
                <w:color w:val="0D0D0D" w:themeColor="text1" w:themeTint="F2"/>
                <w:sz w:val="24"/>
                <w:szCs w:val="24"/>
              </w:rPr>
              <w:t>մ</w:t>
            </w:r>
            <w:r w:rsidRPr="00D937D8">
              <w:rPr>
                <w:rFonts w:ascii="GHEA Grapalat" w:hAnsi="GHEA Grapalat"/>
                <w:color w:val="0D0D0D" w:themeColor="text1" w:themeTint="F2"/>
                <w:sz w:val="24"/>
                <w:szCs w:val="24"/>
                <w:lang w:val="en-US"/>
              </w:rPr>
              <w:t xml:space="preserve">ի ծանրանցող հանգամանքները սահմանված են Նախագծի </w:t>
            </w:r>
            <w:r w:rsidRPr="00D937D8">
              <w:rPr>
                <w:rFonts w:ascii="GHEA Grapalat" w:hAnsi="GHEA Grapalat"/>
                <w:color w:val="0D0D0D" w:themeColor="text1" w:themeTint="F2"/>
                <w:sz w:val="24"/>
                <w:szCs w:val="24"/>
                <w:lang w:val="hy-AM"/>
              </w:rPr>
              <w:t>ծանրացնող հանգամանքների</w:t>
            </w:r>
            <w:r w:rsidRPr="00D937D8">
              <w:rPr>
                <w:rFonts w:ascii="GHEA Grapalat" w:hAnsi="GHEA Grapalat"/>
                <w:color w:val="0D0D0D" w:themeColor="text1" w:themeTint="F2"/>
                <w:sz w:val="24"/>
                <w:szCs w:val="24"/>
                <w:lang w:val="en-US"/>
              </w:rPr>
              <w:t xml:space="preserve"> </w:t>
            </w:r>
            <w:r w:rsidR="002D4DF9" w:rsidRPr="00D937D8">
              <w:rPr>
                <w:rFonts w:ascii="GHEA Grapalat" w:hAnsi="GHEA Grapalat"/>
                <w:color w:val="0D0D0D" w:themeColor="text1" w:themeTint="F2"/>
                <w:sz w:val="24"/>
                <w:szCs w:val="24"/>
                <w:lang w:val="hy-AM"/>
              </w:rPr>
              <w:t xml:space="preserve">առնչությամբ </w:t>
            </w:r>
            <w:r w:rsidRPr="00D937D8">
              <w:rPr>
                <w:rFonts w:ascii="GHEA Grapalat" w:hAnsi="GHEA Grapalat"/>
                <w:color w:val="0D0D0D" w:themeColor="text1" w:themeTint="F2"/>
                <w:sz w:val="24"/>
                <w:szCs w:val="24"/>
                <w:lang w:val="hy-AM"/>
              </w:rPr>
              <w:t xml:space="preserve">որդեգրված տրամաբանությանը </w:t>
            </w:r>
            <w:r w:rsidRPr="00D937D8">
              <w:rPr>
                <w:rFonts w:ascii="GHEA Grapalat" w:hAnsi="GHEA Grapalat"/>
                <w:color w:val="0D0D0D" w:themeColor="text1" w:themeTint="F2"/>
                <w:sz w:val="24"/>
                <w:szCs w:val="24"/>
                <w:lang w:val="hy-AM"/>
              </w:rPr>
              <w:lastRenderedPageBreak/>
              <w:t>համահունչ</w:t>
            </w:r>
            <w:r w:rsidRPr="00D937D8">
              <w:rPr>
                <w:rFonts w:ascii="GHEA Grapalat" w:hAnsi="GHEA Grapalat"/>
                <w:color w:val="0D0D0D" w:themeColor="text1" w:themeTint="F2"/>
                <w:sz w:val="24"/>
                <w:szCs w:val="24"/>
                <w:lang w:val="en-US"/>
              </w:rPr>
              <w:t>:</w:t>
            </w:r>
          </w:p>
          <w:p w:rsidR="007006F9" w:rsidRPr="00D937D8" w:rsidRDefault="007006F9" w:rsidP="004B598C">
            <w:pPr>
              <w:ind w:left="80" w:right="80"/>
              <w:jc w:val="both"/>
              <w:rPr>
                <w:rFonts w:ascii="GHEA Grapalat" w:hAnsi="GHEA Grapalat"/>
                <w:color w:val="0D0D0D" w:themeColor="text1" w:themeTint="F2"/>
                <w:sz w:val="24"/>
                <w:szCs w:val="24"/>
                <w:lang w:val="hy-AM"/>
              </w:rPr>
            </w:pPr>
          </w:p>
        </w:tc>
      </w:tr>
      <w:tr w:rsidR="007006F9" w:rsidRPr="00D937D8" w:rsidTr="00577B33">
        <w:tc>
          <w:tcPr>
            <w:tcW w:w="720" w:type="dxa"/>
            <w:tcBorders>
              <w:top w:val="single" w:sz="1" w:space="0" w:color="000000"/>
              <w:left w:val="single" w:sz="1" w:space="0" w:color="000000"/>
              <w:bottom w:val="single" w:sz="1" w:space="0" w:color="000000"/>
              <w:right w:val="single" w:sz="1" w:space="0" w:color="000000"/>
            </w:tcBorders>
          </w:tcPr>
          <w:p w:rsidR="007006F9" w:rsidRPr="00D937D8" w:rsidRDefault="007006F9">
            <w:pPr>
              <w:jc w:val="center"/>
              <w:rPr>
                <w:rFonts w:ascii="GHEA Grapalat" w:eastAsia="GHEA Grapalat" w:hAnsi="GHEA Grapalat" w:cs="GHEA Grapalat"/>
                <w:color w:val="0D0D0D" w:themeColor="text1" w:themeTint="F2"/>
                <w:sz w:val="24"/>
                <w:szCs w:val="24"/>
                <w:lang w:val="en-US"/>
              </w:rPr>
            </w:pPr>
          </w:p>
        </w:tc>
        <w:tc>
          <w:tcPr>
            <w:tcW w:w="1800" w:type="dxa"/>
            <w:tcBorders>
              <w:top w:val="single" w:sz="1" w:space="0" w:color="000000"/>
              <w:left w:val="single" w:sz="1" w:space="0" w:color="000000"/>
              <w:bottom w:val="single" w:sz="1" w:space="0" w:color="000000"/>
              <w:right w:val="single" w:sz="1" w:space="0" w:color="000000"/>
            </w:tcBorders>
          </w:tcPr>
          <w:p w:rsidR="007006F9" w:rsidRPr="00D937D8" w:rsidRDefault="007006F9" w:rsidP="00CF1525">
            <w:pPr>
              <w:spacing w:after="0" w:line="240" w:lineRule="auto"/>
              <w:jc w:val="center"/>
              <w:rPr>
                <w:rFonts w:ascii="GHEA Grapalat" w:eastAsia="GHEA Grapalat" w:hAnsi="GHEA Grapalat" w:cs="GHEA Grapalat"/>
                <w:color w:val="0D0D0D" w:themeColor="text1" w:themeTint="F2"/>
                <w:sz w:val="24"/>
                <w:szCs w:val="24"/>
                <w:lang w:val="en-US" w:bidi="hy-AM"/>
              </w:rPr>
            </w:pPr>
          </w:p>
        </w:tc>
        <w:tc>
          <w:tcPr>
            <w:tcW w:w="5220" w:type="dxa"/>
            <w:tcBorders>
              <w:top w:val="single" w:sz="1" w:space="0" w:color="000000"/>
              <w:left w:val="single" w:sz="1" w:space="0" w:color="000000"/>
              <w:bottom w:val="single" w:sz="1" w:space="0" w:color="000000"/>
              <w:right w:val="single" w:sz="1" w:space="0" w:color="000000"/>
            </w:tcBorders>
          </w:tcPr>
          <w:p w:rsidR="007006F9" w:rsidRPr="00D937D8" w:rsidRDefault="00030817" w:rsidP="007006F9">
            <w:pPr>
              <w:pStyle w:val="Heading1"/>
              <w:tabs>
                <w:tab w:val="left" w:pos="4918"/>
              </w:tabs>
              <w:spacing w:line="276" w:lineRule="auto"/>
              <w:ind w:left="98" w:right="282" w:firstLine="142"/>
              <w:jc w:val="both"/>
              <w:rPr>
                <w:rFonts w:ascii="GHEA Grapalat" w:hAnsi="GHEA Grapalat"/>
                <w:i/>
                <w:color w:val="0D0D0D" w:themeColor="text1" w:themeTint="F2"/>
                <w:sz w:val="24"/>
                <w:szCs w:val="24"/>
                <w:lang w:val="hu-HU"/>
              </w:rPr>
            </w:pPr>
            <w:bookmarkStart w:id="14" w:name="_Toc30085452"/>
            <w:r w:rsidRPr="00D937D8">
              <w:rPr>
                <w:rFonts w:ascii="GHEA Grapalat" w:hAnsi="GHEA Grapalat"/>
                <w:i/>
                <w:color w:val="0D0D0D" w:themeColor="text1" w:themeTint="F2"/>
                <w:sz w:val="24"/>
                <w:szCs w:val="24"/>
                <w:lang w:val="hu-HU"/>
              </w:rPr>
              <w:t xml:space="preserve">12. </w:t>
            </w:r>
            <w:r w:rsidRPr="00D937D8">
              <w:rPr>
                <w:rFonts w:ascii="GHEA Grapalat" w:hAnsi="GHEA Grapalat"/>
                <w:i/>
                <w:color w:val="0D0D0D" w:themeColor="text1" w:themeTint="F2"/>
                <w:spacing w:val="-3"/>
                <w:sz w:val="24"/>
                <w:szCs w:val="24"/>
              </w:rPr>
              <w:t>Ընտրողների</w:t>
            </w:r>
            <w:r w:rsidRPr="00D937D8">
              <w:rPr>
                <w:rFonts w:ascii="GHEA Grapalat" w:hAnsi="GHEA Grapalat"/>
                <w:i/>
                <w:color w:val="0D0D0D" w:themeColor="text1" w:themeTint="F2"/>
                <w:spacing w:val="-3"/>
                <w:sz w:val="24"/>
                <w:szCs w:val="24"/>
                <w:lang w:val="hu-HU"/>
              </w:rPr>
              <w:t xml:space="preserve"> </w:t>
            </w:r>
            <w:r w:rsidRPr="00D937D8">
              <w:rPr>
                <w:rFonts w:ascii="GHEA Grapalat" w:hAnsi="GHEA Grapalat"/>
                <w:i/>
                <w:color w:val="0D0D0D" w:themeColor="text1" w:themeTint="F2"/>
                <w:spacing w:val="-3"/>
                <w:sz w:val="24"/>
                <w:szCs w:val="24"/>
              </w:rPr>
              <w:t>ցուցակները</w:t>
            </w:r>
            <w:r w:rsidRPr="00D937D8">
              <w:rPr>
                <w:rFonts w:ascii="GHEA Grapalat" w:hAnsi="GHEA Grapalat"/>
                <w:i/>
                <w:color w:val="0D0D0D" w:themeColor="text1" w:themeTint="F2"/>
                <w:spacing w:val="-3"/>
                <w:sz w:val="24"/>
                <w:szCs w:val="24"/>
                <w:lang w:val="hu-HU"/>
              </w:rPr>
              <w:t xml:space="preserve"> </w:t>
            </w:r>
            <w:r w:rsidRPr="00D937D8">
              <w:rPr>
                <w:rFonts w:ascii="GHEA Grapalat" w:hAnsi="GHEA Grapalat"/>
                <w:i/>
                <w:color w:val="0D0D0D" w:themeColor="text1" w:themeTint="F2"/>
                <w:spacing w:val="-3"/>
                <w:sz w:val="24"/>
                <w:szCs w:val="24"/>
              </w:rPr>
              <w:t>կազմելու</w:t>
            </w:r>
            <w:r w:rsidRPr="00D937D8">
              <w:rPr>
                <w:rFonts w:ascii="GHEA Grapalat" w:hAnsi="GHEA Grapalat"/>
                <w:i/>
                <w:color w:val="0D0D0D" w:themeColor="text1" w:themeTint="F2"/>
                <w:spacing w:val="-3"/>
                <w:sz w:val="24"/>
                <w:szCs w:val="24"/>
                <w:lang w:val="hu-HU"/>
              </w:rPr>
              <w:t xml:space="preserve">, </w:t>
            </w:r>
            <w:r w:rsidRPr="00D937D8">
              <w:rPr>
                <w:rFonts w:ascii="GHEA Grapalat" w:hAnsi="GHEA Grapalat"/>
                <w:i/>
                <w:color w:val="0D0D0D" w:themeColor="text1" w:themeTint="F2"/>
                <w:spacing w:val="-3"/>
                <w:sz w:val="24"/>
                <w:szCs w:val="24"/>
              </w:rPr>
              <w:t>դրանք</w:t>
            </w:r>
            <w:r w:rsidRPr="00D937D8">
              <w:rPr>
                <w:rFonts w:ascii="GHEA Grapalat" w:hAnsi="GHEA Grapalat"/>
                <w:i/>
                <w:color w:val="0D0D0D" w:themeColor="text1" w:themeTint="F2"/>
                <w:spacing w:val="-3"/>
                <w:sz w:val="24"/>
                <w:szCs w:val="24"/>
                <w:lang w:val="hu-HU"/>
              </w:rPr>
              <w:t xml:space="preserve"> </w:t>
            </w:r>
            <w:r w:rsidRPr="00D937D8">
              <w:rPr>
                <w:rFonts w:ascii="GHEA Grapalat" w:hAnsi="GHEA Grapalat"/>
                <w:i/>
                <w:color w:val="0D0D0D" w:themeColor="text1" w:themeTint="F2"/>
                <w:spacing w:val="-3"/>
                <w:sz w:val="24"/>
                <w:szCs w:val="24"/>
              </w:rPr>
              <w:t>քաղաքացիներին</w:t>
            </w:r>
            <w:r w:rsidRPr="00D937D8">
              <w:rPr>
                <w:rFonts w:ascii="GHEA Grapalat" w:hAnsi="GHEA Grapalat"/>
                <w:i/>
                <w:color w:val="0D0D0D" w:themeColor="text1" w:themeTint="F2"/>
                <w:spacing w:val="-3"/>
                <w:sz w:val="24"/>
                <w:szCs w:val="24"/>
                <w:lang w:val="hu-HU"/>
              </w:rPr>
              <w:t xml:space="preserve"> </w:t>
            </w:r>
            <w:r w:rsidRPr="00D937D8">
              <w:rPr>
                <w:rFonts w:ascii="GHEA Grapalat" w:hAnsi="GHEA Grapalat"/>
                <w:i/>
                <w:color w:val="0D0D0D" w:themeColor="text1" w:themeTint="F2"/>
                <w:sz w:val="24"/>
                <w:szCs w:val="24"/>
              </w:rPr>
              <w:t>և</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pacing w:val="-3"/>
                <w:sz w:val="24"/>
                <w:szCs w:val="24"/>
              </w:rPr>
              <w:t>կուսակցություններին</w:t>
            </w:r>
            <w:r w:rsidRPr="00D937D8">
              <w:rPr>
                <w:rFonts w:ascii="GHEA Grapalat" w:hAnsi="GHEA Grapalat"/>
                <w:i/>
                <w:color w:val="0D0D0D" w:themeColor="text1" w:themeTint="F2"/>
                <w:spacing w:val="-37"/>
                <w:sz w:val="24"/>
                <w:szCs w:val="24"/>
                <w:lang w:val="hy-AM"/>
              </w:rPr>
              <w:t xml:space="preserve"> </w:t>
            </w:r>
            <w:r w:rsidRPr="00D937D8">
              <w:rPr>
                <w:rFonts w:ascii="GHEA Grapalat" w:hAnsi="GHEA Grapalat"/>
                <w:i/>
                <w:color w:val="0D0D0D" w:themeColor="text1" w:themeTint="F2"/>
                <w:spacing w:val="-37"/>
                <w:sz w:val="24"/>
                <w:szCs w:val="24"/>
                <w:lang w:val="hu-HU"/>
              </w:rPr>
              <w:t xml:space="preserve"> </w:t>
            </w:r>
            <w:r w:rsidRPr="00D937D8">
              <w:rPr>
                <w:rFonts w:ascii="GHEA Grapalat" w:hAnsi="GHEA Grapalat"/>
                <w:i/>
                <w:color w:val="0D0D0D" w:themeColor="text1" w:themeTint="F2"/>
                <w:spacing w:val="-3"/>
                <w:sz w:val="24"/>
                <w:szCs w:val="24"/>
              </w:rPr>
              <w:t>տրամադրելու</w:t>
            </w:r>
            <w:r w:rsidRPr="00D937D8">
              <w:rPr>
                <w:rFonts w:ascii="GHEA Grapalat" w:hAnsi="GHEA Grapalat"/>
                <w:i/>
                <w:color w:val="0D0D0D" w:themeColor="text1" w:themeTint="F2"/>
                <w:spacing w:val="-33"/>
                <w:sz w:val="24"/>
                <w:szCs w:val="24"/>
                <w:lang w:val="hu-HU"/>
              </w:rPr>
              <w:t xml:space="preserve"> </w:t>
            </w:r>
            <w:r w:rsidRPr="00D937D8">
              <w:rPr>
                <w:rFonts w:ascii="GHEA Grapalat" w:hAnsi="GHEA Grapalat"/>
                <w:i/>
                <w:color w:val="0D0D0D" w:themeColor="text1" w:themeTint="F2"/>
                <w:spacing w:val="-3"/>
                <w:sz w:val="24"/>
                <w:szCs w:val="24"/>
              </w:rPr>
              <w:t>կամ</w:t>
            </w:r>
            <w:r w:rsidRPr="00D937D8">
              <w:rPr>
                <w:rFonts w:ascii="GHEA Grapalat" w:hAnsi="GHEA Grapalat"/>
                <w:i/>
                <w:color w:val="0D0D0D" w:themeColor="text1" w:themeTint="F2"/>
                <w:spacing w:val="-34"/>
                <w:sz w:val="24"/>
                <w:szCs w:val="24"/>
                <w:lang w:val="hu-HU"/>
              </w:rPr>
              <w:t xml:space="preserve"> </w:t>
            </w:r>
            <w:r w:rsidRPr="00D937D8">
              <w:rPr>
                <w:rFonts w:ascii="GHEA Grapalat" w:hAnsi="GHEA Grapalat"/>
                <w:i/>
                <w:color w:val="0D0D0D" w:themeColor="text1" w:themeTint="F2"/>
                <w:spacing w:val="-3"/>
                <w:sz w:val="24"/>
                <w:szCs w:val="24"/>
              </w:rPr>
              <w:t>հրապարակելու</w:t>
            </w:r>
            <w:r w:rsidRPr="00D937D8">
              <w:rPr>
                <w:rFonts w:ascii="GHEA Grapalat" w:hAnsi="GHEA Grapalat"/>
                <w:i/>
                <w:color w:val="0D0D0D" w:themeColor="text1" w:themeTint="F2"/>
                <w:spacing w:val="-33"/>
                <w:sz w:val="24"/>
                <w:szCs w:val="24"/>
                <w:lang w:val="hu-HU"/>
              </w:rPr>
              <w:t xml:space="preserve"> </w:t>
            </w:r>
            <w:r w:rsidRPr="00D937D8">
              <w:rPr>
                <w:rFonts w:ascii="GHEA Grapalat" w:hAnsi="GHEA Grapalat"/>
                <w:i/>
                <w:color w:val="0D0D0D" w:themeColor="text1" w:themeTint="F2"/>
                <w:spacing w:val="-4"/>
                <w:sz w:val="24"/>
                <w:szCs w:val="24"/>
              </w:rPr>
              <w:t>կարգը</w:t>
            </w:r>
            <w:r w:rsidRPr="00D937D8">
              <w:rPr>
                <w:rFonts w:ascii="GHEA Grapalat" w:hAnsi="GHEA Grapalat"/>
                <w:i/>
                <w:color w:val="0D0D0D" w:themeColor="text1" w:themeTint="F2"/>
                <w:spacing w:val="-34"/>
                <w:sz w:val="24"/>
                <w:szCs w:val="24"/>
                <w:lang w:val="hu-HU"/>
              </w:rPr>
              <w:t xml:space="preserve"> </w:t>
            </w:r>
            <w:r w:rsidRPr="00D937D8">
              <w:rPr>
                <w:rFonts w:ascii="GHEA Grapalat" w:hAnsi="GHEA Grapalat"/>
                <w:i/>
                <w:color w:val="0D0D0D" w:themeColor="text1" w:themeTint="F2"/>
                <w:spacing w:val="-3"/>
                <w:sz w:val="24"/>
                <w:szCs w:val="24"/>
              </w:rPr>
              <w:t>խախտելը</w:t>
            </w:r>
            <w:bookmarkEnd w:id="14"/>
          </w:p>
          <w:p w:rsidR="007006F9" w:rsidRPr="00D937D8" w:rsidRDefault="007006F9" w:rsidP="007006F9">
            <w:pPr>
              <w:pStyle w:val="BodyText"/>
              <w:tabs>
                <w:tab w:val="left" w:pos="4918"/>
              </w:tabs>
              <w:spacing w:before="7" w:line="276" w:lineRule="auto"/>
              <w:ind w:left="98" w:right="282" w:firstLine="142"/>
              <w:jc w:val="both"/>
              <w:rPr>
                <w:rFonts w:ascii="GHEA Grapalat" w:hAnsi="GHEA Grapalat"/>
                <w:b/>
                <w:i/>
                <w:color w:val="0D0D0D" w:themeColor="text1" w:themeTint="F2"/>
              </w:rPr>
            </w:pPr>
          </w:p>
          <w:p w:rsidR="007006F9" w:rsidRPr="00D937D8" w:rsidRDefault="00030817" w:rsidP="007006F9">
            <w:pPr>
              <w:pStyle w:val="BodyText"/>
              <w:tabs>
                <w:tab w:val="left" w:pos="4918"/>
              </w:tabs>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ՀՀ քրեական օրենսգրքի 152-րդ հոդվածի համաձայն՝ ընտրողների ցուցակները կազմելու համար պատասխանատու պաշտոնատար անձի կողմից ընտրողների ցուցակները քաղաքացիներին կամ կուսակցություններին տրամադրելու համար սահմանված կարգը խախտելը, դրանք չտրամադրելը կամ սահմանված կարգով դրանք չհրապարակելը, պատժվում է տուգանքով` նվազագույն աշխատավարձի հազարապատիկից </w:t>
            </w:r>
            <w:r w:rsidRPr="00D937D8">
              <w:rPr>
                <w:rFonts w:ascii="GHEA Grapalat" w:hAnsi="GHEA Grapalat"/>
                <w:color w:val="0D0D0D" w:themeColor="text1" w:themeTint="F2"/>
              </w:rPr>
              <w:lastRenderedPageBreak/>
              <w:t>հազարհինգհարյուրապատիկի չափով: Որպես որակյալ հանցակազմ սահմանված է ընտրողների ցուցակները կազմելու համար պատասխանատու պաշտոնատար անձի կողմից ընտրողների ցուցակները կազմելու համար սահմանված կարգը խախտելով կեղծիքներ կատարելը, որը պատժվում է ազատազրկմամբ`</w:t>
            </w:r>
            <w:r w:rsidRPr="00D937D8">
              <w:rPr>
                <w:rFonts w:ascii="GHEA Grapalat" w:hAnsi="GHEA Grapalat"/>
                <w:color w:val="0D0D0D" w:themeColor="text1" w:themeTint="F2"/>
                <w:spacing w:val="-15"/>
              </w:rPr>
              <w:t xml:space="preserve"> 3-5 </w:t>
            </w:r>
            <w:r w:rsidRPr="00D937D8">
              <w:rPr>
                <w:rFonts w:ascii="GHEA Grapalat" w:hAnsi="GHEA Grapalat"/>
                <w:color w:val="0D0D0D" w:themeColor="text1" w:themeTint="F2"/>
              </w:rPr>
              <w:t>տարի</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ժամկետով`</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որոշակի</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պաշտոններ</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զբաղեցնելու կամ որոշակի գործունեությամբ զբաղվելու իրավունքից զրկելով` առավելագույնը 3 տարի</w:t>
            </w:r>
            <w:r w:rsidRPr="00D937D8">
              <w:rPr>
                <w:rFonts w:ascii="GHEA Grapalat" w:hAnsi="GHEA Grapalat"/>
                <w:color w:val="0D0D0D" w:themeColor="text1" w:themeTint="F2"/>
                <w:spacing w:val="-3"/>
              </w:rPr>
              <w:t xml:space="preserve"> </w:t>
            </w:r>
            <w:r w:rsidRPr="00D937D8">
              <w:rPr>
                <w:rFonts w:ascii="GHEA Grapalat" w:hAnsi="GHEA Grapalat"/>
                <w:color w:val="0D0D0D" w:themeColor="text1" w:themeTint="F2"/>
              </w:rPr>
              <w:t>ժամկետով:</w:t>
            </w:r>
          </w:p>
          <w:p w:rsidR="007006F9" w:rsidRPr="00D937D8" w:rsidRDefault="00030817" w:rsidP="007006F9">
            <w:pPr>
              <w:pStyle w:val="BodyText"/>
              <w:tabs>
                <w:tab w:val="left" w:pos="4918"/>
              </w:tabs>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Նախագծի 211-րդ հոդվածի 1-ին մասի համաձայն՝ ընտրողների ցուցակները կազմելու համար պատասխանատու անձի կողմից ընտրողների ցուցակները քաղաքացիներին կամ կուսակցություններին ապօրինի չտրամադրելը կամ դրանք չհրապարակելը՝ պատժվում է որոշակի պաշտոն զբաղեցնելու կամ որոշակի գործունեությամբ զբաղվելու իրավունքից զրկելով` 2-5 տարի ժամկետով կամ </w:t>
            </w:r>
            <w:r w:rsidRPr="00D937D8">
              <w:rPr>
                <w:rFonts w:ascii="GHEA Grapalat" w:hAnsi="GHEA Grapalat"/>
                <w:color w:val="0D0D0D" w:themeColor="text1" w:themeTint="F2"/>
              </w:rPr>
              <w:lastRenderedPageBreak/>
              <w:t>կարճաժամկետ ազատազրկմամբ` առավելագույնը 2 ամիս ժամկետով կամ ազատազրկմամբ` 1-3 տարի ժամկետով: Սահմանված հանցատեսակի ծանրացնող հանգամանքով հանցակազմի հատկանիշ է սահմանված ընտրողների ցուցակները կազմելու համար պատասխանատու անձի կողմից ընտրողների ցուցակները կեղծիք կատարելով կազմելը կամ ընտրողների ցուցակներում կեղծիք կատարելը, որը պատժվում է որոշակի պաշտոն զբաղեցնելու կամ որոշակի գործունեությամբ զբաղվելու իրավունքից զրկելով` 3-7 տարի ժամկետով, կամ ազատազրկմամբ` 2-4 տարի ժամկետով։</w:t>
            </w:r>
          </w:p>
          <w:p w:rsidR="007006F9" w:rsidRPr="00D937D8" w:rsidRDefault="00030817" w:rsidP="007006F9">
            <w:pPr>
              <w:pStyle w:val="BodyText"/>
              <w:tabs>
                <w:tab w:val="left" w:pos="4918"/>
              </w:tabs>
              <w:spacing w:before="1"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ՀՀ գործող քրեական օրենսգրքի և նախագծով առաջարկվող կարգավորումների համեմատությունը ցույց է տալիս, որ ընտրողների ցուցակները կազմելու, դրանք քաղաքացիներին և կուսակցություններին տրամադրելու կամ հրապարակելու կարգը խախտելու դեպքում նախատեսվում է խստացնել պատիժը՝ հանելով տուգանքը և սահմանել </w:t>
            </w:r>
            <w:r w:rsidRPr="00D937D8">
              <w:rPr>
                <w:rFonts w:ascii="GHEA Grapalat" w:hAnsi="GHEA Grapalat"/>
                <w:color w:val="0D0D0D" w:themeColor="text1" w:themeTint="F2"/>
              </w:rPr>
              <w:lastRenderedPageBreak/>
              <w:t>ազատազրկում որպես առավելագույն պատիժ։ Սակայն հարկ է նշել, որ նախագծի հեղինակները, որպես ազատազրկման այլընտրանք և պատժի նվազագույն միջոց, նախատեսել են որոշակի պաշտոն զբաղեցնելու կամ որոշակի գործունեությամբ զբաղվելու իրավունքից զրկելը։ Ինչ վերաբերում է որակյալ հանցակազմերին, եթե գործող օրենսդրությամբ սահմանված է միայն ազատազրկում՝ որպես միակ և հիմնական պատիժ, ապա նոր իրավակարգավորումները թույլ են տալիս կիրառելու ազատազրկման հետ չկապված պատիժ, իսկ ազատազրկման ժամկետը կրճատել 1 տարով։</w:t>
            </w:r>
          </w:p>
          <w:p w:rsidR="007006F9" w:rsidRPr="00D937D8" w:rsidRDefault="00030817" w:rsidP="007006F9">
            <w:pPr>
              <w:pStyle w:val="BodyText"/>
              <w:tabs>
                <w:tab w:val="left" w:pos="4918"/>
              </w:tabs>
              <w:spacing w:before="1"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Ալբանիայի քրեական օրենսգրքի 331-րդ հոդվածը (ընտրական իրավունքների խախտում) սահմանում է, որ քվեարկելու իրավունք ունեցող անձանց ընտրողների ցուցակից կանխամտածված հանելը կամ ընտրողների ցուցակում քվեարկելու</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 xml:space="preserve">իրավունք չունեցող անձանց կանխամտածված գրանցումը՝ պատժվում է </w:t>
            </w:r>
            <w:r w:rsidRPr="00D937D8">
              <w:rPr>
                <w:rFonts w:ascii="GHEA Grapalat" w:hAnsi="GHEA Grapalat"/>
                <w:color w:val="0D0D0D" w:themeColor="text1" w:themeTint="F2"/>
              </w:rPr>
              <w:lastRenderedPageBreak/>
              <w:t>ազատազրկմամբ՝ 1-5 տարի ժամկետով։ Նույն արարքը, որը կատարվել է համակցությամբ և ծանր հետևանքներ է առաջացրել ընտրողի շահերին և ընտրական գործընթացին՝ պատժվում է ազատազրկմամբ՝ 2-5 տարի ժամկետով։</w:t>
            </w:r>
          </w:p>
          <w:p w:rsidR="007006F9" w:rsidRPr="00D937D8" w:rsidRDefault="00030817" w:rsidP="007006F9">
            <w:pPr>
              <w:pStyle w:val="BodyText"/>
              <w:tabs>
                <w:tab w:val="left" w:pos="4918"/>
              </w:tabs>
              <w:spacing w:before="1"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Բոսնիա և Հերցեգովինայի քրեական օրենսգրքի 150-րդ հոդվածի համաձայն՝ Բոսնիա և Հերցեգովինայի ինստիտուտների ընտրությունների առնչությամբ ապօրինաբար ընտրողների ցուցակում քվեարկողի անունը գրանցելը կամ հանելը կամ որևէ այլ ձևով քվեարկությանը խոչընդոտելը, որպեսզի ընտրողներից որևէ մեկը չկարողանա իրացնել ընտրելու իրավունքը՝ պատժվում է տուգանքով կամ ազատազրկմամբ՝ առավելագույնը 3 տարի ժամկետով։</w:t>
            </w:r>
          </w:p>
          <w:p w:rsidR="007006F9" w:rsidRPr="00D937D8" w:rsidRDefault="00030817" w:rsidP="007006F9">
            <w:pPr>
              <w:pStyle w:val="BodyText"/>
              <w:tabs>
                <w:tab w:val="left" w:pos="4918"/>
              </w:tabs>
              <w:spacing w:before="1"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Սերբիայի քրեական օրենսգրքի 158-րդ հոդվածի համաձայն՝ ընտրությունների կամ հանրաքվեի արդյունքների վրա ազդելու նպատակով </w:t>
            </w:r>
            <w:r w:rsidRPr="00D937D8">
              <w:rPr>
                <w:rFonts w:ascii="GHEA Grapalat" w:hAnsi="GHEA Grapalat"/>
                <w:color w:val="0D0D0D" w:themeColor="text1" w:themeTint="F2"/>
                <w:lang w:val="hy-AM"/>
              </w:rPr>
              <w:t xml:space="preserve">ոչ ճշգրիտ </w:t>
            </w:r>
            <w:r w:rsidRPr="00D937D8">
              <w:rPr>
                <w:rFonts w:ascii="GHEA Grapalat" w:hAnsi="GHEA Grapalat"/>
                <w:color w:val="0D0D0D" w:themeColor="text1" w:themeTint="F2"/>
              </w:rPr>
              <w:t xml:space="preserve">ընտրողների ցուցակ կազմելը՝ պատժվում է տուգանքով կամ ազատազրկմամբ՝ մինչև 3 տարի </w:t>
            </w:r>
            <w:r w:rsidRPr="00D937D8">
              <w:rPr>
                <w:rFonts w:ascii="GHEA Grapalat" w:hAnsi="GHEA Grapalat"/>
                <w:color w:val="0D0D0D" w:themeColor="text1" w:themeTint="F2"/>
              </w:rPr>
              <w:lastRenderedPageBreak/>
              <w:t>ժամկետով։ Նույն օրենսգրքի 155-րդ հոդվածի 1-ին մասի համաձայն՝ ցանկացած անձ, ով անօրինական կերպով չի մուտքագրում ընտրողի անունը ընտրողների</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ռեգիստրում,</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ջնջում</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ընտրողի</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անունը</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գրանցամատյանից</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9"/>
              </w:rPr>
              <w:t xml:space="preserve"> </w:t>
            </w:r>
            <w:r w:rsidRPr="00D937D8">
              <w:rPr>
                <w:rFonts w:ascii="GHEA Grapalat" w:hAnsi="GHEA Grapalat"/>
                <w:color w:val="0D0D0D" w:themeColor="text1" w:themeTint="F2"/>
              </w:rPr>
              <w:t>այլ</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կերպ խոչընդոտում կամ խանգարում է ընտրողի քվեարկությանը՝ պատժվում է տուգանքով կամ ազատազրկմամբ` մինչև 1 տարի</w:t>
            </w:r>
            <w:r w:rsidRPr="00D937D8">
              <w:rPr>
                <w:rFonts w:ascii="GHEA Grapalat" w:hAnsi="GHEA Grapalat"/>
                <w:color w:val="0D0D0D" w:themeColor="text1" w:themeTint="F2"/>
                <w:spacing w:val="-5"/>
              </w:rPr>
              <w:t xml:space="preserve"> </w:t>
            </w:r>
            <w:r w:rsidRPr="00D937D8">
              <w:rPr>
                <w:rFonts w:ascii="GHEA Grapalat" w:hAnsi="GHEA Grapalat"/>
                <w:color w:val="0D0D0D" w:themeColor="text1" w:themeTint="F2"/>
              </w:rPr>
              <w:t>ժամկետով:</w:t>
            </w:r>
          </w:p>
          <w:p w:rsidR="007006F9" w:rsidRPr="00D937D8" w:rsidRDefault="00030817" w:rsidP="007006F9">
            <w:pPr>
              <w:pStyle w:val="BodyText"/>
              <w:tabs>
                <w:tab w:val="left" w:pos="4918"/>
              </w:tabs>
              <w:spacing w:before="1"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Իտալիայի Պատգամավորների պալատի ընտրական օրենքների միասնական ակտի 100-րդ հոդվածի համաձայն՝ կեղծ ընտրողների կամ թեկնածուների</w:t>
            </w:r>
            <w:r w:rsidRPr="00D937D8">
              <w:rPr>
                <w:rFonts w:ascii="GHEA Grapalat" w:hAnsi="GHEA Grapalat"/>
                <w:color w:val="0D0D0D" w:themeColor="text1" w:themeTint="F2"/>
                <w:spacing w:val="-38"/>
              </w:rPr>
              <w:t xml:space="preserve"> </w:t>
            </w:r>
            <w:r w:rsidRPr="00D937D8">
              <w:rPr>
                <w:rFonts w:ascii="GHEA Grapalat" w:hAnsi="GHEA Grapalat"/>
                <w:color w:val="0D0D0D" w:themeColor="text1" w:themeTint="F2"/>
              </w:rPr>
              <w:t xml:space="preserve">ցուցակներ, ձևաթղթեր կամ այլ փաստաթղթեր մասամբ կամ ամբողջությամբ պատրաստելը, որոնք սույն ակտի համաձայն պետք է օգտագործվեն ընտրության նպատակների համար, նշյալ փաստաթղթերը ամբողջությամբ կամ մասամբ փոխարինելը կամ ոչնչացնելը, բնօրինակը փոփոխելը՝ պատժվում է ազատազրկմամբ՝ 1-6 տարի ժամկետով։ Նույն պատիժը կիրառվում է </w:t>
            </w:r>
            <w:r w:rsidRPr="00D937D8">
              <w:rPr>
                <w:rFonts w:ascii="GHEA Grapalat" w:hAnsi="GHEA Grapalat"/>
                <w:color w:val="0D0D0D" w:themeColor="text1" w:themeTint="F2"/>
              </w:rPr>
              <w:lastRenderedPageBreak/>
              <w:t>դիտավորությամբ կեղծ, փոփոխված կամ փոխարինված</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ընտրական</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փաստաթղթերը</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օգտագործելու</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համար,</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եթե</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նույնիսկ</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անձը չի կատարել վերոնշյալ հանցավոր արարքը։ Եթե արարքը կատարվել է Ընտրական գրասենյակի (Electoral Office) անդամի կողմից, այն պատժվում է ազատազրկմամբ՝ 2-8</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տարի</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ժամկետով,</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և</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տուգանքով՝</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10.000-ից</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մինչև</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20.000 իտալական լիրայի</w:t>
            </w:r>
            <w:r w:rsidR="008D563A" w:rsidRPr="00D937D8">
              <w:rPr>
                <w:rStyle w:val="FootnoteReference"/>
                <w:rFonts w:ascii="GHEA Grapalat" w:hAnsi="GHEA Grapalat"/>
                <w:color w:val="0D0D0D" w:themeColor="text1" w:themeTint="F2"/>
              </w:rPr>
              <w:footnoteReference w:id="57"/>
            </w:r>
            <w:r w:rsidRPr="00D937D8">
              <w:rPr>
                <w:rFonts w:ascii="GHEA Grapalat" w:hAnsi="GHEA Grapalat"/>
                <w:color w:val="0D0D0D" w:themeColor="text1" w:themeTint="F2"/>
                <w:spacing w:val="24"/>
                <w:position w:val="7"/>
              </w:rPr>
              <w:t xml:space="preserve"> </w:t>
            </w:r>
            <w:r w:rsidRPr="00D937D8">
              <w:rPr>
                <w:rFonts w:ascii="GHEA Grapalat" w:hAnsi="GHEA Grapalat"/>
                <w:color w:val="0D0D0D" w:themeColor="text1" w:themeTint="F2"/>
              </w:rPr>
              <w:t>չափով։</w:t>
            </w:r>
          </w:p>
          <w:p w:rsidR="007006F9" w:rsidRPr="00D937D8" w:rsidRDefault="00030817" w:rsidP="007006F9">
            <w:pPr>
              <w:pStyle w:val="BodyText"/>
              <w:tabs>
                <w:tab w:val="left" w:pos="4918"/>
              </w:tabs>
              <w:spacing w:before="1"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Ընտրողների ցուցակները կազմելու, դրանք քաղաքացիներին և կուսակցություններին տրամադրելու կամ հրապարակելու կարգը խախտելու համար քրեական պատասխանատվություն սահմանվել է մի շարք երկրներում։ Օրենսդիր մարմինները, նշված հանցակազմի շրջանակներում, նախատեսել են նաև պատիժ քաղաքացու ընտրական իրավունքի իրացմանը խոչընդոտելու նպատակով ընտրական </w:t>
            </w:r>
            <w:r w:rsidRPr="00D937D8">
              <w:rPr>
                <w:rFonts w:ascii="GHEA Grapalat" w:hAnsi="GHEA Grapalat"/>
                <w:color w:val="0D0D0D" w:themeColor="text1" w:themeTint="F2"/>
              </w:rPr>
              <w:lastRenderedPageBreak/>
              <w:t>ցուցակներում կեղծ տվյալներ գրանցելու, անօրինական փոփոխություններ և այլ գործողություններ կատարելու համար։ Տվյալ արարքները բնորոշվում են որպես ընտրական իրավունքի խախտումներ:</w:t>
            </w:r>
          </w:p>
          <w:p w:rsidR="007006F9" w:rsidRPr="00D937D8" w:rsidRDefault="00030817" w:rsidP="007006F9">
            <w:pPr>
              <w:pStyle w:val="BodyText"/>
              <w:tabs>
                <w:tab w:val="left" w:pos="4918"/>
              </w:tabs>
              <w:spacing w:before="1"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ՀՀ գործող քրեական օրենսգիրքը նախատեսում է միայն ընտրողների ցուցակները կազմելու համար պատասխանատու պաշտոնատար անձի կողմից ընտրողների ցուցակները կազմելու համար սահմանված կարգը խախտելով կեղծիքներ կատարելը:</w:t>
            </w:r>
          </w:p>
          <w:p w:rsidR="007006F9" w:rsidRPr="00D937D8" w:rsidRDefault="00030817" w:rsidP="007006F9">
            <w:pPr>
              <w:pStyle w:val="BodyText"/>
              <w:tabs>
                <w:tab w:val="left" w:pos="4918"/>
              </w:tabs>
              <w:spacing w:before="1"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Գտնում ենք, որ անհրաժեշտ է ընդլայնել հանցակազմի օբյեկտիվ կողմը՝ ներառելով այն գործողությունները, որոնք կարող են </w:t>
            </w:r>
            <w:r w:rsidRPr="00D937D8">
              <w:rPr>
                <w:rFonts w:ascii="GHEA Grapalat" w:hAnsi="GHEA Grapalat"/>
                <w:color w:val="0D0D0D" w:themeColor="text1" w:themeTint="F2"/>
                <w:lang w:val="hy-AM"/>
              </w:rPr>
              <w:t xml:space="preserve">ազդել </w:t>
            </w:r>
            <w:r w:rsidRPr="00D937D8">
              <w:rPr>
                <w:rFonts w:ascii="GHEA Grapalat" w:hAnsi="GHEA Grapalat"/>
                <w:color w:val="0D0D0D" w:themeColor="text1" w:themeTint="F2"/>
              </w:rPr>
              <w:t xml:space="preserve">ընտրողների ցուցակում ընդգրկված տվյալների նկատմամբ՝ ունենալով </w:t>
            </w:r>
            <w:r w:rsidRPr="00D937D8">
              <w:rPr>
                <w:rFonts w:ascii="GHEA Grapalat" w:hAnsi="GHEA Grapalat"/>
                <w:color w:val="0D0D0D" w:themeColor="text1" w:themeTint="F2"/>
                <w:lang w:val="hy-AM"/>
              </w:rPr>
              <w:t xml:space="preserve">էական նշանակություն </w:t>
            </w:r>
            <w:r w:rsidRPr="00D937D8">
              <w:rPr>
                <w:rFonts w:ascii="GHEA Grapalat" w:hAnsi="GHEA Grapalat"/>
                <w:color w:val="0D0D0D" w:themeColor="text1" w:themeTint="F2"/>
              </w:rPr>
              <w:t>ընտրության վերջնական</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արդյունքի</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lang w:val="hy-AM"/>
              </w:rPr>
              <w:t>որոշման համար</w:t>
            </w:r>
            <w:r w:rsidRPr="00D937D8">
              <w:rPr>
                <w:rFonts w:ascii="GHEA Grapalat" w:hAnsi="GHEA Grapalat"/>
                <w:color w:val="0D0D0D" w:themeColor="text1" w:themeTint="F2"/>
              </w:rPr>
              <w:t>:</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Հարկավոր</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դիտարկել</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բացի</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պաշտոնատար</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անձից</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 xml:space="preserve">նաև այլ անձանց կողմից հանցանքի հնարավոր կատարման հանգամանքը: Վերոնշյալ հանցակազմի համար գործող սանկցիան անհրաժեշտ է խստացնել՝ </w:t>
            </w:r>
            <w:r w:rsidRPr="00D937D8">
              <w:rPr>
                <w:rFonts w:ascii="GHEA Grapalat" w:hAnsi="GHEA Grapalat"/>
                <w:color w:val="0D0D0D" w:themeColor="text1" w:themeTint="F2"/>
              </w:rPr>
              <w:lastRenderedPageBreak/>
              <w:t xml:space="preserve">նախատեսելով ոչ որակյալ հանցակազմի համար որպես հիմնական պատժամիջոց՝ ազատազրկում՝ </w:t>
            </w:r>
            <w:r w:rsidRPr="00D937D8">
              <w:rPr>
                <w:rFonts w:ascii="GHEA Grapalat" w:hAnsi="GHEA Grapalat"/>
                <w:color w:val="0D0D0D" w:themeColor="text1" w:themeTint="F2"/>
                <w:lang w:val="hy-AM"/>
              </w:rPr>
              <w:t>մեկից երեք</w:t>
            </w:r>
            <w:r w:rsidRPr="00D937D8">
              <w:rPr>
                <w:rFonts w:ascii="GHEA Grapalat" w:hAnsi="GHEA Grapalat"/>
                <w:color w:val="0D0D0D" w:themeColor="text1" w:themeTint="F2"/>
              </w:rPr>
              <w:t xml:space="preserve"> տարի</w:t>
            </w:r>
            <w:r w:rsidRPr="00D937D8">
              <w:rPr>
                <w:rFonts w:ascii="GHEA Grapalat" w:hAnsi="GHEA Grapalat"/>
                <w:color w:val="0D0D0D" w:themeColor="text1" w:themeTint="F2"/>
                <w:spacing w:val="-5"/>
              </w:rPr>
              <w:t xml:space="preserve"> </w:t>
            </w:r>
            <w:r w:rsidRPr="00D937D8">
              <w:rPr>
                <w:rFonts w:ascii="GHEA Grapalat" w:hAnsi="GHEA Grapalat"/>
                <w:color w:val="0D0D0D" w:themeColor="text1" w:themeTint="F2"/>
              </w:rPr>
              <w:t>ժամկետով:</w:t>
            </w:r>
          </w:p>
          <w:p w:rsidR="007006F9" w:rsidRPr="00D937D8" w:rsidRDefault="007006F9" w:rsidP="007006F9">
            <w:pPr>
              <w:pStyle w:val="BodyText"/>
              <w:tabs>
                <w:tab w:val="left" w:pos="4918"/>
              </w:tabs>
              <w:spacing w:before="8" w:line="276" w:lineRule="auto"/>
              <w:ind w:left="98" w:right="282" w:firstLine="142"/>
              <w:jc w:val="both"/>
              <w:rPr>
                <w:rFonts w:ascii="GHEA Grapalat" w:hAnsi="GHEA Grapalat"/>
                <w:color w:val="0D0D0D" w:themeColor="text1" w:themeTint="F2"/>
              </w:rPr>
            </w:pPr>
          </w:p>
          <w:p w:rsidR="007006F9" w:rsidRPr="00D937D8" w:rsidRDefault="00030817" w:rsidP="007006F9">
            <w:pPr>
              <w:pStyle w:val="BodyText"/>
              <w:tabs>
                <w:tab w:val="left" w:pos="4918"/>
              </w:tabs>
              <w:spacing w:before="1" w:line="276" w:lineRule="auto"/>
              <w:ind w:left="98" w:right="282" w:firstLine="142"/>
              <w:jc w:val="both"/>
              <w:rPr>
                <w:rFonts w:ascii="GHEA Grapalat" w:hAnsi="GHEA Grapalat"/>
                <w:b/>
                <w:bCs/>
                <w:color w:val="0D0D0D" w:themeColor="text1" w:themeTint="F2"/>
                <w:lang w:val="hy-AM"/>
              </w:rPr>
            </w:pPr>
            <w:r w:rsidRPr="00D937D8">
              <w:rPr>
                <w:rFonts w:ascii="GHEA Grapalat" w:hAnsi="GHEA Grapalat"/>
                <w:b/>
                <w:bCs/>
                <w:color w:val="0D0D0D" w:themeColor="text1" w:themeTint="F2"/>
              </w:rPr>
              <w:t>Առաջարկում ենք`</w:t>
            </w:r>
          </w:p>
          <w:p w:rsidR="007006F9" w:rsidRPr="00D937D8" w:rsidRDefault="00030817" w:rsidP="007006F9">
            <w:pPr>
              <w:pStyle w:val="BodyText"/>
              <w:tabs>
                <w:tab w:val="left" w:pos="4918"/>
              </w:tabs>
              <w:spacing w:before="1"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ՀՀ քրեական օրենսգրքի 152-րդ հոդված 2-րդ մասը շարադրել հետևյալ խմբագրությամբ.</w:t>
            </w:r>
          </w:p>
          <w:p w:rsidR="007006F9" w:rsidRPr="00D937D8" w:rsidRDefault="00030817" w:rsidP="007006F9">
            <w:pPr>
              <w:pStyle w:val="BodyText"/>
              <w:tabs>
                <w:tab w:val="left" w:pos="4918"/>
              </w:tabs>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«2. Ընտրողների ցուցակները կազմելու համար կեղծիքներ կատարելը` պատժվում է ազատազրկմամբ՝ 3-5 տարի ժամկետով` որոշակի</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պաշտոններ զբաղեցնելու կամ որոշակի գործունեությամբ զբաղվելու իրավունքից զրկելով` առավելագույնը 3 տարի ժամկետով:»։</w:t>
            </w:r>
          </w:p>
          <w:p w:rsidR="007006F9" w:rsidRPr="00D937D8" w:rsidRDefault="00030817" w:rsidP="00817703">
            <w:pPr>
              <w:pStyle w:val="BodyText"/>
              <w:tabs>
                <w:tab w:val="left" w:pos="4918"/>
              </w:tabs>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ՀՀ քրեական օրենսգրքի 152-րդ հոդվածը լրացնել հետևյալ բովանդակությամբ</w:t>
            </w:r>
            <w:r w:rsidR="00817703" w:rsidRPr="00D937D8">
              <w:rPr>
                <w:rFonts w:ascii="GHEA Grapalat" w:hAnsi="GHEA Grapalat"/>
                <w:color w:val="0D0D0D" w:themeColor="text1" w:themeTint="F2"/>
                <w:lang w:val="hy-AM"/>
              </w:rPr>
              <w:t xml:space="preserve"> 3-</w:t>
            </w:r>
            <w:r w:rsidR="00817703" w:rsidRPr="00D937D8">
              <w:rPr>
                <w:rFonts w:ascii="GHEA Grapalat" w:hAnsi="GHEA Grapalat" w:cs="Sylfaen"/>
                <w:color w:val="0D0D0D" w:themeColor="text1" w:themeTint="F2"/>
                <w:lang w:val="hy-AM"/>
              </w:rPr>
              <w:t>ր</w:t>
            </w:r>
            <w:r w:rsidRPr="00D937D8">
              <w:rPr>
                <w:rFonts w:ascii="GHEA Grapalat" w:hAnsi="GHEA Grapalat"/>
                <w:color w:val="0D0D0D" w:themeColor="text1" w:themeTint="F2"/>
              </w:rPr>
              <w:t>դ</w:t>
            </w:r>
            <w:r w:rsidRPr="00D937D8">
              <w:rPr>
                <w:rFonts w:ascii="GHEA Grapalat" w:hAnsi="GHEA Grapalat"/>
                <w:color w:val="0D0D0D" w:themeColor="text1" w:themeTint="F2"/>
                <w:spacing w:val="-2"/>
              </w:rPr>
              <w:t xml:space="preserve"> </w:t>
            </w:r>
            <w:r w:rsidRPr="00D937D8">
              <w:rPr>
                <w:rFonts w:ascii="GHEA Grapalat" w:hAnsi="GHEA Grapalat"/>
                <w:color w:val="0D0D0D" w:themeColor="text1" w:themeTint="F2"/>
              </w:rPr>
              <w:t>մասով.</w:t>
            </w:r>
          </w:p>
          <w:p w:rsidR="007006F9" w:rsidRPr="00D937D8" w:rsidRDefault="00030817" w:rsidP="007006F9">
            <w:pPr>
              <w:pStyle w:val="BodyText"/>
              <w:tabs>
                <w:tab w:val="left" w:pos="4918"/>
              </w:tabs>
              <w:spacing w:before="49"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«3. Սույն հոդվածի երկրորդ մասով նախատեսված արարքը, որը՝</w:t>
            </w:r>
          </w:p>
          <w:p w:rsidR="007006F9" w:rsidRPr="00D937D8" w:rsidRDefault="00030817" w:rsidP="007006F9">
            <w:pPr>
              <w:pStyle w:val="ListParagraph"/>
              <w:widowControl w:val="0"/>
              <w:numPr>
                <w:ilvl w:val="1"/>
                <w:numId w:val="11"/>
              </w:numPr>
              <w:tabs>
                <w:tab w:val="left" w:pos="1169"/>
                <w:tab w:val="left" w:pos="4918"/>
              </w:tabs>
              <w:autoSpaceDE w:val="0"/>
              <w:autoSpaceDN w:val="0"/>
              <w:spacing w:before="46" w:after="0"/>
              <w:ind w:left="98" w:right="282" w:firstLine="142"/>
              <w:contextualSpacing w:val="0"/>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կատարվել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քանի</w:t>
            </w:r>
            <w:r w:rsidRPr="00D937D8">
              <w:rPr>
                <w:rFonts w:ascii="GHEA Grapalat" w:hAnsi="GHEA Grapalat"/>
                <w:color w:val="0D0D0D" w:themeColor="text1" w:themeTint="F2"/>
                <w:spacing w:val="1"/>
                <w:sz w:val="24"/>
                <w:szCs w:val="24"/>
                <w:lang w:val="hu-HU"/>
              </w:rPr>
              <w:t xml:space="preserve"> </w:t>
            </w:r>
            <w:r w:rsidRPr="00D937D8">
              <w:rPr>
                <w:rFonts w:ascii="GHEA Grapalat" w:hAnsi="GHEA Grapalat"/>
                <w:color w:val="0D0D0D" w:themeColor="text1" w:themeTint="F2"/>
                <w:sz w:val="24"/>
                <w:szCs w:val="24"/>
              </w:rPr>
              <w:t>անգամ</w:t>
            </w:r>
            <w:r w:rsidRPr="00D937D8">
              <w:rPr>
                <w:rFonts w:ascii="GHEA Grapalat" w:hAnsi="GHEA Grapalat"/>
                <w:color w:val="0D0D0D" w:themeColor="text1" w:themeTint="F2"/>
                <w:sz w:val="24"/>
                <w:szCs w:val="24"/>
                <w:lang w:val="hu-HU"/>
              </w:rPr>
              <w:t>,</w:t>
            </w:r>
          </w:p>
          <w:p w:rsidR="007006F9" w:rsidRPr="00D937D8" w:rsidRDefault="00030817" w:rsidP="007006F9">
            <w:pPr>
              <w:pStyle w:val="ListParagraph"/>
              <w:widowControl w:val="0"/>
              <w:numPr>
                <w:ilvl w:val="1"/>
                <w:numId w:val="11"/>
              </w:numPr>
              <w:tabs>
                <w:tab w:val="left" w:pos="1169"/>
                <w:tab w:val="left" w:pos="4918"/>
              </w:tabs>
              <w:autoSpaceDE w:val="0"/>
              <w:autoSpaceDN w:val="0"/>
              <w:spacing w:before="49" w:after="0"/>
              <w:ind w:left="98" w:right="282" w:firstLine="142"/>
              <w:contextualSpacing w:val="0"/>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կատարվել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նախնական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lastRenderedPageBreak/>
              <w:t>համաձայնությամբ</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խումբ</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անձանց</w:t>
            </w:r>
            <w:r w:rsidRPr="00D937D8">
              <w:rPr>
                <w:rFonts w:ascii="GHEA Grapalat" w:hAnsi="GHEA Grapalat"/>
                <w:color w:val="0D0D0D" w:themeColor="text1" w:themeTint="F2"/>
                <w:spacing w:val="-10"/>
                <w:sz w:val="24"/>
                <w:szCs w:val="24"/>
                <w:lang w:val="hu-HU"/>
              </w:rPr>
              <w:t xml:space="preserve"> </w:t>
            </w:r>
            <w:r w:rsidRPr="00D937D8">
              <w:rPr>
                <w:rFonts w:ascii="GHEA Grapalat" w:hAnsi="GHEA Grapalat"/>
                <w:color w:val="0D0D0D" w:themeColor="text1" w:themeTint="F2"/>
                <w:sz w:val="24"/>
                <w:szCs w:val="24"/>
              </w:rPr>
              <w:t>կողմից</w:t>
            </w:r>
            <w:r w:rsidRPr="00D937D8">
              <w:rPr>
                <w:rFonts w:ascii="GHEA Grapalat" w:hAnsi="GHEA Grapalat"/>
                <w:color w:val="0D0D0D" w:themeColor="text1" w:themeTint="F2"/>
                <w:sz w:val="24"/>
                <w:szCs w:val="24"/>
                <w:lang w:val="hu-HU"/>
              </w:rPr>
              <w:t>,</w:t>
            </w:r>
          </w:p>
          <w:p w:rsidR="007006F9" w:rsidRPr="00D937D8" w:rsidRDefault="00030817" w:rsidP="007006F9">
            <w:pPr>
              <w:pStyle w:val="ListParagraph"/>
              <w:widowControl w:val="0"/>
              <w:numPr>
                <w:ilvl w:val="1"/>
                <w:numId w:val="11"/>
              </w:numPr>
              <w:tabs>
                <w:tab w:val="left" w:pos="1169"/>
                <w:tab w:val="left" w:pos="4918"/>
              </w:tabs>
              <w:autoSpaceDE w:val="0"/>
              <w:autoSpaceDN w:val="0"/>
              <w:spacing w:before="35" w:after="0"/>
              <w:ind w:left="98" w:right="282" w:firstLine="142"/>
              <w:contextualSpacing w:val="0"/>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lang w:val="hy-AM"/>
              </w:rPr>
              <w:t>կատարվել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պաշտոնեական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դիրքն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օգտագործելով</w:t>
            </w:r>
            <w:r w:rsidRPr="00D937D8">
              <w:rPr>
                <w:rFonts w:ascii="GHEA Grapalat" w:hAnsi="GHEA Grapalat"/>
                <w:color w:val="0D0D0D" w:themeColor="text1" w:themeTint="F2"/>
                <w:sz w:val="24"/>
                <w:szCs w:val="24"/>
                <w:lang w:val="hu-HU"/>
              </w:rPr>
              <w:t>,</w:t>
            </w:r>
          </w:p>
          <w:p w:rsidR="007006F9" w:rsidRPr="00D937D8" w:rsidRDefault="00030817" w:rsidP="007006F9">
            <w:pPr>
              <w:pStyle w:val="ListParagraph"/>
              <w:widowControl w:val="0"/>
              <w:numPr>
                <w:ilvl w:val="1"/>
                <w:numId w:val="11"/>
              </w:numPr>
              <w:tabs>
                <w:tab w:val="left" w:pos="1169"/>
                <w:tab w:val="left" w:pos="4918"/>
              </w:tabs>
              <w:autoSpaceDE w:val="0"/>
              <w:autoSpaceDN w:val="0"/>
              <w:spacing w:before="5" w:after="0"/>
              <w:ind w:left="98" w:right="282" w:firstLine="142"/>
              <w:contextualSpacing w:val="0"/>
              <w:jc w:val="both"/>
              <w:rPr>
                <w:rFonts w:ascii="GHEA Grapalat" w:hAnsi="GHEA Grapalat"/>
                <w:i/>
                <w:color w:val="0D0D0D" w:themeColor="text1" w:themeTint="F2"/>
                <w:spacing w:val="-3"/>
                <w:sz w:val="24"/>
                <w:szCs w:val="24"/>
                <w:lang w:val="hu-HU"/>
              </w:rPr>
            </w:pPr>
            <w:r w:rsidRPr="00D937D8">
              <w:rPr>
                <w:rFonts w:ascii="GHEA Grapalat" w:hAnsi="GHEA Grapalat"/>
                <w:color w:val="0D0D0D" w:themeColor="text1" w:themeTint="F2"/>
                <w:sz w:val="24"/>
                <w:szCs w:val="24"/>
              </w:rPr>
              <w:t>հանգեցրել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համապատասխան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ընտրատարածքի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տեղամասում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քվեարկության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արդյունքների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որոշման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անհնարինության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ընտրական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տեղամասում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քվեարկության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անվավեր</w:t>
            </w:r>
            <w:r w:rsidRPr="00D937D8">
              <w:rPr>
                <w:rFonts w:ascii="GHEA Grapalat" w:hAnsi="GHEA Grapalat"/>
                <w:color w:val="0D0D0D" w:themeColor="text1" w:themeTint="F2"/>
                <w:spacing w:val="-2"/>
                <w:sz w:val="24"/>
                <w:szCs w:val="24"/>
                <w:lang w:val="hu-HU"/>
              </w:rPr>
              <w:t xml:space="preserve"> </w:t>
            </w:r>
            <w:r w:rsidRPr="00D937D8">
              <w:rPr>
                <w:rFonts w:ascii="GHEA Grapalat" w:hAnsi="GHEA Grapalat"/>
                <w:color w:val="0D0D0D" w:themeColor="text1" w:themeTint="F2"/>
                <w:sz w:val="24"/>
                <w:szCs w:val="24"/>
              </w:rPr>
              <w:t>ճանաչմանը՝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պատժվում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ազատազրկմամբ՝</w:t>
            </w:r>
            <w:r w:rsidRPr="00D937D8">
              <w:rPr>
                <w:rFonts w:ascii="GHEA Grapalat" w:hAnsi="GHEA Grapalat"/>
                <w:color w:val="0D0D0D" w:themeColor="text1" w:themeTint="F2"/>
                <w:sz w:val="24"/>
                <w:szCs w:val="24"/>
                <w:lang w:val="hu-HU"/>
              </w:rPr>
              <w:t xml:space="preserve"> 4-6 </w:t>
            </w:r>
            <w:r w:rsidRPr="00D937D8">
              <w:rPr>
                <w:rFonts w:ascii="GHEA Grapalat" w:hAnsi="GHEA Grapalat"/>
                <w:color w:val="0D0D0D" w:themeColor="text1" w:themeTint="F2"/>
                <w:sz w:val="24"/>
                <w:szCs w:val="24"/>
              </w:rPr>
              <w:t>տարի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ժամկետով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որոշակի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պաշտոններ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զբաղեցնելու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որոշակի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գործունեությամբ</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զբաղվելու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իրավունքից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զրկելով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առավելագույնը</w:t>
            </w:r>
            <w:r w:rsidRPr="00D937D8">
              <w:rPr>
                <w:rFonts w:ascii="GHEA Grapalat" w:hAnsi="GHEA Grapalat"/>
                <w:color w:val="0D0D0D" w:themeColor="text1" w:themeTint="F2"/>
                <w:sz w:val="24"/>
                <w:szCs w:val="24"/>
                <w:lang w:val="hu-HU"/>
              </w:rPr>
              <w:t xml:space="preserve"> 3 </w:t>
            </w:r>
            <w:r w:rsidRPr="00D937D8">
              <w:rPr>
                <w:rFonts w:ascii="GHEA Grapalat" w:hAnsi="GHEA Grapalat"/>
                <w:color w:val="0D0D0D" w:themeColor="text1" w:themeTint="F2"/>
                <w:sz w:val="24"/>
                <w:szCs w:val="24"/>
              </w:rPr>
              <w:t>տարի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ժամկետով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թեկնածու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առաջադրվելու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իրավունքից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զրկելով՝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մինչև</w:t>
            </w:r>
            <w:r w:rsidRPr="00D937D8">
              <w:rPr>
                <w:rFonts w:ascii="GHEA Grapalat" w:hAnsi="GHEA Grapalat"/>
                <w:color w:val="0D0D0D" w:themeColor="text1" w:themeTint="F2"/>
                <w:sz w:val="24"/>
                <w:szCs w:val="24"/>
                <w:lang w:val="hu-HU"/>
              </w:rPr>
              <w:t xml:space="preserve"> 4 </w:t>
            </w:r>
            <w:r w:rsidRPr="00D937D8">
              <w:rPr>
                <w:rFonts w:ascii="GHEA Grapalat" w:hAnsi="GHEA Grapalat"/>
                <w:color w:val="0D0D0D" w:themeColor="text1" w:themeTint="F2"/>
                <w:sz w:val="24"/>
                <w:szCs w:val="24"/>
              </w:rPr>
              <w:t>անգամ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համապետական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մինչև</w:t>
            </w:r>
            <w:r w:rsidRPr="00D937D8">
              <w:rPr>
                <w:rFonts w:ascii="GHEA Grapalat" w:hAnsi="GHEA Grapalat"/>
                <w:color w:val="0D0D0D" w:themeColor="text1" w:themeTint="F2"/>
                <w:sz w:val="24"/>
                <w:szCs w:val="24"/>
                <w:lang w:val="hu-HU"/>
              </w:rPr>
              <w:t xml:space="preserve"> 3 </w:t>
            </w:r>
            <w:r w:rsidRPr="00D937D8">
              <w:rPr>
                <w:rFonts w:ascii="GHEA Grapalat" w:hAnsi="GHEA Grapalat"/>
                <w:color w:val="0D0D0D" w:themeColor="text1" w:themeTint="F2"/>
                <w:sz w:val="24"/>
                <w:szCs w:val="24"/>
              </w:rPr>
              <w:t>անգամ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տեղական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ընտրություններում։»։</w:t>
            </w:r>
          </w:p>
        </w:tc>
        <w:tc>
          <w:tcPr>
            <w:tcW w:w="2790" w:type="dxa"/>
            <w:tcBorders>
              <w:top w:val="single" w:sz="1" w:space="0" w:color="000000"/>
              <w:left w:val="single" w:sz="1" w:space="0" w:color="000000"/>
              <w:bottom w:val="single" w:sz="1" w:space="0" w:color="000000"/>
              <w:right w:val="single" w:sz="1" w:space="0" w:color="000000"/>
            </w:tcBorders>
          </w:tcPr>
          <w:p w:rsidR="007006F9" w:rsidRPr="00D937D8" w:rsidRDefault="00030817">
            <w:pPr>
              <w:jc w:val="center"/>
              <w:rPr>
                <w:rFonts w:ascii="GHEA Grapalat" w:eastAsia="GHEA Grapalat" w:hAnsi="GHEA Grapalat" w:cs="GHEA Grapalat"/>
                <w:color w:val="0D0D0D" w:themeColor="text1" w:themeTint="F2"/>
                <w:sz w:val="24"/>
                <w:szCs w:val="24"/>
                <w:lang w:val="en-US"/>
              </w:rPr>
            </w:pPr>
            <w:r w:rsidRPr="00D937D8">
              <w:rPr>
                <w:rFonts w:ascii="GHEA Grapalat" w:eastAsia="GHEA Grapalat" w:hAnsi="GHEA Grapalat" w:cs="GHEA Grapalat"/>
                <w:color w:val="0D0D0D" w:themeColor="text1" w:themeTint="F2"/>
                <w:sz w:val="24"/>
                <w:szCs w:val="24"/>
              </w:rPr>
              <w:lastRenderedPageBreak/>
              <w:t>Չի ընդունվել:</w:t>
            </w:r>
          </w:p>
        </w:tc>
        <w:tc>
          <w:tcPr>
            <w:tcW w:w="4410" w:type="dxa"/>
            <w:tcBorders>
              <w:top w:val="single" w:sz="1" w:space="0" w:color="000000"/>
              <w:left w:val="single" w:sz="1" w:space="0" w:color="000000"/>
              <w:bottom w:val="single" w:sz="1" w:space="0" w:color="000000"/>
              <w:right w:val="single" w:sz="1" w:space="0" w:color="000000"/>
            </w:tcBorders>
          </w:tcPr>
          <w:p w:rsidR="005E3792" w:rsidRPr="00D937D8" w:rsidRDefault="00030817" w:rsidP="00B834D2">
            <w:pPr>
              <w:ind w:left="26" w:right="253"/>
              <w:contextualSpacing/>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lang w:val="en-US"/>
              </w:rPr>
              <w:t xml:space="preserve">Հաշվի առնելով, որ ներկայումս </w:t>
            </w:r>
            <w:r w:rsidRPr="00D937D8">
              <w:rPr>
                <w:rFonts w:ascii="GHEA Grapalat" w:hAnsi="GHEA Grapalat"/>
                <w:color w:val="0D0D0D" w:themeColor="text1" w:themeTint="F2"/>
                <w:sz w:val="24"/>
                <w:szCs w:val="24"/>
              </w:rPr>
              <w:t>լրա</w:t>
            </w:r>
            <w:r w:rsidRPr="00D937D8">
              <w:rPr>
                <w:rFonts w:ascii="GHEA Grapalat" w:hAnsi="GHEA Grapalat"/>
                <w:color w:val="0D0D0D" w:themeColor="text1" w:themeTint="F2"/>
                <w:sz w:val="24"/>
                <w:szCs w:val="24"/>
                <w:lang w:val="en-US"/>
              </w:rPr>
              <w:t>մշակվում է ՀՀ քրեական օրենսգրքի նախագիծը՝ ներկայացված առաջարկությունները քննարկվում են դրա համատեքստում:</w:t>
            </w:r>
          </w:p>
          <w:p w:rsidR="005E3792" w:rsidRPr="00D937D8" w:rsidRDefault="00030817" w:rsidP="005E3792">
            <w:pPr>
              <w:ind w:left="79" w:right="79"/>
              <w:contextualSpacing/>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lang w:val="en-US"/>
              </w:rPr>
              <w:t xml:space="preserve">Հարկ է նշել, որ քննարկվող հանցակազմի սանկցիաները սահմանվել են հաշվի առնելով ՀՀ քրեական օրենսգրքի նախագծի ընդհանուր մասի կանոնները և Հատուկ մասի այլ հոդվածների սանկցիաների հետ համամասնությունը պահպանելու հրամայականը: </w:t>
            </w:r>
          </w:p>
          <w:p w:rsidR="005E3792" w:rsidRPr="00D937D8" w:rsidRDefault="00030817" w:rsidP="005E3792">
            <w:pPr>
              <w:ind w:left="79" w:right="79"/>
              <w:contextualSpacing/>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rPr>
              <w:t>Հարկ</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նշել</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որ</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քննարկվող</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հանցակազմի</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սուբյեկտ</w:t>
            </w:r>
            <w:r w:rsidRPr="00D937D8">
              <w:rPr>
                <w:rFonts w:ascii="GHEA Grapalat" w:hAnsi="GHEA Grapalat"/>
                <w:color w:val="0D0D0D" w:themeColor="text1" w:themeTint="F2"/>
                <w:sz w:val="24"/>
                <w:szCs w:val="24"/>
              </w:rPr>
              <w:t>ը</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հատուկ</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lastRenderedPageBreak/>
              <w:t>ինչը</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չի</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բացառում</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քննարկվող</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արարքները</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կատարելու</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դեպքում</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հատուկ</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սուբյեկտ</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չհանդիսացող</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անձին</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քրեական</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պատասխանատվության</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ենթարկելը</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Նախագծի</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Հատուկ</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մասի</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այլ</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հոդվածներով</w:t>
            </w:r>
            <w:r w:rsidR="005E3792"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lang w:val="en-US"/>
              </w:rPr>
              <w:t>(</w:t>
            </w:r>
            <w:r w:rsidR="005E3792" w:rsidRPr="00D937D8">
              <w:rPr>
                <w:rFonts w:ascii="GHEA Grapalat" w:hAnsi="GHEA Grapalat"/>
                <w:color w:val="0D0D0D" w:themeColor="text1" w:themeTint="F2"/>
                <w:sz w:val="24"/>
                <w:szCs w:val="24"/>
              </w:rPr>
              <w:t>օրինակ՝</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փաստաթուղթ</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դրոշմ</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կնիք</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ձևաթուղթ</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կեղծելը</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կեղծ</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փաստաթուղթ</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դրոշմ</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կնիք</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ձևաթուղթ</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իրացնելը</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օգտագործելը</w:t>
            </w:r>
            <w:r w:rsidRPr="00D937D8">
              <w:rPr>
                <w:rFonts w:ascii="GHEA Grapalat" w:hAnsi="GHEA Grapalat"/>
                <w:color w:val="0D0D0D" w:themeColor="text1" w:themeTint="F2"/>
                <w:sz w:val="24"/>
                <w:szCs w:val="24"/>
                <w:lang w:val="en-US"/>
              </w:rPr>
              <w:t xml:space="preserve">» </w:t>
            </w:r>
            <w:r w:rsidR="005E3792" w:rsidRPr="00D937D8">
              <w:rPr>
                <w:rFonts w:ascii="GHEA Grapalat" w:hAnsi="GHEA Grapalat"/>
                <w:color w:val="0D0D0D" w:themeColor="text1" w:themeTint="F2"/>
                <w:sz w:val="24"/>
                <w:szCs w:val="24"/>
              </w:rPr>
              <w:t>հոդվածով</w:t>
            </w:r>
            <w:r w:rsidRPr="00D937D8">
              <w:rPr>
                <w:rFonts w:ascii="GHEA Grapalat" w:hAnsi="GHEA Grapalat"/>
                <w:color w:val="0D0D0D" w:themeColor="text1" w:themeTint="F2"/>
                <w:sz w:val="24"/>
                <w:szCs w:val="24"/>
                <w:lang w:val="en-US"/>
              </w:rPr>
              <w:t xml:space="preserve">): </w:t>
            </w:r>
          </w:p>
        </w:tc>
      </w:tr>
      <w:tr w:rsidR="00A02478" w:rsidRPr="00D937D8" w:rsidTr="00577B33">
        <w:tc>
          <w:tcPr>
            <w:tcW w:w="720" w:type="dxa"/>
            <w:tcBorders>
              <w:top w:val="single" w:sz="1" w:space="0" w:color="000000"/>
              <w:left w:val="single" w:sz="1" w:space="0" w:color="000000"/>
              <w:bottom w:val="single" w:sz="1" w:space="0" w:color="000000"/>
              <w:right w:val="single" w:sz="1" w:space="0" w:color="000000"/>
            </w:tcBorders>
          </w:tcPr>
          <w:p w:rsidR="00A02478" w:rsidRPr="00D937D8" w:rsidRDefault="00A02478">
            <w:pPr>
              <w:jc w:val="center"/>
              <w:rPr>
                <w:rFonts w:ascii="GHEA Grapalat" w:eastAsia="GHEA Grapalat" w:hAnsi="GHEA Grapalat" w:cs="GHEA Grapalat"/>
                <w:color w:val="0D0D0D" w:themeColor="text1" w:themeTint="F2"/>
                <w:sz w:val="24"/>
                <w:szCs w:val="24"/>
                <w:lang w:val="en-US"/>
              </w:rPr>
            </w:pPr>
          </w:p>
        </w:tc>
        <w:tc>
          <w:tcPr>
            <w:tcW w:w="1800" w:type="dxa"/>
            <w:tcBorders>
              <w:top w:val="single" w:sz="1" w:space="0" w:color="000000"/>
              <w:left w:val="single" w:sz="1" w:space="0" w:color="000000"/>
              <w:bottom w:val="single" w:sz="1" w:space="0" w:color="000000"/>
              <w:right w:val="single" w:sz="1" w:space="0" w:color="000000"/>
            </w:tcBorders>
          </w:tcPr>
          <w:p w:rsidR="00A02478" w:rsidRPr="00D937D8" w:rsidRDefault="00A02478" w:rsidP="00CF1525">
            <w:pPr>
              <w:spacing w:after="0" w:line="240" w:lineRule="auto"/>
              <w:jc w:val="center"/>
              <w:rPr>
                <w:rFonts w:ascii="GHEA Grapalat" w:eastAsia="GHEA Grapalat" w:hAnsi="GHEA Grapalat" w:cs="GHEA Grapalat"/>
                <w:color w:val="0D0D0D" w:themeColor="text1" w:themeTint="F2"/>
                <w:sz w:val="24"/>
                <w:szCs w:val="24"/>
                <w:lang w:val="en-US" w:bidi="hy-AM"/>
              </w:rPr>
            </w:pPr>
          </w:p>
        </w:tc>
        <w:tc>
          <w:tcPr>
            <w:tcW w:w="5220" w:type="dxa"/>
            <w:tcBorders>
              <w:top w:val="single" w:sz="1" w:space="0" w:color="000000"/>
              <w:left w:val="single" w:sz="1" w:space="0" w:color="000000"/>
              <w:bottom w:val="single" w:sz="1" w:space="0" w:color="000000"/>
              <w:right w:val="single" w:sz="1" w:space="0" w:color="000000"/>
            </w:tcBorders>
          </w:tcPr>
          <w:p w:rsidR="00A02478" w:rsidRPr="00D937D8" w:rsidRDefault="00030817" w:rsidP="00A02478">
            <w:pPr>
              <w:pStyle w:val="Heading1"/>
              <w:spacing w:line="276" w:lineRule="auto"/>
              <w:ind w:left="98" w:right="282" w:firstLine="142"/>
              <w:jc w:val="both"/>
              <w:rPr>
                <w:rFonts w:ascii="GHEA Grapalat" w:hAnsi="GHEA Grapalat"/>
                <w:i/>
                <w:color w:val="0D0D0D" w:themeColor="text1" w:themeTint="F2"/>
                <w:sz w:val="24"/>
                <w:szCs w:val="24"/>
                <w:lang w:val="hu-HU"/>
              </w:rPr>
            </w:pPr>
            <w:bookmarkStart w:id="15" w:name="_Toc30085453"/>
            <w:r w:rsidRPr="00D937D8">
              <w:rPr>
                <w:rFonts w:ascii="GHEA Grapalat" w:hAnsi="GHEA Grapalat"/>
                <w:i/>
                <w:color w:val="0D0D0D" w:themeColor="text1" w:themeTint="F2"/>
                <w:sz w:val="24"/>
                <w:szCs w:val="24"/>
                <w:lang w:val="hu-HU"/>
              </w:rPr>
              <w:t xml:space="preserve">13. </w:t>
            </w:r>
            <w:r w:rsidRPr="00D937D8">
              <w:rPr>
                <w:rFonts w:ascii="GHEA Grapalat" w:hAnsi="GHEA Grapalat"/>
                <w:i/>
                <w:color w:val="0D0D0D" w:themeColor="text1" w:themeTint="F2"/>
                <w:sz w:val="24"/>
                <w:szCs w:val="24"/>
              </w:rPr>
              <w:t>Ընտրությունների</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կամ</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քվեարկության</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արդյունքները</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կեղծելը</w:t>
            </w:r>
            <w:bookmarkEnd w:id="15"/>
          </w:p>
          <w:p w:rsidR="00A02478" w:rsidRPr="00D937D8" w:rsidRDefault="00A02478" w:rsidP="00A02478">
            <w:pPr>
              <w:pStyle w:val="BodyText"/>
              <w:spacing w:line="276" w:lineRule="auto"/>
              <w:ind w:left="98" w:right="282" w:firstLine="142"/>
              <w:jc w:val="both"/>
              <w:rPr>
                <w:rFonts w:ascii="GHEA Grapalat" w:hAnsi="GHEA Grapalat"/>
                <w:b/>
                <w:i/>
                <w:color w:val="0D0D0D" w:themeColor="text1" w:themeTint="F2"/>
              </w:rPr>
            </w:pPr>
          </w:p>
          <w:p w:rsidR="00A02478" w:rsidRPr="00D937D8" w:rsidRDefault="00030817" w:rsidP="00A02478">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ՀՀ քրեական օրենսգրքի 150-րդ հոդվածի համաձայն՝ հանրաքվեի կամ </w:t>
            </w:r>
            <w:r w:rsidRPr="00D937D8">
              <w:rPr>
                <w:rFonts w:ascii="GHEA Grapalat" w:hAnsi="GHEA Grapalat"/>
                <w:color w:val="0D0D0D" w:themeColor="text1" w:themeTint="F2"/>
              </w:rPr>
              <w:lastRenderedPageBreak/>
              <w:t>ընտրությունների</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ընթացքում</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ձայներն</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ակնհայտ</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սխալ</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հաշվելը</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ընտրությունների արդյունքները, այդ թվում` արձանագրությունները, դրանց պատճենները, այլ ընտրական փաստաթղթերը և դրանց քաղվածքները ակնհայտ սխալ տվյալներով հաստատելը, համակարգչում ակնհայտ սխալ տվյալներ մուտքագրելը,</w:t>
            </w:r>
            <w:r w:rsidRPr="00D937D8">
              <w:rPr>
                <w:rFonts w:ascii="GHEA Grapalat" w:hAnsi="GHEA Grapalat"/>
                <w:color w:val="0D0D0D" w:themeColor="text1" w:themeTint="F2"/>
                <w:spacing w:val="-42"/>
              </w:rPr>
              <w:t xml:space="preserve"> </w:t>
            </w:r>
            <w:r w:rsidRPr="00D937D8">
              <w:rPr>
                <w:rFonts w:ascii="GHEA Grapalat" w:hAnsi="GHEA Grapalat"/>
                <w:color w:val="0D0D0D" w:themeColor="text1" w:themeTint="F2"/>
              </w:rPr>
              <w:t>մուտքագրված տվյալները փոփոխելը, ընտրողի քվեաթերթիկը կամ քվեարկության ծրարն անվավեր կամ չսահմանված նմուշի դարձնելը, ինչպես նաև որևէ այլ եղանակով ընտրությունների կամ քվեարկության արդյունքները կեղծելը կամ այդ նպատակով ընտրական փաստաթղթերը վերադաս ընտրական մարմիններին սահմանված ժամկետում չներկայացնելը՝ պատժվում է ազատազրկմամբ` 3-5 տարի ժամկետով` որոշակի պաշտոններ զբաղեցնելու կամ որոշակի գործունեությամբ զբաղվելու</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իրավունքից</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զրկելով`</w:t>
            </w:r>
            <w:r w:rsidRPr="00D937D8">
              <w:rPr>
                <w:rFonts w:ascii="GHEA Grapalat" w:hAnsi="GHEA Grapalat"/>
                <w:color w:val="0D0D0D" w:themeColor="text1" w:themeTint="F2"/>
                <w:spacing w:val="-12"/>
              </w:rPr>
              <w:t xml:space="preserve"> 1-3</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տարի</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ժամկետով</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առանց</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դրա:</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 xml:space="preserve">Նույն արարքը, որը կատարվել է մի խումբ անձանց կողմից </w:t>
            </w:r>
            <w:r w:rsidRPr="00D937D8">
              <w:rPr>
                <w:rFonts w:ascii="GHEA Grapalat" w:hAnsi="GHEA Grapalat"/>
                <w:color w:val="0D0D0D" w:themeColor="text1" w:themeTint="F2"/>
              </w:rPr>
              <w:lastRenderedPageBreak/>
              <w:t>նախնական համաձայնությամբ կամ կազմակերպված խմբի կողմից՝ պատժվում է ազատազրկմամբ՝ 4-8</w:t>
            </w:r>
            <w:r w:rsidRPr="00D937D8">
              <w:rPr>
                <w:rFonts w:ascii="GHEA Grapalat" w:hAnsi="GHEA Grapalat"/>
                <w:color w:val="0D0D0D" w:themeColor="text1" w:themeTint="F2"/>
                <w:spacing w:val="-39"/>
              </w:rPr>
              <w:t xml:space="preserve"> </w:t>
            </w:r>
            <w:r w:rsidRPr="00D937D8">
              <w:rPr>
                <w:rFonts w:ascii="GHEA Grapalat" w:hAnsi="GHEA Grapalat"/>
                <w:color w:val="0D0D0D" w:themeColor="text1" w:themeTint="F2"/>
              </w:rPr>
              <w:t>տարի ժամկետով՝ որոշակի պաշտոններ զբաղեցնելու կամ որոշակի գործունեությամբ զբաղվելու իրավունքից զրկելով՝ 1-3 տարի</w:t>
            </w:r>
            <w:r w:rsidRPr="00D937D8">
              <w:rPr>
                <w:rFonts w:ascii="GHEA Grapalat" w:hAnsi="GHEA Grapalat"/>
                <w:color w:val="0D0D0D" w:themeColor="text1" w:themeTint="F2"/>
                <w:spacing w:val="-6"/>
              </w:rPr>
              <w:t xml:space="preserve"> </w:t>
            </w:r>
            <w:r w:rsidRPr="00D937D8">
              <w:rPr>
                <w:rFonts w:ascii="GHEA Grapalat" w:hAnsi="GHEA Grapalat"/>
                <w:color w:val="0D0D0D" w:themeColor="text1" w:themeTint="F2"/>
              </w:rPr>
              <w:t>ժամկետով:</w:t>
            </w:r>
          </w:p>
          <w:p w:rsidR="00A02478" w:rsidRPr="00D937D8" w:rsidRDefault="00030817" w:rsidP="00A02478">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Հանցագործության անմիջական օբյեկտը ընտրությունների և հանրաքվեի անցկացումն</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ապահովող</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հասարակական</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հարաբերություններն</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են,</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որոնք</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ուղղված</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են պետական իշխանության և տեղական ինքնակառավարման</w:t>
            </w:r>
            <w:r w:rsidRPr="00D937D8">
              <w:rPr>
                <w:rFonts w:ascii="GHEA Grapalat" w:hAnsi="GHEA Grapalat"/>
                <w:color w:val="0D0D0D" w:themeColor="text1" w:themeTint="F2"/>
                <w:spacing w:val="29"/>
              </w:rPr>
              <w:t xml:space="preserve"> </w:t>
            </w:r>
            <w:r w:rsidRPr="00D937D8">
              <w:rPr>
                <w:rFonts w:ascii="GHEA Grapalat" w:hAnsi="GHEA Grapalat"/>
                <w:color w:val="0D0D0D" w:themeColor="text1" w:themeTint="F2"/>
              </w:rPr>
              <w:t>մարմինների ձևավորմանը կամ ՀՀ քաղաքացիների կողմից անմիջականորեն ժողովրդի իշխանության իրականացմանը</w:t>
            </w:r>
            <w:r w:rsidR="008D563A" w:rsidRPr="00D937D8">
              <w:rPr>
                <w:rStyle w:val="FootnoteReference"/>
                <w:rFonts w:ascii="GHEA Grapalat" w:hAnsi="GHEA Grapalat"/>
                <w:color w:val="0D0D0D" w:themeColor="text1" w:themeTint="F2"/>
              </w:rPr>
              <w:footnoteReference w:id="58"/>
            </w:r>
            <w:r w:rsidRPr="00D937D8">
              <w:rPr>
                <w:rFonts w:ascii="GHEA Grapalat" w:hAnsi="GHEA Grapalat"/>
                <w:color w:val="0D0D0D" w:themeColor="text1" w:themeTint="F2"/>
              </w:rPr>
              <w:t xml:space="preserve">։ </w:t>
            </w:r>
          </w:p>
          <w:p w:rsidR="00A02478" w:rsidRPr="00D937D8" w:rsidRDefault="00030817" w:rsidP="00A02478">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Նախագծի 210-րդ հոդվածի համաձայն՝ հանրաքվեի կամ ընտրությունների ընթացքում ձայներն ակնհայտ սխալ հաշվելը կամ ընտրությունների արդյունքները, այդ թվում` արձանագրությունները, դրանց </w:t>
            </w:r>
            <w:r w:rsidRPr="00D937D8">
              <w:rPr>
                <w:rFonts w:ascii="GHEA Grapalat" w:hAnsi="GHEA Grapalat"/>
                <w:color w:val="0D0D0D" w:themeColor="text1" w:themeTint="F2"/>
              </w:rPr>
              <w:lastRenderedPageBreak/>
              <w:t xml:space="preserve">պատճենները, այլ ընտրական փաստաթղթերը  և  դրանց  քաղվածքները  ակնհայտ  սխալ  տվյալներով հաստատելը, համակարգչում ակնհայտ սխալ տվյալներ մուտքագրելը, մուտքագրված տվյալները փոփոխելը, ինչպես նաև որևէ այլ եղանակով ընտրությունների կամ քվեարկության արդյունքները կեղծելը կամ այդ նպատակով ընտրական փաստաթղթերը վերադաս ընտրական մարմիններին սահմանված ժամկետում չներկայացնելը՝ պատժվում է տուգանքով` տասնապատիկից երեսնապատիկի չափով, կամ հանրային աշխատանքներով` 80-150 ժամ տևողությամբ, կամ որոշակի պաշտոն զբաղեցնելու կամ որոշակի գործունեությամբ զբաղվելու իրավունքից զրկելով` 2-5 տարի ժամկետով, կամ հանրային իրավունքները սահմանափակելով` 2-5 տարի ժամկետով, կամ ազատության սահմանափակմամբ` առավելագույնը 3 տարի ժամկետով, կամ կարճաժամկետ ազատազրկմամբ` առավելագույնը 2 ամիս ժամկետով, կամ </w:t>
            </w:r>
            <w:r w:rsidRPr="00D937D8">
              <w:rPr>
                <w:rFonts w:ascii="GHEA Grapalat" w:hAnsi="GHEA Grapalat"/>
                <w:color w:val="0D0D0D" w:themeColor="text1" w:themeTint="F2"/>
              </w:rPr>
              <w:lastRenderedPageBreak/>
              <w:t>ազատազրկմամբ` 3-5 տարի</w:t>
            </w:r>
            <w:r w:rsidRPr="00D937D8">
              <w:rPr>
                <w:rFonts w:ascii="GHEA Grapalat" w:hAnsi="GHEA Grapalat"/>
                <w:color w:val="0D0D0D" w:themeColor="text1" w:themeTint="F2"/>
                <w:spacing w:val="-4"/>
              </w:rPr>
              <w:t xml:space="preserve"> </w:t>
            </w:r>
            <w:r w:rsidRPr="00D937D8">
              <w:rPr>
                <w:rFonts w:ascii="GHEA Grapalat" w:hAnsi="GHEA Grapalat"/>
                <w:color w:val="0D0D0D" w:themeColor="text1" w:themeTint="F2"/>
              </w:rPr>
              <w:t>ժամկետով:</w:t>
            </w:r>
          </w:p>
          <w:p w:rsidR="00A02478" w:rsidRPr="00D937D8" w:rsidRDefault="00030817" w:rsidP="00A02478">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Ալբանիայում ընտրությունների արդյունքները կեղծելու և կեղծ ընտրական քվեաթերթիկներ, ընտրական փաստաթղթեր և նյութեր պատրաստելու համար պատասխանատվություն է նախատեսված քրեական օրենսգրքի 326-րդ հոդվածով, որի համաձայն՝ ընտրությունների արդյունքները փոփոխելու նպատակով քվեարկության քվեաթերթիկները, ընտրական փաստաթղթերը և նյութերը կեղծելը, տարածելը կամ օգտագործելը, որը կատարվել է դրանց մեջ սխալ տվյալներ ներկայացնելով, որոնք ինչպես հայտնի է ճշգրիտ չեն, ճշգրիտ տվյալները ոչ ճշգրիտ տվյալներով փոխարինելով, քվեատուփի մեջ անօրինական լցոնում անելով՝ պատժվում է ազատազրկմամբ՝ 1-5 տարի ժամկետով։ Նույն արարքը, որը կատարվել է ընտրական գործընթացը ղեկավարելու պարտավորություն ունեցող անձանց կողմից կամ առաջացրել լուրջ հետևանքներ քվեարկության ընթացքում, </w:t>
            </w:r>
            <w:r w:rsidRPr="00D937D8">
              <w:rPr>
                <w:rFonts w:ascii="GHEA Grapalat" w:hAnsi="GHEA Grapalat"/>
                <w:color w:val="0D0D0D" w:themeColor="text1" w:themeTint="F2"/>
              </w:rPr>
              <w:lastRenderedPageBreak/>
              <w:t xml:space="preserve">բացասական ազդեցություն է ունեցել ընտրությունների </w:t>
            </w:r>
            <w:r w:rsidRPr="00D937D8">
              <w:rPr>
                <w:rFonts w:ascii="GHEA Grapalat" w:hAnsi="GHEA Grapalat"/>
                <w:color w:val="0D0D0D" w:themeColor="text1" w:themeTint="F2"/>
                <w:lang w:val="hy-AM"/>
              </w:rPr>
              <w:t xml:space="preserve">վերջնական </w:t>
            </w:r>
            <w:r w:rsidRPr="00D937D8">
              <w:rPr>
                <w:rFonts w:ascii="GHEA Grapalat" w:hAnsi="GHEA Grapalat"/>
                <w:color w:val="0D0D0D" w:themeColor="text1" w:themeTint="F2"/>
              </w:rPr>
              <w:t>արդյունքների</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 xml:space="preserve">վրա և առաջացրել է </w:t>
            </w:r>
            <w:r w:rsidRPr="00D937D8">
              <w:rPr>
                <w:rFonts w:ascii="GHEA Grapalat" w:hAnsi="GHEA Grapalat"/>
                <w:color w:val="0D0D0D" w:themeColor="text1" w:themeTint="F2"/>
                <w:lang w:val="hy-AM"/>
              </w:rPr>
              <w:t xml:space="preserve">դրանց </w:t>
            </w:r>
            <w:r w:rsidRPr="00D937D8">
              <w:rPr>
                <w:rFonts w:ascii="GHEA Grapalat" w:hAnsi="GHEA Grapalat"/>
                <w:color w:val="0D0D0D" w:themeColor="text1" w:themeTint="F2"/>
              </w:rPr>
              <w:t>անվավեր լինելը՝ պատժվում է ազատազրկմամբ՝ 3-7 տարի ժամկետով։</w:t>
            </w:r>
          </w:p>
          <w:p w:rsidR="00A02478" w:rsidRPr="00D937D8" w:rsidRDefault="00030817" w:rsidP="00A02478">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Ավստրիայի քրեական օրենսգրքի 266-րդ հոդվածի համաձայն՝ ընտրությունների կամ հանրաքվեի արդյունքները կեղծելը՝ պատժվում է ազատազրկմամբ՝ մինչև 3 տարի ժամկետով։ Հատկանշանական է այն փաստը, որ Ավստրիայի քրեական օրենսգրքով ընտրությունների կամ հանրաքվեի արդյունքները կեղծելու համար սահմանված պատասխանատվություն է նախատեսված նաև այն դեպքերի համար, երբ առանց քվեարկելու իրավունք ունեցող անձը կատարում է քվեարկություն։ Արարքը պատժվում է ազատազրկմամբ՝ առավելագույնը 6 ամիս ժամկետով, կամ տուգանքով՝ մինչև 360 օրվա դրույքաչափով։</w:t>
            </w:r>
          </w:p>
          <w:p w:rsidR="00A02478" w:rsidRPr="00D937D8" w:rsidRDefault="00030817" w:rsidP="00A02478">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Բոսնիա</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և</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Հերցեգովինայի</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քրեական</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օրենսգրքի</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154-րդ</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հոդվածով</w:t>
            </w:r>
            <w:r w:rsidRPr="00D937D8">
              <w:rPr>
                <w:rFonts w:ascii="GHEA Grapalat" w:hAnsi="GHEA Grapalat"/>
                <w:color w:val="0D0D0D" w:themeColor="text1" w:themeTint="F2"/>
                <w:spacing w:val="-6"/>
              </w:rPr>
              <w:t xml:space="preserve"> </w:t>
            </w:r>
            <w:r w:rsidRPr="00D937D8">
              <w:rPr>
                <w:rFonts w:ascii="GHEA Grapalat" w:hAnsi="GHEA Grapalat"/>
                <w:color w:val="0D0D0D" w:themeColor="text1" w:themeTint="F2"/>
              </w:rPr>
              <w:t xml:space="preserve">ընտրության արդյունքները կեղծելու համար </w:t>
            </w:r>
            <w:r w:rsidRPr="00D937D8">
              <w:rPr>
                <w:rFonts w:ascii="GHEA Grapalat" w:hAnsi="GHEA Grapalat"/>
                <w:color w:val="0D0D0D" w:themeColor="text1" w:themeTint="F2"/>
              </w:rPr>
              <w:lastRenderedPageBreak/>
              <w:t>սահմանվում</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է ազատազրկում՝ 6 ամսից մինչև 5 տարի</w:t>
            </w:r>
            <w:r w:rsidRPr="00D937D8">
              <w:rPr>
                <w:rFonts w:ascii="GHEA Grapalat" w:hAnsi="GHEA Grapalat"/>
                <w:color w:val="0D0D0D" w:themeColor="text1" w:themeTint="F2"/>
                <w:spacing w:val="-2"/>
              </w:rPr>
              <w:t xml:space="preserve"> </w:t>
            </w:r>
            <w:r w:rsidRPr="00D937D8">
              <w:rPr>
                <w:rFonts w:ascii="GHEA Grapalat" w:hAnsi="GHEA Grapalat"/>
                <w:color w:val="0D0D0D" w:themeColor="text1" w:themeTint="F2"/>
              </w:rPr>
              <w:t>ժամկետով։</w:t>
            </w:r>
          </w:p>
          <w:p w:rsidR="00A02478" w:rsidRPr="00D937D8" w:rsidRDefault="00030817" w:rsidP="00A02478">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Գերմանիայի քրեական օրենսգրքի 107 (ա) հոդվածի համաձայն՝ առանց ընտրելու իրավունք ունենալու քվեարկելը կամ այլ կերպ ընտրությունների արդյունքները</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սխալ</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հաշվարկելուն</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հանգեցնելը</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արդյունքը</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կեղծելը՝</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պատժվում</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է տուգանքով կամ ազատազրկմամբ՝ մինչև 5 տարի ժամկետով։ Նույն պատիժը սահմանված է ընտրությունների արդյունքը սխալ հայտարարելու կամ սխալ հայտարարման նպատակով պատճառ ստեղծելու համար։ Հանցափորձը նույնպես պատժվում</w:t>
            </w:r>
            <w:r w:rsidRPr="00D937D8">
              <w:rPr>
                <w:rFonts w:ascii="GHEA Grapalat" w:hAnsi="GHEA Grapalat"/>
                <w:color w:val="0D0D0D" w:themeColor="text1" w:themeTint="F2"/>
                <w:spacing w:val="-2"/>
              </w:rPr>
              <w:t xml:space="preserve"> </w:t>
            </w:r>
            <w:r w:rsidRPr="00D937D8">
              <w:rPr>
                <w:rFonts w:ascii="GHEA Grapalat" w:hAnsi="GHEA Grapalat"/>
                <w:color w:val="0D0D0D" w:themeColor="text1" w:themeTint="F2"/>
              </w:rPr>
              <w:t>է։</w:t>
            </w:r>
          </w:p>
          <w:p w:rsidR="00A02478" w:rsidRPr="00D937D8" w:rsidRDefault="00030817" w:rsidP="00A02478">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Ֆինլանդիայի քրեական օրենսգրքի 14-րդ գլխի 4-րդ հոդվածով ընտրության կամ հանրաքվեի արդյունքները կեղծելու համար </w:t>
            </w:r>
            <w:r w:rsidRPr="00D937D8">
              <w:rPr>
                <w:rFonts w:ascii="GHEA Grapalat" w:hAnsi="GHEA Grapalat"/>
                <w:color w:val="0D0D0D" w:themeColor="text1" w:themeTint="F2"/>
                <w:lang w:val="hy-AM"/>
              </w:rPr>
              <w:t xml:space="preserve">նախատեսված է </w:t>
            </w:r>
            <w:r w:rsidRPr="00D937D8">
              <w:rPr>
                <w:rFonts w:ascii="GHEA Grapalat" w:hAnsi="GHEA Grapalat"/>
                <w:color w:val="0D0D0D" w:themeColor="text1" w:themeTint="F2"/>
              </w:rPr>
              <w:t xml:space="preserve">տուգանք կամ ազատազրկում՝ մինչև 2 տարի ժամկետով։ Հանցափորձը նույնպես պատժվում է։ Հանցագործության օբյեկտիվ կողմը բնութագրվում է քվեաթերթիկները սխալ հաշվելով, մարելով, անվավեր դարձնելով, </w:t>
            </w:r>
            <w:r w:rsidRPr="00D937D8">
              <w:rPr>
                <w:rFonts w:ascii="GHEA Grapalat" w:hAnsi="GHEA Grapalat"/>
                <w:color w:val="0D0D0D" w:themeColor="text1" w:themeTint="F2"/>
              </w:rPr>
              <w:lastRenderedPageBreak/>
              <w:t>թաքցնելով կամ ավելացնելով, կամ փոխելով դրանց վրա առկա նշանները, կամ այլ ձևով ընտրությունների կամ հանրաքվեի անցկացմանը խոչընդոտելով։ Տվյալ հանցագործությ</w:t>
            </w:r>
            <w:r w:rsidRPr="00D937D8">
              <w:rPr>
                <w:rFonts w:ascii="GHEA Grapalat" w:hAnsi="GHEA Grapalat"/>
                <w:color w:val="0D0D0D" w:themeColor="text1" w:themeTint="F2"/>
                <w:lang w:val="hy-AM"/>
              </w:rPr>
              <w:t>ան</w:t>
            </w:r>
            <w:r w:rsidRPr="00D937D8">
              <w:rPr>
                <w:rFonts w:ascii="GHEA Grapalat" w:hAnsi="GHEA Grapalat"/>
                <w:color w:val="0D0D0D" w:themeColor="text1" w:themeTint="F2"/>
              </w:rPr>
              <w:t xml:space="preserve"> սուբյեկտիվ կողմը բնութագրվում է միայն ուղղակի դիտավորությամբ, որն արտահայտվում է քննարկվող հոդվածով նշված արարքի կատարման նպատակով՝ ընտրության կամ հանրաքվեի արդյունքների կեղծումը։</w:t>
            </w:r>
          </w:p>
          <w:p w:rsidR="00A02478" w:rsidRPr="00D937D8" w:rsidRDefault="00030817" w:rsidP="00A02478">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Շվեյցարիայի քրեական օրենսգրքի 282-րդ հոդվածի համաձայն՝ ընտրական</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 xml:space="preserve">ցուցակը կեղծելը, ոչնչացնելը կամ ջնջնելը, ընտրություններին կամ քվեարկությանը մասնակցելը, հանրաքվե անցկացնելու վերաբերյալ դիմումը կամ նախաձեռնության պահանջը ստորագրելը՝ առանց դրա լիազորության, ընտրությունների կամ քվեարկության արդյունքները կեղծելը (...), որը կատարվել է, մասնավորապես, քվեաթերթիկների կամ ստորագրությունների ավելացման, փոփոխման, բացթողնման կամ դրանք սխալ հաշվելու կամ արդյունքները սխալ </w:t>
            </w:r>
            <w:r w:rsidRPr="00D937D8">
              <w:rPr>
                <w:rFonts w:ascii="GHEA Grapalat" w:hAnsi="GHEA Grapalat"/>
                <w:color w:val="0D0D0D" w:themeColor="text1" w:themeTint="F2"/>
              </w:rPr>
              <w:lastRenderedPageBreak/>
              <w:t>հաստատելու միջոցով՝ պատժվում է ազատազրկմամբ՝ մինչև 3 տարի ժամկետով կամ տուգանքով։</w:t>
            </w:r>
          </w:p>
          <w:p w:rsidR="00A02478" w:rsidRPr="00D937D8" w:rsidRDefault="00030817" w:rsidP="00A02478">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Սերբիայի քրեական օրենսգրքի 161-րդ հոդվածի համաձայն՝ քվեաթերթիկների հաշվարկի ժամանակ ընտրական քվեաթերթիկներ ավելացնելը, հեռացնելը կամ այլ կերպ փոխելը կամ քվեարկության կեղծ արդյունքները հրապարակելը ընտրությունների կամ հանրաքվեի կառավարման մարմնի (administration body) անդամի կամ քվեարկության առնչությամբ պաշտոնապես գործող այլ անձի կողմից՝ պատժվում է ազատազրկմամբ՝ 6 ամսից մինչև 5 տարի ժամկետով։</w:t>
            </w:r>
          </w:p>
          <w:p w:rsidR="00A02478" w:rsidRPr="00D937D8" w:rsidRDefault="00030817" w:rsidP="00A02478">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Ուկրաինայի օրենսդիրն ընտրության կամ քվեարկության արդյունքները կեղծելու և ընտրական կամ հանրաքվեի փաստաթղթերը կեղծելու հանցակազմերը սահմանել է </w:t>
            </w:r>
            <w:r w:rsidRPr="00D937D8">
              <w:rPr>
                <w:rFonts w:ascii="GHEA Grapalat" w:hAnsi="GHEA Grapalat"/>
                <w:color w:val="0D0D0D" w:themeColor="text1" w:themeTint="F2"/>
                <w:lang w:val="hy-AM"/>
              </w:rPr>
              <w:t>մեկ</w:t>
            </w:r>
            <w:r w:rsidRPr="00D937D8">
              <w:rPr>
                <w:rFonts w:ascii="GHEA Grapalat" w:hAnsi="GHEA Grapalat"/>
                <w:color w:val="0D0D0D" w:themeColor="text1" w:themeTint="F2"/>
              </w:rPr>
              <w:t xml:space="preserve"> հոդվածով։ Ուկրաինայի քրեական օրենսգրքի 158-րդ հոդվածի 3-րդ մասի համաձայն՝ քվեաթերթիկներ պարունակող քվեատուփը, ընտրողների </w:t>
            </w:r>
            <w:r w:rsidRPr="00D937D8">
              <w:rPr>
                <w:rFonts w:ascii="GHEA Grapalat" w:hAnsi="GHEA Grapalat"/>
                <w:color w:val="0D0D0D" w:themeColor="text1" w:themeTint="F2"/>
              </w:rPr>
              <w:lastRenderedPageBreak/>
              <w:t>կամ հանրաքվեի մասնակիցների ձայների հաշվարկի կամ ընտրական (տարածքային) տեղամասի</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շրջանակներում քվեարկության արդյունքների մասին արձանագրությունները ընտրությունների կամ հանրաքվեի ժամանակ հափշտակելը կամ թաքցնելը, կամ անօրինական ոչնչացնելը կամ վնասելը (...)՝ պատժվում է ազատազրկմամբ՝ 5-7 տարի ժամկետով՝ որոշակի պաշտոններ զբաղեցնելու կամ որոշակի գործունեությամբ զբաղվելու իրավունքից զրկելով՝ 1-3 տարի ժամկետով։</w:t>
            </w:r>
          </w:p>
          <w:p w:rsidR="00A02478" w:rsidRPr="00D937D8" w:rsidRDefault="00030817" w:rsidP="00A02478">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Հարկ է նշել, որ Հայաստանում քվեատուփ հափշտակելը համարվում էր  ընտրությունների կամ քվեարկության արդյունքները կեղծելու նպատակով արված գործողություն։ 2016թ.-ի հոկտեմբերի 20-ին ՀՀ քրեական օրենսգրքի 150-րդ հոդվածով նախատեսված հանցագործության օբյեկտիվ կողմի դրսևորումներից հանվել է քվեատուփի հափշտակումը։</w:t>
            </w:r>
          </w:p>
          <w:p w:rsidR="00A02478" w:rsidRPr="00D937D8" w:rsidRDefault="00030817" w:rsidP="00A02478">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Վերադառնալով Ուկրաինայի 158-րդ հոդվածին՝ առանձնահատուկ պետք է </w:t>
            </w:r>
            <w:r w:rsidRPr="00D937D8">
              <w:rPr>
                <w:rFonts w:ascii="GHEA Grapalat" w:hAnsi="GHEA Grapalat"/>
                <w:color w:val="0D0D0D" w:themeColor="text1" w:themeTint="F2"/>
              </w:rPr>
              <w:lastRenderedPageBreak/>
              <w:t>ուշադրություն դարձնել տվյալ հոդվածի 4-րդ մասին, որի համաձայն՝ սույն հոդվածի 1-ին, 2-րդ և 3-րդ մասերով նախատեսված արարքները, որոնք կատարվել են կրկնակի կամ նախնական համաձայնությամբ մի խումբ անձանց կամ ընտրական հանձնաժողովի կամ հանրաքվեի հանձնաժողովի անդամի, պաշտոնեական դիրքն օգտագործելով պաշտոնատար անձի, ընտրություններում թեկնածուի, կուսակցության ներկայացուցչի կամ վստահված անձի, կուսակցության տեղական կազմակերպության, ընտրություններում թեկնածուի վստահված անձի կամ դիտորդի կողմից, կամ երբ այդպիսի արարքները հանգեցրել են համապատասխան ընտրատարածքի ընտրական տեղամասում քվեարկության արդյունքների որոշման անհնարինության կամ ընտրատեղամասում քվեարկության անվավեր ճանաչմանը՝ պատժվում</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են</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ազատազրկմամբ՝</w:t>
            </w:r>
            <w:r w:rsidRPr="00D937D8">
              <w:rPr>
                <w:rFonts w:ascii="GHEA Grapalat" w:hAnsi="GHEA Grapalat"/>
                <w:color w:val="0D0D0D" w:themeColor="text1" w:themeTint="F2"/>
                <w:spacing w:val="-13"/>
              </w:rPr>
              <w:t xml:space="preserve"> 7-10</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տարի</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ժամկետով՝</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որոշակի</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 xml:space="preserve">պաշտոններ զբաղեցնելու կամ որոշակի գործունեությամբ զբաղվելու </w:t>
            </w:r>
            <w:r w:rsidRPr="00D937D8">
              <w:rPr>
                <w:rFonts w:ascii="GHEA Grapalat" w:hAnsi="GHEA Grapalat"/>
                <w:color w:val="0D0D0D" w:themeColor="text1" w:themeTint="F2"/>
              </w:rPr>
              <w:lastRenderedPageBreak/>
              <w:t>իրավունքից զրկելով՝ 2-3 տարի</w:t>
            </w:r>
            <w:r w:rsidRPr="00D937D8">
              <w:rPr>
                <w:rFonts w:ascii="GHEA Grapalat" w:hAnsi="GHEA Grapalat"/>
                <w:color w:val="0D0D0D" w:themeColor="text1" w:themeTint="F2"/>
                <w:spacing w:val="-2"/>
              </w:rPr>
              <w:t xml:space="preserve"> </w:t>
            </w:r>
            <w:r w:rsidRPr="00D937D8">
              <w:rPr>
                <w:rFonts w:ascii="GHEA Grapalat" w:hAnsi="GHEA Grapalat"/>
                <w:color w:val="0D0D0D" w:themeColor="text1" w:themeTint="F2"/>
              </w:rPr>
              <w:t>ժամկետով։</w:t>
            </w:r>
          </w:p>
          <w:p w:rsidR="00A02478" w:rsidRPr="00D937D8" w:rsidRDefault="00030817" w:rsidP="00A02478">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Վրաստանի 164-րդ հոդվածի համաձայն՝ ընտրությունների կամ հանրաքվեի հանձնաժողովի անդամի կամ նման հանձնաժողովում հոգաբարձու կամ դիտորդ նշանակված անձի կողմից ընտրությունների, հանրաքվեների կամ պլեբիսցիտի հետ կապված փաստաթղթերը կեղծելը, դիտավորյալ քվեարկելը, քվեարկության արդյունքները սխալ ամփոփելը, կամ հանրաքվեի կամ պլեբիսցիտի արդյունքները դիտավորյալ սխալ որոշելը՝ պատժվում է տուգանքով կամ ուղղիչ աշխատանքներով՝ մինչև 1 տարի ժամկետով կամ ազատազրկմամբ՝ մինչև 2 տարի ժամկետով։</w:t>
            </w:r>
          </w:p>
          <w:p w:rsidR="00A02478" w:rsidRPr="00D937D8" w:rsidRDefault="00030817" w:rsidP="00A02478">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Ռուսաստանի Դաշնության 142.1-րդ հոդվածով պատասխանատվություն է սահմանված</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քվեարկության</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արդյունքները</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կեղծելու</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համար։</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Հանցակազմն</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 xml:space="preserve">ընդգրկում է դիտավորությամբ քվեարկողների վերաբերյալ թյուր տեղեկություններ ներկայացնելը, քվեարկության ցուցակները </w:t>
            </w:r>
            <w:r w:rsidRPr="00D937D8">
              <w:rPr>
                <w:rFonts w:ascii="GHEA Grapalat" w:hAnsi="GHEA Grapalat"/>
                <w:color w:val="0D0D0D" w:themeColor="text1" w:themeTint="F2"/>
              </w:rPr>
              <w:lastRenderedPageBreak/>
              <w:t>սխալ կազմելը և որևէ ընտրական փաստաթղթում քվեարկողների ստորագրությունները կեղծելը: Արարքը պատժվում է տուգանքով՝ 200.000-500.000 ռուբլու կամ 1-3 տարվա աշխատավարձի կամ այլ եկամտի չափով, հարկադիր աշխատանքներով՝ մինչև 4 տարի ժամկետով, կամ ազատազրկմամբ՝ նույնքան ժամկետով: Ըստ Կենտրոնական ընտրական հանձնաժողովի 2013-2015թթ.-ի տվյալների՝ 643 պաշտոնատար անձ ընտրվել է իր գլխավոր մրցակցի նկատմամբ 1 կամ 2 ձայնի առավելությամբ: Սա, ընդհանուր առմամբ, ցույց է տալիս, որ անգամ քիչ թվով քվեաթերթիկներ կեղծելը կարող է ազդել ընտրությունների ընդհանուր արդյունքների</w:t>
            </w:r>
            <w:r w:rsidRPr="00D937D8">
              <w:rPr>
                <w:rFonts w:ascii="GHEA Grapalat" w:hAnsi="GHEA Grapalat"/>
                <w:color w:val="0D0D0D" w:themeColor="text1" w:themeTint="F2"/>
                <w:spacing w:val="-1"/>
              </w:rPr>
              <w:t xml:space="preserve"> </w:t>
            </w:r>
            <w:r w:rsidRPr="00D937D8">
              <w:rPr>
                <w:rFonts w:ascii="GHEA Grapalat" w:hAnsi="GHEA Grapalat"/>
                <w:color w:val="0D0D0D" w:themeColor="text1" w:themeTint="F2"/>
              </w:rPr>
              <w:t>վրա:</w:t>
            </w:r>
          </w:p>
          <w:p w:rsidR="00A02478" w:rsidRPr="00D937D8" w:rsidRDefault="00030817" w:rsidP="00A02478">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Միացյալ Թագավորության ընտրական օրենքը բարդ է. այն հիմնված է օրենսդրության բազմաթիվ ակտերի վրա, որոնցից 1983թ.-ի </w:t>
            </w:r>
            <w:hyperlink r:id="rId8">
              <w:r w:rsidRPr="00D937D8">
                <w:rPr>
                  <w:rFonts w:ascii="GHEA Grapalat" w:hAnsi="GHEA Grapalat"/>
                  <w:color w:val="0D0D0D" w:themeColor="text1" w:themeTint="F2"/>
                </w:rPr>
                <w:t>Ժողովրդական</w:t>
              </w:r>
            </w:hyperlink>
            <w:r w:rsidR="00A02478" w:rsidRPr="00D937D8">
              <w:rPr>
                <w:rFonts w:ascii="GHEA Grapalat" w:hAnsi="GHEA Grapalat"/>
                <w:color w:val="0D0D0D" w:themeColor="text1" w:themeTint="F2"/>
              </w:rPr>
              <w:t xml:space="preserve"> </w:t>
            </w:r>
            <w:hyperlink r:id="rId9">
              <w:r w:rsidRPr="00D937D8">
                <w:rPr>
                  <w:rFonts w:ascii="GHEA Grapalat" w:hAnsi="GHEA Grapalat"/>
                  <w:color w:val="0D0D0D" w:themeColor="text1" w:themeTint="F2"/>
                </w:rPr>
                <w:t>ներկայացուցչության մասին ակտերը</w:t>
              </w:r>
            </w:hyperlink>
            <w:r w:rsidR="00A02478" w:rsidRPr="00D937D8">
              <w:rPr>
                <w:rFonts w:ascii="GHEA Grapalat" w:hAnsi="GHEA Grapalat"/>
                <w:color w:val="0D0D0D" w:themeColor="text1" w:themeTint="F2"/>
              </w:rPr>
              <w:t xml:space="preserve"> կարևորագույնն են: Միացյալ Թագավորության ընտրական օրենքը </w:t>
            </w:r>
            <w:r w:rsidR="00A02478" w:rsidRPr="00D937D8">
              <w:rPr>
                <w:rFonts w:ascii="GHEA Grapalat" w:hAnsi="GHEA Grapalat"/>
                <w:color w:val="0D0D0D" w:themeColor="text1" w:themeTint="F2"/>
              </w:rPr>
              <w:lastRenderedPageBreak/>
              <w:t>վերջերս ենթարկվել է մանրազնին ուսումնասիրության և որոշ բարեփոխումների, որոնք ամփոփվել են Համայնքների պալատի վերջին</w:t>
            </w:r>
            <w:r w:rsidR="00A02478" w:rsidRPr="00D937D8">
              <w:rPr>
                <w:rFonts w:ascii="GHEA Grapalat" w:hAnsi="GHEA Grapalat"/>
                <w:color w:val="0D0D0D" w:themeColor="text1" w:themeTint="F2"/>
                <w:spacing w:val="53"/>
              </w:rPr>
              <w:t xml:space="preserve"> </w:t>
            </w:r>
            <w:hyperlink r:id="rId10">
              <w:r w:rsidRPr="00D937D8">
                <w:rPr>
                  <w:rFonts w:ascii="GHEA Grapalat" w:hAnsi="GHEA Grapalat"/>
                  <w:color w:val="0D0D0D" w:themeColor="text1" w:themeTint="F2"/>
                </w:rPr>
                <w:t>տեղեկատու</w:t>
              </w:r>
            </w:hyperlink>
            <w:r w:rsidR="00A02478" w:rsidRPr="00D937D8">
              <w:rPr>
                <w:rFonts w:ascii="GHEA Grapalat" w:hAnsi="GHEA Grapalat"/>
                <w:color w:val="0D0D0D" w:themeColor="text1" w:themeTint="F2"/>
                <w:lang w:val="hy-AM"/>
              </w:rPr>
              <w:t xml:space="preserve"> </w:t>
            </w:r>
            <w:hyperlink r:id="rId11">
              <w:r w:rsidRPr="00D937D8">
                <w:rPr>
                  <w:rFonts w:ascii="GHEA Grapalat" w:hAnsi="GHEA Grapalat"/>
                  <w:color w:val="0D0D0D" w:themeColor="text1" w:themeTint="F2"/>
                </w:rPr>
                <w:t>փաստաթղթում</w:t>
              </w:r>
            </w:hyperlink>
            <w:r w:rsidR="00A02478" w:rsidRPr="00D937D8">
              <w:rPr>
                <w:rStyle w:val="FootnoteReference"/>
                <w:rFonts w:ascii="GHEA Grapalat" w:hAnsi="GHEA Grapalat"/>
                <w:color w:val="0D0D0D" w:themeColor="text1" w:themeTint="F2"/>
              </w:rPr>
              <w:footnoteReference w:id="59"/>
            </w:r>
            <w:hyperlink r:id="rId12">
              <w:r w:rsidRPr="00D937D8">
                <w:rPr>
                  <w:rFonts w:ascii="GHEA Grapalat" w:hAnsi="GHEA Grapalat"/>
                  <w:color w:val="0D0D0D" w:themeColor="text1" w:themeTint="F2"/>
                </w:rPr>
                <w:t xml:space="preserve">: </w:t>
              </w:r>
            </w:hyperlink>
            <w:r w:rsidR="00A02478" w:rsidRPr="00D937D8">
              <w:rPr>
                <w:rFonts w:ascii="GHEA Grapalat" w:hAnsi="GHEA Grapalat"/>
                <w:color w:val="0D0D0D" w:themeColor="text1" w:themeTint="F2"/>
              </w:rPr>
              <w:t xml:space="preserve">Այս բարեփոխման առանցքում ընտրակեղծիքների դեմ պայքարն է: Ընտրությունների մասին օրենքների հիմնական նպատակն ընտրական գործընթացի ազնվությունը և արդարությունն ապահովելն </w:t>
            </w:r>
            <w:r w:rsidRPr="00D937D8">
              <w:rPr>
                <w:rFonts w:ascii="GHEA Grapalat" w:hAnsi="GHEA Grapalat"/>
                <w:color w:val="0D0D0D" w:themeColor="text1" w:themeTint="F2"/>
              </w:rPr>
              <w:t>է</w:t>
            </w:r>
            <w:r w:rsidR="008D563A" w:rsidRPr="00D937D8">
              <w:rPr>
                <w:rStyle w:val="FootnoteReference"/>
                <w:rFonts w:ascii="GHEA Grapalat" w:hAnsi="GHEA Grapalat"/>
                <w:color w:val="0D0D0D" w:themeColor="text1" w:themeTint="F2"/>
              </w:rPr>
              <w:footnoteReference w:id="60"/>
            </w:r>
            <w:r w:rsidRPr="00D937D8">
              <w:rPr>
                <w:rFonts w:ascii="GHEA Grapalat" w:hAnsi="GHEA Grapalat"/>
                <w:color w:val="0D0D0D" w:themeColor="text1" w:themeTint="F2"/>
              </w:rPr>
              <w:t xml:space="preserve">: Ընտրական հանձնաժողովը հրապարակում է Միացյալ Թագավորությունում ենթադրելի ընտրակեղծիքների վերաբերյալ տարեկան վիճակագրություն, որը հասանելի է հանձնաժողովի </w:t>
            </w:r>
            <w:hyperlink r:id="rId13">
              <w:r w:rsidRPr="00D937D8">
                <w:rPr>
                  <w:rFonts w:ascii="GHEA Grapalat" w:hAnsi="GHEA Grapalat"/>
                  <w:color w:val="0D0D0D" w:themeColor="text1" w:themeTint="F2"/>
                </w:rPr>
                <w:t>կայքում</w:t>
              </w:r>
            </w:hyperlink>
            <w:r w:rsidR="00A02478" w:rsidRPr="00D937D8">
              <w:rPr>
                <w:rFonts w:ascii="GHEA Grapalat" w:hAnsi="GHEA Grapalat"/>
                <w:color w:val="0D0D0D" w:themeColor="text1" w:themeTint="F2"/>
              </w:rPr>
              <w:t xml:space="preserve">: Վիճակագրությունը հիմնված է Անգլիայի, Շոտլանդիայի, Ուելսի և Հյուսիսային </w:t>
            </w:r>
            <w:r w:rsidR="00A02478" w:rsidRPr="00D937D8">
              <w:rPr>
                <w:rFonts w:ascii="GHEA Grapalat" w:hAnsi="GHEA Grapalat"/>
                <w:color w:val="0D0D0D" w:themeColor="text1" w:themeTint="F2"/>
              </w:rPr>
              <w:lastRenderedPageBreak/>
              <w:t>Իռլանդիայի ոստիկանության կողմից արձանագրված տվյալների վրա:</w:t>
            </w:r>
          </w:p>
          <w:p w:rsidR="00A02478" w:rsidRPr="00D937D8" w:rsidRDefault="00030817" w:rsidP="00A02478">
            <w:pPr>
              <w:pStyle w:val="BodyText"/>
              <w:tabs>
                <w:tab w:val="left" w:pos="6343"/>
              </w:tabs>
              <w:spacing w:before="1"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2016թ.-ի     </w:t>
            </w:r>
            <w:r w:rsidRPr="00D937D8">
              <w:rPr>
                <w:rFonts w:ascii="GHEA Grapalat" w:hAnsi="GHEA Grapalat"/>
                <w:color w:val="0D0D0D" w:themeColor="text1" w:themeTint="F2"/>
                <w:spacing w:val="23"/>
              </w:rPr>
              <w:t xml:space="preserve"> </w:t>
            </w:r>
            <w:r w:rsidRPr="00D937D8">
              <w:rPr>
                <w:rFonts w:ascii="GHEA Grapalat" w:hAnsi="GHEA Grapalat"/>
                <w:color w:val="0D0D0D" w:themeColor="text1" w:themeTint="F2"/>
              </w:rPr>
              <w:t xml:space="preserve">տվյալների     </w:t>
            </w:r>
            <w:r w:rsidRPr="00D937D8">
              <w:rPr>
                <w:rFonts w:ascii="GHEA Grapalat" w:hAnsi="GHEA Grapalat"/>
                <w:color w:val="0D0D0D" w:themeColor="text1" w:themeTint="F2"/>
                <w:spacing w:val="24"/>
              </w:rPr>
              <w:t xml:space="preserve"> </w:t>
            </w:r>
            <w:r w:rsidRPr="00D937D8">
              <w:rPr>
                <w:rFonts w:ascii="GHEA Grapalat" w:hAnsi="GHEA Grapalat"/>
                <w:color w:val="0D0D0D" w:themeColor="text1" w:themeTint="F2"/>
              </w:rPr>
              <w:t>վիճակագրությունը</w:t>
            </w:r>
            <w:r w:rsidR="008D563A" w:rsidRPr="00D937D8">
              <w:rPr>
                <w:rStyle w:val="FootnoteReference"/>
                <w:rFonts w:ascii="GHEA Grapalat" w:hAnsi="GHEA Grapalat"/>
                <w:color w:val="0D0D0D" w:themeColor="text1" w:themeTint="F2"/>
              </w:rPr>
              <w:footnoteReference w:id="61"/>
            </w:r>
            <w:r w:rsidRPr="00D937D8">
              <w:rPr>
                <w:rFonts w:ascii="GHEA Grapalat" w:hAnsi="GHEA Grapalat"/>
                <w:color w:val="0D0D0D" w:themeColor="text1" w:themeTint="F2"/>
                <w:position w:val="7"/>
              </w:rPr>
              <w:tab/>
            </w:r>
            <w:r w:rsidRPr="00D937D8">
              <w:rPr>
                <w:rFonts w:ascii="GHEA Grapalat" w:hAnsi="GHEA Grapalat"/>
                <w:color w:val="0D0D0D" w:themeColor="text1" w:themeTint="F2"/>
              </w:rPr>
              <w:t xml:space="preserve">սահմանում է </w:t>
            </w:r>
            <w:r w:rsidRPr="00D937D8">
              <w:rPr>
                <w:rFonts w:ascii="GHEA Grapalat" w:hAnsi="GHEA Grapalat"/>
                <w:color w:val="0D0D0D" w:themeColor="text1" w:themeTint="F2"/>
                <w:spacing w:val="-3"/>
              </w:rPr>
              <w:t xml:space="preserve">հետևյալ </w:t>
            </w:r>
            <w:r w:rsidRPr="00D937D8">
              <w:rPr>
                <w:rFonts w:ascii="GHEA Grapalat" w:hAnsi="GHEA Grapalat"/>
                <w:color w:val="0D0D0D" w:themeColor="text1" w:themeTint="F2"/>
              </w:rPr>
              <w:t>արդյունքները</w:t>
            </w:r>
            <w:r w:rsidR="008D563A" w:rsidRPr="00D937D8">
              <w:rPr>
                <w:rStyle w:val="FootnoteReference"/>
                <w:rFonts w:ascii="GHEA Grapalat" w:hAnsi="GHEA Grapalat"/>
                <w:color w:val="0D0D0D" w:themeColor="text1" w:themeTint="F2"/>
              </w:rPr>
              <w:footnoteReference w:id="62"/>
            </w:r>
            <w:r w:rsidRPr="00D937D8">
              <w:rPr>
                <w:rFonts w:ascii="GHEA Grapalat" w:hAnsi="GHEA Grapalat"/>
                <w:color w:val="0D0D0D" w:themeColor="text1" w:themeTint="F2"/>
              </w:rPr>
              <w:t>՝</w:t>
            </w:r>
          </w:p>
          <w:p w:rsidR="00A02478" w:rsidRPr="00D937D8" w:rsidRDefault="00030817" w:rsidP="00A02478">
            <w:pPr>
              <w:pStyle w:val="ListParagraph"/>
              <w:widowControl w:val="0"/>
              <w:numPr>
                <w:ilvl w:val="0"/>
                <w:numId w:val="12"/>
              </w:numPr>
              <w:tabs>
                <w:tab w:val="left" w:pos="1181"/>
              </w:tabs>
              <w:autoSpaceDE w:val="0"/>
              <w:autoSpaceDN w:val="0"/>
              <w:spacing w:before="74" w:after="0"/>
              <w:ind w:left="98" w:right="282" w:firstLine="142"/>
              <w:contextualSpacing w:val="0"/>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lang w:val="hu-HU"/>
              </w:rPr>
              <w:t>2017</w:t>
            </w:r>
            <w:r w:rsidRPr="00D937D8">
              <w:rPr>
                <w:rFonts w:ascii="GHEA Grapalat" w:hAnsi="GHEA Grapalat"/>
                <w:color w:val="0D0D0D" w:themeColor="text1" w:themeTint="F2"/>
                <w:sz w:val="24"/>
                <w:szCs w:val="24"/>
              </w:rPr>
              <w:t>թ</w:t>
            </w:r>
            <w:r w:rsidRPr="00D937D8">
              <w:rPr>
                <w:rFonts w:ascii="GHEA Grapalat" w:hAnsi="GHEA Grapalat"/>
                <w:color w:val="0D0D0D" w:themeColor="text1" w:themeTint="F2"/>
                <w:sz w:val="24"/>
                <w:szCs w:val="24"/>
                <w:lang w:val="hu-HU"/>
              </w:rPr>
              <w:t>.-</w:t>
            </w:r>
            <w:r w:rsidRPr="00D937D8">
              <w:rPr>
                <w:rFonts w:ascii="GHEA Grapalat" w:hAnsi="GHEA Grapalat"/>
                <w:color w:val="0D0D0D" w:themeColor="text1" w:themeTint="F2"/>
                <w:sz w:val="24"/>
                <w:szCs w:val="24"/>
              </w:rPr>
              <w:t>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մարտի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դրությամբ</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ընտրակեղծիքի</w:t>
            </w:r>
            <w:r w:rsidRPr="00D937D8">
              <w:rPr>
                <w:rFonts w:ascii="GHEA Grapalat" w:hAnsi="GHEA Grapalat"/>
                <w:color w:val="0D0D0D" w:themeColor="text1" w:themeTint="F2"/>
                <w:sz w:val="24"/>
                <w:szCs w:val="24"/>
                <w:lang w:val="hu-HU"/>
              </w:rPr>
              <w:t xml:space="preserve"> 2 </w:t>
            </w:r>
            <w:r w:rsidRPr="00D937D8">
              <w:rPr>
                <w:rFonts w:ascii="GHEA Grapalat" w:hAnsi="GHEA Grapalat"/>
                <w:color w:val="0D0D0D" w:themeColor="text1" w:themeTint="F2"/>
                <w:sz w:val="24"/>
                <w:szCs w:val="24"/>
              </w:rPr>
              <w:t>ենթադրյալ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դեպքի</w:t>
            </w:r>
            <w:r w:rsidRPr="00D937D8">
              <w:rPr>
                <w:rFonts w:ascii="GHEA Grapalat" w:hAnsi="GHEA Grapalat"/>
                <w:color w:val="0D0D0D" w:themeColor="text1" w:themeTint="F2"/>
                <w:spacing w:val="-35"/>
                <w:sz w:val="24"/>
                <w:szCs w:val="24"/>
                <w:lang w:val="hu-HU"/>
              </w:rPr>
              <w:t xml:space="preserve"> </w:t>
            </w:r>
            <w:r w:rsidRPr="00D937D8">
              <w:rPr>
                <w:rFonts w:ascii="GHEA Grapalat" w:hAnsi="GHEA Grapalat"/>
                <w:color w:val="0D0D0D" w:themeColor="text1" w:themeTint="F2"/>
                <w:sz w:val="24"/>
                <w:szCs w:val="24"/>
              </w:rPr>
              <w:t>հիման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վրա</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իրականացվել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քրեական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հետապնդում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որն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ավարտվել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դատական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ակտով</w:t>
            </w:r>
            <w:r w:rsidRPr="00D937D8">
              <w:rPr>
                <w:rFonts w:ascii="GHEA Grapalat" w:hAnsi="GHEA Grapalat"/>
                <w:color w:val="0D0D0D" w:themeColor="text1" w:themeTint="F2"/>
                <w:sz w:val="24"/>
                <w:szCs w:val="24"/>
                <w:lang w:val="hu-HU"/>
              </w:rPr>
              <w:t xml:space="preserve">, 6 </w:t>
            </w:r>
            <w:r w:rsidRPr="00D937D8">
              <w:rPr>
                <w:rFonts w:ascii="GHEA Grapalat" w:hAnsi="GHEA Grapalat"/>
                <w:color w:val="0D0D0D" w:themeColor="text1" w:themeTint="F2"/>
                <w:sz w:val="24"/>
                <w:szCs w:val="24"/>
              </w:rPr>
              <w:t>այլ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դեպքով</w:t>
            </w:r>
            <w:r w:rsidRPr="00D937D8">
              <w:rPr>
                <w:rFonts w:ascii="GHEA Grapalat" w:hAnsi="GHEA Grapalat"/>
                <w:color w:val="0D0D0D" w:themeColor="text1" w:themeTint="F2"/>
                <w:sz w:val="24"/>
                <w:szCs w:val="24"/>
                <w:lang w:val="en-US"/>
              </w:rPr>
              <w:t>՝</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կասկածյալներ</w:t>
            </w:r>
            <w:r w:rsidRPr="00D937D8">
              <w:rPr>
                <w:rFonts w:ascii="GHEA Grapalat" w:hAnsi="GHEA Grapalat"/>
                <w:color w:val="0D0D0D" w:themeColor="text1" w:themeTint="F2"/>
                <w:sz w:val="24"/>
                <w:szCs w:val="24"/>
                <w:lang w:val="en-US"/>
              </w:rPr>
              <w:t>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ստացել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են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ոստիկանության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նախազգուշացում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Այսպես</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պահպանողական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կուսակցության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թեկնածու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Ռիչարդ</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Սմոլին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հաջողությամբ</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ընտրվել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էր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սակայն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մեղավոր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ճանաչվե</w:t>
            </w:r>
            <w:r w:rsidRPr="00D937D8">
              <w:rPr>
                <w:rFonts w:ascii="GHEA Grapalat" w:hAnsi="GHEA Grapalat"/>
                <w:color w:val="0D0D0D" w:themeColor="text1" w:themeTint="F2"/>
                <w:sz w:val="24"/>
                <w:szCs w:val="24"/>
                <w:lang w:val="en-US"/>
              </w:rPr>
              <w:t>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ընտրությունների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ժամանակ</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գրանցման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կեղծ</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դիմում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և</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առաջադրման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ձևաթուղթ</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lastRenderedPageBreak/>
              <w:t>ներկայացնելու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համար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Պարոն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Սմոլին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դատապարտվե</w:t>
            </w:r>
            <w:r w:rsidRPr="00D937D8">
              <w:rPr>
                <w:rFonts w:ascii="GHEA Grapalat" w:hAnsi="GHEA Grapalat"/>
                <w:color w:val="0D0D0D" w:themeColor="text1" w:themeTint="F2"/>
                <w:sz w:val="24"/>
                <w:szCs w:val="24"/>
                <w:lang w:val="en-US"/>
              </w:rPr>
              <w:t>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en-US"/>
              </w:rPr>
              <w:t>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ազատազրկման</w:t>
            </w:r>
            <w:r w:rsidRPr="00D937D8">
              <w:rPr>
                <w:rFonts w:ascii="GHEA Grapalat" w:hAnsi="GHEA Grapalat"/>
                <w:color w:val="0D0D0D" w:themeColor="text1" w:themeTint="F2"/>
                <w:sz w:val="24"/>
                <w:szCs w:val="24"/>
                <w:lang w:val="en-US"/>
              </w:rPr>
              <w:t>՝</w:t>
            </w:r>
            <w:r w:rsidRPr="00D937D8">
              <w:rPr>
                <w:rFonts w:ascii="GHEA Grapalat" w:hAnsi="GHEA Grapalat"/>
                <w:color w:val="0D0D0D" w:themeColor="text1" w:themeTint="F2"/>
                <w:sz w:val="24"/>
                <w:szCs w:val="24"/>
                <w:lang w:val="hu-HU"/>
              </w:rPr>
              <w:t xml:space="preserve"> 2 </w:t>
            </w:r>
            <w:r w:rsidRPr="00D937D8">
              <w:rPr>
                <w:rFonts w:ascii="GHEA Grapalat" w:hAnsi="GHEA Grapalat"/>
                <w:color w:val="0D0D0D" w:themeColor="text1" w:themeTint="F2"/>
                <w:sz w:val="24"/>
                <w:szCs w:val="24"/>
              </w:rPr>
              <w:t>ամիս</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ժամկետով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և</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զրկվե</w:t>
            </w:r>
            <w:r w:rsidRPr="00D937D8">
              <w:rPr>
                <w:rFonts w:ascii="GHEA Grapalat" w:hAnsi="GHEA Grapalat"/>
                <w:color w:val="0D0D0D" w:themeColor="text1" w:themeTint="F2"/>
                <w:sz w:val="24"/>
                <w:szCs w:val="24"/>
                <w:lang w:val="en-US"/>
              </w:rPr>
              <w:t>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ընտրություններին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առաջադրվել</w:t>
            </w:r>
            <w:r w:rsidRPr="00D937D8">
              <w:rPr>
                <w:rFonts w:ascii="GHEA Grapalat" w:hAnsi="GHEA Grapalat"/>
                <w:color w:val="0D0D0D" w:themeColor="text1" w:themeTint="F2"/>
                <w:sz w:val="24"/>
                <w:szCs w:val="24"/>
                <w:lang w:val="hy-AM"/>
              </w:rPr>
              <w:t>ու իրավունքից</w:t>
            </w:r>
            <w:r w:rsidRPr="00D937D8">
              <w:rPr>
                <w:rFonts w:ascii="GHEA Grapalat" w:hAnsi="GHEA Grapalat"/>
                <w:color w:val="0D0D0D" w:themeColor="text1" w:themeTint="F2"/>
                <w:sz w:val="24"/>
                <w:szCs w:val="24"/>
                <w:lang w:val="hu-HU"/>
              </w:rPr>
              <w:t>: 5 ը</w:t>
            </w:r>
            <w:r w:rsidRPr="00D937D8">
              <w:rPr>
                <w:rFonts w:ascii="GHEA Grapalat" w:hAnsi="GHEA Grapalat"/>
                <w:color w:val="0D0D0D" w:themeColor="text1" w:themeTint="F2"/>
                <w:sz w:val="24"/>
                <w:szCs w:val="24"/>
              </w:rPr>
              <w:t>նտրատեղամասերում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այլ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անձ</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ձևանալու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մեղադրանքով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գործերի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ընդհանուր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քանակն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աճել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hu-HU"/>
              </w:rPr>
              <w:t>. 2014</w:t>
            </w:r>
            <w:r w:rsidRPr="00D937D8">
              <w:rPr>
                <w:rFonts w:ascii="GHEA Grapalat" w:hAnsi="GHEA Grapalat"/>
                <w:color w:val="0D0D0D" w:themeColor="text1" w:themeTint="F2"/>
                <w:sz w:val="24"/>
                <w:szCs w:val="24"/>
              </w:rPr>
              <w:t>թ</w:t>
            </w:r>
            <w:r w:rsidRPr="00D937D8">
              <w:rPr>
                <w:rFonts w:ascii="GHEA Grapalat" w:hAnsi="GHEA Grapalat"/>
                <w:color w:val="0D0D0D" w:themeColor="text1" w:themeTint="F2"/>
                <w:sz w:val="24"/>
                <w:szCs w:val="24"/>
                <w:lang w:val="hu-HU"/>
              </w:rPr>
              <w:t>.-</w:t>
            </w:r>
            <w:r w:rsidRPr="00D937D8">
              <w:rPr>
                <w:rFonts w:ascii="GHEA Grapalat" w:hAnsi="GHEA Grapalat"/>
                <w:color w:val="0D0D0D" w:themeColor="text1" w:themeTint="F2"/>
                <w:sz w:val="24"/>
                <w:szCs w:val="24"/>
              </w:rPr>
              <w:t>ի</w:t>
            </w:r>
            <w:r w:rsidRPr="00D937D8">
              <w:rPr>
                <w:rFonts w:ascii="GHEA Grapalat" w:hAnsi="GHEA Grapalat"/>
                <w:color w:val="0D0D0D" w:themeColor="text1" w:themeTint="F2"/>
                <w:sz w:val="24"/>
                <w:szCs w:val="24"/>
                <w:lang w:val="en-US"/>
              </w:rPr>
              <w:t>ն</w:t>
            </w:r>
            <w:r w:rsidRPr="00D937D8">
              <w:rPr>
                <w:rFonts w:ascii="GHEA Grapalat" w:hAnsi="GHEA Grapalat"/>
                <w:color w:val="0D0D0D" w:themeColor="text1" w:themeTint="F2"/>
                <w:sz w:val="24"/>
                <w:szCs w:val="24"/>
                <w:lang w:val="hu-HU"/>
              </w:rPr>
              <w:t xml:space="preserve"> 21, 2015</w:t>
            </w:r>
            <w:r w:rsidRPr="00D937D8">
              <w:rPr>
                <w:rFonts w:ascii="GHEA Grapalat" w:hAnsi="GHEA Grapalat"/>
                <w:color w:val="0D0D0D" w:themeColor="text1" w:themeTint="F2"/>
                <w:sz w:val="24"/>
                <w:szCs w:val="24"/>
              </w:rPr>
              <w:t>թ</w:t>
            </w:r>
            <w:r w:rsidRPr="00D937D8">
              <w:rPr>
                <w:rFonts w:ascii="GHEA Grapalat" w:hAnsi="GHEA Grapalat"/>
                <w:color w:val="0D0D0D" w:themeColor="text1" w:themeTint="F2"/>
                <w:sz w:val="24"/>
                <w:szCs w:val="24"/>
                <w:lang w:val="hu-HU"/>
              </w:rPr>
              <w:t>.-</w:t>
            </w:r>
            <w:r w:rsidRPr="00D937D8">
              <w:rPr>
                <w:rFonts w:ascii="GHEA Grapalat" w:hAnsi="GHEA Grapalat"/>
                <w:color w:val="0D0D0D" w:themeColor="text1" w:themeTint="F2"/>
                <w:sz w:val="24"/>
                <w:szCs w:val="24"/>
              </w:rPr>
              <w:t>ի</w:t>
            </w:r>
            <w:r w:rsidRPr="00D937D8">
              <w:rPr>
                <w:rFonts w:ascii="GHEA Grapalat" w:hAnsi="GHEA Grapalat"/>
                <w:color w:val="0D0D0D" w:themeColor="text1" w:themeTint="F2"/>
                <w:sz w:val="24"/>
                <w:szCs w:val="24"/>
                <w:lang w:val="en-US"/>
              </w:rPr>
              <w:t>ն</w:t>
            </w:r>
            <w:r w:rsidRPr="00D937D8">
              <w:rPr>
                <w:rFonts w:ascii="GHEA Grapalat" w:hAnsi="GHEA Grapalat"/>
                <w:color w:val="0D0D0D" w:themeColor="text1" w:themeTint="F2"/>
                <w:sz w:val="24"/>
                <w:szCs w:val="24"/>
                <w:lang w:val="hu-HU"/>
              </w:rPr>
              <w:t xml:space="preserve"> 26 և 2016</w:t>
            </w:r>
            <w:r w:rsidRPr="00D937D8">
              <w:rPr>
                <w:rFonts w:ascii="GHEA Grapalat" w:hAnsi="GHEA Grapalat"/>
                <w:color w:val="0D0D0D" w:themeColor="text1" w:themeTint="F2"/>
                <w:sz w:val="24"/>
                <w:szCs w:val="24"/>
              </w:rPr>
              <w:t>թ</w:t>
            </w:r>
            <w:r w:rsidRPr="00D937D8">
              <w:rPr>
                <w:rFonts w:ascii="GHEA Grapalat" w:hAnsi="GHEA Grapalat"/>
                <w:color w:val="0D0D0D" w:themeColor="text1" w:themeTint="F2"/>
                <w:sz w:val="24"/>
                <w:szCs w:val="24"/>
                <w:lang w:val="hu-HU"/>
              </w:rPr>
              <w:t>.-</w:t>
            </w:r>
            <w:r w:rsidRPr="00D937D8">
              <w:rPr>
                <w:rFonts w:ascii="GHEA Grapalat" w:hAnsi="GHEA Grapalat"/>
                <w:color w:val="0D0D0D" w:themeColor="text1" w:themeTint="F2"/>
                <w:sz w:val="24"/>
                <w:szCs w:val="24"/>
              </w:rPr>
              <w:t>ի</w:t>
            </w:r>
            <w:r w:rsidRPr="00D937D8">
              <w:rPr>
                <w:rFonts w:ascii="GHEA Grapalat" w:hAnsi="GHEA Grapalat"/>
                <w:color w:val="0D0D0D" w:themeColor="text1" w:themeTint="F2"/>
                <w:sz w:val="24"/>
                <w:szCs w:val="24"/>
                <w:lang w:val="en-US"/>
              </w:rPr>
              <w:t>ն</w:t>
            </w:r>
            <w:r w:rsidRPr="00D937D8">
              <w:rPr>
                <w:rFonts w:ascii="GHEA Grapalat" w:hAnsi="GHEA Grapalat"/>
                <w:color w:val="0D0D0D" w:themeColor="text1" w:themeTint="F2"/>
                <w:sz w:val="24"/>
                <w:szCs w:val="24"/>
                <w:lang w:val="hu-HU"/>
              </w:rPr>
              <w:t xml:space="preserve"> 44 </w:t>
            </w:r>
            <w:r w:rsidRPr="00D937D8">
              <w:rPr>
                <w:rFonts w:ascii="GHEA Grapalat" w:hAnsi="GHEA Grapalat"/>
                <w:color w:val="0D0D0D" w:themeColor="text1" w:themeTint="F2"/>
                <w:sz w:val="24"/>
                <w:szCs w:val="24"/>
              </w:rPr>
              <w:t>դեպք</w:t>
            </w:r>
            <w:r w:rsidRPr="00D937D8">
              <w:rPr>
                <w:rFonts w:ascii="GHEA Grapalat" w:hAnsi="GHEA Grapalat"/>
                <w:color w:val="0D0D0D" w:themeColor="text1" w:themeTint="F2"/>
                <w:sz w:val="24"/>
                <w:szCs w:val="24"/>
                <w:lang w:val="hu-HU"/>
              </w:rPr>
              <w:t>:</w:t>
            </w:r>
          </w:p>
          <w:p w:rsidR="00A02478" w:rsidRPr="00D937D8" w:rsidRDefault="00030817" w:rsidP="00A02478">
            <w:pPr>
              <w:pStyle w:val="ListParagraph"/>
              <w:widowControl w:val="0"/>
              <w:numPr>
                <w:ilvl w:val="0"/>
                <w:numId w:val="12"/>
              </w:numPr>
              <w:tabs>
                <w:tab w:val="left" w:pos="1181"/>
              </w:tabs>
              <w:autoSpaceDE w:val="0"/>
              <w:autoSpaceDN w:val="0"/>
              <w:spacing w:after="0"/>
              <w:ind w:left="98" w:right="282" w:firstLine="142"/>
              <w:contextualSpacing w:val="0"/>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lang w:val="hu-HU"/>
              </w:rPr>
              <w:t>2016</w:t>
            </w:r>
            <w:r w:rsidRPr="00D937D8">
              <w:rPr>
                <w:rFonts w:ascii="GHEA Grapalat" w:hAnsi="GHEA Grapalat"/>
                <w:color w:val="0D0D0D" w:themeColor="text1" w:themeTint="F2"/>
                <w:sz w:val="24"/>
                <w:szCs w:val="24"/>
              </w:rPr>
              <w:t>թ</w:t>
            </w:r>
            <w:r w:rsidRPr="00D937D8">
              <w:rPr>
                <w:rFonts w:ascii="GHEA Grapalat" w:hAnsi="GHEA Grapalat"/>
                <w:color w:val="0D0D0D" w:themeColor="text1" w:themeTint="F2"/>
                <w:sz w:val="24"/>
                <w:szCs w:val="24"/>
                <w:lang w:val="hu-HU"/>
              </w:rPr>
              <w:t>.-</w:t>
            </w:r>
            <w:r w:rsidRPr="00D937D8">
              <w:rPr>
                <w:rFonts w:ascii="GHEA Grapalat" w:hAnsi="GHEA Grapalat"/>
                <w:color w:val="0D0D0D" w:themeColor="text1" w:themeTint="F2"/>
                <w:sz w:val="24"/>
                <w:szCs w:val="24"/>
              </w:rPr>
              <w:t>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ընտրությունների</w:t>
            </w:r>
            <w:r w:rsidRPr="00D937D8">
              <w:rPr>
                <w:rFonts w:ascii="GHEA Grapalat" w:hAnsi="GHEA Grapalat"/>
                <w:color w:val="0D0D0D" w:themeColor="text1" w:themeTint="F2"/>
                <w:sz w:val="24"/>
                <w:szCs w:val="24"/>
                <w:lang w:val="hu-HU"/>
              </w:rPr>
              <w:t xml:space="preserve"> 4 </w:t>
            </w:r>
            <w:r w:rsidRPr="00D937D8">
              <w:rPr>
                <w:rFonts w:ascii="GHEA Grapalat" w:hAnsi="GHEA Grapalat"/>
                <w:color w:val="0D0D0D" w:themeColor="text1" w:themeTint="F2"/>
                <w:sz w:val="24"/>
                <w:szCs w:val="24"/>
              </w:rPr>
              <w:t>գործ</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որով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ընտրատեղամասերում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այլ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անձ</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ձևանալու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մեղադրանքով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իրականացված</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ոստիկանական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քննությ</w:t>
            </w:r>
            <w:r w:rsidRPr="00D937D8">
              <w:rPr>
                <w:rFonts w:ascii="GHEA Grapalat" w:hAnsi="GHEA Grapalat"/>
                <w:color w:val="0D0D0D" w:themeColor="text1" w:themeTint="F2"/>
                <w:sz w:val="24"/>
                <w:szCs w:val="24"/>
                <w:lang w:val="hy-AM"/>
              </w:rPr>
              <w:t>ան արդյունքում կատարվել 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քրեական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հետապ</w:t>
            </w:r>
            <w:r w:rsidRPr="00D937D8">
              <w:rPr>
                <w:rFonts w:ascii="GHEA Grapalat" w:hAnsi="GHEA Grapalat"/>
                <w:color w:val="0D0D0D" w:themeColor="text1" w:themeTint="F2"/>
                <w:sz w:val="24"/>
                <w:szCs w:val="24"/>
                <w:lang w:val="hy-AM"/>
              </w:rPr>
              <w:t>նդում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դատապար</w:t>
            </w:r>
            <w:r w:rsidRPr="00D937D8">
              <w:rPr>
                <w:rFonts w:ascii="GHEA Grapalat" w:hAnsi="GHEA Grapalat"/>
                <w:color w:val="0D0D0D" w:themeColor="text1" w:themeTint="F2"/>
                <w:sz w:val="24"/>
                <w:szCs w:val="24"/>
                <w:lang w:val="hy-AM"/>
              </w:rPr>
              <w:t>տում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և</w:t>
            </w:r>
            <w:r w:rsidRPr="00D937D8">
              <w:rPr>
                <w:rFonts w:ascii="GHEA Grapalat" w:hAnsi="GHEA Grapalat"/>
                <w:color w:val="0D0D0D" w:themeColor="text1" w:themeTint="F2"/>
                <w:sz w:val="24"/>
                <w:szCs w:val="24"/>
                <w:lang w:val="hu-HU"/>
              </w:rPr>
              <w:t xml:space="preserve"> 3 </w:t>
            </w:r>
            <w:r w:rsidRPr="00D937D8">
              <w:rPr>
                <w:rFonts w:ascii="GHEA Grapalat" w:hAnsi="GHEA Grapalat"/>
                <w:color w:val="0D0D0D" w:themeColor="text1" w:themeTint="F2"/>
                <w:sz w:val="24"/>
                <w:szCs w:val="24"/>
              </w:rPr>
              <w:t>նախազգուշա</w:t>
            </w:r>
            <w:r w:rsidRPr="00D937D8">
              <w:rPr>
                <w:rFonts w:ascii="GHEA Grapalat" w:hAnsi="GHEA Grapalat"/>
                <w:color w:val="0D0D0D" w:themeColor="text1" w:themeTint="F2"/>
                <w:sz w:val="24"/>
                <w:szCs w:val="24"/>
                <w:lang w:val="hy-AM"/>
              </w:rPr>
              <w:t>ցում</w:t>
            </w:r>
            <w:r w:rsidRPr="00D937D8">
              <w:rPr>
                <w:rFonts w:ascii="GHEA Grapalat" w:hAnsi="GHEA Grapalat"/>
                <w:color w:val="0D0D0D" w:themeColor="text1" w:themeTint="F2"/>
                <w:sz w:val="24"/>
                <w:szCs w:val="24"/>
                <w:lang w:val="hu-HU"/>
              </w:rPr>
              <w:t>:</w:t>
            </w:r>
          </w:p>
          <w:p w:rsidR="00A02478" w:rsidRPr="00D937D8" w:rsidRDefault="00030817" w:rsidP="00A02478">
            <w:pPr>
              <w:pStyle w:val="ListParagraph"/>
              <w:widowControl w:val="0"/>
              <w:numPr>
                <w:ilvl w:val="0"/>
                <w:numId w:val="12"/>
              </w:numPr>
              <w:tabs>
                <w:tab w:val="left" w:pos="1181"/>
              </w:tabs>
              <w:autoSpaceDE w:val="0"/>
              <w:autoSpaceDN w:val="0"/>
              <w:spacing w:after="0"/>
              <w:ind w:left="98" w:right="282" w:firstLine="142"/>
              <w:contextualSpacing w:val="0"/>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lang w:val="hu-HU"/>
              </w:rPr>
              <w:t>2010</w:t>
            </w:r>
            <w:r w:rsidRPr="00D937D8">
              <w:rPr>
                <w:rFonts w:ascii="GHEA Grapalat" w:hAnsi="GHEA Grapalat"/>
                <w:color w:val="0D0D0D" w:themeColor="text1" w:themeTint="F2"/>
                <w:sz w:val="24"/>
                <w:szCs w:val="24"/>
              </w:rPr>
              <w:t>թ</w:t>
            </w:r>
            <w:r w:rsidRPr="00D937D8">
              <w:rPr>
                <w:rFonts w:ascii="GHEA Grapalat" w:hAnsi="GHEA Grapalat"/>
                <w:color w:val="0D0D0D" w:themeColor="text1" w:themeTint="F2"/>
                <w:sz w:val="24"/>
                <w:szCs w:val="24"/>
                <w:lang w:val="hu-HU"/>
              </w:rPr>
              <w:t>.-</w:t>
            </w:r>
            <w:r w:rsidRPr="00D937D8">
              <w:rPr>
                <w:rFonts w:ascii="GHEA Grapalat" w:hAnsi="GHEA Grapalat"/>
                <w:color w:val="0D0D0D" w:themeColor="text1" w:themeTint="F2"/>
                <w:sz w:val="24"/>
                <w:szCs w:val="24"/>
              </w:rPr>
              <w:t>ից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վեր</w:t>
            </w:r>
            <w:r w:rsidRPr="00D937D8">
              <w:rPr>
                <w:rFonts w:ascii="GHEA Grapalat" w:hAnsi="GHEA Grapalat"/>
                <w:color w:val="0D0D0D" w:themeColor="text1" w:themeTint="F2"/>
                <w:sz w:val="24"/>
                <w:szCs w:val="24"/>
                <w:lang w:val="en-US"/>
              </w:rPr>
              <w:t>՝</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ընտրություններում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գրանցման</w:t>
            </w:r>
            <w:r w:rsidRPr="00D937D8">
              <w:rPr>
                <w:rFonts w:ascii="GHEA Grapalat" w:hAnsi="GHEA Grapalat"/>
                <w:color w:val="0D0D0D" w:themeColor="text1" w:themeTint="F2"/>
                <w:spacing w:val="21"/>
                <w:sz w:val="24"/>
                <w:szCs w:val="24"/>
                <w:lang w:val="hu-HU"/>
              </w:rPr>
              <w:t xml:space="preserve"> </w:t>
            </w:r>
            <w:r w:rsidRPr="00D937D8">
              <w:rPr>
                <w:rFonts w:ascii="GHEA Grapalat" w:hAnsi="GHEA Grapalat"/>
                <w:color w:val="0D0D0D" w:themeColor="text1" w:themeTint="F2"/>
                <w:spacing w:val="21"/>
                <w:sz w:val="24"/>
                <w:szCs w:val="24"/>
                <w:lang w:val="hy-AM"/>
              </w:rPr>
              <w:t xml:space="preserve">հետ կապված </w:t>
            </w:r>
            <w:r w:rsidRPr="00D937D8">
              <w:rPr>
                <w:rFonts w:ascii="GHEA Grapalat" w:hAnsi="GHEA Grapalat"/>
                <w:color w:val="0D0D0D" w:themeColor="text1" w:themeTint="F2"/>
                <w:sz w:val="24"/>
                <w:szCs w:val="24"/>
              </w:rPr>
              <w:t>խախտումների</w:t>
            </w:r>
            <w:r w:rsidRPr="00D937D8">
              <w:rPr>
                <w:rFonts w:ascii="GHEA Grapalat" w:hAnsi="GHEA Grapalat"/>
                <w:color w:val="0D0D0D" w:themeColor="text1" w:themeTint="F2"/>
                <w:sz w:val="24"/>
                <w:szCs w:val="24"/>
                <w:lang w:val="hy-AM"/>
              </w:rPr>
              <w:t xml:space="preserve"> </w:t>
            </w:r>
            <w:r w:rsidRPr="00D937D8">
              <w:rPr>
                <w:rFonts w:ascii="GHEA Grapalat" w:hAnsi="GHEA Grapalat"/>
                <w:color w:val="0D0D0D" w:themeColor="text1" w:themeTint="F2"/>
                <w:sz w:val="24"/>
                <w:szCs w:val="24"/>
                <w:lang w:val="hu-HU"/>
              </w:rPr>
              <w:t>(</w:t>
            </w:r>
            <w:r w:rsidRPr="00D937D8">
              <w:rPr>
                <w:rFonts w:ascii="GHEA Grapalat" w:hAnsi="GHEA Grapalat"/>
                <w:color w:val="0D0D0D" w:themeColor="text1" w:themeTint="F2"/>
                <w:sz w:val="24"/>
                <w:szCs w:val="24"/>
              </w:rPr>
              <w:t>ընտրակեղծիքների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դեպքի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առթիվ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հարուցված</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գործերի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թիվը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նվազել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է։</w:t>
            </w:r>
          </w:p>
          <w:p w:rsidR="00A02478" w:rsidRPr="00D937D8" w:rsidRDefault="00A02478" w:rsidP="00A02478">
            <w:pPr>
              <w:pStyle w:val="BodyText"/>
              <w:spacing w:before="2" w:line="276" w:lineRule="auto"/>
              <w:ind w:left="98" w:right="282" w:firstLine="142"/>
              <w:jc w:val="both"/>
              <w:rPr>
                <w:rFonts w:ascii="GHEA Grapalat" w:hAnsi="GHEA Grapalat"/>
                <w:color w:val="0D0D0D" w:themeColor="text1" w:themeTint="F2"/>
              </w:rPr>
            </w:pPr>
          </w:p>
          <w:p w:rsidR="00A02478" w:rsidRPr="00D937D8" w:rsidRDefault="00030817" w:rsidP="00A02478">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Թագավորական քննչական ծառայության (CPS)</w:t>
            </w:r>
            <w:r w:rsidRPr="00D937D8">
              <w:rPr>
                <w:rFonts w:ascii="GHEA Grapalat" w:hAnsi="GHEA Grapalat"/>
                <w:color w:val="0D0D0D" w:themeColor="text1" w:themeTint="F2"/>
                <w:position w:val="7"/>
              </w:rPr>
              <w:t xml:space="preserve">4 </w:t>
            </w:r>
            <w:r w:rsidRPr="00D937D8">
              <w:rPr>
                <w:rFonts w:ascii="GHEA Grapalat" w:hAnsi="GHEA Grapalat"/>
                <w:color w:val="0D0D0D" w:themeColor="text1" w:themeTint="F2"/>
              </w:rPr>
              <w:t xml:space="preserve">կողմից հրապարակված ցուցումի համաձայն՝ լուրջ խախտումների համար </w:t>
            </w:r>
            <w:r w:rsidRPr="00D937D8">
              <w:rPr>
                <w:rFonts w:ascii="GHEA Grapalat" w:hAnsi="GHEA Grapalat"/>
                <w:color w:val="0D0D0D" w:themeColor="text1" w:themeTint="F2"/>
              </w:rPr>
              <w:lastRenderedPageBreak/>
              <w:t>հարուցված վարույթները հիմնականում պետք է հիմնավորված լինեն հանրային շահով: Այլ խախտումների համար հարուցված վարույթները չեն կարող հիմնավորված լինել հանրային շահով այն իրավիճակներում, երբ հանցանքը «տեխնիկական» բնույթի է, որը չի խախտում օրենքի ոգին, կատարվել է իրական սխալի կամ թյուրիմացության պատճառով, չեն կարող ազդել ընտրական գործընթացի արդյունքի վրա կամ երբ անձը վերացրել է օրենքի ցանկացած խախտումը: Եթե հանցանքը համապատասխանում է այս չափանիշներից</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մեկին</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ավելիին,</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գործը</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կարող</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հարթվել</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ոստիկանության</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կողմից՝ նախազգուշացմամբ կամ, անհրաժեշտության դեպքում, անձի ապագա վարքի վերաբերյալ խորհրդի տրամադրման</w:t>
            </w:r>
            <w:r w:rsidRPr="00D937D8">
              <w:rPr>
                <w:rFonts w:ascii="GHEA Grapalat" w:hAnsi="GHEA Grapalat"/>
                <w:color w:val="0D0D0D" w:themeColor="text1" w:themeTint="F2"/>
                <w:spacing w:val="2"/>
              </w:rPr>
              <w:t xml:space="preserve"> </w:t>
            </w:r>
            <w:r w:rsidRPr="00D937D8">
              <w:rPr>
                <w:rFonts w:ascii="GHEA Grapalat" w:hAnsi="GHEA Grapalat"/>
                <w:color w:val="0D0D0D" w:themeColor="text1" w:themeTint="F2"/>
              </w:rPr>
              <w:t>միջոցով:</w:t>
            </w:r>
          </w:p>
          <w:p w:rsidR="00A02478" w:rsidRPr="00D937D8" w:rsidRDefault="00030817" w:rsidP="00A02478">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Գործնականում կարող է դժվար լինել ապացուցել, որ հանցավոր արարքը ազդեցություն է ունեցել ընտրությունների արդյունքի վրա: Այնուամենայնիվ, ըստ </w:t>
            </w:r>
            <w:r w:rsidRPr="00D937D8">
              <w:rPr>
                <w:rFonts w:ascii="GHEA Grapalat" w:hAnsi="GHEA Grapalat"/>
                <w:color w:val="0D0D0D" w:themeColor="text1" w:themeTint="F2"/>
              </w:rPr>
              <w:lastRenderedPageBreak/>
              <w:t>Թագավորական քննչական ծառայության ցուցումի՝ այն փաստը, որ խախտումը կարող է ազդած լինել ընտրությունների արդյունքի վրա, պետք է հաշվի առնվի վարույթ հարուցելու անհրաժեշտությունը որոշելու համար։ Թեև ցանկացած գործ հիմնված է փաստերի վրա, որոնք հստակ պետք է հիմնավորեն, որ խախտումը ազդել կամ հնարավոր է ազդած լինի ընտրությունների արդյունքի վրա, Թագավորական քննչական ծառայության ցուցումը նշում է, որ ավելի հավանական է, որ հանրային շահը կպահանջի իրականացնել դատական հետապնդում, անգամ եթե խախտումն ինքնին համեմատաբար փոքր է: Ընտրելու իրավունք ունեցող ցանկացած անձ կարող է վիճարկել ընտրությունների արդյունքները, եթե համարում է, որ ընտրությունները</w:t>
            </w:r>
            <w:r w:rsidRPr="00D937D8">
              <w:rPr>
                <w:rFonts w:ascii="GHEA Grapalat" w:hAnsi="GHEA Grapalat"/>
                <w:color w:val="0D0D0D" w:themeColor="text1" w:themeTint="F2"/>
                <w:spacing w:val="57"/>
              </w:rPr>
              <w:t xml:space="preserve"> </w:t>
            </w:r>
            <w:r w:rsidRPr="00D937D8">
              <w:rPr>
                <w:rFonts w:ascii="GHEA Grapalat" w:hAnsi="GHEA Grapalat"/>
                <w:color w:val="0D0D0D" w:themeColor="text1" w:themeTint="F2"/>
              </w:rPr>
              <w:t xml:space="preserve">պատշաճ ձևով չեն անցկացվել, օրինակ, եթե ձայները ճիշտ չեն հաշվարկվել, կամ եթե թեկնածուն խախտել է օրենքը (այսինքն հանցանք/խախտում է կատարել՝ ըստ </w:t>
            </w:r>
            <w:r w:rsidRPr="00D937D8">
              <w:rPr>
                <w:rFonts w:ascii="GHEA Grapalat" w:hAnsi="GHEA Grapalat"/>
                <w:color w:val="0D0D0D" w:themeColor="text1" w:themeTint="F2"/>
              </w:rPr>
              <w:lastRenderedPageBreak/>
              <w:t>Միացյալ Թագավորության ընտրական օրենքների): Քվեարկության արդյունքները կարող</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են</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վիճարկվել</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Ընտրությունների</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Պետիցիաների</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գրասենյակում</w:t>
            </w:r>
            <w:r w:rsidR="008D563A" w:rsidRPr="00D937D8">
              <w:rPr>
                <w:rStyle w:val="FootnoteReference"/>
                <w:rFonts w:ascii="GHEA Grapalat" w:hAnsi="GHEA Grapalat"/>
                <w:color w:val="0D0D0D" w:themeColor="text1" w:themeTint="F2"/>
              </w:rPr>
              <w:footnoteReference w:id="63"/>
            </w:r>
            <w:r w:rsidRPr="00D937D8">
              <w:rPr>
                <w:rFonts w:ascii="GHEA Grapalat" w:hAnsi="GHEA Grapalat"/>
                <w:color w:val="0D0D0D" w:themeColor="text1" w:themeTint="F2"/>
                <w:spacing w:val="10"/>
                <w:position w:val="7"/>
              </w:rPr>
              <w:t xml:space="preserve"> </w:t>
            </w:r>
            <w:r w:rsidRPr="00D937D8">
              <w:rPr>
                <w:rFonts w:ascii="GHEA Grapalat" w:hAnsi="GHEA Grapalat"/>
                <w:color w:val="0D0D0D" w:themeColor="text1" w:themeTint="F2"/>
              </w:rPr>
              <w:t>ներկայացված ընտրությունների պետիցիայով: Ընտրությունների պետիցիան հետագայում կարող է վերանայվել դատական</w:t>
            </w:r>
            <w:r w:rsidRPr="00D937D8">
              <w:rPr>
                <w:rFonts w:ascii="GHEA Grapalat" w:hAnsi="GHEA Grapalat"/>
                <w:color w:val="0D0D0D" w:themeColor="text1" w:themeTint="F2"/>
                <w:spacing w:val="-2"/>
              </w:rPr>
              <w:t xml:space="preserve"> </w:t>
            </w:r>
            <w:r w:rsidRPr="00D937D8">
              <w:rPr>
                <w:rFonts w:ascii="GHEA Grapalat" w:hAnsi="GHEA Grapalat"/>
                <w:color w:val="0D0D0D" w:themeColor="text1" w:themeTint="F2"/>
              </w:rPr>
              <w:t>կարգով։</w:t>
            </w:r>
          </w:p>
          <w:p w:rsidR="00A02478" w:rsidRPr="00D937D8" w:rsidRDefault="00030817" w:rsidP="00A02478">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Իտալիայում ընտ</w:t>
            </w:r>
            <w:r w:rsidRPr="00D937D8">
              <w:rPr>
                <w:rFonts w:ascii="GHEA Grapalat" w:hAnsi="GHEA Grapalat"/>
                <w:color w:val="0D0D0D" w:themeColor="text1" w:themeTint="F2"/>
                <w:lang w:val="hy-AM"/>
              </w:rPr>
              <w:t>ր</w:t>
            </w:r>
            <w:r w:rsidRPr="00D937D8">
              <w:rPr>
                <w:rFonts w:ascii="GHEA Grapalat" w:hAnsi="GHEA Grapalat"/>
                <w:color w:val="0D0D0D" w:themeColor="text1" w:themeTint="F2"/>
              </w:rPr>
              <w:t>ությունների արդյունքները կեղծելը պատժվում է նախագահի 361/1957 հրամանագրի 100-րդ հոդվածով: Նշված հոդվածի համաձայն՝ ընտրական հավաքների անցկացմանը, ինչպես նաև քվեարկության ազատ իրացմանը խոչընդոտելը՝</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բռնություն</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գործադրելու</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սպառնալիքների</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միջոցով,</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որևէ</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 xml:space="preserve">կերպ քվեարկության արդյունքները փոխելը՝ պատժվում է ազատազրկմամբ՝ 2-5 տարի ժամկետով, և տուգանքով՝ 3.000- 20.000 իտալական </w:t>
            </w:r>
            <w:r w:rsidRPr="00D937D8">
              <w:rPr>
                <w:rFonts w:ascii="GHEA Grapalat" w:hAnsi="GHEA Grapalat"/>
                <w:color w:val="0D0D0D" w:themeColor="text1" w:themeTint="F2"/>
              </w:rPr>
              <w:lastRenderedPageBreak/>
              <w:t>լիրայի չափով: Քվեաթերթիկները կամ փաստաթղթերը, որոնք նշված են նախագահի 361/1957 հրամանագրում, մասամբ կեղծելը կամ փոխելը, կամ կեղծված, փոխված</w:t>
            </w:r>
            <w:r w:rsidRPr="00D937D8">
              <w:rPr>
                <w:rFonts w:ascii="GHEA Grapalat" w:hAnsi="GHEA Grapalat"/>
                <w:color w:val="0D0D0D" w:themeColor="text1" w:themeTint="F2"/>
                <w:spacing w:val="33"/>
              </w:rPr>
              <w:t xml:space="preserve"> </w:t>
            </w:r>
            <w:r w:rsidRPr="00D937D8">
              <w:rPr>
                <w:rFonts w:ascii="GHEA Grapalat" w:hAnsi="GHEA Grapalat"/>
                <w:color w:val="0D0D0D" w:themeColor="text1" w:themeTint="F2"/>
              </w:rPr>
              <w:t>կամ փոխարինված փաստաթղթերը օգտագործելը՝ պատժվում է ազատազրկմամբ՝ 1-6 տարի ժամկետով։ Նշված արարքները, որոնք կատարվել են ընտրական հանձնաժողովի անդամ</w:t>
            </w:r>
            <w:r w:rsidRPr="00D937D8">
              <w:rPr>
                <w:rFonts w:ascii="GHEA Grapalat" w:hAnsi="GHEA Grapalat"/>
                <w:color w:val="0D0D0D" w:themeColor="text1" w:themeTint="F2"/>
                <w:lang w:val="hy-AM"/>
              </w:rPr>
              <w:t>ի</w:t>
            </w:r>
            <w:r w:rsidRPr="00D937D8">
              <w:rPr>
                <w:rFonts w:ascii="GHEA Grapalat" w:hAnsi="GHEA Grapalat"/>
                <w:color w:val="0D0D0D" w:themeColor="text1" w:themeTint="F2"/>
              </w:rPr>
              <w:t xml:space="preserve"> կողմից՝ պատժվում են ազատազրկմամբ՝ 2-8</w:t>
            </w:r>
            <w:r w:rsidRPr="00D937D8">
              <w:rPr>
                <w:rFonts w:ascii="GHEA Grapalat" w:hAnsi="GHEA Grapalat"/>
                <w:color w:val="0D0D0D" w:themeColor="text1" w:themeTint="F2"/>
                <w:spacing w:val="-31"/>
              </w:rPr>
              <w:t xml:space="preserve"> </w:t>
            </w:r>
            <w:r w:rsidRPr="00D937D8">
              <w:rPr>
                <w:rFonts w:ascii="GHEA Grapalat" w:hAnsi="GHEA Grapalat"/>
                <w:color w:val="0D0D0D" w:themeColor="text1" w:themeTint="F2"/>
              </w:rPr>
              <w:t>տարի ժամկետով, և տուգանքով՝ 1.000-20.000 իտալական լիրայի չափով: Իտալիայի նախագահի 361/1957 հրամանագրի 101-րդ հոդվածը կիրառվում է, եթե ակտի 97-րդ և 100-րդ հոդվածներով սահմանված արարքները կատարվել են մի խումբ անձանց կողմից (անգամ թաքնված կերպով) զենք, ճնշում, բռնություն գործադրելու կամ սպառնալիքի միջոցով: Նշված արարքները պատժվում են ազատազրկմամբ՝ նվազագույնը 3 տարի ժամկետով։ Եթե խումբը բաղկացած է 5 անձից,</w:t>
            </w:r>
            <w:r w:rsidRPr="00D937D8">
              <w:rPr>
                <w:rFonts w:ascii="GHEA Grapalat" w:hAnsi="GHEA Grapalat"/>
                <w:color w:val="0D0D0D" w:themeColor="text1" w:themeTint="F2"/>
                <w:spacing w:val="-29"/>
              </w:rPr>
              <w:t xml:space="preserve"> </w:t>
            </w:r>
            <w:r w:rsidRPr="00D937D8">
              <w:rPr>
                <w:rFonts w:ascii="GHEA Grapalat" w:hAnsi="GHEA Grapalat"/>
                <w:color w:val="0D0D0D" w:themeColor="text1" w:themeTint="F2"/>
              </w:rPr>
              <w:t xml:space="preserve">զինված է կամ խմբում 10 կամ ավելի անձ է՝ պատիժը կազմում է </w:t>
            </w:r>
            <w:r w:rsidRPr="00D937D8">
              <w:rPr>
                <w:rFonts w:ascii="GHEA Grapalat" w:hAnsi="GHEA Grapalat"/>
                <w:color w:val="0D0D0D" w:themeColor="text1" w:themeTint="F2"/>
              </w:rPr>
              <w:lastRenderedPageBreak/>
              <w:t>ազատազրկում՝ 3-15 տարի ժամկետով և մինչև 20. 000 000 իտալական լիրայի չափով</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տուգանք:</w:t>
            </w:r>
          </w:p>
          <w:p w:rsidR="00A02478" w:rsidRPr="00D937D8" w:rsidRDefault="00030817" w:rsidP="00A02478">
            <w:pPr>
              <w:pStyle w:val="BodyText"/>
              <w:spacing w:before="1"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spacing w:val="-3"/>
              </w:rPr>
              <w:t xml:space="preserve">Վերոնշյալ իրավական ակտը ներառվել </w:t>
            </w:r>
            <w:r w:rsidRPr="00D937D8">
              <w:rPr>
                <w:rFonts w:ascii="GHEA Grapalat" w:hAnsi="GHEA Grapalat"/>
                <w:color w:val="0D0D0D" w:themeColor="text1" w:themeTint="F2"/>
              </w:rPr>
              <w:t xml:space="preserve">է </w:t>
            </w:r>
            <w:r w:rsidRPr="00D937D8">
              <w:rPr>
                <w:rFonts w:ascii="GHEA Grapalat" w:hAnsi="GHEA Grapalat"/>
                <w:color w:val="0D0D0D" w:themeColor="text1" w:themeTint="F2"/>
                <w:spacing w:val="-3"/>
              </w:rPr>
              <w:t>1992թ. Իտալիայի քրեական օրենսգրքում,</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և</w:t>
            </w:r>
            <w:r w:rsidRPr="00D937D8">
              <w:rPr>
                <w:rFonts w:ascii="GHEA Grapalat" w:hAnsi="GHEA Grapalat"/>
                <w:color w:val="0D0D0D" w:themeColor="text1" w:themeTint="F2"/>
                <w:spacing w:val="-19"/>
              </w:rPr>
              <w:t xml:space="preserve"> </w:t>
            </w:r>
            <w:r w:rsidRPr="00D937D8">
              <w:rPr>
                <w:rFonts w:ascii="GHEA Grapalat" w:hAnsi="GHEA Grapalat"/>
                <w:color w:val="0D0D0D" w:themeColor="text1" w:themeTint="F2"/>
              </w:rPr>
              <w:t>այն</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spacing w:val="-3"/>
              </w:rPr>
              <w:t>ներկայացված</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spacing w:val="-3"/>
              </w:rPr>
              <w:t>416</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(ter)</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spacing w:val="-3"/>
              </w:rPr>
              <w:t>հոդվածով,</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spacing w:val="-3"/>
              </w:rPr>
              <w:t>որով</w:t>
            </w:r>
            <w:r w:rsidRPr="00D937D8">
              <w:rPr>
                <w:rFonts w:ascii="GHEA Grapalat" w:hAnsi="GHEA Grapalat"/>
                <w:color w:val="0D0D0D" w:themeColor="text1" w:themeTint="F2"/>
                <w:spacing w:val="-22"/>
              </w:rPr>
              <w:t xml:space="preserve"> </w:t>
            </w:r>
            <w:r w:rsidRPr="00D937D8">
              <w:rPr>
                <w:rFonts w:ascii="GHEA Grapalat" w:hAnsi="GHEA Grapalat"/>
                <w:color w:val="0D0D0D" w:themeColor="text1" w:themeTint="F2"/>
                <w:spacing w:val="-3"/>
              </w:rPr>
              <w:t>պատիժ</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spacing w:val="-4"/>
              </w:rPr>
              <w:t xml:space="preserve">նախատեսվում </w:t>
            </w:r>
            <w:r w:rsidRPr="00D937D8">
              <w:rPr>
                <w:rFonts w:ascii="GHEA Grapalat" w:hAnsi="GHEA Grapalat"/>
                <w:color w:val="0D0D0D" w:themeColor="text1" w:themeTint="F2"/>
                <w:spacing w:val="-3"/>
              </w:rPr>
              <w:t xml:space="preserve">մաֆիայի խմբավորումերի </w:t>
            </w:r>
            <w:r w:rsidRPr="00D937D8">
              <w:rPr>
                <w:rFonts w:ascii="GHEA Grapalat" w:hAnsi="GHEA Grapalat"/>
                <w:color w:val="0D0D0D" w:themeColor="text1" w:themeTint="F2"/>
              </w:rPr>
              <w:t xml:space="preserve">և </w:t>
            </w:r>
            <w:r w:rsidRPr="00D937D8">
              <w:rPr>
                <w:rFonts w:ascii="GHEA Grapalat" w:hAnsi="GHEA Grapalat"/>
                <w:color w:val="0D0D0D" w:themeColor="text1" w:themeTint="F2"/>
                <w:spacing w:val="-4"/>
              </w:rPr>
              <w:t>քաղաքական</w:t>
            </w:r>
            <w:r w:rsidRPr="00D937D8">
              <w:rPr>
                <w:rFonts w:ascii="GHEA Grapalat" w:hAnsi="GHEA Grapalat"/>
                <w:color w:val="0D0D0D" w:themeColor="text1" w:themeTint="F2"/>
                <w:spacing w:val="53"/>
              </w:rPr>
              <w:t xml:space="preserve"> </w:t>
            </w:r>
            <w:r w:rsidRPr="00D937D8">
              <w:rPr>
                <w:rFonts w:ascii="GHEA Grapalat" w:hAnsi="GHEA Grapalat"/>
                <w:color w:val="0D0D0D" w:themeColor="text1" w:themeTint="F2"/>
                <w:spacing w:val="-3"/>
              </w:rPr>
              <w:t>գործիչների միջև ընտրական փոխանակումների</w:t>
            </w:r>
            <w:r w:rsidRPr="00D937D8">
              <w:rPr>
                <w:rFonts w:ascii="GHEA Grapalat" w:hAnsi="GHEA Grapalat"/>
                <w:color w:val="0D0D0D" w:themeColor="text1" w:themeTint="F2"/>
                <w:spacing w:val="-20"/>
              </w:rPr>
              <w:t xml:space="preserve"> </w:t>
            </w:r>
            <w:r w:rsidRPr="00D937D8">
              <w:rPr>
                <w:rFonts w:ascii="GHEA Grapalat" w:hAnsi="GHEA Grapalat"/>
                <w:color w:val="0D0D0D" w:themeColor="text1" w:themeTint="F2"/>
                <w:spacing w:val="-3"/>
              </w:rPr>
              <w:t>համար:</w:t>
            </w:r>
            <w:r w:rsidRPr="00D937D8">
              <w:rPr>
                <w:rFonts w:ascii="GHEA Grapalat" w:hAnsi="GHEA Grapalat"/>
                <w:color w:val="0D0D0D" w:themeColor="text1" w:themeTint="F2"/>
                <w:spacing w:val="-18"/>
              </w:rPr>
              <w:t xml:space="preserve"> </w:t>
            </w:r>
            <w:r w:rsidRPr="00D937D8">
              <w:rPr>
                <w:rFonts w:ascii="GHEA Grapalat" w:hAnsi="GHEA Grapalat"/>
                <w:b/>
                <w:color w:val="0D0D0D" w:themeColor="text1" w:themeTint="F2"/>
              </w:rPr>
              <w:t>Կարգի</w:t>
            </w:r>
            <w:r w:rsidRPr="00D937D8">
              <w:rPr>
                <w:rFonts w:ascii="GHEA Grapalat" w:hAnsi="GHEA Grapalat"/>
                <w:b/>
                <w:color w:val="0D0D0D" w:themeColor="text1" w:themeTint="F2"/>
                <w:spacing w:val="-15"/>
              </w:rPr>
              <w:t xml:space="preserve"> </w:t>
            </w:r>
            <w:r w:rsidRPr="00D937D8">
              <w:rPr>
                <w:rFonts w:ascii="GHEA Grapalat" w:hAnsi="GHEA Grapalat"/>
                <w:b/>
                <w:color w:val="0D0D0D" w:themeColor="text1" w:themeTint="F2"/>
              </w:rPr>
              <w:t>ընդհանուր</w:t>
            </w:r>
            <w:r w:rsidRPr="00D937D8">
              <w:rPr>
                <w:rFonts w:ascii="GHEA Grapalat" w:hAnsi="GHEA Grapalat"/>
                <w:b/>
                <w:color w:val="0D0D0D" w:themeColor="text1" w:themeTint="F2"/>
                <w:spacing w:val="-17"/>
              </w:rPr>
              <w:t xml:space="preserve"> </w:t>
            </w:r>
            <w:r w:rsidRPr="00D937D8">
              <w:rPr>
                <w:rFonts w:ascii="GHEA Grapalat" w:hAnsi="GHEA Grapalat"/>
                <w:b/>
                <w:color w:val="0D0D0D" w:themeColor="text1" w:themeTint="F2"/>
              </w:rPr>
              <w:t>նկարագրության</w:t>
            </w:r>
            <w:r w:rsidRPr="00D937D8">
              <w:rPr>
                <w:rFonts w:ascii="GHEA Grapalat" w:hAnsi="GHEA Grapalat"/>
                <w:b/>
                <w:color w:val="0D0D0D" w:themeColor="text1" w:themeTint="F2"/>
                <w:spacing w:val="-16"/>
              </w:rPr>
              <w:t xml:space="preserve"> </w:t>
            </w:r>
            <w:r w:rsidRPr="00D937D8">
              <w:rPr>
                <w:rFonts w:ascii="GHEA Grapalat" w:hAnsi="GHEA Grapalat"/>
                <w:b/>
                <w:color w:val="0D0D0D" w:themeColor="text1" w:themeTint="F2"/>
              </w:rPr>
              <w:t>համար</w:t>
            </w:r>
            <w:r w:rsidRPr="00D937D8">
              <w:rPr>
                <w:rFonts w:ascii="GHEA Grapalat" w:hAnsi="GHEA Grapalat"/>
                <w:b/>
                <w:color w:val="0D0D0D" w:themeColor="text1" w:themeTint="F2"/>
                <w:spacing w:val="-16"/>
              </w:rPr>
              <w:t xml:space="preserve"> </w:t>
            </w:r>
            <w:r w:rsidRPr="00D937D8">
              <w:rPr>
                <w:rFonts w:ascii="GHEA Grapalat" w:hAnsi="GHEA Grapalat"/>
                <w:b/>
                <w:color w:val="0D0D0D" w:themeColor="text1" w:themeTint="F2"/>
              </w:rPr>
              <w:t>անհրաժեշտ</w:t>
            </w:r>
            <w:r w:rsidRPr="00D937D8">
              <w:rPr>
                <w:rFonts w:ascii="GHEA Grapalat" w:hAnsi="GHEA Grapalat"/>
                <w:b/>
                <w:color w:val="0D0D0D" w:themeColor="text1" w:themeTint="F2"/>
                <w:spacing w:val="-16"/>
              </w:rPr>
              <w:t xml:space="preserve"> </w:t>
            </w:r>
            <w:r w:rsidRPr="00D937D8">
              <w:rPr>
                <w:rFonts w:ascii="GHEA Grapalat" w:hAnsi="GHEA Grapalat"/>
                <w:b/>
                <w:color w:val="0D0D0D" w:themeColor="text1" w:themeTint="F2"/>
              </w:rPr>
              <w:t>է</w:t>
            </w:r>
            <w:r w:rsidRPr="00D937D8">
              <w:rPr>
                <w:rFonts w:ascii="GHEA Grapalat" w:hAnsi="GHEA Grapalat"/>
                <w:color w:val="0D0D0D" w:themeColor="text1" w:themeTint="F2"/>
              </w:rPr>
              <w:t xml:space="preserve"> </w:t>
            </w:r>
            <w:r w:rsidRPr="00D937D8">
              <w:rPr>
                <w:rFonts w:ascii="GHEA Grapalat" w:hAnsi="GHEA Grapalat"/>
                <w:b/>
                <w:color w:val="0D0D0D" w:themeColor="text1" w:themeTint="F2"/>
              </w:rPr>
              <w:t>սահմանել</w:t>
            </w:r>
            <w:r w:rsidRPr="00D937D8">
              <w:rPr>
                <w:rFonts w:ascii="GHEA Grapalat" w:hAnsi="GHEA Grapalat"/>
                <w:b/>
                <w:color w:val="0D0D0D" w:themeColor="text1" w:themeTint="F2"/>
                <w:spacing w:val="-9"/>
              </w:rPr>
              <w:t xml:space="preserve"> </w:t>
            </w:r>
            <w:r w:rsidRPr="00D937D8">
              <w:rPr>
                <w:rFonts w:ascii="GHEA Grapalat" w:hAnsi="GHEA Grapalat"/>
                <w:b/>
                <w:color w:val="0D0D0D" w:themeColor="text1" w:themeTint="F2"/>
              </w:rPr>
              <w:t>«մաֆիայի</w:t>
            </w:r>
            <w:r w:rsidRPr="00D937D8">
              <w:rPr>
                <w:rFonts w:ascii="GHEA Grapalat" w:hAnsi="GHEA Grapalat"/>
                <w:b/>
                <w:color w:val="0D0D0D" w:themeColor="text1" w:themeTint="F2"/>
                <w:spacing w:val="-6"/>
              </w:rPr>
              <w:t xml:space="preserve"> </w:t>
            </w:r>
            <w:r w:rsidRPr="00D937D8">
              <w:rPr>
                <w:rFonts w:ascii="GHEA Grapalat" w:hAnsi="GHEA Grapalat"/>
                <w:b/>
                <w:color w:val="0D0D0D" w:themeColor="text1" w:themeTint="F2"/>
              </w:rPr>
              <w:t>խմբավորում»</w:t>
            </w:r>
            <w:r w:rsidRPr="00D937D8">
              <w:rPr>
                <w:rFonts w:ascii="GHEA Grapalat" w:hAnsi="GHEA Grapalat"/>
                <w:b/>
                <w:color w:val="0D0D0D" w:themeColor="text1" w:themeTint="F2"/>
                <w:spacing w:val="-9"/>
              </w:rPr>
              <w:t xml:space="preserve"> </w:t>
            </w:r>
            <w:r w:rsidRPr="00D937D8">
              <w:rPr>
                <w:rFonts w:ascii="GHEA Grapalat" w:hAnsi="GHEA Grapalat"/>
                <w:b/>
                <w:color w:val="0D0D0D" w:themeColor="text1" w:themeTint="F2"/>
              </w:rPr>
              <w:t>եզրույթը։</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Քրեական</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օրենսգրքի</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416</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(բիս)</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 xml:space="preserve">հոդվածի 3-րդ պարբերությունը սահմանում է այն որպես խմբավորում, որում անդամներն օգտագործում են ասոցիացիայի (խմբավորման) ազդեցության վախեցնող ուժը, հանցագործությունների կատարման արդյունքում առաջացած լռության և ենթարկվելու պայմանները, անմիջական կամ անուղղակի կերպով հսկողություն ձեռք բերելու կամ ցանկացած դեպքում տնտեսական գործունեության, </w:t>
            </w:r>
            <w:r w:rsidRPr="00D937D8">
              <w:rPr>
                <w:rFonts w:ascii="GHEA Grapalat" w:hAnsi="GHEA Grapalat"/>
                <w:color w:val="0D0D0D" w:themeColor="text1" w:themeTint="F2"/>
              </w:rPr>
              <w:lastRenderedPageBreak/>
              <w:t>թույլտվությունների, կոնցեսիայի, պետական գնումների և ծառայությունների նկատմամբ վերահսկողություն իրականացնելու, կամ քվեարկության ազատ իրականացմանը խոչընդոտելու կամ ընտրական խորհրդակցությունների ժամանակ իրենց կամ այլոց համար քվեներ ստանալու</w:t>
            </w:r>
            <w:r w:rsidRPr="00D937D8">
              <w:rPr>
                <w:rFonts w:ascii="GHEA Grapalat" w:hAnsi="GHEA Grapalat"/>
                <w:color w:val="0D0D0D" w:themeColor="text1" w:themeTint="F2"/>
                <w:spacing w:val="-2"/>
              </w:rPr>
              <w:t xml:space="preserve"> </w:t>
            </w:r>
            <w:r w:rsidRPr="00D937D8">
              <w:rPr>
                <w:rFonts w:ascii="GHEA Grapalat" w:hAnsi="GHEA Grapalat"/>
                <w:color w:val="0D0D0D" w:themeColor="text1" w:themeTint="F2"/>
              </w:rPr>
              <w:t>նպատակով։</w:t>
            </w:r>
          </w:p>
          <w:p w:rsidR="00A02478" w:rsidRPr="00D937D8" w:rsidRDefault="00030817" w:rsidP="00A02478">
            <w:pPr>
              <w:pStyle w:val="BodyText"/>
              <w:spacing w:before="35"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Իտալիայի քրեական օրենսգրքի 416 (ter) հոդվածի համաձայն՝ դրամական կամ այլ օգուտներ տրամադրելը կամ խոստանալը, որը կատարվել է 416 (բիս) հոդվածի 3-րդ պարբերությունում նշված ընթացակարգերով, քվեներ ստանալու համար՝ պատժվում է ազատազրկմամբ՝ 4-10 տարի ժամկետով։ Նույն պատիժը կիրառվում է նաև 416 (բիս) հոդվածի 1-ին պարբերությունում՝ նշված կարգով ձայներ խոստանալու համար։</w:t>
            </w:r>
          </w:p>
          <w:p w:rsidR="00A02478" w:rsidRPr="00D937D8" w:rsidRDefault="00030817" w:rsidP="00A02478">
            <w:pPr>
              <w:pStyle w:val="BodyText"/>
              <w:spacing w:before="35"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Կարևոր է հստակեցնել, որ արդյունքը, որին կողմը ցանկանում է հասնել մաֆիայի խմբավորումների և ոչ մաֆիայի խմբավորումների անդամների միջոցով, քվեներ հավաքելն է: Նշանակում է, որ եթե </w:t>
            </w:r>
            <w:r w:rsidRPr="00D937D8">
              <w:rPr>
                <w:rFonts w:ascii="GHEA Grapalat" w:hAnsi="GHEA Grapalat"/>
                <w:color w:val="0D0D0D" w:themeColor="text1" w:themeTint="F2"/>
              </w:rPr>
              <w:lastRenderedPageBreak/>
              <w:t>մաֆիայի խմբավորման ներկայացուցիչը համաձայնության է գալիս վաճառելու իր քվեն թեկնածուին (օրինակ 10. 000 եվրո 1 քվեի դիմաց), 2 սուբյեկտները կենթարկվեն պատասխանատվության՝ համաձայն նախագահի 361/1957 հրամանագրի 96-րդ հոդվածի, և ոչ թե քրեական օրենսգրքի 416 (ter) հոդվածի: Պատճառն այն է, որ քրեական օրենսգրքի հոդվածով պատժվում է այն մեթոդը, որն ավելի ընդլայնված անօրինական գործիքակազմով արդյունքների հասնելու նպատակ է հետապնդում՝ մաֆիայի խմբավորումներին բնորոշ</w:t>
            </w:r>
            <w:r w:rsidRPr="00D937D8">
              <w:rPr>
                <w:rFonts w:ascii="GHEA Grapalat" w:hAnsi="GHEA Grapalat"/>
                <w:color w:val="0D0D0D" w:themeColor="text1" w:themeTint="F2"/>
                <w:spacing w:val="-40"/>
              </w:rPr>
              <w:t xml:space="preserve"> </w:t>
            </w:r>
            <w:r w:rsidRPr="00D937D8">
              <w:rPr>
                <w:rFonts w:ascii="GHEA Grapalat" w:hAnsi="GHEA Grapalat"/>
                <w:color w:val="0D0D0D" w:themeColor="text1" w:themeTint="F2"/>
              </w:rPr>
              <w:t>միջոցներով, ոչ թե 1 փոխանակում</w:t>
            </w:r>
            <w:r w:rsidRPr="00D937D8">
              <w:rPr>
                <w:rFonts w:ascii="GHEA Grapalat" w:hAnsi="GHEA Grapalat"/>
                <w:color w:val="0D0D0D" w:themeColor="text1" w:themeTint="F2"/>
                <w:spacing w:val="-5"/>
              </w:rPr>
              <w:t xml:space="preserve"> </w:t>
            </w:r>
            <w:r w:rsidRPr="00D937D8">
              <w:rPr>
                <w:rFonts w:ascii="GHEA Grapalat" w:hAnsi="GHEA Grapalat"/>
                <w:color w:val="0D0D0D" w:themeColor="text1" w:themeTint="F2"/>
              </w:rPr>
              <w:t>կիրառելով:</w:t>
            </w:r>
          </w:p>
          <w:p w:rsidR="00A02478" w:rsidRPr="00D937D8" w:rsidRDefault="00030817" w:rsidP="00A02478">
            <w:pPr>
              <w:pStyle w:val="BodyText"/>
              <w:spacing w:before="35"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Իտալիայի Վճռաբեկ դատարանի որոշման (գանգատ թիվ 25302/2015) համաձայն՝ քաղաքական գործիչների և մաֆիայի միջև ընտրական փոխանակման հանցանքի գոյության համար բավական է, որ քաղաքական գործչի և մաֆիայի խմբավորման ներկայացուցչի միջև համաձայնություն կայանա,  վերջինս, սակայն, պետք է խոստանա քվեներ </w:t>
            </w:r>
            <w:r w:rsidRPr="00D937D8">
              <w:rPr>
                <w:rFonts w:ascii="GHEA Grapalat" w:hAnsi="GHEA Grapalat"/>
                <w:color w:val="0D0D0D" w:themeColor="text1" w:themeTint="F2"/>
              </w:rPr>
              <w:lastRenderedPageBreak/>
              <w:t>տրամադրել և այս առնչությամբ գործելով՝ նպատակ է հետապնդում խմբավորման համար ապահովել շահ/օգուտներ:</w:t>
            </w:r>
          </w:p>
          <w:p w:rsidR="00A02478" w:rsidRPr="00D937D8" w:rsidRDefault="00030817" w:rsidP="00A02478">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Հատկանշանական է, որ որոշ երկրներ չեն առանձնացնում ընտրությունների կամ հանրաքվեի արդյունքները կեղծելու և կեղծ ընտրական փաստաթղթեր պատրաստելու, իրացնելու հանցակազմերն առանձին հոդվածներով։ Հաշվի առնելով, որ ուսումնասիրության կառուցվածքային մասերից է հանդիսանում ՀՀ քրեական</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օրենսգրքի 154</w:t>
            </w:r>
            <w:r w:rsidRPr="00D937D8">
              <w:rPr>
                <w:rFonts w:ascii="GHEA Grapalat" w:hAnsi="GHEA Grapalat"/>
                <w:color w:val="0D0D0D" w:themeColor="text1" w:themeTint="F2"/>
                <w:position w:val="7"/>
              </w:rPr>
              <w:t>1</w:t>
            </w:r>
            <w:r w:rsidRPr="00D937D8">
              <w:rPr>
                <w:rFonts w:ascii="GHEA Grapalat" w:hAnsi="GHEA Grapalat"/>
                <w:color w:val="0D0D0D" w:themeColor="text1" w:themeTint="F2"/>
              </w:rPr>
              <w:t>-րդ հոդվածով նախատեսված հանցակազմի վերլուծությունը, ապա սույն պարագրաֆում բաց է թողնվելու կեղծ ընտրական քվեաթերթիկներ կամ քվեարկության</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ծրարներ,</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դրոշմանիշեր,</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կտրոններ</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պատրաստելը</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ակնհայտ</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կեղծ ընտրական քվեաթերթիկներ կամ քվեարկության ծրարներ, դրոշմանիշեր, կտրոններ հանձնելու կամ իրացնելու վերաբերյալ ազգային ներպետական և արտասահմանյան երկրների օրենսդրական</w:t>
            </w:r>
            <w:r w:rsidRPr="00D937D8">
              <w:rPr>
                <w:rFonts w:ascii="GHEA Grapalat" w:hAnsi="GHEA Grapalat"/>
                <w:color w:val="0D0D0D" w:themeColor="text1" w:themeTint="F2"/>
                <w:spacing w:val="-2"/>
              </w:rPr>
              <w:t xml:space="preserve"> </w:t>
            </w:r>
            <w:r w:rsidRPr="00D937D8">
              <w:rPr>
                <w:rFonts w:ascii="GHEA Grapalat" w:hAnsi="GHEA Grapalat"/>
                <w:color w:val="0D0D0D" w:themeColor="text1" w:themeTint="F2"/>
              </w:rPr>
              <w:t>կարգավորումները։</w:t>
            </w:r>
          </w:p>
          <w:p w:rsidR="00A02478" w:rsidRPr="00D937D8" w:rsidRDefault="00A02478" w:rsidP="00A02478">
            <w:pPr>
              <w:pStyle w:val="BodyText"/>
              <w:spacing w:before="7" w:line="276" w:lineRule="auto"/>
              <w:ind w:left="98" w:right="282" w:firstLine="142"/>
              <w:jc w:val="both"/>
              <w:rPr>
                <w:rFonts w:ascii="GHEA Grapalat" w:hAnsi="GHEA Grapalat"/>
                <w:color w:val="0D0D0D" w:themeColor="text1" w:themeTint="F2"/>
              </w:rPr>
            </w:pPr>
          </w:p>
          <w:p w:rsidR="00A02478" w:rsidRPr="00D937D8" w:rsidRDefault="00030817" w:rsidP="00A02478">
            <w:pPr>
              <w:pStyle w:val="BodyText"/>
              <w:spacing w:line="276" w:lineRule="auto"/>
              <w:ind w:left="98" w:right="282" w:firstLine="142"/>
              <w:jc w:val="both"/>
              <w:rPr>
                <w:rFonts w:ascii="GHEA Grapalat" w:hAnsi="GHEA Grapalat"/>
                <w:b/>
                <w:bCs/>
                <w:color w:val="0D0D0D" w:themeColor="text1" w:themeTint="F2"/>
                <w:lang w:val="hy-AM"/>
              </w:rPr>
            </w:pPr>
            <w:r w:rsidRPr="00D937D8">
              <w:rPr>
                <w:rFonts w:ascii="GHEA Grapalat" w:hAnsi="GHEA Grapalat"/>
                <w:b/>
                <w:bCs/>
                <w:color w:val="0D0D0D" w:themeColor="text1" w:themeTint="F2"/>
              </w:rPr>
              <w:t>Առաջարկում ենք՝</w:t>
            </w:r>
          </w:p>
          <w:p w:rsidR="00A02478" w:rsidRPr="00D937D8" w:rsidRDefault="00030817" w:rsidP="00A02478">
            <w:pPr>
              <w:pStyle w:val="BodyText"/>
              <w:spacing w:after="0" w:line="276" w:lineRule="auto"/>
              <w:ind w:left="98" w:right="282" w:firstLine="142"/>
              <w:jc w:val="both"/>
              <w:rPr>
                <w:rFonts w:ascii="GHEA Grapalat" w:hAnsi="GHEA Grapalat"/>
                <w:b/>
                <w:bCs/>
                <w:color w:val="0D0D0D" w:themeColor="text1" w:themeTint="F2"/>
                <w:lang w:val="hy-AM"/>
              </w:rPr>
            </w:pPr>
            <w:r w:rsidRPr="00D937D8">
              <w:rPr>
                <w:rFonts w:ascii="GHEA Grapalat" w:hAnsi="GHEA Grapalat"/>
                <w:color w:val="0D0D0D" w:themeColor="text1" w:themeTint="F2"/>
              </w:rPr>
              <w:t>ՀՀ քրեական օրենսգրքի 150-րդ հոդվածի 2-րդ մասը շարադրել հետևյալ խմբագրությամբ.</w:t>
            </w:r>
          </w:p>
          <w:p w:rsidR="00A02478" w:rsidRPr="00D937D8" w:rsidRDefault="00030817" w:rsidP="00A02478">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«2. Նույն արարքը, որը`</w:t>
            </w:r>
          </w:p>
          <w:p w:rsidR="00A02478" w:rsidRPr="00D937D8" w:rsidRDefault="00030817" w:rsidP="00A02478">
            <w:pPr>
              <w:pStyle w:val="ListParagraph"/>
              <w:widowControl w:val="0"/>
              <w:numPr>
                <w:ilvl w:val="0"/>
                <w:numId w:val="13"/>
              </w:numPr>
              <w:tabs>
                <w:tab w:val="left" w:pos="1181"/>
              </w:tabs>
              <w:autoSpaceDE w:val="0"/>
              <w:autoSpaceDN w:val="0"/>
              <w:spacing w:before="49" w:after="0"/>
              <w:ind w:left="98" w:right="282" w:firstLine="142"/>
              <w:contextualSpacing w:val="0"/>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կատարվել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խումբ</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անձանց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կողմից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նախնական</w:t>
            </w:r>
            <w:r w:rsidRPr="00D937D8">
              <w:rPr>
                <w:rFonts w:ascii="GHEA Grapalat" w:hAnsi="GHEA Grapalat"/>
                <w:color w:val="0D0D0D" w:themeColor="text1" w:themeTint="F2"/>
                <w:spacing w:val="-11"/>
                <w:sz w:val="24"/>
                <w:szCs w:val="24"/>
                <w:lang w:val="hu-HU"/>
              </w:rPr>
              <w:t xml:space="preserve"> </w:t>
            </w:r>
            <w:r w:rsidRPr="00D937D8">
              <w:rPr>
                <w:rFonts w:ascii="GHEA Grapalat" w:hAnsi="GHEA Grapalat"/>
                <w:color w:val="0D0D0D" w:themeColor="text1" w:themeTint="F2"/>
                <w:sz w:val="24"/>
                <w:szCs w:val="24"/>
              </w:rPr>
              <w:t>համաձայնությամբ</w:t>
            </w:r>
            <w:r w:rsidRPr="00D937D8">
              <w:rPr>
                <w:rFonts w:ascii="GHEA Grapalat" w:hAnsi="GHEA Grapalat"/>
                <w:color w:val="0D0D0D" w:themeColor="text1" w:themeTint="F2"/>
                <w:sz w:val="24"/>
                <w:szCs w:val="24"/>
                <w:lang w:val="hu-HU"/>
              </w:rPr>
              <w:t>,</w:t>
            </w:r>
          </w:p>
          <w:p w:rsidR="00A02478" w:rsidRPr="00D937D8" w:rsidRDefault="00030817" w:rsidP="00A02478">
            <w:pPr>
              <w:pStyle w:val="ListParagraph"/>
              <w:widowControl w:val="0"/>
              <w:numPr>
                <w:ilvl w:val="0"/>
                <w:numId w:val="13"/>
              </w:numPr>
              <w:tabs>
                <w:tab w:val="left" w:pos="1181"/>
              </w:tabs>
              <w:autoSpaceDE w:val="0"/>
              <w:autoSpaceDN w:val="0"/>
              <w:spacing w:before="46" w:after="0"/>
              <w:ind w:left="98" w:right="282" w:firstLine="142"/>
              <w:contextualSpacing w:val="0"/>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կատարվել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պաշտոնեական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դիրքն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օգտագործելով</w:t>
            </w:r>
            <w:r w:rsidRPr="00D937D8">
              <w:rPr>
                <w:rFonts w:ascii="GHEA Grapalat" w:hAnsi="GHEA Grapalat"/>
                <w:color w:val="0D0D0D" w:themeColor="text1" w:themeTint="F2"/>
                <w:sz w:val="24"/>
                <w:szCs w:val="24"/>
                <w:lang w:val="hu-HU"/>
              </w:rPr>
              <w:t>,</w:t>
            </w:r>
          </w:p>
          <w:p w:rsidR="00A02478" w:rsidRPr="00D937D8" w:rsidRDefault="00030817" w:rsidP="00A02478">
            <w:pPr>
              <w:pStyle w:val="ListParagraph"/>
              <w:widowControl w:val="0"/>
              <w:numPr>
                <w:ilvl w:val="0"/>
                <w:numId w:val="13"/>
              </w:numPr>
              <w:tabs>
                <w:tab w:val="left" w:pos="1181"/>
              </w:tabs>
              <w:autoSpaceDE w:val="0"/>
              <w:autoSpaceDN w:val="0"/>
              <w:spacing w:before="49" w:after="0"/>
              <w:ind w:left="98" w:right="282" w:firstLine="142"/>
              <w:contextualSpacing w:val="0"/>
              <w:jc w:val="both"/>
              <w:rPr>
                <w:rFonts w:ascii="GHEA Grapalat" w:hAnsi="GHEA Grapalat"/>
                <w:i/>
                <w:color w:val="0D0D0D" w:themeColor="text1" w:themeTint="F2"/>
                <w:sz w:val="24"/>
                <w:szCs w:val="24"/>
                <w:lang w:val="hu-HU"/>
              </w:rPr>
            </w:pPr>
            <w:r w:rsidRPr="00D937D8">
              <w:rPr>
                <w:rFonts w:ascii="GHEA Grapalat" w:hAnsi="GHEA Grapalat"/>
                <w:color w:val="0D0D0D" w:themeColor="text1" w:themeTint="F2"/>
                <w:sz w:val="24"/>
                <w:szCs w:val="24"/>
              </w:rPr>
              <w:t>հանգեցրել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համապատասխան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ընտրատարածքի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տեղամասում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քվեարկության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արդյունքների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որոշման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անհնարինության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ընտրական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տեղամասում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քվեարկության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անվավեր</w:t>
            </w:r>
            <w:r w:rsidRPr="00D937D8">
              <w:rPr>
                <w:rFonts w:ascii="GHEA Grapalat" w:hAnsi="GHEA Grapalat"/>
                <w:color w:val="0D0D0D" w:themeColor="text1" w:themeTint="F2"/>
                <w:spacing w:val="-3"/>
                <w:sz w:val="24"/>
                <w:szCs w:val="24"/>
                <w:lang w:val="hu-HU"/>
              </w:rPr>
              <w:t xml:space="preserve"> </w:t>
            </w:r>
            <w:r w:rsidRPr="00D937D8">
              <w:rPr>
                <w:rFonts w:ascii="GHEA Grapalat" w:hAnsi="GHEA Grapalat"/>
                <w:color w:val="0D0D0D" w:themeColor="text1" w:themeTint="F2"/>
                <w:sz w:val="24"/>
                <w:szCs w:val="24"/>
              </w:rPr>
              <w:t>ճանաչմանը՝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պատժվում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ազատազրկմամբ</w:t>
            </w:r>
            <w:r w:rsidRPr="00D937D8">
              <w:rPr>
                <w:rFonts w:ascii="GHEA Grapalat" w:hAnsi="GHEA Grapalat"/>
                <w:color w:val="0D0D0D" w:themeColor="text1" w:themeTint="F2"/>
                <w:sz w:val="24"/>
                <w:szCs w:val="24"/>
                <w:lang w:val="hy-AM"/>
              </w:rPr>
              <w:t xml:space="preserve">՝ </w:t>
            </w:r>
            <w:r w:rsidRPr="00D937D8">
              <w:rPr>
                <w:rFonts w:ascii="GHEA Grapalat" w:hAnsi="GHEA Grapalat"/>
                <w:color w:val="0D0D0D" w:themeColor="text1" w:themeTint="F2"/>
                <w:sz w:val="24"/>
                <w:szCs w:val="24"/>
                <w:lang w:val="hu-HU"/>
              </w:rPr>
              <w:t xml:space="preserve">4-6 </w:t>
            </w:r>
            <w:r w:rsidRPr="00D937D8">
              <w:rPr>
                <w:rFonts w:ascii="GHEA Grapalat" w:hAnsi="GHEA Grapalat"/>
                <w:color w:val="0D0D0D" w:themeColor="text1" w:themeTint="F2"/>
                <w:sz w:val="24"/>
                <w:szCs w:val="24"/>
              </w:rPr>
              <w:t>տարի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ժամկետով՝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որոշակի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պաշտոններ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զբաղեցնելու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որոշակի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գործունեությամբ</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զբաղվելու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իրավունքից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զրկելով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առավելագույնը</w:t>
            </w:r>
            <w:r w:rsidRPr="00D937D8">
              <w:rPr>
                <w:rFonts w:ascii="GHEA Grapalat" w:hAnsi="GHEA Grapalat"/>
                <w:color w:val="0D0D0D" w:themeColor="text1" w:themeTint="F2"/>
                <w:sz w:val="24"/>
                <w:szCs w:val="24"/>
                <w:lang w:val="hu-HU"/>
              </w:rPr>
              <w:t xml:space="preserve"> 3 </w:t>
            </w:r>
            <w:r w:rsidRPr="00D937D8">
              <w:rPr>
                <w:rFonts w:ascii="GHEA Grapalat" w:hAnsi="GHEA Grapalat"/>
                <w:color w:val="0D0D0D" w:themeColor="text1" w:themeTint="F2"/>
                <w:sz w:val="24"/>
                <w:szCs w:val="24"/>
              </w:rPr>
              <w:t>տարի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ժամկետով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թեկնածու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առաջադրվելու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իրավունքից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զրկելով՝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մինչև</w:t>
            </w:r>
            <w:r w:rsidRPr="00D937D8">
              <w:rPr>
                <w:rFonts w:ascii="GHEA Grapalat" w:hAnsi="GHEA Grapalat"/>
                <w:color w:val="0D0D0D" w:themeColor="text1" w:themeTint="F2"/>
                <w:sz w:val="24"/>
                <w:szCs w:val="24"/>
                <w:lang w:val="hu-HU"/>
              </w:rPr>
              <w:t xml:space="preserve"> 4 </w:t>
            </w:r>
            <w:r w:rsidRPr="00D937D8">
              <w:rPr>
                <w:rFonts w:ascii="GHEA Grapalat" w:hAnsi="GHEA Grapalat"/>
                <w:color w:val="0D0D0D" w:themeColor="text1" w:themeTint="F2"/>
                <w:sz w:val="24"/>
                <w:szCs w:val="24"/>
              </w:rPr>
              <w:t>անգամ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համապետական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մինչև</w:t>
            </w:r>
            <w:r w:rsidRPr="00D937D8">
              <w:rPr>
                <w:rFonts w:ascii="GHEA Grapalat" w:hAnsi="GHEA Grapalat"/>
                <w:color w:val="0D0D0D" w:themeColor="text1" w:themeTint="F2"/>
                <w:sz w:val="24"/>
                <w:szCs w:val="24"/>
                <w:lang w:val="hy-AM"/>
              </w:rPr>
              <w:t xml:space="preserve"> </w:t>
            </w:r>
            <w:r w:rsidRPr="00D937D8">
              <w:rPr>
                <w:rFonts w:ascii="GHEA Grapalat" w:hAnsi="GHEA Grapalat"/>
                <w:color w:val="0D0D0D" w:themeColor="text1" w:themeTint="F2"/>
                <w:sz w:val="24"/>
                <w:szCs w:val="24"/>
                <w:lang w:val="hu-HU"/>
              </w:rPr>
              <w:t>3</w:t>
            </w:r>
            <w:r w:rsidRPr="00D937D8">
              <w:rPr>
                <w:rFonts w:ascii="GHEA Grapalat" w:hAnsi="GHEA Grapalat"/>
                <w:color w:val="0D0D0D" w:themeColor="text1" w:themeTint="F2"/>
                <w:sz w:val="24"/>
                <w:szCs w:val="24"/>
                <w:lang w:val="hy-AM"/>
              </w:rPr>
              <w:t xml:space="preserve"> </w:t>
            </w:r>
            <w:r w:rsidRPr="00D937D8">
              <w:rPr>
                <w:rFonts w:ascii="GHEA Grapalat" w:hAnsi="GHEA Grapalat"/>
                <w:color w:val="0D0D0D" w:themeColor="text1" w:themeTint="F2"/>
                <w:sz w:val="24"/>
                <w:szCs w:val="24"/>
              </w:rPr>
              <w:lastRenderedPageBreak/>
              <w:t>անգամ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տեղական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ը</w:t>
            </w:r>
            <w:r w:rsidRPr="00D937D8">
              <w:rPr>
                <w:rFonts w:ascii="GHEA Grapalat" w:hAnsi="GHEA Grapalat"/>
                <w:color w:val="0D0D0D" w:themeColor="text1" w:themeTint="F2"/>
                <w:sz w:val="24"/>
                <w:szCs w:val="24"/>
                <w:lang w:val="en-US"/>
              </w:rPr>
              <w:t>ն</w:t>
            </w:r>
            <w:r w:rsidRPr="00D937D8">
              <w:rPr>
                <w:rFonts w:ascii="GHEA Grapalat" w:hAnsi="GHEA Grapalat"/>
                <w:color w:val="0D0D0D" w:themeColor="text1" w:themeTint="F2"/>
                <w:sz w:val="24"/>
                <w:szCs w:val="24"/>
              </w:rPr>
              <w:t>տրություններում։</w:t>
            </w:r>
            <w:r w:rsidRPr="00D937D8">
              <w:rPr>
                <w:rFonts w:ascii="GHEA Grapalat" w:hAnsi="GHEA Grapalat"/>
                <w:color w:val="0D0D0D" w:themeColor="text1" w:themeTint="F2"/>
                <w:sz w:val="24"/>
                <w:szCs w:val="24"/>
                <w:lang w:val="hy-AM"/>
              </w:rPr>
              <w:t xml:space="preserve">   </w:t>
            </w:r>
          </w:p>
        </w:tc>
        <w:tc>
          <w:tcPr>
            <w:tcW w:w="2790" w:type="dxa"/>
            <w:tcBorders>
              <w:top w:val="single" w:sz="1" w:space="0" w:color="000000"/>
              <w:left w:val="single" w:sz="1" w:space="0" w:color="000000"/>
              <w:bottom w:val="single" w:sz="1" w:space="0" w:color="000000"/>
              <w:right w:val="single" w:sz="1" w:space="0" w:color="000000"/>
            </w:tcBorders>
          </w:tcPr>
          <w:p w:rsidR="00A02478" w:rsidRPr="00D937D8" w:rsidRDefault="00030817">
            <w:pPr>
              <w:jc w:val="center"/>
              <w:rPr>
                <w:rFonts w:ascii="GHEA Grapalat" w:eastAsia="GHEA Grapalat" w:hAnsi="GHEA Grapalat" w:cs="GHEA Grapalat"/>
                <w:color w:val="0D0D0D" w:themeColor="text1" w:themeTint="F2"/>
                <w:sz w:val="24"/>
                <w:szCs w:val="24"/>
                <w:lang w:val="en-US"/>
              </w:rPr>
            </w:pPr>
            <w:r w:rsidRPr="00D937D8">
              <w:rPr>
                <w:rFonts w:ascii="GHEA Grapalat" w:eastAsia="GHEA Grapalat" w:hAnsi="GHEA Grapalat" w:cs="GHEA Grapalat"/>
                <w:color w:val="0D0D0D" w:themeColor="text1" w:themeTint="F2"/>
                <w:sz w:val="24"/>
                <w:szCs w:val="24"/>
              </w:rPr>
              <w:lastRenderedPageBreak/>
              <w:t>Չի ընդունվել:</w:t>
            </w:r>
          </w:p>
        </w:tc>
        <w:tc>
          <w:tcPr>
            <w:tcW w:w="4410" w:type="dxa"/>
            <w:tcBorders>
              <w:top w:val="single" w:sz="1" w:space="0" w:color="000000"/>
              <w:left w:val="single" w:sz="1" w:space="0" w:color="000000"/>
              <w:bottom w:val="single" w:sz="1" w:space="0" w:color="000000"/>
              <w:right w:val="single" w:sz="1" w:space="0" w:color="000000"/>
            </w:tcBorders>
          </w:tcPr>
          <w:p w:rsidR="004E3362" w:rsidRPr="00D937D8" w:rsidRDefault="00030817" w:rsidP="004E3362">
            <w:pPr>
              <w:ind w:left="168" w:right="253"/>
              <w:contextualSpacing/>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lang w:val="en-US"/>
              </w:rPr>
              <w:t xml:space="preserve">Հաշվի առնելով, որ ներկայումս </w:t>
            </w:r>
            <w:r w:rsidRPr="00D937D8">
              <w:rPr>
                <w:rFonts w:ascii="GHEA Grapalat" w:hAnsi="GHEA Grapalat"/>
                <w:color w:val="0D0D0D" w:themeColor="text1" w:themeTint="F2"/>
                <w:sz w:val="24"/>
                <w:szCs w:val="24"/>
              </w:rPr>
              <w:t>լրա</w:t>
            </w:r>
            <w:r w:rsidRPr="00D937D8">
              <w:rPr>
                <w:rFonts w:ascii="GHEA Grapalat" w:hAnsi="GHEA Grapalat"/>
                <w:color w:val="0D0D0D" w:themeColor="text1" w:themeTint="F2"/>
                <w:sz w:val="24"/>
                <w:szCs w:val="24"/>
                <w:lang w:val="en-US"/>
              </w:rPr>
              <w:t>մշակվում է ՀՀ քրեական օրենսգրքի նախագիծը՝ ներկայացված առաջարկությունները քննարկվում են դրա համատեքստում:</w:t>
            </w:r>
          </w:p>
          <w:p w:rsidR="004E3362" w:rsidRPr="00D937D8" w:rsidRDefault="00030817" w:rsidP="004E3362">
            <w:pPr>
              <w:ind w:left="79" w:right="79"/>
              <w:contextualSpacing/>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lang w:val="en-US"/>
              </w:rPr>
              <w:lastRenderedPageBreak/>
              <w:t xml:space="preserve">Հարկ է նշել, որ քննարկվող հանցակազմի սանկցիաները սահմանվել են հաշվի առնելով ՀՀ քրեական օրենսգրքի նախագծի ընդհանուր մասի կանոնները և Հատուկ մասի այլ հոդվածների սանկցիաների հետ համամասնությունը պահպանելու հրամայականը: </w:t>
            </w:r>
          </w:p>
          <w:p w:rsidR="004E3362" w:rsidRPr="00D937D8" w:rsidRDefault="00030817" w:rsidP="004E3362">
            <w:pPr>
              <w:ind w:left="79" w:right="79"/>
              <w:contextualSpacing/>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lang w:val="en-US"/>
              </w:rPr>
              <w:t xml:space="preserve">Բացի այդ, հաշվի առնելով, որ Նախագծով ընդլայնվել են ազատազրկմանն այլընտրանքային պատիժները՝ </w:t>
            </w:r>
            <w:r w:rsidRPr="00D937D8">
              <w:rPr>
                <w:rFonts w:ascii="GHEA Grapalat" w:hAnsi="GHEA Grapalat"/>
                <w:color w:val="0D0D0D" w:themeColor="text1" w:themeTint="F2"/>
                <w:sz w:val="24"/>
                <w:szCs w:val="24"/>
              </w:rPr>
              <w:t>քննարկվող</w:t>
            </w:r>
            <w:r w:rsidRPr="00D937D8">
              <w:rPr>
                <w:rFonts w:ascii="GHEA Grapalat" w:hAnsi="GHEA Grapalat"/>
                <w:color w:val="0D0D0D" w:themeColor="text1" w:themeTint="F2"/>
                <w:sz w:val="24"/>
                <w:szCs w:val="24"/>
                <w:lang w:val="en-US"/>
              </w:rPr>
              <w:t xml:space="preserve"> հոդվածում ազատազրկման հետ միաժամանակ նախատեսվել են նաև դրանք՝ ղեկավարվելով ազատազրկման բացառիկ միջոց լինելու հրամայականով:</w:t>
            </w:r>
          </w:p>
          <w:p w:rsidR="004E3362" w:rsidRPr="00D937D8" w:rsidRDefault="004E3362" w:rsidP="004E3362">
            <w:pPr>
              <w:ind w:left="79" w:right="79"/>
              <w:contextualSpacing/>
              <w:jc w:val="both"/>
              <w:rPr>
                <w:rFonts w:ascii="GHEA Grapalat" w:hAnsi="GHEA Grapalat"/>
                <w:color w:val="0D0D0D" w:themeColor="text1" w:themeTint="F2"/>
                <w:sz w:val="24"/>
                <w:szCs w:val="24"/>
                <w:lang w:val="en-US"/>
              </w:rPr>
            </w:pPr>
          </w:p>
          <w:p w:rsidR="00A02478" w:rsidRPr="00D937D8" w:rsidRDefault="00A02478" w:rsidP="004B598C">
            <w:pPr>
              <w:ind w:left="80" w:right="80"/>
              <w:jc w:val="both"/>
              <w:rPr>
                <w:rFonts w:ascii="GHEA Grapalat" w:hAnsi="GHEA Grapalat"/>
                <w:color w:val="0D0D0D" w:themeColor="text1" w:themeTint="F2"/>
                <w:sz w:val="24"/>
                <w:szCs w:val="24"/>
                <w:lang w:val="hy-AM"/>
              </w:rPr>
            </w:pPr>
          </w:p>
        </w:tc>
      </w:tr>
      <w:tr w:rsidR="00D84A27" w:rsidRPr="00D937D8" w:rsidTr="00577B33">
        <w:tc>
          <w:tcPr>
            <w:tcW w:w="720" w:type="dxa"/>
            <w:tcBorders>
              <w:top w:val="single" w:sz="1" w:space="0" w:color="000000"/>
              <w:left w:val="single" w:sz="1" w:space="0" w:color="000000"/>
              <w:bottom w:val="single" w:sz="1" w:space="0" w:color="000000"/>
              <w:right w:val="single" w:sz="1" w:space="0" w:color="000000"/>
            </w:tcBorders>
          </w:tcPr>
          <w:p w:rsidR="00D84A27" w:rsidRPr="00D937D8" w:rsidRDefault="00D84A27">
            <w:pPr>
              <w:jc w:val="center"/>
              <w:rPr>
                <w:rFonts w:ascii="GHEA Grapalat" w:eastAsia="GHEA Grapalat" w:hAnsi="GHEA Grapalat" w:cs="GHEA Grapalat"/>
                <w:color w:val="0D0D0D" w:themeColor="text1" w:themeTint="F2"/>
                <w:sz w:val="24"/>
                <w:szCs w:val="24"/>
                <w:lang w:val="en-US"/>
              </w:rPr>
            </w:pPr>
          </w:p>
        </w:tc>
        <w:tc>
          <w:tcPr>
            <w:tcW w:w="1800" w:type="dxa"/>
            <w:tcBorders>
              <w:top w:val="single" w:sz="1" w:space="0" w:color="000000"/>
              <w:left w:val="single" w:sz="1" w:space="0" w:color="000000"/>
              <w:bottom w:val="single" w:sz="1" w:space="0" w:color="000000"/>
              <w:right w:val="single" w:sz="1" w:space="0" w:color="000000"/>
            </w:tcBorders>
          </w:tcPr>
          <w:p w:rsidR="00D84A27" w:rsidRPr="00D937D8" w:rsidRDefault="00D84A27" w:rsidP="00CF1525">
            <w:pPr>
              <w:spacing w:after="0" w:line="240" w:lineRule="auto"/>
              <w:jc w:val="center"/>
              <w:rPr>
                <w:rFonts w:ascii="GHEA Grapalat" w:eastAsia="GHEA Grapalat" w:hAnsi="GHEA Grapalat" w:cs="GHEA Grapalat"/>
                <w:color w:val="0D0D0D" w:themeColor="text1" w:themeTint="F2"/>
                <w:sz w:val="24"/>
                <w:szCs w:val="24"/>
                <w:lang w:val="en-US" w:bidi="hy-AM"/>
              </w:rPr>
            </w:pPr>
          </w:p>
        </w:tc>
        <w:tc>
          <w:tcPr>
            <w:tcW w:w="5220" w:type="dxa"/>
            <w:tcBorders>
              <w:top w:val="single" w:sz="1" w:space="0" w:color="000000"/>
              <w:left w:val="single" w:sz="1" w:space="0" w:color="000000"/>
              <w:bottom w:val="single" w:sz="1" w:space="0" w:color="000000"/>
              <w:right w:val="single" w:sz="1" w:space="0" w:color="000000"/>
            </w:tcBorders>
          </w:tcPr>
          <w:p w:rsidR="00E55838" w:rsidRPr="00D937D8" w:rsidRDefault="00030817" w:rsidP="00E55838">
            <w:pPr>
              <w:pStyle w:val="Heading1"/>
              <w:tabs>
                <w:tab w:val="left" w:pos="4918"/>
              </w:tabs>
              <w:spacing w:line="276" w:lineRule="auto"/>
              <w:ind w:left="98" w:right="282" w:firstLine="240"/>
              <w:jc w:val="both"/>
              <w:rPr>
                <w:rFonts w:ascii="GHEA Grapalat" w:hAnsi="GHEA Grapalat"/>
                <w:i/>
                <w:color w:val="0D0D0D" w:themeColor="text1" w:themeTint="F2"/>
                <w:sz w:val="24"/>
                <w:szCs w:val="24"/>
                <w:lang w:val="hy-AM"/>
              </w:rPr>
            </w:pPr>
            <w:bookmarkStart w:id="16" w:name="_Toc30085454"/>
            <w:r w:rsidRPr="00D937D8">
              <w:rPr>
                <w:rFonts w:ascii="GHEA Grapalat" w:hAnsi="GHEA Grapalat"/>
                <w:i/>
                <w:color w:val="0D0D0D" w:themeColor="text1" w:themeTint="F2"/>
                <w:sz w:val="24"/>
                <w:szCs w:val="24"/>
                <w:lang w:val="hu-HU"/>
              </w:rPr>
              <w:t xml:space="preserve">14. </w:t>
            </w:r>
            <w:r w:rsidRPr="00D937D8">
              <w:rPr>
                <w:rFonts w:ascii="GHEA Grapalat" w:hAnsi="GHEA Grapalat"/>
                <w:i/>
                <w:color w:val="0D0D0D" w:themeColor="text1" w:themeTint="F2"/>
                <w:sz w:val="24"/>
                <w:szCs w:val="24"/>
              </w:rPr>
              <w:t>Մեկից</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ավելի</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անգամ</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կամ</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այլ</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անձի</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փոխարեն</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քվեարկելը</w:t>
            </w:r>
            <w:bookmarkEnd w:id="16"/>
          </w:p>
          <w:p w:rsidR="00E55838" w:rsidRPr="00D937D8" w:rsidRDefault="00030817" w:rsidP="00E55838">
            <w:pPr>
              <w:pStyle w:val="BodyText"/>
              <w:tabs>
                <w:tab w:val="left" w:pos="4918"/>
              </w:tabs>
              <w:spacing w:before="207" w:after="0" w:line="276" w:lineRule="auto"/>
              <w:ind w:left="98" w:right="282" w:firstLine="240"/>
              <w:jc w:val="both"/>
              <w:rPr>
                <w:rFonts w:ascii="GHEA Grapalat" w:hAnsi="GHEA Grapalat"/>
                <w:color w:val="0D0D0D" w:themeColor="text1" w:themeTint="F2"/>
              </w:rPr>
            </w:pPr>
            <w:r w:rsidRPr="00D937D8">
              <w:rPr>
                <w:rFonts w:ascii="GHEA Grapalat" w:hAnsi="GHEA Grapalat"/>
                <w:color w:val="0D0D0D" w:themeColor="text1" w:themeTint="F2"/>
              </w:rPr>
              <w:t>ՀՀ</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քրեական</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օրենսգրքի</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153-րդ</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հոդվածի</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համաձայն՝</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կեղծ</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տվյալներ</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հայտնելու, կեղծ</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փաստաթուղթ</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ներկայացնելու</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որևէ</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այլ</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եղանակով</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մեկից</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ավելի</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անգամ</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կամ այլ</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անձի</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փոխարեն</w:t>
            </w:r>
            <w:r w:rsidRPr="00D937D8">
              <w:rPr>
                <w:rFonts w:ascii="GHEA Grapalat" w:hAnsi="GHEA Grapalat"/>
                <w:color w:val="0D0D0D" w:themeColor="text1" w:themeTint="F2"/>
                <w:spacing w:val="-6"/>
              </w:rPr>
              <w:t xml:space="preserve"> </w:t>
            </w:r>
            <w:r w:rsidRPr="00D937D8">
              <w:rPr>
                <w:rFonts w:ascii="GHEA Grapalat" w:hAnsi="GHEA Grapalat"/>
                <w:color w:val="0D0D0D" w:themeColor="text1" w:themeTint="F2"/>
              </w:rPr>
              <w:t>քվեարկելը՝</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պատժվում</w:t>
            </w:r>
            <w:r w:rsidRPr="00D937D8">
              <w:rPr>
                <w:rFonts w:ascii="GHEA Grapalat" w:hAnsi="GHEA Grapalat"/>
                <w:color w:val="0D0D0D" w:themeColor="text1" w:themeTint="F2"/>
                <w:spacing w:val="-4"/>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ազատազրկմամբ`</w:t>
            </w:r>
            <w:r w:rsidRPr="00D937D8">
              <w:rPr>
                <w:rFonts w:ascii="GHEA Grapalat" w:hAnsi="GHEA Grapalat"/>
                <w:color w:val="0D0D0D" w:themeColor="text1" w:themeTint="F2"/>
                <w:spacing w:val="-5"/>
              </w:rPr>
              <w:t xml:space="preserve"> 2-5</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տարի</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ժամկետով` որոշակի պաշտոններ զբաղեցնելու կամ որոշակի գործունեությամբ զբաղվելու իրավունքից զրկելով` 1-3 տարի ժամկետով կամ առանց դրա: Նույն արարքը, որը կատարվել է մի խումբ անձանց կողմից նախնական համաձայնությամբ կամ կազմակերպված խմբի կողմից՝ պատժվում է ազատազրկմամբ՝ 4-6 տարի ժամկետով՝ որոշակի պաշտոններ զբաղեցնելու կամ որոշակի գործունեությամբ զբաղվելու իրավունքից զրկելով՝ 1-3 տարի ժամկետով կամ առանց դրա:</w:t>
            </w:r>
          </w:p>
          <w:p w:rsidR="00E55838" w:rsidRPr="00D937D8" w:rsidRDefault="00030817" w:rsidP="00E55838">
            <w:pPr>
              <w:pStyle w:val="BodyText"/>
              <w:tabs>
                <w:tab w:val="left" w:pos="4918"/>
              </w:tabs>
              <w:spacing w:after="0" w:line="276" w:lineRule="auto"/>
              <w:ind w:left="98" w:right="282" w:firstLine="240"/>
              <w:jc w:val="both"/>
              <w:rPr>
                <w:rFonts w:ascii="GHEA Grapalat" w:hAnsi="GHEA Grapalat"/>
                <w:color w:val="0D0D0D" w:themeColor="text1" w:themeTint="F2"/>
              </w:rPr>
            </w:pPr>
            <w:r w:rsidRPr="00D937D8">
              <w:rPr>
                <w:rFonts w:ascii="GHEA Grapalat" w:hAnsi="GHEA Grapalat"/>
                <w:color w:val="0D0D0D" w:themeColor="text1" w:themeTint="F2"/>
              </w:rPr>
              <w:t xml:space="preserve">Նախագծի 212-րդ հոդվածի համաձայն՝ </w:t>
            </w:r>
            <w:r w:rsidRPr="00D937D8">
              <w:rPr>
                <w:rFonts w:ascii="GHEA Grapalat" w:hAnsi="GHEA Grapalat"/>
                <w:color w:val="0D0D0D" w:themeColor="text1" w:themeTint="F2"/>
              </w:rPr>
              <w:lastRenderedPageBreak/>
              <w:t>կեղծ տվյալներ հայտնելու կամ կեղծ փաստաթուղթ</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ներկայացնելու</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որևէ</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այլ</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ապօրինի</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եղանակով</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մեկից</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ավելի</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անգամ կամ այլ անձի փոխարեն քվեարկելը՝ պատժվում է տուգանքով` տասնապատիկից երեսնապատիկի չափով, կամ հանրային աշխատանքներով` 80-100 ժամ</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տևողությամբ,</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հանրային</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իրավունքները</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սահմանափակելով`</w:t>
            </w:r>
            <w:r w:rsidRPr="00D937D8">
              <w:rPr>
                <w:rFonts w:ascii="GHEA Grapalat" w:hAnsi="GHEA Grapalat"/>
                <w:color w:val="0D0D0D" w:themeColor="text1" w:themeTint="F2"/>
                <w:spacing w:val="-14"/>
              </w:rPr>
              <w:t xml:space="preserve"> 2-5</w:t>
            </w:r>
            <w:r w:rsidRPr="00D937D8">
              <w:rPr>
                <w:rFonts w:ascii="GHEA Grapalat" w:hAnsi="GHEA Grapalat"/>
                <w:color w:val="0D0D0D" w:themeColor="text1" w:themeTint="F2"/>
              </w:rPr>
              <w:t xml:space="preserve"> տարի ժամկետով, կամ ազատության սահմանափակմամբ` առավելագույնը 3 տարի ժամկետով, կամ կարճաժամկետ ազատազրկմամբ` առավելագույնը 1 ամիս ժամկետով:</w:t>
            </w:r>
          </w:p>
          <w:p w:rsidR="00E55838" w:rsidRPr="00D937D8" w:rsidRDefault="00030817" w:rsidP="00E55838">
            <w:pPr>
              <w:tabs>
                <w:tab w:val="left" w:pos="4918"/>
              </w:tabs>
              <w:ind w:left="98" w:right="282" w:firstLine="240"/>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Սույն</w:t>
            </w:r>
            <w:r w:rsidRPr="00D937D8">
              <w:rPr>
                <w:rFonts w:ascii="GHEA Grapalat" w:hAnsi="GHEA Grapalat"/>
                <w:color w:val="0D0D0D" w:themeColor="text1" w:themeTint="F2"/>
                <w:sz w:val="24"/>
                <w:szCs w:val="24"/>
                <w:lang w:val="hu-HU"/>
              </w:rPr>
              <w:t xml:space="preserve"> </w:t>
            </w:r>
            <w:r w:rsidR="00E55838" w:rsidRPr="00D937D8">
              <w:rPr>
                <w:rFonts w:ascii="GHEA Grapalat" w:hAnsi="GHEA Grapalat"/>
                <w:color w:val="0D0D0D" w:themeColor="text1" w:themeTint="F2"/>
                <w:sz w:val="24"/>
                <w:szCs w:val="24"/>
              </w:rPr>
              <w:t>հոդվածների</w:t>
            </w:r>
            <w:r w:rsidRPr="00D937D8">
              <w:rPr>
                <w:rFonts w:ascii="GHEA Grapalat" w:hAnsi="GHEA Grapalat"/>
                <w:color w:val="0D0D0D" w:themeColor="text1" w:themeTint="F2"/>
                <w:sz w:val="24"/>
                <w:szCs w:val="24"/>
                <w:lang w:val="hu-HU"/>
              </w:rPr>
              <w:t xml:space="preserve"> </w:t>
            </w:r>
            <w:r w:rsidR="00E55838" w:rsidRPr="00D937D8">
              <w:rPr>
                <w:rFonts w:ascii="GHEA Grapalat" w:hAnsi="GHEA Grapalat"/>
                <w:color w:val="0D0D0D" w:themeColor="text1" w:themeTint="F2"/>
                <w:sz w:val="24"/>
                <w:szCs w:val="24"/>
              </w:rPr>
              <w:t>վերլուծությունն</w:t>
            </w:r>
            <w:r w:rsidRPr="00D937D8">
              <w:rPr>
                <w:rFonts w:ascii="GHEA Grapalat" w:hAnsi="GHEA Grapalat"/>
                <w:color w:val="0D0D0D" w:themeColor="text1" w:themeTint="F2"/>
                <w:sz w:val="24"/>
                <w:szCs w:val="24"/>
                <w:lang w:val="hu-HU"/>
              </w:rPr>
              <w:t xml:space="preserve"> </w:t>
            </w:r>
            <w:r w:rsidR="00E55838" w:rsidRPr="00D937D8">
              <w:rPr>
                <w:rFonts w:ascii="GHEA Grapalat" w:hAnsi="GHEA Grapalat"/>
                <w:color w:val="0D0D0D" w:themeColor="text1" w:themeTint="F2"/>
                <w:sz w:val="24"/>
                <w:szCs w:val="24"/>
              </w:rPr>
              <w:t>ակնհայտորեն</w:t>
            </w:r>
            <w:r w:rsidRPr="00D937D8">
              <w:rPr>
                <w:rFonts w:ascii="GHEA Grapalat" w:hAnsi="GHEA Grapalat"/>
                <w:color w:val="0D0D0D" w:themeColor="text1" w:themeTint="F2"/>
                <w:sz w:val="24"/>
                <w:szCs w:val="24"/>
                <w:lang w:val="hu-HU"/>
              </w:rPr>
              <w:t xml:space="preserve"> </w:t>
            </w:r>
            <w:r w:rsidR="00E55838" w:rsidRPr="00D937D8">
              <w:rPr>
                <w:rFonts w:ascii="GHEA Grapalat" w:hAnsi="GHEA Grapalat"/>
                <w:color w:val="0D0D0D" w:themeColor="text1" w:themeTint="F2"/>
                <w:sz w:val="24"/>
                <w:szCs w:val="24"/>
              </w:rPr>
              <w:t>ցույց</w:t>
            </w:r>
            <w:r w:rsidRPr="00D937D8">
              <w:rPr>
                <w:rFonts w:ascii="GHEA Grapalat" w:hAnsi="GHEA Grapalat"/>
                <w:color w:val="0D0D0D" w:themeColor="text1" w:themeTint="F2"/>
                <w:sz w:val="24"/>
                <w:szCs w:val="24"/>
                <w:lang w:val="hu-HU"/>
              </w:rPr>
              <w:t xml:space="preserve"> </w:t>
            </w:r>
            <w:r w:rsidR="00E55838"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hu-HU"/>
              </w:rPr>
              <w:t xml:space="preserve"> </w:t>
            </w:r>
            <w:r w:rsidR="00E55838" w:rsidRPr="00D937D8">
              <w:rPr>
                <w:rFonts w:ascii="GHEA Grapalat" w:hAnsi="GHEA Grapalat"/>
                <w:color w:val="0D0D0D" w:themeColor="text1" w:themeTint="F2"/>
                <w:sz w:val="24"/>
                <w:szCs w:val="24"/>
              </w:rPr>
              <w:t>տալիս</w:t>
            </w:r>
            <w:r w:rsidRPr="00D937D8">
              <w:rPr>
                <w:rFonts w:ascii="GHEA Grapalat" w:hAnsi="GHEA Grapalat"/>
                <w:color w:val="0D0D0D" w:themeColor="text1" w:themeTint="F2"/>
                <w:sz w:val="24"/>
                <w:szCs w:val="24"/>
                <w:lang w:val="hu-HU"/>
              </w:rPr>
              <w:t xml:space="preserve"> </w:t>
            </w:r>
            <w:r w:rsidR="00E55838" w:rsidRPr="00D937D8">
              <w:rPr>
                <w:rFonts w:ascii="GHEA Grapalat" w:hAnsi="GHEA Grapalat"/>
                <w:color w:val="0D0D0D" w:themeColor="text1" w:themeTint="F2"/>
                <w:sz w:val="24"/>
                <w:szCs w:val="24"/>
              </w:rPr>
              <w:t>ՀՀ</w:t>
            </w:r>
            <w:r w:rsidRPr="00D937D8">
              <w:rPr>
                <w:rFonts w:ascii="GHEA Grapalat" w:hAnsi="GHEA Grapalat"/>
                <w:color w:val="0D0D0D" w:themeColor="text1" w:themeTint="F2"/>
                <w:sz w:val="24"/>
                <w:szCs w:val="24"/>
                <w:lang w:val="hu-HU"/>
              </w:rPr>
              <w:t xml:space="preserve"> </w:t>
            </w:r>
            <w:r w:rsidR="00E55838" w:rsidRPr="00D937D8">
              <w:rPr>
                <w:rFonts w:ascii="GHEA Grapalat" w:hAnsi="GHEA Grapalat"/>
                <w:color w:val="0D0D0D" w:themeColor="text1" w:themeTint="F2"/>
                <w:sz w:val="24"/>
                <w:szCs w:val="24"/>
              </w:rPr>
              <w:t>նոր</w:t>
            </w:r>
            <w:r w:rsidRPr="00D937D8">
              <w:rPr>
                <w:rFonts w:ascii="GHEA Grapalat" w:hAnsi="GHEA Grapalat"/>
                <w:color w:val="0D0D0D" w:themeColor="text1" w:themeTint="F2"/>
                <w:sz w:val="24"/>
                <w:szCs w:val="24"/>
                <w:lang w:val="hu-HU"/>
              </w:rPr>
              <w:t xml:space="preserve"> </w:t>
            </w:r>
            <w:r w:rsidR="00E55838" w:rsidRPr="00D937D8">
              <w:rPr>
                <w:rFonts w:ascii="GHEA Grapalat" w:hAnsi="GHEA Grapalat"/>
                <w:color w:val="0D0D0D" w:themeColor="text1" w:themeTint="F2"/>
                <w:sz w:val="24"/>
                <w:szCs w:val="24"/>
              </w:rPr>
              <w:t>քրեական</w:t>
            </w:r>
            <w:r w:rsidRPr="00D937D8">
              <w:rPr>
                <w:rFonts w:ascii="GHEA Grapalat" w:hAnsi="GHEA Grapalat"/>
                <w:color w:val="0D0D0D" w:themeColor="text1" w:themeTint="F2"/>
                <w:sz w:val="24"/>
                <w:szCs w:val="24"/>
                <w:lang w:val="hu-HU"/>
              </w:rPr>
              <w:t xml:space="preserve"> </w:t>
            </w:r>
            <w:r w:rsidR="00E55838" w:rsidRPr="00D937D8">
              <w:rPr>
                <w:rFonts w:ascii="GHEA Grapalat" w:hAnsi="GHEA Grapalat"/>
                <w:color w:val="0D0D0D" w:themeColor="text1" w:themeTint="F2"/>
                <w:sz w:val="24"/>
                <w:szCs w:val="24"/>
              </w:rPr>
              <w:t>օրենսգրքի</w:t>
            </w:r>
            <w:r w:rsidRPr="00D937D8">
              <w:rPr>
                <w:rFonts w:ascii="GHEA Grapalat" w:hAnsi="GHEA Grapalat"/>
                <w:color w:val="0D0D0D" w:themeColor="text1" w:themeTint="F2"/>
                <w:sz w:val="24"/>
                <w:szCs w:val="24"/>
                <w:lang w:val="hu-HU"/>
              </w:rPr>
              <w:t xml:space="preserve"> </w:t>
            </w:r>
            <w:r w:rsidR="00E55838" w:rsidRPr="00D937D8">
              <w:rPr>
                <w:rFonts w:ascii="GHEA Grapalat" w:hAnsi="GHEA Grapalat"/>
                <w:color w:val="0D0D0D" w:themeColor="text1" w:themeTint="F2"/>
                <w:sz w:val="24"/>
                <w:szCs w:val="24"/>
              </w:rPr>
              <w:t>նախագծի</w:t>
            </w:r>
            <w:r w:rsidRPr="00D937D8">
              <w:rPr>
                <w:rFonts w:ascii="GHEA Grapalat" w:hAnsi="GHEA Grapalat"/>
                <w:color w:val="0D0D0D" w:themeColor="text1" w:themeTint="F2"/>
                <w:sz w:val="24"/>
                <w:szCs w:val="24"/>
                <w:lang w:val="hu-HU"/>
              </w:rPr>
              <w:t xml:space="preserve"> </w:t>
            </w:r>
            <w:r w:rsidR="00E55838" w:rsidRPr="00D937D8">
              <w:rPr>
                <w:rFonts w:ascii="GHEA Grapalat" w:hAnsi="GHEA Grapalat"/>
                <w:color w:val="0D0D0D" w:themeColor="text1" w:themeTint="F2"/>
                <w:sz w:val="24"/>
                <w:szCs w:val="24"/>
              </w:rPr>
              <w:t>նպատակներից</w:t>
            </w:r>
            <w:r w:rsidRPr="00D937D8">
              <w:rPr>
                <w:rFonts w:ascii="GHEA Grapalat" w:hAnsi="GHEA Grapalat"/>
                <w:color w:val="0D0D0D" w:themeColor="text1" w:themeTint="F2"/>
                <w:sz w:val="24"/>
                <w:szCs w:val="24"/>
                <w:lang w:val="hu-HU"/>
              </w:rPr>
              <w:t xml:space="preserve"> </w:t>
            </w:r>
            <w:r w:rsidR="00E55838" w:rsidRPr="00D937D8">
              <w:rPr>
                <w:rFonts w:ascii="GHEA Grapalat" w:hAnsi="GHEA Grapalat"/>
                <w:color w:val="0D0D0D" w:themeColor="text1" w:themeTint="F2"/>
                <w:sz w:val="24"/>
                <w:szCs w:val="24"/>
              </w:rPr>
              <w:t>մեկը՝</w:t>
            </w:r>
            <w:r w:rsidRPr="00D937D8">
              <w:rPr>
                <w:rFonts w:ascii="GHEA Grapalat" w:hAnsi="GHEA Grapalat"/>
                <w:color w:val="0D0D0D" w:themeColor="text1" w:themeTint="F2"/>
                <w:sz w:val="24"/>
                <w:szCs w:val="24"/>
                <w:lang w:val="hu-HU"/>
              </w:rPr>
              <w:t xml:space="preserve"> </w:t>
            </w:r>
            <w:r w:rsidR="00E55838" w:rsidRPr="00D937D8">
              <w:rPr>
                <w:rFonts w:ascii="GHEA Grapalat" w:hAnsi="GHEA Grapalat"/>
                <w:color w:val="0D0D0D" w:themeColor="text1" w:themeTint="F2"/>
                <w:sz w:val="24"/>
                <w:szCs w:val="24"/>
              </w:rPr>
              <w:t>ընտրական</w:t>
            </w:r>
            <w:r w:rsidRPr="00D937D8">
              <w:rPr>
                <w:rFonts w:ascii="GHEA Grapalat" w:hAnsi="GHEA Grapalat"/>
                <w:color w:val="0D0D0D" w:themeColor="text1" w:themeTint="F2"/>
                <w:sz w:val="24"/>
                <w:szCs w:val="24"/>
                <w:lang w:val="hu-HU"/>
              </w:rPr>
              <w:t xml:space="preserve"> </w:t>
            </w:r>
            <w:r w:rsidR="00E55838" w:rsidRPr="00D937D8">
              <w:rPr>
                <w:rFonts w:ascii="GHEA Grapalat" w:hAnsi="GHEA Grapalat"/>
                <w:color w:val="0D0D0D" w:themeColor="text1" w:themeTint="F2"/>
                <w:sz w:val="24"/>
                <w:szCs w:val="24"/>
              </w:rPr>
              <w:t>հանցագործությունների</w:t>
            </w:r>
            <w:r w:rsidRPr="00D937D8">
              <w:rPr>
                <w:rFonts w:ascii="GHEA Grapalat" w:hAnsi="GHEA Grapalat"/>
                <w:color w:val="0D0D0D" w:themeColor="text1" w:themeTint="F2"/>
                <w:sz w:val="24"/>
                <w:szCs w:val="24"/>
                <w:lang w:val="hu-HU"/>
              </w:rPr>
              <w:t xml:space="preserve"> </w:t>
            </w:r>
            <w:r w:rsidR="00E55838" w:rsidRPr="00D937D8">
              <w:rPr>
                <w:rFonts w:ascii="GHEA Grapalat" w:hAnsi="GHEA Grapalat"/>
                <w:color w:val="0D0D0D" w:themeColor="text1" w:themeTint="F2"/>
                <w:sz w:val="24"/>
                <w:szCs w:val="24"/>
              </w:rPr>
              <w:t>համար</w:t>
            </w:r>
            <w:r w:rsidRPr="00D937D8">
              <w:rPr>
                <w:rFonts w:ascii="GHEA Grapalat" w:hAnsi="GHEA Grapalat"/>
                <w:color w:val="0D0D0D" w:themeColor="text1" w:themeTint="F2"/>
                <w:sz w:val="24"/>
                <w:szCs w:val="24"/>
                <w:lang w:val="hu-HU"/>
              </w:rPr>
              <w:t xml:space="preserve"> </w:t>
            </w:r>
            <w:r w:rsidR="00E55838" w:rsidRPr="00D937D8">
              <w:rPr>
                <w:rFonts w:ascii="GHEA Grapalat" w:hAnsi="GHEA Grapalat"/>
                <w:color w:val="0D0D0D" w:themeColor="text1" w:themeTint="F2"/>
                <w:sz w:val="24"/>
                <w:szCs w:val="24"/>
              </w:rPr>
              <w:t>ազատազրկման</w:t>
            </w:r>
            <w:r w:rsidRPr="00D937D8">
              <w:rPr>
                <w:rFonts w:ascii="GHEA Grapalat" w:hAnsi="GHEA Grapalat"/>
                <w:color w:val="0D0D0D" w:themeColor="text1" w:themeTint="F2"/>
                <w:sz w:val="24"/>
                <w:szCs w:val="24"/>
                <w:lang w:val="hu-HU"/>
              </w:rPr>
              <w:t xml:space="preserve"> </w:t>
            </w:r>
            <w:r w:rsidR="00E55838" w:rsidRPr="00D937D8">
              <w:rPr>
                <w:rFonts w:ascii="GHEA Grapalat" w:hAnsi="GHEA Grapalat"/>
                <w:color w:val="0D0D0D" w:themeColor="text1" w:themeTint="F2"/>
                <w:sz w:val="24"/>
                <w:szCs w:val="24"/>
              </w:rPr>
              <w:t>պատժատեսակի</w:t>
            </w:r>
            <w:r w:rsidRPr="00D937D8">
              <w:rPr>
                <w:rFonts w:ascii="GHEA Grapalat" w:hAnsi="GHEA Grapalat"/>
                <w:color w:val="0D0D0D" w:themeColor="text1" w:themeTint="F2"/>
                <w:sz w:val="24"/>
                <w:szCs w:val="24"/>
                <w:lang w:val="hu-HU"/>
              </w:rPr>
              <w:t xml:space="preserve"> </w:t>
            </w:r>
            <w:r w:rsidR="00E55838" w:rsidRPr="00D937D8">
              <w:rPr>
                <w:rFonts w:ascii="GHEA Grapalat" w:hAnsi="GHEA Grapalat"/>
                <w:color w:val="0D0D0D" w:themeColor="text1" w:themeTint="F2"/>
                <w:sz w:val="24"/>
                <w:szCs w:val="24"/>
              </w:rPr>
              <w:t>կիրառման</w:t>
            </w:r>
            <w:r w:rsidRPr="00D937D8">
              <w:rPr>
                <w:rFonts w:ascii="GHEA Grapalat" w:hAnsi="GHEA Grapalat"/>
                <w:color w:val="0D0D0D" w:themeColor="text1" w:themeTint="F2"/>
                <w:sz w:val="24"/>
                <w:szCs w:val="24"/>
                <w:lang w:val="hu-HU"/>
              </w:rPr>
              <w:t xml:space="preserve"> </w:t>
            </w:r>
            <w:r w:rsidR="00E55838" w:rsidRPr="00D937D8">
              <w:rPr>
                <w:rFonts w:ascii="GHEA Grapalat" w:hAnsi="GHEA Grapalat"/>
                <w:color w:val="0D0D0D" w:themeColor="text1" w:themeTint="F2"/>
                <w:sz w:val="24"/>
                <w:szCs w:val="24"/>
              </w:rPr>
              <w:t>հնարավորության</w:t>
            </w:r>
            <w:r w:rsidRPr="00D937D8">
              <w:rPr>
                <w:rFonts w:ascii="GHEA Grapalat" w:hAnsi="GHEA Grapalat"/>
                <w:color w:val="0D0D0D" w:themeColor="text1" w:themeTint="F2"/>
                <w:sz w:val="24"/>
                <w:szCs w:val="24"/>
                <w:lang w:val="hu-HU"/>
              </w:rPr>
              <w:t xml:space="preserve"> </w:t>
            </w:r>
            <w:r w:rsidR="00E55838" w:rsidRPr="00D937D8">
              <w:rPr>
                <w:rFonts w:ascii="GHEA Grapalat" w:hAnsi="GHEA Grapalat"/>
                <w:color w:val="0D0D0D" w:themeColor="text1" w:themeTint="F2"/>
                <w:sz w:val="24"/>
                <w:szCs w:val="24"/>
              </w:rPr>
              <w:t>սահմանափակում։</w:t>
            </w:r>
            <w:r w:rsidRPr="00D937D8">
              <w:rPr>
                <w:rFonts w:ascii="GHEA Grapalat" w:hAnsi="GHEA Grapalat"/>
                <w:color w:val="0D0D0D" w:themeColor="text1" w:themeTint="F2"/>
                <w:sz w:val="24"/>
                <w:szCs w:val="24"/>
                <w:lang w:val="hu-HU"/>
              </w:rPr>
              <w:t xml:space="preserve"> </w:t>
            </w:r>
            <w:r w:rsidR="00E55838" w:rsidRPr="00D937D8">
              <w:rPr>
                <w:rFonts w:ascii="GHEA Grapalat" w:hAnsi="GHEA Grapalat"/>
                <w:color w:val="0D0D0D" w:themeColor="text1" w:themeTint="F2"/>
                <w:sz w:val="24"/>
                <w:szCs w:val="24"/>
              </w:rPr>
              <w:t>ՀՀ</w:t>
            </w:r>
            <w:r w:rsidRPr="00D937D8">
              <w:rPr>
                <w:rFonts w:ascii="GHEA Grapalat" w:hAnsi="GHEA Grapalat"/>
                <w:color w:val="0D0D0D" w:themeColor="text1" w:themeTint="F2"/>
                <w:sz w:val="24"/>
                <w:szCs w:val="24"/>
                <w:lang w:val="hu-HU"/>
              </w:rPr>
              <w:t xml:space="preserve"> </w:t>
            </w:r>
            <w:r w:rsidR="00E55838" w:rsidRPr="00D937D8">
              <w:rPr>
                <w:rFonts w:ascii="GHEA Grapalat" w:hAnsi="GHEA Grapalat"/>
                <w:color w:val="0D0D0D" w:themeColor="text1" w:themeTint="F2"/>
                <w:sz w:val="24"/>
                <w:szCs w:val="24"/>
              </w:rPr>
              <w:t>քրեական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օրենսգրքի</w:t>
            </w:r>
            <w:r w:rsidRPr="00D937D8">
              <w:rPr>
                <w:rFonts w:ascii="GHEA Grapalat" w:hAnsi="GHEA Grapalat"/>
                <w:color w:val="0D0D0D" w:themeColor="text1" w:themeTint="F2"/>
                <w:sz w:val="24"/>
                <w:szCs w:val="24"/>
                <w:lang w:val="hu-HU"/>
              </w:rPr>
              <w:t xml:space="preserve"> 153-</w:t>
            </w:r>
            <w:r w:rsidRPr="00D937D8">
              <w:rPr>
                <w:rFonts w:ascii="GHEA Grapalat" w:hAnsi="GHEA Grapalat"/>
                <w:color w:val="0D0D0D" w:themeColor="text1" w:themeTint="F2"/>
                <w:sz w:val="24"/>
                <w:szCs w:val="24"/>
              </w:rPr>
              <w:t>րդ</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հոդվածի</w:t>
            </w:r>
            <w:r w:rsidRPr="00D937D8">
              <w:rPr>
                <w:rFonts w:ascii="GHEA Grapalat" w:hAnsi="GHEA Grapalat"/>
                <w:color w:val="0D0D0D" w:themeColor="text1" w:themeTint="F2"/>
                <w:sz w:val="24"/>
                <w:szCs w:val="24"/>
                <w:lang w:val="hy-AM"/>
              </w:rPr>
              <w:t xml:space="preserve"> </w:t>
            </w:r>
            <w:r w:rsidRPr="00D937D8">
              <w:rPr>
                <w:rFonts w:ascii="GHEA Grapalat" w:hAnsi="GHEA Grapalat"/>
                <w:color w:val="0D0D0D" w:themeColor="text1" w:themeTint="F2"/>
                <w:sz w:val="24"/>
                <w:szCs w:val="24"/>
              </w:rPr>
              <w:t>սանկցիան</w:t>
            </w:r>
            <w:r w:rsidRPr="00D937D8">
              <w:rPr>
                <w:rFonts w:ascii="GHEA Grapalat" w:hAnsi="GHEA Grapalat"/>
                <w:color w:val="0D0D0D" w:themeColor="text1" w:themeTint="F2"/>
                <w:sz w:val="24"/>
                <w:szCs w:val="24"/>
                <w:lang w:val="hu-HU"/>
              </w:rPr>
              <w:t xml:space="preserve">  2003</w:t>
            </w:r>
            <w:r w:rsidRPr="00D937D8">
              <w:rPr>
                <w:rFonts w:ascii="GHEA Grapalat" w:hAnsi="GHEA Grapalat"/>
                <w:color w:val="0D0D0D" w:themeColor="text1" w:themeTint="F2"/>
                <w:sz w:val="24"/>
                <w:szCs w:val="24"/>
              </w:rPr>
              <w:t>թ</w:t>
            </w:r>
            <w:r w:rsidRPr="00D937D8">
              <w:rPr>
                <w:rFonts w:ascii="GHEA Grapalat" w:eastAsia="Lucida Sans Unicode" w:hAnsi="Lucida Sans Unicode" w:cs="Lucida Sans Unicode"/>
                <w:color w:val="0D0D0D" w:themeColor="text1" w:themeTint="F2"/>
                <w:sz w:val="24"/>
                <w:szCs w:val="24"/>
                <w:lang w:val="hu-HU"/>
              </w:rPr>
              <w:t>․</w:t>
            </w:r>
            <w:r w:rsidRPr="00D937D8">
              <w:rPr>
                <w:rFonts w:ascii="GHEA Grapalat" w:eastAsia="Calibri" w:hAnsi="GHEA Grapalat" w:cs="Calibri"/>
                <w:color w:val="0D0D0D" w:themeColor="text1" w:themeTint="F2"/>
                <w:sz w:val="24"/>
                <w:szCs w:val="24"/>
                <w:lang w:val="hu-HU"/>
              </w:rPr>
              <w:t>-</w:t>
            </w:r>
            <w:r w:rsidRPr="00D937D8">
              <w:rPr>
                <w:rFonts w:ascii="GHEA Grapalat" w:hAnsi="GHEA Grapalat"/>
                <w:color w:val="0D0D0D" w:themeColor="text1" w:themeTint="F2"/>
                <w:sz w:val="24"/>
                <w:szCs w:val="24"/>
              </w:rPr>
              <w:t>ից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մինչ</w:t>
            </w:r>
            <w:r w:rsidRPr="00D937D8">
              <w:rPr>
                <w:rFonts w:ascii="GHEA Grapalat" w:hAnsi="GHEA Grapalat"/>
                <w:color w:val="0D0D0D" w:themeColor="text1" w:themeTint="F2"/>
                <w:sz w:val="24"/>
                <w:szCs w:val="24"/>
                <w:lang w:val="hu-HU"/>
              </w:rPr>
              <w:t xml:space="preserve"> 2018</w:t>
            </w:r>
            <w:r w:rsidRPr="00D937D8">
              <w:rPr>
                <w:rFonts w:ascii="GHEA Grapalat" w:hAnsi="GHEA Grapalat"/>
                <w:color w:val="0D0D0D" w:themeColor="text1" w:themeTint="F2"/>
                <w:sz w:val="24"/>
                <w:szCs w:val="24"/>
              </w:rPr>
              <w:t>թ</w:t>
            </w:r>
            <w:r w:rsidRPr="00D937D8">
              <w:rPr>
                <w:rFonts w:ascii="GHEA Grapalat" w:eastAsia="Lucida Sans Unicode" w:hAnsi="Lucida Sans Unicode" w:cs="Lucida Sans Unicode"/>
                <w:color w:val="0D0D0D" w:themeColor="text1" w:themeTint="F2"/>
                <w:sz w:val="24"/>
                <w:szCs w:val="24"/>
                <w:lang w:val="hu-HU"/>
              </w:rPr>
              <w:t>․</w:t>
            </w:r>
            <w:r w:rsidRPr="00D937D8">
              <w:rPr>
                <w:rFonts w:ascii="GHEA Grapalat" w:eastAsia="Calibri" w:hAnsi="GHEA Grapalat" w:cs="Calibri"/>
                <w:color w:val="0D0D0D" w:themeColor="text1" w:themeTint="F2"/>
                <w:sz w:val="24"/>
                <w:szCs w:val="24"/>
                <w:lang w:val="hu-HU"/>
              </w:rPr>
              <w:t>-</w:t>
            </w:r>
            <w:r w:rsidRPr="00D937D8">
              <w:rPr>
                <w:rFonts w:ascii="GHEA Grapalat" w:hAnsi="GHEA Grapalat"/>
                <w:color w:val="0D0D0D" w:themeColor="text1" w:themeTint="F2"/>
                <w:sz w:val="24"/>
                <w:szCs w:val="24"/>
              </w:rPr>
              <w:t>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փոփոխվել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pacing w:val="11"/>
                <w:sz w:val="24"/>
                <w:szCs w:val="24"/>
                <w:lang w:val="hu-HU"/>
              </w:rPr>
              <w:t xml:space="preserve"> 4</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lastRenderedPageBreak/>
              <w:t>անգամ։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pacing w:val="21"/>
                <w:sz w:val="24"/>
                <w:szCs w:val="24"/>
                <w:lang w:val="hu-HU"/>
              </w:rPr>
              <w:t xml:space="preserve"> </w:t>
            </w:r>
            <w:r w:rsidRPr="00D937D8">
              <w:rPr>
                <w:rFonts w:ascii="GHEA Grapalat" w:hAnsi="GHEA Grapalat"/>
                <w:color w:val="0D0D0D" w:themeColor="text1" w:themeTint="F2"/>
                <w:sz w:val="24"/>
                <w:szCs w:val="24"/>
                <w:lang w:val="hu-HU"/>
              </w:rPr>
              <w:t>2003</w:t>
            </w:r>
            <w:r w:rsidRPr="00D937D8">
              <w:rPr>
                <w:rFonts w:ascii="GHEA Grapalat" w:hAnsi="GHEA Grapalat"/>
                <w:color w:val="0D0D0D" w:themeColor="text1" w:themeTint="F2"/>
                <w:sz w:val="24"/>
                <w:szCs w:val="24"/>
              </w:rPr>
              <w:t>թ</w:t>
            </w:r>
            <w:r w:rsidRPr="00D937D8">
              <w:rPr>
                <w:rFonts w:ascii="GHEA Grapalat" w:eastAsia="Lucida Sans Unicode" w:hAnsi="Lucida Sans Unicode" w:cs="Lucida Sans Unicode"/>
                <w:color w:val="0D0D0D" w:themeColor="text1" w:themeTint="F2"/>
                <w:sz w:val="24"/>
                <w:szCs w:val="24"/>
                <w:lang w:val="hu-HU"/>
              </w:rPr>
              <w:t>․</w:t>
            </w:r>
            <w:r w:rsidRPr="00D937D8">
              <w:rPr>
                <w:rFonts w:ascii="GHEA Grapalat" w:eastAsia="Calibri" w:hAnsi="GHEA Grapalat" w:cs="Calibri"/>
                <w:color w:val="0D0D0D" w:themeColor="text1" w:themeTint="F2"/>
                <w:sz w:val="24"/>
                <w:szCs w:val="24"/>
                <w:lang w:val="hu-HU"/>
              </w:rPr>
              <w:t>-</w:t>
            </w:r>
            <w:r w:rsidRPr="00D937D8">
              <w:rPr>
                <w:rFonts w:ascii="GHEA Grapalat" w:hAnsi="GHEA Grapalat"/>
                <w:color w:val="0D0D0D" w:themeColor="text1" w:themeTint="F2"/>
                <w:sz w:val="24"/>
                <w:szCs w:val="24"/>
              </w:rPr>
              <w:t>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pacing w:val="10"/>
                <w:sz w:val="24"/>
                <w:szCs w:val="24"/>
                <w:lang w:val="hu-HU"/>
              </w:rPr>
              <w:t xml:space="preserve"> </w:t>
            </w:r>
            <w:r w:rsidRPr="00D937D8">
              <w:rPr>
                <w:rFonts w:ascii="GHEA Grapalat" w:hAnsi="GHEA Grapalat"/>
                <w:color w:val="0D0D0D" w:themeColor="text1" w:themeTint="F2"/>
                <w:sz w:val="24"/>
                <w:szCs w:val="24"/>
              </w:rPr>
              <w:t>դրությամբ</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pacing w:val="19"/>
                <w:sz w:val="24"/>
                <w:szCs w:val="24"/>
                <w:lang w:val="hu-HU"/>
              </w:rPr>
              <w:t xml:space="preserve"> </w:t>
            </w:r>
            <w:r w:rsidRPr="00D937D8">
              <w:rPr>
                <w:rFonts w:ascii="GHEA Grapalat" w:hAnsi="GHEA Grapalat"/>
                <w:color w:val="0D0D0D" w:themeColor="text1" w:themeTint="F2"/>
                <w:sz w:val="24"/>
                <w:szCs w:val="24"/>
              </w:rPr>
              <w:t>մեկից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pacing w:val="20"/>
                <w:sz w:val="24"/>
                <w:szCs w:val="24"/>
                <w:lang w:val="hu-HU"/>
              </w:rPr>
              <w:t xml:space="preserve"> </w:t>
            </w:r>
            <w:r w:rsidRPr="00D937D8">
              <w:rPr>
                <w:rFonts w:ascii="GHEA Grapalat" w:hAnsi="GHEA Grapalat"/>
                <w:color w:val="0D0D0D" w:themeColor="text1" w:themeTint="F2"/>
                <w:sz w:val="24"/>
                <w:szCs w:val="24"/>
              </w:rPr>
              <w:t>ավելի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pacing w:val="23"/>
                <w:sz w:val="24"/>
                <w:szCs w:val="24"/>
                <w:lang w:val="hu-HU"/>
              </w:rPr>
              <w:t xml:space="preserve"> </w:t>
            </w:r>
            <w:r w:rsidRPr="00D937D8">
              <w:rPr>
                <w:rFonts w:ascii="GHEA Grapalat" w:hAnsi="GHEA Grapalat"/>
                <w:color w:val="0D0D0D" w:themeColor="text1" w:themeTint="F2"/>
                <w:sz w:val="24"/>
                <w:szCs w:val="24"/>
              </w:rPr>
              <w:t>անգամ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pacing w:val="2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pacing w:val="18"/>
                <w:sz w:val="24"/>
                <w:szCs w:val="24"/>
                <w:lang w:val="hu-HU"/>
              </w:rPr>
              <w:t xml:space="preserve"> </w:t>
            </w:r>
            <w:r w:rsidRPr="00D937D8">
              <w:rPr>
                <w:rFonts w:ascii="GHEA Grapalat" w:hAnsi="GHEA Grapalat"/>
                <w:color w:val="0D0D0D" w:themeColor="text1" w:themeTint="F2"/>
                <w:sz w:val="24"/>
                <w:szCs w:val="24"/>
              </w:rPr>
              <w:t>այլ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pacing w:val="22"/>
                <w:sz w:val="24"/>
                <w:szCs w:val="24"/>
                <w:lang w:val="hu-HU"/>
              </w:rPr>
              <w:t xml:space="preserve"> </w:t>
            </w:r>
            <w:r w:rsidRPr="00D937D8">
              <w:rPr>
                <w:rFonts w:ascii="GHEA Grapalat" w:hAnsi="GHEA Grapalat"/>
                <w:color w:val="0D0D0D" w:themeColor="text1" w:themeTint="F2"/>
                <w:sz w:val="24"/>
                <w:szCs w:val="24"/>
              </w:rPr>
              <w:t>անձի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pacing w:val="23"/>
                <w:sz w:val="24"/>
                <w:szCs w:val="24"/>
                <w:lang w:val="hu-HU"/>
              </w:rPr>
              <w:t xml:space="preserve"> </w:t>
            </w:r>
            <w:r w:rsidRPr="00D937D8">
              <w:rPr>
                <w:rFonts w:ascii="GHEA Grapalat" w:hAnsi="GHEA Grapalat"/>
                <w:color w:val="0D0D0D" w:themeColor="text1" w:themeTint="F2"/>
                <w:sz w:val="24"/>
                <w:szCs w:val="24"/>
              </w:rPr>
              <w:t>փոխարեն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pacing w:val="21"/>
                <w:sz w:val="24"/>
                <w:szCs w:val="24"/>
                <w:lang w:val="hu-HU"/>
              </w:rPr>
              <w:t xml:space="preserve"> </w:t>
            </w:r>
            <w:r w:rsidRPr="00D937D8">
              <w:rPr>
                <w:rFonts w:ascii="GHEA Grapalat" w:hAnsi="GHEA Grapalat"/>
                <w:color w:val="0D0D0D" w:themeColor="text1" w:themeTint="F2"/>
                <w:sz w:val="24"/>
                <w:szCs w:val="24"/>
              </w:rPr>
              <w:t>քվեարկելը</w:t>
            </w:r>
            <w:r w:rsidRPr="00D937D8">
              <w:rPr>
                <w:rFonts w:ascii="GHEA Grapalat" w:hAnsi="GHEA Grapalat"/>
                <w:color w:val="0D0D0D" w:themeColor="text1" w:themeTint="F2"/>
                <w:sz w:val="24"/>
                <w:szCs w:val="24"/>
                <w:lang w:val="hu-HU"/>
              </w:rPr>
              <w:t xml:space="preserve"> </w:t>
            </w:r>
            <w:r w:rsidR="00142757" w:rsidRPr="00D937D8">
              <w:rPr>
                <w:rFonts w:ascii="GHEA Grapalat" w:hAnsi="GHEA Grapalat"/>
                <w:color w:val="0D0D0D" w:themeColor="text1" w:themeTint="F2"/>
                <w:sz w:val="24"/>
                <w:szCs w:val="24"/>
                <w:lang w:bidi="en-US"/>
              </w:rPr>
              <w:pict>
                <v:rect id="_x0000_s1026" style="position:absolute;left:0;text-align:left;margin-left:379.9pt;margin-top:33.8pt;width:7.9pt;height:14.5pt;z-index:-251658752;mso-position-horizontal-relative:page;mso-position-vertical-relative:text" fillcolor="#fbf9f8" stroked="f">
                  <w10:wrap anchorx="page"/>
                </v:rect>
              </w:pict>
            </w:r>
            <w:r w:rsidR="00E55838" w:rsidRPr="00D937D8">
              <w:rPr>
                <w:rFonts w:ascii="GHEA Grapalat" w:hAnsi="GHEA Grapalat"/>
                <w:color w:val="0D0D0D" w:themeColor="text1" w:themeTint="F2"/>
                <w:sz w:val="24"/>
                <w:szCs w:val="24"/>
              </w:rPr>
              <w:t>պատժվում</w:t>
            </w:r>
            <w:r w:rsidRPr="00D937D8">
              <w:rPr>
                <w:rFonts w:ascii="GHEA Grapalat" w:hAnsi="GHEA Grapalat"/>
                <w:color w:val="0D0D0D" w:themeColor="text1" w:themeTint="F2"/>
                <w:sz w:val="24"/>
                <w:szCs w:val="24"/>
                <w:lang w:val="hu-HU"/>
              </w:rPr>
              <w:t xml:space="preserve"> </w:t>
            </w:r>
            <w:r w:rsidR="00E55838" w:rsidRPr="00D937D8">
              <w:rPr>
                <w:rFonts w:ascii="GHEA Grapalat" w:hAnsi="GHEA Grapalat"/>
                <w:color w:val="0D0D0D" w:themeColor="text1" w:themeTint="F2"/>
                <w:sz w:val="24"/>
                <w:szCs w:val="24"/>
              </w:rPr>
              <w:t>էր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տուգանքով՝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նվազագույն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աշխատավարձի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առավելագույնը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հինգհարյուրապատիկի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չափով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կալանքով՝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առավելագույնը</w:t>
            </w:r>
            <w:r w:rsidRPr="00D937D8">
              <w:rPr>
                <w:rFonts w:ascii="GHEA Grapalat" w:hAnsi="GHEA Grapalat"/>
                <w:color w:val="0D0D0D" w:themeColor="text1" w:themeTint="F2"/>
                <w:sz w:val="24"/>
                <w:szCs w:val="24"/>
                <w:lang w:val="hu-HU"/>
              </w:rPr>
              <w:t xml:space="preserve"> 1 </w:t>
            </w:r>
            <w:r w:rsidRPr="00D937D8">
              <w:rPr>
                <w:rFonts w:ascii="GHEA Grapalat" w:hAnsi="GHEA Grapalat"/>
                <w:color w:val="0D0D0D" w:themeColor="text1" w:themeTint="F2"/>
                <w:sz w:val="24"/>
                <w:szCs w:val="24"/>
              </w:rPr>
              <w:t>ամիս</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ժամկետով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ազատազրկմամբ՝</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առավելագույնը</w:t>
            </w:r>
            <w:r w:rsidRPr="00D937D8">
              <w:rPr>
                <w:rFonts w:ascii="GHEA Grapalat" w:hAnsi="GHEA Grapalat"/>
                <w:color w:val="0D0D0D" w:themeColor="text1" w:themeTint="F2"/>
                <w:sz w:val="24"/>
                <w:szCs w:val="24"/>
                <w:lang w:val="hu-HU"/>
              </w:rPr>
              <w:t xml:space="preserve"> 1 </w:t>
            </w:r>
            <w:r w:rsidRPr="00D937D8">
              <w:rPr>
                <w:rFonts w:ascii="GHEA Grapalat" w:hAnsi="GHEA Grapalat"/>
                <w:color w:val="0D0D0D" w:themeColor="text1" w:themeTint="F2"/>
                <w:sz w:val="24"/>
                <w:szCs w:val="24"/>
              </w:rPr>
              <w:t>տարի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ժամկետով</w:t>
            </w:r>
            <w:r w:rsidRPr="00D937D8">
              <w:rPr>
                <w:rFonts w:ascii="GHEA Grapalat" w:hAnsi="GHEA Grapalat"/>
                <w:color w:val="0D0D0D" w:themeColor="text1" w:themeTint="F2"/>
                <w:sz w:val="24"/>
                <w:szCs w:val="24"/>
                <w:lang w:val="hu-HU"/>
              </w:rPr>
              <w:t>: «</w:t>
            </w:r>
            <w:r w:rsidRPr="00D937D8">
              <w:rPr>
                <w:rFonts w:ascii="GHEA Grapalat" w:hAnsi="GHEA Grapalat"/>
                <w:color w:val="0D0D0D" w:themeColor="text1" w:themeTint="F2"/>
                <w:sz w:val="24"/>
                <w:szCs w:val="24"/>
              </w:rPr>
              <w:t>ՀՀ</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քրեական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օրենսգրքում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լրացումներ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և</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փոփոխություններ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կատարելու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մասին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ՀՀ</w:t>
            </w:r>
            <w:r w:rsidRPr="00D937D8">
              <w:rPr>
                <w:rFonts w:ascii="GHEA Grapalat" w:hAnsi="GHEA Grapalat"/>
                <w:color w:val="0D0D0D" w:themeColor="text1" w:themeTint="F2"/>
                <w:sz w:val="24"/>
                <w:szCs w:val="24"/>
                <w:lang w:val="hu-HU"/>
              </w:rPr>
              <w:t xml:space="preserve"> 2006</w:t>
            </w:r>
            <w:r w:rsidRPr="00D937D8">
              <w:rPr>
                <w:rFonts w:ascii="GHEA Grapalat" w:hAnsi="GHEA Grapalat"/>
                <w:color w:val="0D0D0D" w:themeColor="text1" w:themeTint="F2"/>
                <w:sz w:val="24"/>
                <w:szCs w:val="24"/>
              </w:rPr>
              <w:t>թ</w:t>
            </w:r>
            <w:r w:rsidRPr="00D937D8">
              <w:rPr>
                <w:rFonts w:ascii="GHEA Grapalat" w:eastAsia="Lucida Sans Unicode" w:hAnsi="Lucida Sans Unicode" w:cs="Lucida Sans Unicode"/>
                <w:color w:val="0D0D0D" w:themeColor="text1" w:themeTint="F2"/>
                <w:sz w:val="24"/>
                <w:szCs w:val="24"/>
                <w:lang w:val="hu-HU"/>
              </w:rPr>
              <w:t>․</w:t>
            </w:r>
            <w:r w:rsidRPr="00D937D8">
              <w:rPr>
                <w:rFonts w:ascii="GHEA Grapalat" w:eastAsia="Lucida Sans Unicode" w:hAnsi="GHEA Grapalat" w:cs="Lucida Sans Unicode"/>
                <w:color w:val="0D0D0D" w:themeColor="text1" w:themeTint="F2"/>
                <w:sz w:val="24"/>
                <w:szCs w:val="24"/>
                <w:lang w:val="hu-HU"/>
              </w:rPr>
              <w:t xml:space="preserve"> </w:t>
            </w:r>
            <w:r w:rsidRPr="00D937D8">
              <w:rPr>
                <w:rFonts w:ascii="GHEA Grapalat" w:hAnsi="GHEA Grapalat"/>
                <w:color w:val="0D0D0D" w:themeColor="text1" w:themeTint="F2"/>
                <w:sz w:val="24"/>
                <w:szCs w:val="24"/>
              </w:rPr>
              <w:t>դեկտեմբերի</w:t>
            </w:r>
            <w:r w:rsidRPr="00D937D8">
              <w:rPr>
                <w:rFonts w:ascii="GHEA Grapalat" w:hAnsi="GHEA Grapalat"/>
                <w:color w:val="0D0D0D" w:themeColor="text1" w:themeTint="F2"/>
                <w:sz w:val="24"/>
                <w:szCs w:val="24"/>
                <w:lang w:val="hu-HU"/>
              </w:rPr>
              <w:t xml:space="preserve"> 22-</w:t>
            </w:r>
            <w:r w:rsidRPr="00D937D8">
              <w:rPr>
                <w:rFonts w:ascii="GHEA Grapalat" w:hAnsi="GHEA Grapalat"/>
                <w:color w:val="0D0D0D" w:themeColor="text1" w:themeTint="F2"/>
                <w:sz w:val="24"/>
                <w:szCs w:val="24"/>
              </w:rPr>
              <w:t>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ՀՕ</w:t>
            </w:r>
            <w:r w:rsidRPr="00D937D8">
              <w:rPr>
                <w:rFonts w:ascii="GHEA Grapalat" w:hAnsi="GHEA Grapalat"/>
                <w:color w:val="0D0D0D" w:themeColor="text1" w:themeTint="F2"/>
                <w:sz w:val="24"/>
                <w:szCs w:val="24"/>
                <w:lang w:val="hu-HU"/>
              </w:rPr>
              <w:t>-2-</w:t>
            </w:r>
            <w:r w:rsidRPr="00D937D8">
              <w:rPr>
                <w:rFonts w:ascii="GHEA Grapalat" w:hAnsi="GHEA Grapalat"/>
                <w:color w:val="0D0D0D" w:themeColor="text1" w:themeTint="F2"/>
                <w:sz w:val="24"/>
                <w:szCs w:val="24"/>
              </w:rPr>
              <w:t>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օրենքի</w:t>
            </w:r>
            <w:r w:rsidRPr="00D937D8">
              <w:rPr>
                <w:rFonts w:ascii="GHEA Grapalat" w:hAnsi="GHEA Grapalat"/>
                <w:color w:val="0D0D0D" w:themeColor="text1" w:themeTint="F2"/>
                <w:sz w:val="24"/>
                <w:szCs w:val="24"/>
                <w:lang w:val="hu-HU"/>
              </w:rPr>
              <w:t xml:space="preserve"> 5-</w:t>
            </w:r>
            <w:r w:rsidRPr="00D937D8">
              <w:rPr>
                <w:rFonts w:ascii="GHEA Grapalat" w:hAnsi="GHEA Grapalat"/>
                <w:color w:val="0D0D0D" w:themeColor="text1" w:themeTint="F2"/>
                <w:sz w:val="24"/>
                <w:szCs w:val="24"/>
              </w:rPr>
              <w:t>րդ</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հոդվածով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քրեական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օրենսգրքի</w:t>
            </w:r>
            <w:r w:rsidRPr="00D937D8">
              <w:rPr>
                <w:rFonts w:ascii="GHEA Grapalat" w:hAnsi="GHEA Grapalat"/>
                <w:color w:val="0D0D0D" w:themeColor="text1" w:themeTint="F2"/>
                <w:sz w:val="24"/>
                <w:szCs w:val="24"/>
                <w:lang w:val="hu-HU"/>
              </w:rPr>
              <w:t xml:space="preserve"> 153-</w:t>
            </w:r>
            <w:r w:rsidRPr="00D937D8">
              <w:rPr>
                <w:rFonts w:ascii="GHEA Grapalat" w:hAnsi="GHEA Grapalat"/>
                <w:color w:val="0D0D0D" w:themeColor="text1" w:themeTint="F2"/>
                <w:sz w:val="24"/>
                <w:szCs w:val="24"/>
              </w:rPr>
              <w:t>րդ</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հոդվածի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համար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սահմանվեց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pacing w:val="-2"/>
                <w:sz w:val="24"/>
                <w:szCs w:val="24"/>
              </w:rPr>
              <w:t>նոր</w:t>
            </w:r>
            <w:r w:rsidRPr="00D937D8">
              <w:rPr>
                <w:rFonts w:ascii="GHEA Grapalat" w:hAnsi="GHEA Grapalat"/>
                <w:color w:val="0D0D0D" w:themeColor="text1" w:themeTint="F2"/>
                <w:spacing w:val="-2"/>
                <w:sz w:val="24"/>
                <w:szCs w:val="24"/>
                <w:lang w:val="hu-HU"/>
              </w:rPr>
              <w:t xml:space="preserve"> </w:t>
            </w:r>
            <w:r w:rsidRPr="00D937D8">
              <w:rPr>
                <w:rFonts w:ascii="GHEA Grapalat" w:hAnsi="GHEA Grapalat"/>
                <w:color w:val="0D0D0D" w:themeColor="text1" w:themeTint="F2"/>
                <w:sz w:val="24"/>
                <w:szCs w:val="24"/>
              </w:rPr>
              <w:t>սանկցիա՝</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տուգանք</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նվազագույն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աշխատավարձի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երեքհարյուրապատիկից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հինգհարյուրապատիկի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չափով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ազատազրկում</w:t>
            </w:r>
            <w:r w:rsidRPr="00D937D8">
              <w:rPr>
                <w:rFonts w:ascii="GHEA Grapalat" w:hAnsi="GHEA Grapalat"/>
                <w:color w:val="0D0D0D" w:themeColor="text1" w:themeTint="F2"/>
                <w:sz w:val="24"/>
                <w:szCs w:val="24"/>
                <w:lang w:val="hu-HU"/>
              </w:rPr>
              <w:t xml:space="preserve">` 6 </w:t>
            </w:r>
            <w:r w:rsidRPr="00D937D8">
              <w:rPr>
                <w:rFonts w:ascii="GHEA Grapalat" w:hAnsi="GHEA Grapalat"/>
                <w:color w:val="0D0D0D" w:themeColor="text1" w:themeTint="F2"/>
                <w:sz w:val="24"/>
                <w:szCs w:val="24"/>
              </w:rPr>
              <w:t>ամսից</w:t>
            </w:r>
            <w:r w:rsidRPr="00D937D8">
              <w:rPr>
                <w:rFonts w:ascii="GHEA Grapalat" w:hAnsi="GHEA Grapalat"/>
                <w:color w:val="0D0D0D" w:themeColor="text1" w:themeTint="F2"/>
                <w:sz w:val="24"/>
                <w:szCs w:val="24"/>
                <w:lang w:val="hu-HU"/>
              </w:rPr>
              <w:t xml:space="preserve"> 2 </w:t>
            </w:r>
            <w:r w:rsidRPr="00D937D8">
              <w:rPr>
                <w:rFonts w:ascii="GHEA Grapalat" w:hAnsi="GHEA Grapalat"/>
                <w:color w:val="0D0D0D" w:themeColor="text1" w:themeTint="F2"/>
                <w:sz w:val="24"/>
                <w:szCs w:val="24"/>
              </w:rPr>
              <w:t>տարի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ժամկետով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Հաջորդիվ</w:t>
            </w:r>
            <w:r w:rsidRPr="00D937D8">
              <w:rPr>
                <w:rFonts w:ascii="GHEA Grapalat" w:hAnsi="GHEA Grapalat"/>
                <w:color w:val="0D0D0D" w:themeColor="text1" w:themeTint="F2"/>
                <w:spacing w:val="-12"/>
                <w:sz w:val="24"/>
                <w:szCs w:val="24"/>
                <w:lang w:val="hu-HU"/>
              </w:rPr>
              <w:t xml:space="preserve"> </w:t>
            </w:r>
            <w:r w:rsidRPr="00D937D8">
              <w:rPr>
                <w:rFonts w:ascii="GHEA Grapalat" w:hAnsi="GHEA Grapalat"/>
                <w:color w:val="0D0D0D" w:themeColor="text1" w:themeTint="F2"/>
                <w:sz w:val="24"/>
                <w:szCs w:val="24"/>
                <w:lang w:val="hu-HU"/>
              </w:rPr>
              <w:t>«</w:t>
            </w:r>
            <w:r w:rsidRPr="00D937D8">
              <w:rPr>
                <w:rFonts w:ascii="GHEA Grapalat" w:hAnsi="GHEA Grapalat"/>
                <w:color w:val="0D0D0D" w:themeColor="text1" w:themeTint="F2"/>
                <w:sz w:val="24"/>
                <w:szCs w:val="24"/>
              </w:rPr>
              <w:t>ՀՀ</w:t>
            </w:r>
            <w:r w:rsidRPr="00D937D8">
              <w:rPr>
                <w:rFonts w:ascii="GHEA Grapalat" w:hAnsi="GHEA Grapalat"/>
                <w:color w:val="0D0D0D" w:themeColor="text1" w:themeTint="F2"/>
                <w:spacing w:val="-15"/>
                <w:sz w:val="24"/>
                <w:szCs w:val="24"/>
                <w:lang w:val="hu-HU"/>
              </w:rPr>
              <w:t xml:space="preserve"> </w:t>
            </w:r>
            <w:r w:rsidRPr="00D937D8">
              <w:rPr>
                <w:rFonts w:ascii="GHEA Grapalat" w:hAnsi="GHEA Grapalat"/>
                <w:color w:val="0D0D0D" w:themeColor="text1" w:themeTint="F2"/>
                <w:sz w:val="24"/>
                <w:szCs w:val="24"/>
              </w:rPr>
              <w:t>քրեական</w:t>
            </w:r>
            <w:r w:rsidRPr="00D937D8">
              <w:rPr>
                <w:rFonts w:ascii="GHEA Grapalat" w:hAnsi="GHEA Grapalat"/>
                <w:color w:val="0D0D0D" w:themeColor="text1" w:themeTint="F2"/>
                <w:spacing w:val="-15"/>
                <w:sz w:val="24"/>
                <w:szCs w:val="24"/>
                <w:lang w:val="hu-HU"/>
              </w:rPr>
              <w:t xml:space="preserve"> </w:t>
            </w:r>
            <w:r w:rsidRPr="00D937D8">
              <w:rPr>
                <w:rFonts w:ascii="GHEA Grapalat" w:hAnsi="GHEA Grapalat"/>
                <w:color w:val="0D0D0D" w:themeColor="text1" w:themeTint="F2"/>
                <w:sz w:val="24"/>
                <w:szCs w:val="24"/>
              </w:rPr>
              <w:t>օրենսգրքում</w:t>
            </w:r>
            <w:r w:rsidRPr="00D937D8">
              <w:rPr>
                <w:rFonts w:ascii="GHEA Grapalat" w:hAnsi="GHEA Grapalat"/>
                <w:color w:val="0D0D0D" w:themeColor="text1" w:themeTint="F2"/>
                <w:spacing w:val="-12"/>
                <w:sz w:val="24"/>
                <w:szCs w:val="24"/>
                <w:lang w:val="hu-HU"/>
              </w:rPr>
              <w:t xml:space="preserve"> </w:t>
            </w:r>
            <w:r w:rsidRPr="00D937D8">
              <w:rPr>
                <w:rFonts w:ascii="GHEA Grapalat" w:hAnsi="GHEA Grapalat"/>
                <w:color w:val="0D0D0D" w:themeColor="text1" w:themeTint="F2"/>
                <w:sz w:val="24"/>
                <w:szCs w:val="24"/>
              </w:rPr>
              <w:t>փոփոխություններ</w:t>
            </w:r>
            <w:r w:rsidRPr="00D937D8">
              <w:rPr>
                <w:rFonts w:ascii="GHEA Grapalat" w:hAnsi="GHEA Grapalat"/>
                <w:color w:val="0D0D0D" w:themeColor="text1" w:themeTint="F2"/>
                <w:spacing w:val="-11"/>
                <w:sz w:val="24"/>
                <w:szCs w:val="24"/>
                <w:lang w:val="hu-HU"/>
              </w:rPr>
              <w:t xml:space="preserve"> </w:t>
            </w:r>
            <w:r w:rsidRPr="00D937D8">
              <w:rPr>
                <w:rFonts w:ascii="GHEA Grapalat" w:hAnsi="GHEA Grapalat"/>
                <w:color w:val="0D0D0D" w:themeColor="text1" w:themeTint="F2"/>
                <w:sz w:val="24"/>
                <w:szCs w:val="24"/>
              </w:rPr>
              <w:t>և</w:t>
            </w:r>
            <w:r w:rsidRPr="00D937D8">
              <w:rPr>
                <w:rFonts w:ascii="GHEA Grapalat" w:hAnsi="GHEA Grapalat"/>
                <w:color w:val="0D0D0D" w:themeColor="text1" w:themeTint="F2"/>
                <w:spacing w:val="-16"/>
                <w:sz w:val="24"/>
                <w:szCs w:val="24"/>
                <w:lang w:val="hu-HU"/>
              </w:rPr>
              <w:t xml:space="preserve"> </w:t>
            </w:r>
            <w:r w:rsidRPr="00D937D8">
              <w:rPr>
                <w:rFonts w:ascii="GHEA Grapalat" w:hAnsi="GHEA Grapalat"/>
                <w:color w:val="0D0D0D" w:themeColor="text1" w:themeTint="F2"/>
                <w:sz w:val="24"/>
                <w:szCs w:val="24"/>
              </w:rPr>
              <w:t>լրացումներ</w:t>
            </w:r>
            <w:r w:rsidRPr="00D937D8">
              <w:rPr>
                <w:rFonts w:ascii="GHEA Grapalat" w:hAnsi="GHEA Grapalat"/>
                <w:color w:val="0D0D0D" w:themeColor="text1" w:themeTint="F2"/>
                <w:spacing w:val="-12"/>
                <w:sz w:val="24"/>
                <w:szCs w:val="24"/>
                <w:lang w:val="hu-HU"/>
              </w:rPr>
              <w:t xml:space="preserve"> </w:t>
            </w:r>
            <w:r w:rsidRPr="00D937D8">
              <w:rPr>
                <w:rFonts w:ascii="GHEA Grapalat" w:hAnsi="GHEA Grapalat"/>
                <w:color w:val="0D0D0D" w:themeColor="text1" w:themeTint="F2"/>
                <w:sz w:val="24"/>
                <w:szCs w:val="24"/>
              </w:rPr>
              <w:t>կատարելու</w:t>
            </w:r>
            <w:r w:rsidRPr="00D937D8">
              <w:rPr>
                <w:rFonts w:ascii="GHEA Grapalat" w:hAnsi="GHEA Grapalat"/>
                <w:color w:val="0D0D0D" w:themeColor="text1" w:themeTint="F2"/>
                <w:spacing w:val="-12"/>
                <w:sz w:val="24"/>
                <w:szCs w:val="24"/>
                <w:lang w:val="hu-HU"/>
              </w:rPr>
              <w:t xml:space="preserve"> </w:t>
            </w:r>
            <w:r w:rsidRPr="00D937D8">
              <w:rPr>
                <w:rFonts w:ascii="GHEA Grapalat" w:hAnsi="GHEA Grapalat"/>
                <w:color w:val="0D0D0D" w:themeColor="text1" w:themeTint="F2"/>
                <w:sz w:val="24"/>
                <w:szCs w:val="24"/>
              </w:rPr>
              <w:t>մասին</w:t>
            </w:r>
            <w:r w:rsidRPr="00D937D8">
              <w:rPr>
                <w:rFonts w:ascii="GHEA Grapalat" w:hAnsi="GHEA Grapalat"/>
                <w:color w:val="0D0D0D" w:themeColor="text1" w:themeTint="F2"/>
                <w:sz w:val="24"/>
                <w:szCs w:val="24"/>
                <w:lang w:val="hu-HU"/>
              </w:rPr>
              <w:t>»</w:t>
            </w:r>
            <w:r w:rsidRPr="00D937D8">
              <w:rPr>
                <w:rFonts w:ascii="GHEA Grapalat" w:hAnsi="GHEA Grapalat"/>
                <w:color w:val="0D0D0D" w:themeColor="text1" w:themeTint="F2"/>
                <w:spacing w:val="-16"/>
                <w:sz w:val="24"/>
                <w:szCs w:val="24"/>
                <w:lang w:val="hu-HU"/>
              </w:rPr>
              <w:t xml:space="preserve"> </w:t>
            </w:r>
            <w:r w:rsidRPr="00D937D8">
              <w:rPr>
                <w:rFonts w:ascii="GHEA Grapalat" w:hAnsi="GHEA Grapalat"/>
                <w:color w:val="0D0D0D" w:themeColor="text1" w:themeTint="F2"/>
                <w:sz w:val="24"/>
                <w:szCs w:val="24"/>
              </w:rPr>
              <w:t>ՀՀ</w:t>
            </w:r>
            <w:r w:rsidRPr="00D937D8">
              <w:rPr>
                <w:rFonts w:ascii="GHEA Grapalat" w:hAnsi="GHEA Grapalat"/>
                <w:color w:val="0D0D0D" w:themeColor="text1" w:themeTint="F2"/>
                <w:sz w:val="24"/>
                <w:szCs w:val="24"/>
                <w:lang w:val="hu-HU"/>
              </w:rPr>
              <w:t xml:space="preserve"> 2011</w:t>
            </w:r>
            <w:r w:rsidRPr="00D937D8">
              <w:rPr>
                <w:rFonts w:ascii="GHEA Grapalat" w:hAnsi="GHEA Grapalat"/>
                <w:color w:val="0D0D0D" w:themeColor="text1" w:themeTint="F2"/>
                <w:sz w:val="24"/>
                <w:szCs w:val="24"/>
              </w:rPr>
              <w:t>թ</w:t>
            </w:r>
            <w:r w:rsidRPr="00D937D8">
              <w:rPr>
                <w:rFonts w:ascii="GHEA Grapalat" w:eastAsia="Lucida Sans Unicode" w:hAnsi="Lucida Sans Unicode" w:cs="Lucida Sans Unicode"/>
                <w:color w:val="0D0D0D" w:themeColor="text1" w:themeTint="F2"/>
                <w:sz w:val="24"/>
                <w:szCs w:val="24"/>
                <w:lang w:val="hu-HU"/>
              </w:rPr>
              <w:t>․</w:t>
            </w:r>
            <w:r w:rsidRPr="00D937D8">
              <w:rPr>
                <w:rFonts w:ascii="GHEA Grapalat" w:eastAsia="Lucida Sans Unicode" w:hAnsi="GHEA Grapalat" w:cs="Lucida Sans Unicode"/>
                <w:color w:val="0D0D0D" w:themeColor="text1" w:themeTint="F2"/>
                <w:sz w:val="24"/>
                <w:szCs w:val="24"/>
                <w:lang w:val="hu-HU"/>
              </w:rPr>
              <w:t xml:space="preserve"> </w:t>
            </w:r>
            <w:r w:rsidRPr="00D937D8">
              <w:rPr>
                <w:rFonts w:ascii="GHEA Grapalat" w:hAnsi="GHEA Grapalat"/>
                <w:color w:val="0D0D0D" w:themeColor="text1" w:themeTint="F2"/>
                <w:sz w:val="24"/>
                <w:szCs w:val="24"/>
              </w:rPr>
              <w:t>մայիսի</w:t>
            </w:r>
            <w:r w:rsidRPr="00D937D8">
              <w:rPr>
                <w:rFonts w:ascii="GHEA Grapalat" w:hAnsi="GHEA Grapalat"/>
                <w:color w:val="0D0D0D" w:themeColor="text1" w:themeTint="F2"/>
                <w:sz w:val="24"/>
                <w:szCs w:val="24"/>
                <w:lang w:val="hu-HU"/>
              </w:rPr>
              <w:t xml:space="preserve"> 26-</w:t>
            </w:r>
            <w:r w:rsidRPr="00D937D8">
              <w:rPr>
                <w:rFonts w:ascii="GHEA Grapalat" w:hAnsi="GHEA Grapalat"/>
                <w:color w:val="0D0D0D" w:themeColor="text1" w:themeTint="F2"/>
                <w:sz w:val="24"/>
                <w:szCs w:val="24"/>
              </w:rPr>
              <w:t>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ՀՕ</w:t>
            </w:r>
            <w:r w:rsidRPr="00D937D8">
              <w:rPr>
                <w:rFonts w:ascii="GHEA Grapalat" w:hAnsi="GHEA Grapalat"/>
                <w:color w:val="0D0D0D" w:themeColor="text1" w:themeTint="F2"/>
                <w:sz w:val="24"/>
                <w:szCs w:val="24"/>
                <w:lang w:val="hu-HU"/>
              </w:rPr>
              <w:t>-166-</w:t>
            </w:r>
            <w:r w:rsidRPr="00D937D8">
              <w:rPr>
                <w:rFonts w:ascii="GHEA Grapalat" w:hAnsi="GHEA Grapalat"/>
                <w:color w:val="0D0D0D" w:themeColor="text1" w:themeTint="F2"/>
                <w:sz w:val="24"/>
                <w:szCs w:val="24"/>
              </w:rPr>
              <w:t>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օրենքի</w:t>
            </w:r>
            <w:r w:rsidRPr="00D937D8">
              <w:rPr>
                <w:rFonts w:ascii="GHEA Grapalat" w:hAnsi="GHEA Grapalat"/>
                <w:color w:val="0D0D0D" w:themeColor="text1" w:themeTint="F2"/>
                <w:sz w:val="24"/>
                <w:szCs w:val="24"/>
                <w:lang w:val="hu-HU"/>
              </w:rPr>
              <w:t xml:space="preserve"> 4-</w:t>
            </w:r>
            <w:r w:rsidRPr="00D937D8">
              <w:rPr>
                <w:rFonts w:ascii="GHEA Grapalat" w:hAnsi="GHEA Grapalat"/>
                <w:color w:val="0D0D0D" w:themeColor="text1" w:themeTint="F2"/>
                <w:sz w:val="24"/>
                <w:szCs w:val="24"/>
              </w:rPr>
              <w:t>րդ</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հոդվածով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սանկցիան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փոխվեց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սահմանվեց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տուգանք</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նվազագույն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lastRenderedPageBreak/>
              <w:t>աշխատավարձի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հինգհարյուրապատիկից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յոթհարյուրապատիկի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չափով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ազատազրկում</w:t>
            </w:r>
            <w:r w:rsidRPr="00D937D8">
              <w:rPr>
                <w:rFonts w:ascii="GHEA Grapalat" w:hAnsi="GHEA Grapalat"/>
                <w:color w:val="0D0D0D" w:themeColor="text1" w:themeTint="F2"/>
                <w:sz w:val="24"/>
                <w:szCs w:val="24"/>
                <w:lang w:val="hu-HU"/>
              </w:rPr>
              <w:t xml:space="preserve">` 2-3 </w:t>
            </w:r>
            <w:r w:rsidRPr="00D937D8">
              <w:rPr>
                <w:rFonts w:ascii="GHEA Grapalat" w:hAnsi="GHEA Grapalat"/>
                <w:color w:val="0D0D0D" w:themeColor="text1" w:themeTint="F2"/>
                <w:sz w:val="24"/>
                <w:szCs w:val="24"/>
              </w:rPr>
              <w:t>տարի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ժամկետով</w:t>
            </w:r>
            <w:r w:rsidRPr="00D937D8">
              <w:rPr>
                <w:rFonts w:ascii="GHEA Grapalat" w:hAnsi="GHEA Grapalat"/>
                <w:color w:val="0D0D0D" w:themeColor="text1" w:themeTint="F2"/>
                <w:sz w:val="24"/>
                <w:szCs w:val="24"/>
                <w:lang w:val="hu-HU"/>
              </w:rPr>
              <w:t>: «</w:t>
            </w:r>
            <w:r w:rsidRPr="00D937D8">
              <w:rPr>
                <w:rFonts w:ascii="GHEA Grapalat" w:hAnsi="GHEA Grapalat"/>
                <w:color w:val="0D0D0D" w:themeColor="text1" w:themeTint="F2"/>
                <w:sz w:val="24"/>
                <w:szCs w:val="24"/>
              </w:rPr>
              <w:t>ՀՀ</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քրեական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օրենսգրքում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փոփոխություններ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և</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լրացումներ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կատարելու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մասին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ՀՀ</w:t>
            </w:r>
            <w:r w:rsidRPr="00D937D8">
              <w:rPr>
                <w:rFonts w:ascii="GHEA Grapalat" w:hAnsi="GHEA Grapalat"/>
                <w:color w:val="0D0D0D" w:themeColor="text1" w:themeTint="F2"/>
                <w:sz w:val="24"/>
                <w:szCs w:val="24"/>
                <w:lang w:val="hu-HU"/>
              </w:rPr>
              <w:t xml:space="preserve"> 2016</w:t>
            </w:r>
            <w:r w:rsidRPr="00D937D8">
              <w:rPr>
                <w:rFonts w:ascii="GHEA Grapalat" w:hAnsi="GHEA Grapalat"/>
                <w:color w:val="0D0D0D" w:themeColor="text1" w:themeTint="F2"/>
                <w:sz w:val="24"/>
                <w:szCs w:val="24"/>
              </w:rPr>
              <w:t>թ</w:t>
            </w:r>
            <w:r w:rsidRPr="00D937D8">
              <w:rPr>
                <w:rFonts w:ascii="GHEA Grapalat" w:eastAsia="Lucida Sans Unicode" w:hAnsi="Lucida Sans Unicode" w:cs="Lucida Sans Unicode"/>
                <w:color w:val="0D0D0D" w:themeColor="text1" w:themeTint="F2"/>
                <w:sz w:val="24"/>
                <w:szCs w:val="24"/>
                <w:lang w:val="hu-HU"/>
              </w:rPr>
              <w:t>․</w:t>
            </w:r>
            <w:r w:rsidRPr="00D937D8">
              <w:rPr>
                <w:rFonts w:ascii="GHEA Grapalat" w:eastAsia="Lucida Sans Unicode" w:hAnsi="GHEA Grapalat" w:cs="Lucida Sans Unicode"/>
                <w:color w:val="0D0D0D" w:themeColor="text1" w:themeTint="F2"/>
                <w:sz w:val="24"/>
                <w:szCs w:val="24"/>
                <w:lang w:val="hu-HU"/>
              </w:rPr>
              <w:t xml:space="preserve"> </w:t>
            </w:r>
            <w:r w:rsidRPr="00D937D8">
              <w:rPr>
                <w:rFonts w:ascii="GHEA Grapalat" w:hAnsi="GHEA Grapalat"/>
                <w:color w:val="0D0D0D" w:themeColor="text1" w:themeTint="F2"/>
                <w:sz w:val="24"/>
                <w:szCs w:val="24"/>
              </w:rPr>
              <w:t>հոկտեմբերի</w:t>
            </w:r>
            <w:r w:rsidRPr="00D937D8">
              <w:rPr>
                <w:rFonts w:ascii="GHEA Grapalat" w:hAnsi="GHEA Grapalat"/>
                <w:color w:val="0D0D0D" w:themeColor="text1" w:themeTint="F2"/>
                <w:sz w:val="24"/>
                <w:szCs w:val="24"/>
                <w:lang w:val="hu-HU"/>
              </w:rPr>
              <w:t xml:space="preserve"> 20-</w:t>
            </w:r>
            <w:r w:rsidRPr="00D937D8">
              <w:rPr>
                <w:rFonts w:ascii="GHEA Grapalat" w:hAnsi="GHEA Grapalat"/>
                <w:color w:val="0D0D0D" w:themeColor="text1" w:themeTint="F2"/>
                <w:sz w:val="24"/>
                <w:szCs w:val="24"/>
              </w:rPr>
              <w:t>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ՀՕ</w:t>
            </w:r>
            <w:r w:rsidRPr="00D937D8">
              <w:rPr>
                <w:rFonts w:ascii="GHEA Grapalat" w:hAnsi="GHEA Grapalat"/>
                <w:color w:val="0D0D0D" w:themeColor="text1" w:themeTint="F2"/>
                <w:sz w:val="24"/>
                <w:szCs w:val="24"/>
                <w:lang w:val="hu-HU"/>
              </w:rPr>
              <w:t>-160-</w:t>
            </w:r>
            <w:r w:rsidRPr="00D937D8">
              <w:rPr>
                <w:rFonts w:ascii="GHEA Grapalat" w:hAnsi="GHEA Grapalat"/>
                <w:color w:val="0D0D0D" w:themeColor="text1" w:themeTint="F2"/>
                <w:sz w:val="24"/>
                <w:szCs w:val="24"/>
              </w:rPr>
              <w:t>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օրենքի</w:t>
            </w:r>
            <w:r w:rsidRPr="00D937D8">
              <w:rPr>
                <w:rFonts w:ascii="GHEA Grapalat" w:hAnsi="GHEA Grapalat"/>
                <w:color w:val="0D0D0D" w:themeColor="text1" w:themeTint="F2"/>
                <w:sz w:val="24"/>
                <w:szCs w:val="24"/>
                <w:lang w:val="hu-HU"/>
              </w:rPr>
              <w:t xml:space="preserve"> 3-</w:t>
            </w:r>
            <w:r w:rsidRPr="00D937D8">
              <w:rPr>
                <w:rFonts w:ascii="GHEA Grapalat" w:hAnsi="GHEA Grapalat"/>
                <w:color w:val="0D0D0D" w:themeColor="text1" w:themeTint="F2"/>
                <w:sz w:val="24"/>
                <w:szCs w:val="24"/>
              </w:rPr>
              <w:t>րդ</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հոդվածով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կատարվեց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փոփոխություն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արդյունքում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ՀՀ</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քրեական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օրենսգրքի</w:t>
            </w:r>
            <w:r w:rsidRPr="00D937D8">
              <w:rPr>
                <w:rFonts w:ascii="GHEA Grapalat" w:hAnsi="GHEA Grapalat"/>
                <w:color w:val="0D0D0D" w:themeColor="text1" w:themeTint="F2"/>
                <w:sz w:val="24"/>
                <w:szCs w:val="24"/>
                <w:lang w:val="hu-HU"/>
              </w:rPr>
              <w:t xml:space="preserve"> 153-</w:t>
            </w:r>
            <w:r w:rsidRPr="00D937D8">
              <w:rPr>
                <w:rFonts w:ascii="GHEA Grapalat" w:hAnsi="GHEA Grapalat"/>
                <w:color w:val="0D0D0D" w:themeColor="text1" w:themeTint="F2"/>
                <w:sz w:val="24"/>
                <w:szCs w:val="24"/>
              </w:rPr>
              <w:t>րդ</w:t>
            </w:r>
            <w:r w:rsidRPr="00D937D8">
              <w:rPr>
                <w:rFonts w:ascii="GHEA Grapalat" w:hAnsi="GHEA Grapalat"/>
                <w:color w:val="0D0D0D" w:themeColor="text1" w:themeTint="F2"/>
                <w:spacing w:val="-10"/>
                <w:sz w:val="24"/>
                <w:szCs w:val="24"/>
                <w:lang w:val="hu-HU"/>
              </w:rPr>
              <w:t xml:space="preserve"> </w:t>
            </w:r>
            <w:r w:rsidRPr="00D937D8">
              <w:rPr>
                <w:rFonts w:ascii="GHEA Grapalat" w:hAnsi="GHEA Grapalat"/>
                <w:color w:val="0D0D0D" w:themeColor="text1" w:themeTint="F2"/>
                <w:sz w:val="24"/>
                <w:szCs w:val="24"/>
              </w:rPr>
              <w:t>հոդվածի</w:t>
            </w:r>
            <w:r w:rsidRPr="00D937D8">
              <w:rPr>
                <w:rFonts w:ascii="GHEA Grapalat" w:hAnsi="GHEA Grapalat"/>
                <w:color w:val="0D0D0D" w:themeColor="text1" w:themeTint="F2"/>
                <w:spacing w:val="-8"/>
                <w:sz w:val="24"/>
                <w:szCs w:val="24"/>
                <w:lang w:val="hu-HU"/>
              </w:rPr>
              <w:t xml:space="preserve"> </w:t>
            </w:r>
            <w:r w:rsidRPr="00D937D8">
              <w:rPr>
                <w:rFonts w:ascii="GHEA Grapalat" w:hAnsi="GHEA Grapalat"/>
                <w:color w:val="0D0D0D" w:themeColor="text1" w:themeTint="F2"/>
                <w:sz w:val="24"/>
                <w:szCs w:val="24"/>
              </w:rPr>
              <w:t>սանկցիայից</w:t>
            </w:r>
            <w:r w:rsidRPr="00D937D8">
              <w:rPr>
                <w:rFonts w:ascii="GHEA Grapalat" w:hAnsi="GHEA Grapalat"/>
                <w:color w:val="0D0D0D" w:themeColor="text1" w:themeTint="F2"/>
                <w:spacing w:val="-9"/>
                <w:sz w:val="24"/>
                <w:szCs w:val="24"/>
                <w:lang w:val="hu-HU"/>
              </w:rPr>
              <w:t xml:space="preserve"> </w:t>
            </w:r>
            <w:r w:rsidRPr="00D937D8">
              <w:rPr>
                <w:rFonts w:ascii="GHEA Grapalat" w:hAnsi="GHEA Grapalat"/>
                <w:color w:val="0D0D0D" w:themeColor="text1" w:themeTint="F2"/>
                <w:sz w:val="24"/>
                <w:szCs w:val="24"/>
              </w:rPr>
              <w:t>հանվեց</w:t>
            </w:r>
            <w:r w:rsidRPr="00D937D8">
              <w:rPr>
                <w:rFonts w:ascii="GHEA Grapalat" w:hAnsi="GHEA Grapalat"/>
                <w:color w:val="0D0D0D" w:themeColor="text1" w:themeTint="F2"/>
                <w:spacing w:val="-11"/>
                <w:sz w:val="24"/>
                <w:szCs w:val="24"/>
                <w:lang w:val="hu-HU"/>
              </w:rPr>
              <w:t xml:space="preserve"> </w:t>
            </w:r>
            <w:r w:rsidRPr="00D937D8">
              <w:rPr>
                <w:rFonts w:ascii="GHEA Grapalat" w:hAnsi="GHEA Grapalat"/>
                <w:color w:val="0D0D0D" w:themeColor="text1" w:themeTint="F2"/>
                <w:sz w:val="24"/>
                <w:szCs w:val="24"/>
              </w:rPr>
              <w:t>տուգանքը</w:t>
            </w:r>
            <w:r w:rsidRPr="00D937D8">
              <w:rPr>
                <w:rFonts w:ascii="GHEA Grapalat" w:hAnsi="GHEA Grapalat"/>
                <w:color w:val="0D0D0D" w:themeColor="text1" w:themeTint="F2"/>
                <w:sz w:val="24"/>
                <w:szCs w:val="24"/>
                <w:lang w:val="hu-HU"/>
              </w:rPr>
              <w:t>,</w:t>
            </w:r>
            <w:r w:rsidRPr="00D937D8">
              <w:rPr>
                <w:rFonts w:ascii="GHEA Grapalat" w:hAnsi="GHEA Grapalat"/>
                <w:color w:val="0D0D0D" w:themeColor="text1" w:themeTint="F2"/>
                <w:spacing w:val="-12"/>
                <w:sz w:val="24"/>
                <w:szCs w:val="24"/>
                <w:lang w:val="hu-HU"/>
              </w:rPr>
              <w:t xml:space="preserve"> </w:t>
            </w:r>
            <w:r w:rsidRPr="00D937D8">
              <w:rPr>
                <w:rFonts w:ascii="GHEA Grapalat" w:hAnsi="GHEA Grapalat"/>
                <w:color w:val="0D0D0D" w:themeColor="text1" w:themeTint="F2"/>
                <w:sz w:val="24"/>
                <w:szCs w:val="24"/>
              </w:rPr>
              <w:t>ազատազրկումն</w:t>
            </w:r>
            <w:r w:rsidRPr="00D937D8">
              <w:rPr>
                <w:rFonts w:ascii="GHEA Grapalat" w:hAnsi="GHEA Grapalat"/>
                <w:color w:val="0D0D0D" w:themeColor="text1" w:themeTint="F2"/>
                <w:spacing w:val="-8"/>
                <w:sz w:val="24"/>
                <w:szCs w:val="24"/>
                <w:lang w:val="hu-HU"/>
              </w:rPr>
              <w:t xml:space="preserve"> </w:t>
            </w:r>
            <w:r w:rsidRPr="00D937D8">
              <w:rPr>
                <w:rFonts w:ascii="GHEA Grapalat" w:hAnsi="GHEA Grapalat"/>
                <w:color w:val="0D0D0D" w:themeColor="text1" w:themeTint="F2"/>
                <w:sz w:val="24"/>
                <w:szCs w:val="24"/>
              </w:rPr>
              <w:t>ավելացվեց</w:t>
            </w:r>
            <w:r w:rsidRPr="00D937D8">
              <w:rPr>
                <w:rFonts w:ascii="GHEA Grapalat" w:hAnsi="GHEA Grapalat"/>
                <w:color w:val="0D0D0D" w:themeColor="text1" w:themeTint="F2"/>
                <w:spacing w:val="-10"/>
                <w:sz w:val="24"/>
                <w:szCs w:val="24"/>
                <w:lang w:val="hu-HU"/>
              </w:rPr>
              <w:t xml:space="preserve"> 2 </w:t>
            </w:r>
            <w:r w:rsidRPr="00D937D8">
              <w:rPr>
                <w:rFonts w:ascii="GHEA Grapalat" w:hAnsi="GHEA Grapalat"/>
                <w:color w:val="0D0D0D" w:themeColor="text1" w:themeTint="F2"/>
                <w:sz w:val="24"/>
                <w:szCs w:val="24"/>
              </w:rPr>
              <w:t>տարով</w:t>
            </w:r>
            <w:r w:rsidRPr="00D937D8">
              <w:rPr>
                <w:rFonts w:ascii="GHEA Grapalat" w:hAnsi="GHEA Grapalat"/>
                <w:color w:val="0D0D0D" w:themeColor="text1" w:themeTint="F2"/>
                <w:spacing w:val="-9"/>
                <w:sz w:val="24"/>
                <w:szCs w:val="24"/>
                <w:lang w:val="hu-HU"/>
              </w:rPr>
              <w:t xml:space="preserve"> </w:t>
            </w:r>
            <w:r w:rsidRPr="00D937D8">
              <w:rPr>
                <w:rFonts w:ascii="GHEA Grapalat" w:hAnsi="GHEA Grapalat"/>
                <w:color w:val="0D0D0D" w:themeColor="text1" w:themeTint="F2"/>
                <w:sz w:val="24"/>
                <w:szCs w:val="24"/>
              </w:rPr>
              <w:t>և</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ավելացվեց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լրացուցիչ</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պատժատեսակ՝</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որոշակի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պաշտոններ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զբաղեցնելու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pacing w:val="35"/>
                <w:sz w:val="24"/>
                <w:szCs w:val="24"/>
                <w:lang w:val="hu-HU"/>
              </w:rPr>
              <w:t xml:space="preserve"> </w:t>
            </w:r>
            <w:r w:rsidRPr="00D937D8">
              <w:rPr>
                <w:rFonts w:ascii="GHEA Grapalat" w:hAnsi="GHEA Grapalat"/>
                <w:color w:val="0D0D0D" w:themeColor="text1" w:themeTint="F2"/>
                <w:sz w:val="24"/>
                <w:szCs w:val="24"/>
              </w:rPr>
              <w:t>որոշակի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գործունեությամբ</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զբաղվելու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իրավունքից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զրկելը։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ՀՀ</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քրեական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օրենսգրքում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փոփոխություններ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և</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լրացումներ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կատարելու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մասին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ՀՀ</w:t>
            </w:r>
            <w:r w:rsidRPr="00D937D8">
              <w:rPr>
                <w:rFonts w:ascii="GHEA Grapalat" w:hAnsi="GHEA Grapalat"/>
                <w:color w:val="0D0D0D" w:themeColor="text1" w:themeTint="F2"/>
                <w:sz w:val="24"/>
                <w:szCs w:val="24"/>
                <w:lang w:val="hu-HU"/>
              </w:rPr>
              <w:t xml:space="preserve"> 2018</w:t>
            </w:r>
            <w:r w:rsidRPr="00D937D8">
              <w:rPr>
                <w:rFonts w:ascii="GHEA Grapalat" w:hAnsi="GHEA Grapalat"/>
                <w:color w:val="0D0D0D" w:themeColor="text1" w:themeTint="F2"/>
                <w:sz w:val="24"/>
                <w:szCs w:val="24"/>
              </w:rPr>
              <w:t>թ</w:t>
            </w:r>
            <w:r w:rsidRPr="00D937D8">
              <w:rPr>
                <w:rFonts w:ascii="GHEA Grapalat" w:eastAsia="Lucida Sans Unicode" w:hAnsi="Lucida Sans Unicode" w:cs="Lucida Sans Unicode"/>
                <w:color w:val="0D0D0D" w:themeColor="text1" w:themeTint="F2"/>
                <w:sz w:val="24"/>
                <w:szCs w:val="24"/>
                <w:lang w:val="hu-HU"/>
              </w:rPr>
              <w:t>․</w:t>
            </w:r>
            <w:r w:rsidRPr="00D937D8">
              <w:rPr>
                <w:rFonts w:ascii="GHEA Grapalat" w:eastAsia="Lucida Sans Unicode" w:hAnsi="GHEA Grapalat" w:cs="Lucida Sans Unicode"/>
                <w:color w:val="0D0D0D" w:themeColor="text1" w:themeTint="F2"/>
                <w:sz w:val="24"/>
                <w:szCs w:val="24"/>
                <w:lang w:val="hu-HU"/>
              </w:rPr>
              <w:t xml:space="preserve"> </w:t>
            </w:r>
            <w:r w:rsidRPr="00D937D8">
              <w:rPr>
                <w:rFonts w:ascii="GHEA Grapalat" w:hAnsi="GHEA Grapalat"/>
                <w:color w:val="0D0D0D" w:themeColor="text1" w:themeTint="F2"/>
                <w:sz w:val="24"/>
                <w:szCs w:val="24"/>
              </w:rPr>
              <w:t>սեպտեմբերի</w:t>
            </w:r>
            <w:r w:rsidRPr="00D937D8">
              <w:rPr>
                <w:rFonts w:ascii="GHEA Grapalat" w:hAnsi="GHEA Grapalat"/>
                <w:color w:val="0D0D0D" w:themeColor="text1" w:themeTint="F2"/>
                <w:sz w:val="24"/>
                <w:szCs w:val="24"/>
                <w:lang w:val="hu-HU"/>
              </w:rPr>
              <w:t xml:space="preserve"> 7-</w:t>
            </w:r>
            <w:r w:rsidRPr="00D937D8">
              <w:rPr>
                <w:rFonts w:ascii="GHEA Grapalat" w:hAnsi="GHEA Grapalat"/>
                <w:color w:val="0D0D0D" w:themeColor="text1" w:themeTint="F2"/>
                <w:sz w:val="24"/>
                <w:szCs w:val="24"/>
              </w:rPr>
              <w:t>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ՀՕ</w:t>
            </w:r>
            <w:r w:rsidRPr="00D937D8">
              <w:rPr>
                <w:rFonts w:ascii="GHEA Grapalat" w:hAnsi="GHEA Grapalat"/>
                <w:color w:val="0D0D0D" w:themeColor="text1" w:themeTint="F2"/>
                <w:sz w:val="24"/>
                <w:szCs w:val="24"/>
                <w:lang w:val="hu-HU"/>
              </w:rPr>
              <w:t>-374-</w:t>
            </w:r>
            <w:r w:rsidRPr="00D937D8">
              <w:rPr>
                <w:rFonts w:ascii="GHEA Grapalat" w:hAnsi="GHEA Grapalat"/>
                <w:color w:val="0D0D0D" w:themeColor="text1" w:themeTint="F2"/>
                <w:sz w:val="24"/>
                <w:szCs w:val="24"/>
              </w:rPr>
              <w:t>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օրենքի</w:t>
            </w:r>
            <w:r w:rsidRPr="00D937D8">
              <w:rPr>
                <w:rFonts w:ascii="GHEA Grapalat" w:hAnsi="GHEA Grapalat"/>
                <w:color w:val="0D0D0D" w:themeColor="text1" w:themeTint="F2"/>
                <w:sz w:val="24"/>
                <w:szCs w:val="24"/>
                <w:lang w:val="hu-HU"/>
              </w:rPr>
              <w:t xml:space="preserve"> 4-</w:t>
            </w:r>
            <w:r w:rsidRPr="00D937D8">
              <w:rPr>
                <w:rFonts w:ascii="GHEA Grapalat" w:hAnsi="GHEA Grapalat"/>
                <w:color w:val="0D0D0D" w:themeColor="text1" w:themeTint="F2"/>
                <w:sz w:val="24"/>
                <w:szCs w:val="24"/>
              </w:rPr>
              <w:t>րդ</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հոդվածով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կատարվեց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վերջին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փոփոխությունը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ըստ</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ՀՀ</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քրեական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օրենսգրքի</w:t>
            </w:r>
            <w:r w:rsidRPr="00D937D8">
              <w:rPr>
                <w:rFonts w:ascii="GHEA Grapalat" w:hAnsi="GHEA Grapalat"/>
                <w:color w:val="0D0D0D" w:themeColor="text1" w:themeTint="F2"/>
                <w:spacing w:val="-6"/>
                <w:sz w:val="24"/>
                <w:szCs w:val="24"/>
                <w:lang w:val="hu-HU"/>
              </w:rPr>
              <w:t xml:space="preserve"> </w:t>
            </w:r>
            <w:r w:rsidRPr="00D937D8">
              <w:rPr>
                <w:rFonts w:ascii="GHEA Grapalat" w:hAnsi="GHEA Grapalat"/>
                <w:color w:val="0D0D0D" w:themeColor="text1" w:themeTint="F2"/>
                <w:sz w:val="24"/>
                <w:szCs w:val="24"/>
                <w:lang w:val="hu-HU"/>
              </w:rPr>
              <w:t>153-</w:t>
            </w:r>
            <w:r w:rsidRPr="00D937D8">
              <w:rPr>
                <w:rFonts w:ascii="GHEA Grapalat" w:hAnsi="GHEA Grapalat"/>
                <w:color w:val="0D0D0D" w:themeColor="text1" w:themeTint="F2"/>
                <w:sz w:val="24"/>
                <w:szCs w:val="24"/>
              </w:rPr>
              <w:t>րդ</w:t>
            </w:r>
            <w:r w:rsidRPr="00D937D8">
              <w:rPr>
                <w:rFonts w:ascii="GHEA Grapalat" w:hAnsi="GHEA Grapalat"/>
                <w:color w:val="0D0D0D" w:themeColor="text1" w:themeTint="F2"/>
                <w:spacing w:val="-8"/>
                <w:sz w:val="24"/>
                <w:szCs w:val="24"/>
                <w:lang w:val="hu-HU"/>
              </w:rPr>
              <w:t xml:space="preserve"> </w:t>
            </w:r>
            <w:r w:rsidRPr="00D937D8">
              <w:rPr>
                <w:rFonts w:ascii="GHEA Grapalat" w:hAnsi="GHEA Grapalat"/>
                <w:color w:val="0D0D0D" w:themeColor="text1" w:themeTint="F2"/>
                <w:sz w:val="24"/>
                <w:szCs w:val="24"/>
              </w:rPr>
              <w:t>հոդվածը</w:t>
            </w:r>
            <w:r w:rsidRPr="00D937D8">
              <w:rPr>
                <w:rFonts w:ascii="GHEA Grapalat" w:hAnsi="GHEA Grapalat"/>
                <w:color w:val="0D0D0D" w:themeColor="text1" w:themeTint="F2"/>
                <w:spacing w:val="-7"/>
                <w:sz w:val="24"/>
                <w:szCs w:val="24"/>
                <w:lang w:val="hu-HU"/>
              </w:rPr>
              <w:t xml:space="preserve"> </w:t>
            </w:r>
            <w:r w:rsidRPr="00D937D8">
              <w:rPr>
                <w:rFonts w:ascii="GHEA Grapalat" w:hAnsi="GHEA Grapalat"/>
                <w:color w:val="0D0D0D" w:themeColor="text1" w:themeTint="F2"/>
                <w:sz w:val="24"/>
                <w:szCs w:val="24"/>
              </w:rPr>
              <w:t>լրացվել</w:t>
            </w:r>
            <w:r w:rsidRPr="00D937D8">
              <w:rPr>
                <w:rFonts w:ascii="GHEA Grapalat" w:hAnsi="GHEA Grapalat"/>
                <w:color w:val="0D0D0D" w:themeColor="text1" w:themeTint="F2"/>
                <w:spacing w:val="-6"/>
                <w:sz w:val="24"/>
                <w:szCs w:val="24"/>
                <w:lang w:val="hu-HU"/>
              </w:rPr>
              <w:t xml:space="preserve"> </w:t>
            </w:r>
            <w:r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pacing w:val="-7"/>
                <w:sz w:val="24"/>
                <w:szCs w:val="24"/>
                <w:lang w:val="hu-HU"/>
              </w:rPr>
              <w:t xml:space="preserve"> </w:t>
            </w:r>
            <w:r w:rsidRPr="00D937D8">
              <w:rPr>
                <w:rFonts w:ascii="GHEA Grapalat" w:hAnsi="GHEA Grapalat"/>
                <w:color w:val="0D0D0D" w:themeColor="text1" w:themeTint="F2"/>
                <w:sz w:val="24"/>
                <w:szCs w:val="24"/>
                <w:lang w:val="hu-HU"/>
              </w:rPr>
              <w:t>2-</w:t>
            </w:r>
            <w:r w:rsidRPr="00D937D8">
              <w:rPr>
                <w:rFonts w:ascii="GHEA Grapalat" w:hAnsi="GHEA Grapalat"/>
                <w:color w:val="0D0D0D" w:themeColor="text1" w:themeTint="F2"/>
                <w:sz w:val="24"/>
                <w:szCs w:val="24"/>
              </w:rPr>
              <w:t>րդ</w:t>
            </w:r>
            <w:r w:rsidRPr="00D937D8">
              <w:rPr>
                <w:rFonts w:ascii="GHEA Grapalat" w:hAnsi="GHEA Grapalat"/>
                <w:color w:val="0D0D0D" w:themeColor="text1" w:themeTint="F2"/>
                <w:spacing w:val="-6"/>
                <w:sz w:val="24"/>
                <w:szCs w:val="24"/>
                <w:lang w:val="hu-HU"/>
              </w:rPr>
              <w:t xml:space="preserve"> </w:t>
            </w:r>
            <w:r w:rsidRPr="00D937D8">
              <w:rPr>
                <w:rFonts w:ascii="GHEA Grapalat" w:hAnsi="GHEA Grapalat"/>
                <w:color w:val="0D0D0D" w:themeColor="text1" w:themeTint="F2"/>
                <w:sz w:val="24"/>
                <w:szCs w:val="24"/>
              </w:rPr>
              <w:t>մասով</w:t>
            </w:r>
            <w:r w:rsidRPr="00D937D8">
              <w:rPr>
                <w:rFonts w:ascii="GHEA Grapalat" w:eastAsia="Lucida Sans Unicode" w:hAnsi="Lucida Sans Unicode" w:cs="Lucida Sans Unicode"/>
                <w:color w:val="0D0D0D" w:themeColor="text1" w:themeTint="F2"/>
                <w:sz w:val="24"/>
                <w:szCs w:val="24"/>
                <w:lang w:val="hu-HU"/>
              </w:rPr>
              <w:t>․</w:t>
            </w:r>
            <w:r w:rsidRPr="00D937D8">
              <w:rPr>
                <w:rFonts w:ascii="GHEA Grapalat" w:eastAsia="Lucida Sans Unicode" w:hAnsi="GHEA Grapalat" w:cs="Lucida Sans Unicode"/>
                <w:color w:val="0D0D0D" w:themeColor="text1" w:themeTint="F2"/>
                <w:spacing w:val="-22"/>
                <w:sz w:val="24"/>
                <w:szCs w:val="24"/>
                <w:lang w:val="hu-HU"/>
              </w:rPr>
              <w:t xml:space="preserve"> </w:t>
            </w:r>
            <w:r w:rsidRPr="00D937D8">
              <w:rPr>
                <w:rFonts w:ascii="GHEA Grapalat" w:hAnsi="GHEA Grapalat"/>
                <w:color w:val="0D0D0D" w:themeColor="text1" w:themeTint="F2"/>
                <w:sz w:val="24"/>
                <w:szCs w:val="24"/>
                <w:lang w:val="hu-HU"/>
              </w:rPr>
              <w:t>«</w:t>
            </w:r>
            <w:r w:rsidRPr="00D937D8">
              <w:rPr>
                <w:rFonts w:ascii="GHEA Grapalat" w:hAnsi="GHEA Grapalat"/>
                <w:color w:val="0D0D0D" w:themeColor="text1" w:themeTint="F2"/>
                <w:sz w:val="24"/>
                <w:szCs w:val="24"/>
              </w:rPr>
              <w:t>Նույն</w:t>
            </w:r>
            <w:r w:rsidRPr="00D937D8">
              <w:rPr>
                <w:rFonts w:ascii="GHEA Grapalat" w:hAnsi="GHEA Grapalat"/>
                <w:color w:val="0D0D0D" w:themeColor="text1" w:themeTint="F2"/>
                <w:spacing w:val="-7"/>
                <w:sz w:val="24"/>
                <w:szCs w:val="24"/>
                <w:lang w:val="hu-HU"/>
              </w:rPr>
              <w:t xml:space="preserve"> </w:t>
            </w:r>
            <w:r w:rsidRPr="00D937D8">
              <w:rPr>
                <w:rFonts w:ascii="GHEA Grapalat" w:hAnsi="GHEA Grapalat"/>
                <w:color w:val="0D0D0D" w:themeColor="text1" w:themeTint="F2"/>
                <w:sz w:val="24"/>
                <w:szCs w:val="24"/>
              </w:rPr>
              <w:t>արարքը</w:t>
            </w:r>
            <w:r w:rsidRPr="00D937D8">
              <w:rPr>
                <w:rFonts w:ascii="GHEA Grapalat" w:hAnsi="GHEA Grapalat"/>
                <w:color w:val="0D0D0D" w:themeColor="text1" w:themeTint="F2"/>
                <w:sz w:val="24"/>
                <w:szCs w:val="24"/>
                <w:lang w:val="hu-HU"/>
              </w:rPr>
              <w:t>,</w:t>
            </w:r>
            <w:r w:rsidRPr="00D937D8">
              <w:rPr>
                <w:rFonts w:ascii="GHEA Grapalat" w:hAnsi="GHEA Grapalat"/>
                <w:color w:val="0D0D0D" w:themeColor="text1" w:themeTint="F2"/>
                <w:spacing w:val="-9"/>
                <w:sz w:val="24"/>
                <w:szCs w:val="24"/>
                <w:lang w:val="hu-HU"/>
              </w:rPr>
              <w:t xml:space="preserve"> </w:t>
            </w:r>
            <w:r w:rsidRPr="00D937D8">
              <w:rPr>
                <w:rFonts w:ascii="GHEA Grapalat" w:hAnsi="GHEA Grapalat"/>
                <w:color w:val="0D0D0D" w:themeColor="text1" w:themeTint="F2"/>
                <w:sz w:val="24"/>
                <w:szCs w:val="24"/>
              </w:rPr>
              <w:t>որը</w:t>
            </w:r>
            <w:r w:rsidRPr="00D937D8">
              <w:rPr>
                <w:rFonts w:ascii="GHEA Grapalat" w:hAnsi="GHEA Grapalat"/>
                <w:color w:val="0D0D0D" w:themeColor="text1" w:themeTint="F2"/>
                <w:spacing w:val="-8"/>
                <w:sz w:val="24"/>
                <w:szCs w:val="24"/>
                <w:lang w:val="hu-HU"/>
              </w:rPr>
              <w:t xml:space="preserve"> </w:t>
            </w:r>
            <w:r w:rsidRPr="00D937D8">
              <w:rPr>
                <w:rFonts w:ascii="GHEA Grapalat" w:hAnsi="GHEA Grapalat"/>
                <w:color w:val="0D0D0D" w:themeColor="text1" w:themeTint="F2"/>
                <w:sz w:val="24"/>
                <w:szCs w:val="24"/>
              </w:rPr>
              <w:t>կատարվել</w:t>
            </w:r>
            <w:r w:rsidRPr="00D937D8">
              <w:rPr>
                <w:rFonts w:ascii="GHEA Grapalat" w:hAnsi="GHEA Grapalat"/>
                <w:color w:val="0D0D0D" w:themeColor="text1" w:themeTint="F2"/>
                <w:spacing w:val="-5"/>
                <w:sz w:val="24"/>
                <w:szCs w:val="24"/>
                <w:lang w:val="hu-HU"/>
              </w:rPr>
              <w:t xml:space="preserve"> </w:t>
            </w:r>
            <w:r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pacing w:val="-8"/>
                <w:sz w:val="24"/>
                <w:szCs w:val="24"/>
                <w:lang w:val="hu-HU"/>
              </w:rPr>
              <w:t xml:space="preserve"> </w:t>
            </w:r>
            <w:r w:rsidRPr="00D937D8">
              <w:rPr>
                <w:rFonts w:ascii="GHEA Grapalat" w:hAnsi="GHEA Grapalat"/>
                <w:color w:val="0D0D0D" w:themeColor="text1" w:themeTint="F2"/>
                <w:sz w:val="24"/>
                <w:szCs w:val="24"/>
              </w:rPr>
              <w:t>մի</w:t>
            </w:r>
            <w:r w:rsidRPr="00D937D8">
              <w:rPr>
                <w:rFonts w:ascii="GHEA Grapalat" w:hAnsi="GHEA Grapalat"/>
                <w:color w:val="0D0D0D" w:themeColor="text1" w:themeTint="F2"/>
                <w:spacing w:val="-6"/>
                <w:sz w:val="24"/>
                <w:szCs w:val="24"/>
                <w:lang w:val="hu-HU"/>
              </w:rPr>
              <w:t xml:space="preserve"> </w:t>
            </w:r>
            <w:r w:rsidRPr="00D937D8">
              <w:rPr>
                <w:rFonts w:ascii="GHEA Grapalat" w:hAnsi="GHEA Grapalat"/>
                <w:color w:val="0D0D0D" w:themeColor="text1" w:themeTint="F2"/>
                <w:sz w:val="24"/>
                <w:szCs w:val="24"/>
              </w:rPr>
              <w:t>խումբ</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անձանց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կողմից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նախնական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lastRenderedPageBreak/>
              <w:t>համաձայնությամբ</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կազմակերպված</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խմբի</w:t>
            </w:r>
            <w:r w:rsidRPr="00D937D8">
              <w:rPr>
                <w:rFonts w:ascii="GHEA Grapalat" w:hAnsi="GHEA Grapalat"/>
                <w:color w:val="0D0D0D" w:themeColor="text1" w:themeTint="F2"/>
                <w:spacing w:val="-9"/>
                <w:sz w:val="24"/>
                <w:szCs w:val="24"/>
                <w:lang w:val="hu-HU"/>
              </w:rPr>
              <w:t xml:space="preserve"> </w:t>
            </w:r>
            <w:r w:rsidRPr="00D937D8">
              <w:rPr>
                <w:rFonts w:ascii="GHEA Grapalat" w:hAnsi="GHEA Grapalat"/>
                <w:color w:val="0D0D0D" w:themeColor="text1" w:themeTint="F2"/>
                <w:sz w:val="24"/>
                <w:szCs w:val="24"/>
              </w:rPr>
              <w:t>կողմից</w:t>
            </w:r>
            <w:r w:rsidRPr="00D937D8">
              <w:rPr>
                <w:rFonts w:ascii="GHEA Grapalat" w:hAnsi="GHEA Grapalat"/>
                <w:color w:val="0D0D0D" w:themeColor="text1" w:themeTint="F2"/>
                <w:sz w:val="24"/>
                <w:szCs w:val="24"/>
                <w:lang w:val="hu-HU"/>
              </w:rPr>
              <w:t>»</w:t>
            </w:r>
            <w:r w:rsidRPr="00D937D8">
              <w:rPr>
                <w:rFonts w:ascii="GHEA Grapalat" w:hAnsi="GHEA Grapalat"/>
                <w:color w:val="0D0D0D" w:themeColor="text1" w:themeTint="F2"/>
                <w:sz w:val="24"/>
                <w:szCs w:val="24"/>
              </w:rPr>
              <w:t>։</w:t>
            </w:r>
          </w:p>
          <w:p w:rsidR="00E55838" w:rsidRPr="00D937D8" w:rsidRDefault="00030817" w:rsidP="00E55838">
            <w:pPr>
              <w:pStyle w:val="BodyText"/>
              <w:tabs>
                <w:tab w:val="left" w:pos="4918"/>
              </w:tabs>
              <w:spacing w:before="27" w:after="0" w:line="276" w:lineRule="auto"/>
              <w:ind w:left="98" w:right="282" w:firstLine="240"/>
              <w:jc w:val="both"/>
              <w:rPr>
                <w:rFonts w:ascii="GHEA Grapalat" w:hAnsi="GHEA Grapalat"/>
                <w:color w:val="0D0D0D" w:themeColor="text1" w:themeTint="F2"/>
              </w:rPr>
            </w:pPr>
            <w:r w:rsidRPr="00D937D8">
              <w:rPr>
                <w:rFonts w:ascii="GHEA Grapalat" w:hAnsi="GHEA Grapalat"/>
                <w:color w:val="0D0D0D" w:themeColor="text1" w:themeTint="F2"/>
              </w:rPr>
              <w:t>Այսպիսով,</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կարող</w:t>
            </w:r>
            <w:r w:rsidRPr="00D937D8">
              <w:rPr>
                <w:rFonts w:ascii="GHEA Grapalat" w:hAnsi="GHEA Grapalat"/>
                <w:color w:val="0D0D0D" w:themeColor="text1" w:themeTint="F2"/>
                <w:spacing w:val="-6"/>
              </w:rPr>
              <w:t xml:space="preserve"> </w:t>
            </w:r>
            <w:r w:rsidRPr="00D937D8">
              <w:rPr>
                <w:rFonts w:ascii="GHEA Grapalat" w:hAnsi="GHEA Grapalat"/>
                <w:color w:val="0D0D0D" w:themeColor="text1" w:themeTint="F2"/>
              </w:rPr>
              <w:t>ենք</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եզրակացանել,</w:t>
            </w:r>
            <w:r w:rsidRPr="00D937D8">
              <w:rPr>
                <w:rFonts w:ascii="GHEA Grapalat" w:hAnsi="GHEA Grapalat"/>
                <w:color w:val="0D0D0D" w:themeColor="text1" w:themeTint="F2"/>
                <w:spacing w:val="-6"/>
              </w:rPr>
              <w:t xml:space="preserve"> </w:t>
            </w:r>
            <w:r w:rsidRPr="00D937D8">
              <w:rPr>
                <w:rFonts w:ascii="GHEA Grapalat" w:hAnsi="GHEA Grapalat"/>
                <w:color w:val="0D0D0D" w:themeColor="text1" w:themeTint="F2"/>
              </w:rPr>
              <w:t>որ</w:t>
            </w:r>
            <w:r w:rsidRPr="00D937D8">
              <w:rPr>
                <w:rFonts w:ascii="GHEA Grapalat" w:hAnsi="GHEA Grapalat"/>
                <w:color w:val="0D0D0D" w:themeColor="text1" w:themeTint="F2"/>
                <w:spacing w:val="-5"/>
              </w:rPr>
              <w:t xml:space="preserve"> </w:t>
            </w:r>
            <w:r w:rsidRPr="00D937D8">
              <w:rPr>
                <w:rFonts w:ascii="GHEA Grapalat" w:hAnsi="GHEA Grapalat"/>
                <w:color w:val="0D0D0D" w:themeColor="text1" w:themeTint="F2"/>
              </w:rPr>
              <w:t>օրենսդրության</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զարգացումը</w:t>
            </w:r>
            <w:r w:rsidRPr="00D937D8">
              <w:rPr>
                <w:rFonts w:ascii="GHEA Grapalat" w:hAnsi="GHEA Grapalat"/>
                <w:color w:val="0D0D0D" w:themeColor="text1" w:themeTint="F2"/>
                <w:spacing w:val="-4"/>
              </w:rPr>
              <w:t xml:space="preserve"> </w:t>
            </w:r>
            <w:r w:rsidRPr="00D937D8">
              <w:rPr>
                <w:rFonts w:ascii="GHEA Grapalat" w:hAnsi="GHEA Grapalat"/>
                <w:color w:val="0D0D0D" w:themeColor="text1" w:themeTint="F2"/>
              </w:rPr>
              <w:t>մինչև</w:t>
            </w:r>
            <w:r w:rsidRPr="00D937D8">
              <w:rPr>
                <w:rFonts w:ascii="GHEA Grapalat" w:hAnsi="GHEA Grapalat"/>
                <w:color w:val="0D0D0D" w:themeColor="text1" w:themeTint="F2"/>
                <w:spacing w:val="-4"/>
              </w:rPr>
              <w:t xml:space="preserve"> </w:t>
            </w:r>
            <w:r w:rsidRPr="00D937D8">
              <w:rPr>
                <w:rFonts w:ascii="GHEA Grapalat" w:hAnsi="GHEA Grapalat"/>
                <w:color w:val="0D0D0D" w:themeColor="text1" w:themeTint="F2"/>
              </w:rPr>
              <w:t>ՀՀ նոր քրեական օրենսգրքի նախագծի մշակումը ընթանում էր դեպի նշված հանցակազմի համար սանկցիաների խստացումը՝ պահպանելով հանցակազմի դիսպոզիցիան անփոփոխ։ ՀՀ նոր քրեական օրենսգրքի նախագծի հեղինակները փաստացի անտեսել են ՀՀ օրենսդրության զարգացման ուղին և առկա սոցիալ- քաղաքական խնդիրների նշանակությունն ու</w:t>
            </w:r>
            <w:r w:rsidRPr="00D937D8">
              <w:rPr>
                <w:rFonts w:ascii="GHEA Grapalat" w:hAnsi="GHEA Grapalat"/>
                <w:color w:val="0D0D0D" w:themeColor="text1" w:themeTint="F2"/>
                <w:spacing w:val="-4"/>
              </w:rPr>
              <w:t xml:space="preserve"> </w:t>
            </w:r>
            <w:r w:rsidRPr="00D937D8">
              <w:rPr>
                <w:rFonts w:ascii="GHEA Grapalat" w:hAnsi="GHEA Grapalat"/>
                <w:color w:val="0D0D0D" w:themeColor="text1" w:themeTint="F2"/>
              </w:rPr>
              <w:t>առկայությունը:</w:t>
            </w:r>
          </w:p>
          <w:p w:rsidR="00E55838" w:rsidRPr="00D937D8" w:rsidRDefault="00030817" w:rsidP="00E55838">
            <w:pPr>
              <w:pStyle w:val="BodyText"/>
              <w:tabs>
                <w:tab w:val="left" w:pos="4918"/>
              </w:tabs>
              <w:spacing w:after="0" w:line="276" w:lineRule="auto"/>
              <w:ind w:left="98" w:right="282" w:firstLine="240"/>
              <w:jc w:val="both"/>
              <w:rPr>
                <w:rFonts w:ascii="GHEA Grapalat" w:hAnsi="GHEA Grapalat"/>
                <w:color w:val="0D0D0D" w:themeColor="text1" w:themeTint="F2"/>
              </w:rPr>
            </w:pPr>
            <w:r w:rsidRPr="00D937D8">
              <w:rPr>
                <w:rFonts w:ascii="GHEA Grapalat" w:hAnsi="GHEA Grapalat"/>
                <w:color w:val="0D0D0D" w:themeColor="text1" w:themeTint="F2"/>
              </w:rPr>
              <w:t xml:space="preserve">Ալբանիայի քրեական օրենսգրքի 327-րդ (ա) հոդվածի համաձայն՝ մեկից ավելի անգամ, այլ անձի փոխարեն քվեարկելը, կեղծ անհատականացման փաստաթղթեր ներկայացնելը կամ այլ քվեարկողների փաստաթղթեր օգտագործելը՝ պատժվում է ազատազրկմամբ՝ 1-3 տարի ժամկետով։ Ընտրական հանձնաժողովի կողմից վերոնշյալ արարքների կատարումը </w:t>
            </w:r>
            <w:r w:rsidRPr="00D937D8">
              <w:rPr>
                <w:rFonts w:ascii="GHEA Grapalat" w:hAnsi="GHEA Grapalat"/>
                <w:color w:val="0D0D0D" w:themeColor="text1" w:themeTint="F2"/>
              </w:rPr>
              <w:lastRenderedPageBreak/>
              <w:t>դիտավորությամբ թույլատրելը պատժվում է ազատազրկմամբ՝ 1-5 տարի ժամկետով։ Օրենքով սահմանված քաղաքացիների նույնականացման կարգի խախտմամբ քվեարկության թույլատրելը, որը կատարվել է դիտավորությամբ Ընտրական հանձնաժողովի անդամի կողմից՝ պատժվում է ազատազրկմամբ՝ 6 ամսից 3 տարի ժամկետով։</w:t>
            </w:r>
          </w:p>
          <w:p w:rsidR="00E55838" w:rsidRPr="00D937D8" w:rsidRDefault="00030817" w:rsidP="00E55838">
            <w:pPr>
              <w:pStyle w:val="BodyText"/>
              <w:tabs>
                <w:tab w:val="left" w:pos="4918"/>
              </w:tabs>
              <w:spacing w:after="0" w:line="276" w:lineRule="auto"/>
              <w:ind w:left="98" w:right="282" w:firstLine="240"/>
              <w:jc w:val="both"/>
              <w:rPr>
                <w:rFonts w:ascii="GHEA Grapalat" w:hAnsi="GHEA Grapalat"/>
                <w:color w:val="0D0D0D" w:themeColor="text1" w:themeTint="F2"/>
              </w:rPr>
            </w:pPr>
            <w:r w:rsidRPr="00D937D8">
              <w:rPr>
                <w:rFonts w:ascii="GHEA Grapalat" w:hAnsi="GHEA Grapalat"/>
                <w:color w:val="0D0D0D" w:themeColor="text1" w:themeTint="F2"/>
              </w:rPr>
              <w:t>Բոսնիա և Հերցեգովինայի քրեական օրենսգրքի 152-րդ հոդվածի համաձայն՝ Բոսնիա և Հերցեգովինայի ինստիտուտների ընտրությունների կամ ինստիտուտների ներկայացուցիչների հետ կանչման կամ հանրաքվեի ժամանակ մեկից ավելի անգամ կամ այլ անձի անունով կամ այլ անձի փոխարեն քվեարկելը պատժվում է ազատազրկմամբ՝ 3 ամսից մինչև 5 տարի ժամկետով:</w:t>
            </w:r>
          </w:p>
          <w:p w:rsidR="00E55838" w:rsidRPr="00D937D8" w:rsidRDefault="00030817" w:rsidP="00E55838">
            <w:pPr>
              <w:pStyle w:val="BodyText"/>
              <w:tabs>
                <w:tab w:val="left" w:pos="4918"/>
              </w:tabs>
              <w:spacing w:after="0" w:line="276" w:lineRule="auto"/>
              <w:ind w:left="98" w:right="282" w:firstLine="240"/>
              <w:jc w:val="both"/>
              <w:rPr>
                <w:rFonts w:ascii="GHEA Grapalat" w:hAnsi="GHEA Grapalat"/>
                <w:color w:val="0D0D0D" w:themeColor="text1" w:themeTint="F2"/>
              </w:rPr>
            </w:pPr>
            <w:r w:rsidRPr="00D937D8">
              <w:rPr>
                <w:rFonts w:ascii="GHEA Grapalat" w:hAnsi="GHEA Grapalat"/>
                <w:color w:val="0D0D0D" w:themeColor="text1" w:themeTint="F2"/>
              </w:rPr>
              <w:t xml:space="preserve">Ֆինլանդիայի քրեական օրենսգրքի 14-րդ գլխի 3-րդ հոդվածի համաձայն՝ ընտրություններում կամ հանրաքվեում մեկից ավելի անգամ կամ այլ անձի անունով քվեարկելը պատժվում է </w:t>
            </w:r>
            <w:r w:rsidRPr="00D937D8">
              <w:rPr>
                <w:rFonts w:ascii="GHEA Grapalat" w:hAnsi="GHEA Grapalat"/>
                <w:color w:val="0D0D0D" w:themeColor="text1" w:themeTint="F2"/>
              </w:rPr>
              <w:lastRenderedPageBreak/>
              <w:t>տուգանքով կամ ազատազրկմամբ՝ առավելագույնը 1 տարի ժամկետով:</w:t>
            </w:r>
          </w:p>
          <w:p w:rsidR="00E55838" w:rsidRPr="00D937D8" w:rsidRDefault="00030817" w:rsidP="00E55838">
            <w:pPr>
              <w:pStyle w:val="BodyText"/>
              <w:tabs>
                <w:tab w:val="left" w:pos="4918"/>
              </w:tabs>
              <w:spacing w:after="0" w:line="276" w:lineRule="auto"/>
              <w:ind w:left="98" w:right="282" w:firstLine="240"/>
              <w:jc w:val="both"/>
              <w:rPr>
                <w:rFonts w:ascii="GHEA Grapalat" w:hAnsi="GHEA Grapalat"/>
                <w:color w:val="0D0D0D" w:themeColor="text1" w:themeTint="F2"/>
              </w:rPr>
            </w:pPr>
            <w:r w:rsidRPr="00D937D8">
              <w:rPr>
                <w:rFonts w:ascii="GHEA Grapalat" w:hAnsi="GHEA Grapalat"/>
                <w:color w:val="0D0D0D" w:themeColor="text1" w:themeTint="F2"/>
              </w:rPr>
              <w:t>Իտալիայի քրեական օրենսգրքի 104-րդ հոդվածի համաձայն՝ ընտրական վկայականն (electoral certificate) անհիմն օգտագործելը՝ առանց քվեարկության իրավունքի քվեարկելու կամ երկրորդ անգամ քվեարկելու նպատակով պատժվում է ազատազրկմամբ՝ 6 ամսից 2 տարի ժամկետով, և տուգանքով՝ մինչև 20.000 իտալական լիրայի չափով:</w:t>
            </w:r>
          </w:p>
          <w:p w:rsidR="00E55838" w:rsidRPr="00D937D8" w:rsidRDefault="00030817" w:rsidP="00E55838">
            <w:pPr>
              <w:pStyle w:val="BodyText"/>
              <w:tabs>
                <w:tab w:val="left" w:pos="4918"/>
              </w:tabs>
              <w:spacing w:after="0" w:line="276" w:lineRule="auto"/>
              <w:ind w:left="98" w:right="282" w:firstLine="240"/>
              <w:jc w:val="both"/>
              <w:rPr>
                <w:rFonts w:ascii="GHEA Grapalat" w:hAnsi="GHEA Grapalat"/>
                <w:color w:val="0D0D0D" w:themeColor="text1" w:themeTint="F2"/>
              </w:rPr>
            </w:pPr>
            <w:r w:rsidRPr="00D937D8">
              <w:rPr>
                <w:rFonts w:ascii="GHEA Grapalat" w:hAnsi="GHEA Grapalat"/>
                <w:color w:val="0D0D0D" w:themeColor="text1" w:themeTint="F2"/>
              </w:rPr>
              <w:t>Սերբիայի քրեական օրենսգրքի 157-րդ հոդվածի 1-ին մասի համաձայն՝ ընտրության կամ հանրաքվեի քվեարկության ժամանակ 1 այլ անձի փոխարեն իր անունով, կամ մեկից ավելի անգամ քվեարկելը, կամ ավելի քան 1 քվեաթերթիկ օգտագործելը՝ պատժվում է ազատազրկմամբ՝ մինչև 1 տարի ժամկետով, կամ տուգանքով։ Ընտրական հանձնաժողովի անդամը, որը թույլ է տալիս 1 այլ անձին կատարել</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սույն</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հոդվածի</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1-ին</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մասում</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նշված</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արարքը,</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պատժվում</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 xml:space="preserve">ազատազրկմամբ՝ մինչև 2 </w:t>
            </w:r>
            <w:r w:rsidRPr="00D937D8">
              <w:rPr>
                <w:rFonts w:ascii="GHEA Grapalat" w:hAnsi="GHEA Grapalat"/>
                <w:color w:val="0D0D0D" w:themeColor="text1" w:themeTint="F2"/>
              </w:rPr>
              <w:lastRenderedPageBreak/>
              <w:t>տարի ժամկետով, կամ</w:t>
            </w:r>
            <w:r w:rsidRPr="00D937D8">
              <w:rPr>
                <w:rFonts w:ascii="GHEA Grapalat" w:hAnsi="GHEA Grapalat"/>
                <w:color w:val="0D0D0D" w:themeColor="text1" w:themeTint="F2"/>
                <w:spacing w:val="-2"/>
              </w:rPr>
              <w:t xml:space="preserve"> </w:t>
            </w:r>
            <w:r w:rsidRPr="00D937D8">
              <w:rPr>
                <w:rFonts w:ascii="GHEA Grapalat" w:hAnsi="GHEA Grapalat"/>
                <w:color w:val="0D0D0D" w:themeColor="text1" w:themeTint="F2"/>
              </w:rPr>
              <w:t>տուգանքով։</w:t>
            </w:r>
          </w:p>
          <w:p w:rsidR="00E55838" w:rsidRPr="00D937D8" w:rsidRDefault="00030817" w:rsidP="00E55838">
            <w:pPr>
              <w:pStyle w:val="BodyText"/>
              <w:tabs>
                <w:tab w:val="left" w:pos="4918"/>
              </w:tabs>
              <w:spacing w:after="0" w:line="276" w:lineRule="auto"/>
              <w:ind w:left="98" w:right="282" w:firstLine="240"/>
              <w:jc w:val="both"/>
              <w:rPr>
                <w:rFonts w:ascii="GHEA Grapalat" w:hAnsi="GHEA Grapalat"/>
                <w:color w:val="0D0D0D" w:themeColor="text1" w:themeTint="F2"/>
              </w:rPr>
            </w:pPr>
            <w:r w:rsidRPr="00D937D8">
              <w:rPr>
                <w:rFonts w:ascii="GHEA Grapalat" w:hAnsi="GHEA Grapalat"/>
                <w:color w:val="0D0D0D" w:themeColor="text1" w:themeTint="F2"/>
              </w:rPr>
              <w:t>Ուկրաինայի</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քրեական</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օրենսգրքի</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158.1-րդ</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հոդվածի</w:t>
            </w:r>
            <w:r w:rsidRPr="00D937D8">
              <w:rPr>
                <w:rFonts w:ascii="GHEA Grapalat" w:hAnsi="GHEA Grapalat"/>
                <w:color w:val="0D0D0D" w:themeColor="text1" w:themeTint="F2"/>
                <w:spacing w:val="-5"/>
              </w:rPr>
              <w:t xml:space="preserve"> </w:t>
            </w:r>
            <w:r w:rsidRPr="00D937D8">
              <w:rPr>
                <w:rFonts w:ascii="GHEA Grapalat" w:hAnsi="GHEA Grapalat"/>
                <w:color w:val="0D0D0D" w:themeColor="text1" w:themeTint="F2"/>
              </w:rPr>
              <w:t>1-ին</w:t>
            </w:r>
            <w:r w:rsidRPr="00D937D8">
              <w:rPr>
                <w:rFonts w:ascii="GHEA Grapalat" w:hAnsi="GHEA Grapalat"/>
                <w:color w:val="0D0D0D" w:themeColor="text1" w:themeTint="F2"/>
                <w:spacing w:val="-4"/>
              </w:rPr>
              <w:t xml:space="preserve"> </w:t>
            </w:r>
            <w:r w:rsidRPr="00D937D8">
              <w:rPr>
                <w:rFonts w:ascii="GHEA Grapalat" w:hAnsi="GHEA Grapalat"/>
                <w:color w:val="0D0D0D" w:themeColor="text1" w:themeTint="F2"/>
              </w:rPr>
              <w:t>մասի</w:t>
            </w:r>
            <w:r w:rsidRPr="00D937D8">
              <w:rPr>
                <w:rFonts w:ascii="GHEA Grapalat" w:hAnsi="GHEA Grapalat"/>
                <w:color w:val="0D0D0D" w:themeColor="text1" w:themeTint="F2"/>
                <w:spacing w:val="-6"/>
              </w:rPr>
              <w:t xml:space="preserve"> </w:t>
            </w:r>
            <w:r w:rsidRPr="00D937D8">
              <w:rPr>
                <w:rFonts w:ascii="GHEA Grapalat" w:hAnsi="GHEA Grapalat"/>
                <w:color w:val="0D0D0D" w:themeColor="text1" w:themeTint="F2"/>
              </w:rPr>
              <w:t>համաձայն՝</w:t>
            </w:r>
            <w:r w:rsidRPr="00D937D8">
              <w:rPr>
                <w:rFonts w:ascii="GHEA Grapalat" w:hAnsi="GHEA Grapalat"/>
                <w:color w:val="0D0D0D" w:themeColor="text1" w:themeTint="F2"/>
                <w:spacing w:val="-5"/>
              </w:rPr>
              <w:t xml:space="preserve"> </w:t>
            </w:r>
            <w:r w:rsidRPr="00D937D8">
              <w:rPr>
                <w:rFonts w:ascii="GHEA Grapalat" w:hAnsi="GHEA Grapalat"/>
                <w:color w:val="0D0D0D" w:themeColor="text1" w:themeTint="F2"/>
              </w:rPr>
              <w:t>(...) ընտրողի,</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հանրաքվեի</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մասնակցի</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կողմից</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մեկից</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ավելի</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անգամ</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քվեարկելը</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պատժվում է տուգանքով՝ քաղաքացիների նվազագույն եկամուտի հարյուրից երեք հարյուրապատիկի չափով հարկի նվազեցմամբ կամ ուղղիչ աշխատանքներով՝ առավելագույնը</w:t>
            </w:r>
            <w:r w:rsidRPr="00D937D8">
              <w:rPr>
                <w:rFonts w:ascii="GHEA Grapalat" w:hAnsi="GHEA Grapalat"/>
                <w:color w:val="0D0D0D" w:themeColor="text1" w:themeTint="F2"/>
                <w:spacing w:val="-8"/>
              </w:rPr>
              <w:t xml:space="preserve"> 2</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տարի</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ժամկետով,</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ազատազրկմամբ՝</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առավելագույնը</w:t>
            </w:r>
            <w:r w:rsidRPr="00D937D8">
              <w:rPr>
                <w:rFonts w:ascii="GHEA Grapalat" w:hAnsi="GHEA Grapalat"/>
                <w:color w:val="0D0D0D" w:themeColor="text1" w:themeTint="F2"/>
                <w:spacing w:val="-7"/>
              </w:rPr>
              <w:t xml:space="preserve"> 3</w:t>
            </w:r>
            <w:r w:rsidRPr="00D937D8">
              <w:rPr>
                <w:rFonts w:ascii="GHEA Grapalat" w:hAnsi="GHEA Grapalat"/>
                <w:color w:val="0D0D0D" w:themeColor="text1" w:themeTint="F2"/>
              </w:rPr>
              <w:t xml:space="preserve"> տարի ժամկետով: Հանրաքվեում քվեարկության համար քվեաթերթիկի, ընտրական քվեաթերթիկի ապօրինի օգտագործման հանցակազմում նախատեսված է մեկից ավելի անգամ քվեարկելու արարքը։</w:t>
            </w:r>
          </w:p>
          <w:p w:rsidR="00E55838" w:rsidRPr="00D937D8" w:rsidRDefault="00030817" w:rsidP="00E55838">
            <w:pPr>
              <w:pStyle w:val="BodyText"/>
              <w:tabs>
                <w:tab w:val="left" w:pos="4918"/>
              </w:tabs>
              <w:spacing w:after="0" w:line="276" w:lineRule="auto"/>
              <w:ind w:left="98" w:right="282" w:firstLine="240"/>
              <w:jc w:val="both"/>
              <w:rPr>
                <w:rFonts w:ascii="GHEA Grapalat" w:hAnsi="GHEA Grapalat"/>
                <w:color w:val="0D0D0D" w:themeColor="text1" w:themeTint="F2"/>
              </w:rPr>
            </w:pPr>
            <w:r w:rsidRPr="00D937D8">
              <w:rPr>
                <w:rFonts w:ascii="GHEA Grapalat" w:hAnsi="GHEA Grapalat"/>
                <w:color w:val="0D0D0D" w:themeColor="text1" w:themeTint="F2"/>
              </w:rPr>
              <w:t>Վրաստանի</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164</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(2)-րդ</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հոդվածի</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համաձայն՝</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ընտրությունների,</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հանրաքվեի</w:t>
            </w:r>
            <w:r w:rsidRPr="00D937D8">
              <w:rPr>
                <w:rFonts w:ascii="GHEA Grapalat" w:hAnsi="GHEA Grapalat"/>
                <w:color w:val="0D0D0D" w:themeColor="text1" w:themeTint="F2"/>
                <w:spacing w:val="-19"/>
              </w:rPr>
              <w:t xml:space="preserve"> </w:t>
            </w:r>
            <w:r w:rsidRPr="00D937D8">
              <w:rPr>
                <w:rFonts w:ascii="GHEA Grapalat" w:hAnsi="GHEA Grapalat"/>
                <w:color w:val="0D0D0D" w:themeColor="text1" w:themeTint="F2"/>
              </w:rPr>
              <w:t xml:space="preserve">կամ պլեբիսցիտի ժամանակ քվեարկելը կամ բազմակի քվեարկելը, որը կատարվել է այլ անձի աձը հաստատող փաստաթուղթը կամ այլ անձի կեղծ փաստաթղթերի օգտագործմամբ՝ </w:t>
            </w:r>
            <w:r w:rsidRPr="00D937D8">
              <w:rPr>
                <w:rFonts w:ascii="GHEA Grapalat" w:hAnsi="GHEA Grapalat"/>
                <w:color w:val="0D0D0D" w:themeColor="text1" w:themeTint="F2"/>
              </w:rPr>
              <w:lastRenderedPageBreak/>
              <w:t>պատժվում է ազատազրկմամբ՝ մինչև 2 տարի</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ժամկետով։</w:t>
            </w:r>
          </w:p>
          <w:p w:rsidR="00E55838" w:rsidRPr="00D937D8" w:rsidRDefault="00030817" w:rsidP="00E55838">
            <w:pPr>
              <w:pStyle w:val="BodyText"/>
              <w:tabs>
                <w:tab w:val="left" w:pos="4918"/>
              </w:tabs>
              <w:spacing w:after="0" w:line="276" w:lineRule="auto"/>
              <w:ind w:left="98" w:right="282" w:firstLine="240"/>
              <w:jc w:val="both"/>
              <w:rPr>
                <w:rFonts w:ascii="GHEA Grapalat" w:hAnsi="GHEA Grapalat"/>
                <w:color w:val="0D0D0D" w:themeColor="text1" w:themeTint="F2"/>
              </w:rPr>
            </w:pPr>
            <w:r w:rsidRPr="00D937D8">
              <w:rPr>
                <w:rFonts w:ascii="GHEA Grapalat" w:hAnsi="GHEA Grapalat"/>
                <w:color w:val="0D0D0D" w:themeColor="text1" w:themeTint="F2"/>
              </w:rPr>
              <w:t>Ռուսաստանի Դաշնության քրեական օրենսգրքի 142.2-րդ հոդվածի 1-ին մասի համաձայն՝ մեկից ավելի անգամ կամ այլ անձի փոխարեն քվեարկելու նպատակով ընտրական քվեաթերթիկներ, հանրաքվեի քվեաթերթիկներ կամ լրացված ընտրական կամ</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հանրաքվեի</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քվեաթերթիկներ</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տալը,</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որը</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կատարվել</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ընտրական</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 xml:space="preserve">հանձնաժողովի կամ հանրաքվեի հանձնաժողովի անդամի կողմից՝ պատժվում է տուգանքով՝ 200.000-500.000 ռուբլու չափով, կամ 18 ամսից մինչև 3 տարվա աշխատավարձի կամ այլ եկամտի չափով, կամ հարկադիր աշխատանքներով՝ մինչև 4 տարի ժամկետով, կամ ազատազրկմամբ՝ նույնքան ժամկետով։ Նույն օրենսգրքի 3-րդ մասի համաձայն՝ մեկից ավելի անգամ կամ այլ անձի փոխարեն քվեարկելու նպատակով ընտրական քվեաթերթիկներ, հանրաքվեի քվեաթերթիկներ ստանալը, որը կատարվել է ընտրական </w:t>
            </w:r>
            <w:r w:rsidRPr="00D937D8">
              <w:rPr>
                <w:rFonts w:ascii="GHEA Grapalat" w:hAnsi="GHEA Grapalat"/>
                <w:color w:val="0D0D0D" w:themeColor="text1" w:themeTint="F2"/>
              </w:rPr>
              <w:lastRenderedPageBreak/>
              <w:t>հանձնաժողովում</w:t>
            </w:r>
            <w:r w:rsidRPr="00D937D8">
              <w:rPr>
                <w:rFonts w:ascii="GHEA Grapalat" w:hAnsi="GHEA Grapalat"/>
                <w:color w:val="0D0D0D" w:themeColor="text1" w:themeTint="F2"/>
                <w:spacing w:val="28"/>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27"/>
              </w:rPr>
              <w:t xml:space="preserve"> </w:t>
            </w:r>
            <w:r w:rsidRPr="00D937D8">
              <w:rPr>
                <w:rFonts w:ascii="GHEA Grapalat" w:hAnsi="GHEA Grapalat"/>
                <w:color w:val="0D0D0D" w:themeColor="text1" w:themeTint="F2"/>
              </w:rPr>
              <w:t>հանրաքվեի</w:t>
            </w:r>
            <w:r w:rsidRPr="00D937D8">
              <w:rPr>
                <w:rFonts w:ascii="GHEA Grapalat" w:hAnsi="GHEA Grapalat"/>
                <w:color w:val="0D0D0D" w:themeColor="text1" w:themeTint="F2"/>
                <w:spacing w:val="29"/>
              </w:rPr>
              <w:t xml:space="preserve"> </w:t>
            </w:r>
            <w:r w:rsidRPr="00D937D8">
              <w:rPr>
                <w:rFonts w:ascii="GHEA Grapalat" w:hAnsi="GHEA Grapalat"/>
                <w:color w:val="0D0D0D" w:themeColor="text1" w:themeTint="F2"/>
              </w:rPr>
              <w:t>հանձնաժողովում,</w:t>
            </w:r>
            <w:r w:rsidRPr="00D937D8">
              <w:rPr>
                <w:rFonts w:ascii="GHEA Grapalat" w:hAnsi="GHEA Grapalat"/>
                <w:color w:val="0D0D0D" w:themeColor="text1" w:themeTint="F2"/>
                <w:spacing w:val="28"/>
              </w:rPr>
              <w:t xml:space="preserve"> </w:t>
            </w:r>
            <w:r w:rsidRPr="00D937D8">
              <w:rPr>
                <w:rFonts w:ascii="GHEA Grapalat" w:hAnsi="GHEA Grapalat"/>
                <w:color w:val="0D0D0D" w:themeColor="text1" w:themeTint="F2"/>
              </w:rPr>
              <w:t>պատժվում</w:t>
            </w:r>
            <w:r w:rsidRPr="00D937D8">
              <w:rPr>
                <w:rFonts w:ascii="GHEA Grapalat" w:hAnsi="GHEA Grapalat"/>
                <w:color w:val="0D0D0D" w:themeColor="text1" w:themeTint="F2"/>
                <w:spacing w:val="28"/>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29"/>
              </w:rPr>
              <w:t xml:space="preserve"> </w:t>
            </w:r>
            <w:r w:rsidRPr="00D937D8">
              <w:rPr>
                <w:rFonts w:ascii="GHEA Grapalat" w:hAnsi="GHEA Grapalat"/>
                <w:color w:val="0D0D0D" w:themeColor="text1" w:themeTint="F2"/>
              </w:rPr>
              <w:t>տուգանքով՝</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100.000-300.000 ռուբլու չափով, կամ մեկից մինչև 2 տարվա</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աշխատավարձի</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այլ</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եկամտի</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չափով,</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հարկադիր</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աշխատանքներով՝ մինչև 3 տարի ժամկետով, կամ ազատազրկմամբ՝ նույնքան ժամկետով։ Եթե առաջին կամ երկրորդ մասով նախատեսված արարքը կատարվել է մի խումբ անձանց կողմից, մի խումբ անձանց կողմից նախնական համաձայնությամբ, կազմակերպված խմբի կողմից, ապա այն պատժվում է տուգանքով՝ 400.000-700.000 ռուբլու չափով, կամ 2-4  տարվա աշխատավարձի կամ այլ եկամտի չափով, կամ պարտադիր աշխատանքներով՝ մինչև 480 ժամով,</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ուղղիչ</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աշխատանքներով՝</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մինչև</w:t>
            </w:r>
            <w:r w:rsidRPr="00D937D8">
              <w:rPr>
                <w:rFonts w:ascii="GHEA Grapalat" w:hAnsi="GHEA Grapalat"/>
                <w:color w:val="0D0D0D" w:themeColor="text1" w:themeTint="F2"/>
                <w:spacing w:val="-9"/>
              </w:rPr>
              <w:t xml:space="preserve"> 2</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տարի</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ժամկետով,</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հարկադիր աշխատանքներով՝ մինչև 5 տարի ժամկետով, կամ ազատազրկմամբ՝ նույնքան ժամկետով։</w:t>
            </w:r>
          </w:p>
          <w:p w:rsidR="00E55838" w:rsidRPr="00D937D8" w:rsidRDefault="00030817" w:rsidP="00E55838">
            <w:pPr>
              <w:pStyle w:val="BodyText"/>
              <w:tabs>
                <w:tab w:val="left" w:pos="4918"/>
              </w:tabs>
              <w:spacing w:after="0" w:line="276" w:lineRule="auto"/>
              <w:ind w:left="98" w:right="282" w:firstLine="240"/>
              <w:jc w:val="both"/>
              <w:rPr>
                <w:rFonts w:ascii="GHEA Grapalat" w:hAnsi="GHEA Grapalat"/>
                <w:color w:val="0D0D0D" w:themeColor="text1" w:themeTint="F2"/>
              </w:rPr>
            </w:pPr>
            <w:r w:rsidRPr="00D937D8">
              <w:rPr>
                <w:rFonts w:ascii="GHEA Grapalat" w:hAnsi="GHEA Grapalat"/>
                <w:color w:val="0D0D0D" w:themeColor="text1" w:themeTint="F2"/>
              </w:rPr>
              <w:t xml:space="preserve">Հարկավոր է նշել, որ Ռուսատանի Դաշնության քրեական օրենսգրքում </w:t>
            </w:r>
            <w:r w:rsidRPr="00D937D8">
              <w:rPr>
                <w:rFonts w:ascii="GHEA Grapalat" w:hAnsi="GHEA Grapalat"/>
                <w:color w:val="0D0D0D" w:themeColor="text1" w:themeTint="F2"/>
              </w:rPr>
              <w:lastRenderedPageBreak/>
              <w:t>բացակայում է այն նորմը, որով կսահմանվեր անձի կողմից մեկից ավելի անգամ կամ այլ անձի փոխարեն քվեարկելու հանցակազմը։ Ռուսաստանի Դաշնության քրեական օրենսգրքի 142.2-րդ հոդվածն ընդունվել է 2017թ.-ին։</w:t>
            </w:r>
          </w:p>
          <w:p w:rsidR="00E55838" w:rsidRPr="00D937D8" w:rsidRDefault="00030817" w:rsidP="00E55838">
            <w:pPr>
              <w:pStyle w:val="BodyText"/>
              <w:tabs>
                <w:tab w:val="left" w:pos="4918"/>
              </w:tabs>
              <w:spacing w:after="0" w:line="276" w:lineRule="auto"/>
              <w:ind w:left="98" w:right="282" w:firstLine="240"/>
              <w:jc w:val="both"/>
              <w:rPr>
                <w:rFonts w:ascii="GHEA Grapalat" w:hAnsi="GHEA Grapalat"/>
                <w:color w:val="0D0D0D" w:themeColor="text1" w:themeTint="F2"/>
              </w:rPr>
            </w:pPr>
            <w:r w:rsidRPr="00D937D8">
              <w:rPr>
                <w:rFonts w:ascii="GHEA Grapalat" w:hAnsi="GHEA Grapalat"/>
                <w:color w:val="0D0D0D" w:themeColor="text1" w:themeTint="F2"/>
              </w:rPr>
              <w:t>Մեծ Բրիտանիայի Ժողովրդական ներկայացուցչության մասին ակտի 60-րդ կետի համաձայն՝ խորհրդարանական ընտրությունների կամ տեղական իշխանությունների ընտրությունների ժամանակ անձնապես կամ փոստով որպես մեկ այլ անձ քվեարկելը կամ անձնապես կամ փոստով որպես լիազորված անձ որևէ մեկի փոխարեն քվեարկելը, եթե բավարար հիմքեր կան ենթադրելու կամ իմանալու, որ անձը մահացել է կամ լիազորագիրն այլևս ուժի մեջ չէ՝ պատժվում է պարզեցված դատավարությամբ՝ տուգանքով կամ ազատազրկմամբ՝ մինչև 6 ամիս ժամկետով, մեղադրական եզրակացությամբ՝ տուգանքով և/կամ ազատազրկմամբ՝ մինչև 2 տարի ժամկետով։</w:t>
            </w:r>
          </w:p>
          <w:p w:rsidR="00E55838" w:rsidRPr="00D937D8" w:rsidRDefault="00E55838" w:rsidP="00E55838">
            <w:pPr>
              <w:pStyle w:val="BodyText"/>
              <w:tabs>
                <w:tab w:val="left" w:pos="4918"/>
              </w:tabs>
              <w:spacing w:before="10" w:line="276" w:lineRule="auto"/>
              <w:ind w:left="98" w:right="282" w:firstLine="240"/>
              <w:jc w:val="both"/>
              <w:rPr>
                <w:rFonts w:ascii="GHEA Grapalat" w:hAnsi="GHEA Grapalat"/>
                <w:color w:val="0D0D0D" w:themeColor="text1" w:themeTint="F2"/>
              </w:rPr>
            </w:pPr>
          </w:p>
          <w:p w:rsidR="00E55838" w:rsidRPr="00D937D8" w:rsidRDefault="00030817" w:rsidP="00E55838">
            <w:pPr>
              <w:pStyle w:val="BodyText"/>
              <w:tabs>
                <w:tab w:val="left" w:pos="4918"/>
              </w:tabs>
              <w:spacing w:line="276" w:lineRule="auto"/>
              <w:ind w:left="98" w:right="282" w:firstLine="240"/>
              <w:jc w:val="both"/>
              <w:rPr>
                <w:rFonts w:ascii="GHEA Grapalat" w:hAnsi="GHEA Grapalat"/>
                <w:b/>
                <w:bCs/>
                <w:color w:val="0D0D0D" w:themeColor="text1" w:themeTint="F2"/>
                <w:spacing w:val="-4"/>
                <w:lang w:val="hy-AM"/>
              </w:rPr>
            </w:pPr>
            <w:r w:rsidRPr="00D937D8">
              <w:rPr>
                <w:rFonts w:ascii="GHEA Grapalat" w:hAnsi="GHEA Grapalat"/>
                <w:b/>
                <w:bCs/>
                <w:color w:val="0D0D0D" w:themeColor="text1" w:themeTint="F2"/>
                <w:spacing w:val="-3"/>
              </w:rPr>
              <w:t xml:space="preserve">Առաջարկում </w:t>
            </w:r>
            <w:r w:rsidRPr="00D937D8">
              <w:rPr>
                <w:rFonts w:ascii="GHEA Grapalat" w:hAnsi="GHEA Grapalat"/>
                <w:b/>
                <w:bCs/>
                <w:color w:val="0D0D0D" w:themeColor="text1" w:themeTint="F2"/>
                <w:spacing w:val="-4"/>
              </w:rPr>
              <w:t>ենք՝</w:t>
            </w:r>
          </w:p>
          <w:p w:rsidR="00E55838" w:rsidRPr="00D937D8" w:rsidRDefault="00030817" w:rsidP="00E55838">
            <w:pPr>
              <w:pStyle w:val="BodyText"/>
              <w:tabs>
                <w:tab w:val="left" w:pos="4918"/>
              </w:tabs>
              <w:spacing w:after="0" w:line="276" w:lineRule="auto"/>
              <w:ind w:left="98" w:right="282" w:firstLine="240"/>
              <w:jc w:val="both"/>
              <w:rPr>
                <w:rFonts w:ascii="GHEA Grapalat" w:hAnsi="GHEA Grapalat"/>
                <w:color w:val="0D0D0D" w:themeColor="text1" w:themeTint="F2"/>
              </w:rPr>
            </w:pPr>
            <w:r w:rsidRPr="00D937D8">
              <w:rPr>
                <w:rFonts w:ascii="GHEA Grapalat" w:hAnsi="GHEA Grapalat"/>
                <w:color w:val="0D0D0D" w:themeColor="text1" w:themeTint="F2"/>
              </w:rPr>
              <w:t>ՀՀ քրեական օրենսգրքի 153-րդ հոդվածը լրացնել հետևյալ բովանդակությամբ 3-րդ մասով.</w:t>
            </w:r>
          </w:p>
          <w:p w:rsidR="00D84A27" w:rsidRPr="00D937D8" w:rsidRDefault="00030817" w:rsidP="00A445A6">
            <w:pPr>
              <w:pStyle w:val="BodyText"/>
              <w:tabs>
                <w:tab w:val="left" w:pos="4918"/>
              </w:tabs>
              <w:spacing w:after="0" w:line="276" w:lineRule="auto"/>
              <w:ind w:left="98" w:right="282" w:firstLine="240"/>
              <w:jc w:val="both"/>
              <w:rPr>
                <w:rFonts w:ascii="GHEA Grapalat" w:hAnsi="GHEA Grapalat"/>
                <w:i/>
                <w:color w:val="0D0D0D" w:themeColor="text1" w:themeTint="F2"/>
              </w:rPr>
            </w:pPr>
            <w:r w:rsidRPr="00D937D8">
              <w:rPr>
                <w:rFonts w:ascii="GHEA Grapalat" w:hAnsi="GHEA Grapalat"/>
                <w:color w:val="0D0D0D" w:themeColor="text1" w:themeTint="F2"/>
              </w:rPr>
              <w:t>«3. մեկից ավելի անգամ կամ այլ անձի փոխարեն քվեարկելու նպատակով ընտրական հանձնաժողովի, հանրաքվեի հանձնաժողովի կողմից քաղաքացուն քվեաթերթիկներ տալը՝ պատժվում է ազատազրկմամբ՝ առավելագույնը 3 տարի ժամկետով, որոշակի պաշտոններ զբաղեցնելու կամ որոշակի գործունեությամբ զբաղվելու իրավունքից զրկելով` 1-3 տարի ժամկետով կամ առանց դրա:»</w:t>
            </w:r>
          </w:p>
        </w:tc>
        <w:tc>
          <w:tcPr>
            <w:tcW w:w="2790" w:type="dxa"/>
            <w:tcBorders>
              <w:top w:val="single" w:sz="1" w:space="0" w:color="000000"/>
              <w:left w:val="single" w:sz="1" w:space="0" w:color="000000"/>
              <w:bottom w:val="single" w:sz="1" w:space="0" w:color="000000"/>
              <w:right w:val="single" w:sz="1" w:space="0" w:color="000000"/>
            </w:tcBorders>
          </w:tcPr>
          <w:p w:rsidR="00D84A27" w:rsidRPr="00D937D8" w:rsidRDefault="00030817">
            <w:pPr>
              <w:jc w:val="center"/>
              <w:rPr>
                <w:rFonts w:ascii="GHEA Grapalat" w:eastAsia="GHEA Grapalat" w:hAnsi="GHEA Grapalat" w:cs="GHEA Grapalat"/>
                <w:color w:val="0D0D0D" w:themeColor="text1" w:themeTint="F2"/>
                <w:sz w:val="24"/>
                <w:szCs w:val="24"/>
                <w:lang w:val="en-US"/>
              </w:rPr>
            </w:pPr>
            <w:r w:rsidRPr="00D937D8">
              <w:rPr>
                <w:rFonts w:ascii="GHEA Grapalat" w:eastAsia="GHEA Grapalat" w:hAnsi="GHEA Grapalat" w:cs="GHEA Grapalat"/>
                <w:color w:val="0D0D0D" w:themeColor="text1" w:themeTint="F2"/>
                <w:sz w:val="24"/>
                <w:szCs w:val="24"/>
              </w:rPr>
              <w:lastRenderedPageBreak/>
              <w:t>Ընդունվել է մասնակի:</w:t>
            </w:r>
          </w:p>
        </w:tc>
        <w:tc>
          <w:tcPr>
            <w:tcW w:w="4410" w:type="dxa"/>
            <w:tcBorders>
              <w:top w:val="single" w:sz="1" w:space="0" w:color="000000"/>
              <w:left w:val="single" w:sz="1" w:space="0" w:color="000000"/>
              <w:bottom w:val="single" w:sz="1" w:space="0" w:color="000000"/>
              <w:right w:val="single" w:sz="1" w:space="0" w:color="000000"/>
            </w:tcBorders>
          </w:tcPr>
          <w:p w:rsidR="008F08ED" w:rsidRPr="00D937D8" w:rsidRDefault="00030817" w:rsidP="00817703">
            <w:pPr>
              <w:tabs>
                <w:tab w:val="center" w:pos="4680"/>
                <w:tab w:val="right" w:pos="9360"/>
              </w:tabs>
              <w:spacing w:after="0"/>
              <w:ind w:left="26" w:right="111" w:firstLine="142"/>
              <w:contextualSpacing/>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lang w:val="en-US"/>
              </w:rPr>
              <w:t xml:space="preserve">Հաշվի առնելով, որ ներկայումս </w:t>
            </w:r>
            <w:r w:rsidRPr="00D937D8">
              <w:rPr>
                <w:rFonts w:ascii="GHEA Grapalat" w:hAnsi="GHEA Grapalat"/>
                <w:color w:val="0D0D0D" w:themeColor="text1" w:themeTint="F2"/>
                <w:sz w:val="24"/>
                <w:szCs w:val="24"/>
              </w:rPr>
              <w:t>լրա</w:t>
            </w:r>
            <w:r w:rsidRPr="00D937D8">
              <w:rPr>
                <w:rFonts w:ascii="GHEA Grapalat" w:hAnsi="GHEA Grapalat"/>
                <w:color w:val="0D0D0D" w:themeColor="text1" w:themeTint="F2"/>
                <w:sz w:val="24"/>
                <w:szCs w:val="24"/>
                <w:lang w:val="en-US"/>
              </w:rPr>
              <w:t>մշակվում է ՀՀ քրեական օրենսգրքի նախագիծը՝ ներկայացված առաջարկությունները քննարկվում են դրա համատեքստում:</w:t>
            </w:r>
          </w:p>
          <w:p w:rsidR="008F08ED" w:rsidRPr="00D937D8" w:rsidRDefault="008F08ED" w:rsidP="00817703">
            <w:pPr>
              <w:ind w:left="26" w:right="111" w:firstLine="142"/>
              <w:contextualSpacing/>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rPr>
              <w:t>Նախագծում</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կատարվել</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է</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համապատասխան</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լրացում</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և</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քննարկվող</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հանցակազմի</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համար</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որպես</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պատժատեսակ</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սահմանվել</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է</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նաև</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ազատազրկում՝</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առավելագույնը</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երկու</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տարի</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ժամկետով</w:t>
            </w:r>
            <w:r w:rsidR="00030817" w:rsidRPr="00D937D8">
              <w:rPr>
                <w:rFonts w:ascii="GHEA Grapalat" w:hAnsi="GHEA Grapalat"/>
                <w:color w:val="0D0D0D" w:themeColor="text1" w:themeTint="F2"/>
                <w:sz w:val="24"/>
                <w:szCs w:val="24"/>
                <w:lang w:val="en-US"/>
              </w:rPr>
              <w:t>:</w:t>
            </w:r>
          </w:p>
          <w:p w:rsidR="008F08ED" w:rsidRPr="00D937D8" w:rsidRDefault="00030817" w:rsidP="00817703">
            <w:pPr>
              <w:ind w:left="26" w:right="79" w:firstLine="142"/>
              <w:contextualSpacing/>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lang w:val="en-US"/>
              </w:rPr>
              <w:t xml:space="preserve">Հարկ է նշել, որ քննարկվող հանցակազմի սանկցիաները սահմանվել են հաշվի առնելով ՀՀ քրեական օրենսգրքի նախագծի ընդհանուր մասի կանոնները և Հատուկ մասի այլ հոդվածների սանկցիաների հետ համամասնությունը պահպանելու հրամայականը: </w:t>
            </w:r>
          </w:p>
          <w:p w:rsidR="008F08ED" w:rsidRPr="00D937D8" w:rsidRDefault="00030817" w:rsidP="00817703">
            <w:pPr>
              <w:ind w:left="26" w:right="79" w:firstLine="142"/>
              <w:contextualSpacing/>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lang w:val="en-US"/>
              </w:rPr>
              <w:t xml:space="preserve">Բացի այդ, հաշվի առնելով, որ Նախագծով ընդլայնվել են ազատազրկմանն այլընտրանքային </w:t>
            </w:r>
            <w:r w:rsidRPr="00D937D8">
              <w:rPr>
                <w:rFonts w:ascii="GHEA Grapalat" w:hAnsi="GHEA Grapalat"/>
                <w:color w:val="0D0D0D" w:themeColor="text1" w:themeTint="F2"/>
                <w:sz w:val="24"/>
                <w:szCs w:val="24"/>
                <w:lang w:val="en-US"/>
              </w:rPr>
              <w:lastRenderedPageBreak/>
              <w:t xml:space="preserve">պատիժները՝ </w:t>
            </w:r>
            <w:r w:rsidRPr="00D937D8">
              <w:rPr>
                <w:rFonts w:ascii="GHEA Grapalat" w:hAnsi="GHEA Grapalat"/>
                <w:color w:val="0D0D0D" w:themeColor="text1" w:themeTint="F2"/>
                <w:sz w:val="24"/>
                <w:szCs w:val="24"/>
              </w:rPr>
              <w:t>քննարկվող</w:t>
            </w:r>
            <w:r w:rsidRPr="00D937D8">
              <w:rPr>
                <w:rFonts w:ascii="GHEA Grapalat" w:hAnsi="GHEA Grapalat"/>
                <w:color w:val="0D0D0D" w:themeColor="text1" w:themeTint="F2"/>
                <w:sz w:val="24"/>
                <w:szCs w:val="24"/>
                <w:lang w:val="en-US"/>
              </w:rPr>
              <w:t xml:space="preserve"> հոդվածում ազատազրկման հետ միաժամանակ նախատեսվել են նաև դրանք՝ ղեկավարվելով ազատազրկման բացառիկ միջոց լինելու հրամայականով:</w:t>
            </w:r>
          </w:p>
          <w:p w:rsidR="00D84A27" w:rsidRPr="00D937D8" w:rsidRDefault="00030817" w:rsidP="00817703">
            <w:pPr>
              <w:tabs>
                <w:tab w:val="center" w:pos="4680"/>
                <w:tab w:val="right" w:pos="9360"/>
              </w:tabs>
              <w:spacing w:after="0"/>
              <w:ind w:left="26" w:right="80" w:firstLine="142"/>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rPr>
              <w:t>Ինչ</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վերաբերում</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մեկից</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ավելի</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անգամ</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այլ</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անձի</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փոխարեն</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քվեարկելու</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նպատակով</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ընտրական</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հանձնաժողովի</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հանրաքվեի</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հանձնաժողովի</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կողմից</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քաղաքացուն</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քվեաթերթիկներ</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տալուն</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ապա</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նման</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արարք</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կատարած</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անձը</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կենթարկվի</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քրեական</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պատասխանավության</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որպես</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հանցակից</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Հետևաբար</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վերոնշյալ</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արարքը</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առանձին</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նախատեսելու</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անհրաժեշտությունը</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բացակայում</w:t>
            </w:r>
            <w:r w:rsidRPr="00D937D8">
              <w:rPr>
                <w:rFonts w:ascii="GHEA Grapalat" w:hAnsi="GHEA Grapalat"/>
                <w:color w:val="0D0D0D" w:themeColor="text1" w:themeTint="F2"/>
                <w:sz w:val="24"/>
                <w:szCs w:val="24"/>
                <w:lang w:val="en-US"/>
              </w:rPr>
              <w:t xml:space="preserve"> </w:t>
            </w:r>
            <w:r w:rsidR="008F08ED"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en-US"/>
              </w:rPr>
              <w:t xml:space="preserve">: </w:t>
            </w:r>
          </w:p>
        </w:tc>
      </w:tr>
      <w:tr w:rsidR="00145EDF" w:rsidRPr="00D937D8" w:rsidTr="00577B33">
        <w:tc>
          <w:tcPr>
            <w:tcW w:w="720" w:type="dxa"/>
            <w:tcBorders>
              <w:top w:val="single" w:sz="1" w:space="0" w:color="000000"/>
              <w:left w:val="single" w:sz="1" w:space="0" w:color="000000"/>
              <w:bottom w:val="single" w:sz="1" w:space="0" w:color="000000"/>
              <w:right w:val="single" w:sz="1" w:space="0" w:color="000000"/>
            </w:tcBorders>
          </w:tcPr>
          <w:p w:rsidR="00145EDF" w:rsidRPr="00D937D8" w:rsidRDefault="00145EDF">
            <w:pPr>
              <w:jc w:val="center"/>
              <w:rPr>
                <w:rFonts w:ascii="GHEA Grapalat" w:eastAsia="GHEA Grapalat" w:hAnsi="GHEA Grapalat" w:cs="GHEA Grapalat"/>
                <w:color w:val="0D0D0D" w:themeColor="text1" w:themeTint="F2"/>
                <w:sz w:val="24"/>
                <w:szCs w:val="24"/>
                <w:lang w:val="en-US"/>
              </w:rPr>
            </w:pPr>
          </w:p>
        </w:tc>
        <w:tc>
          <w:tcPr>
            <w:tcW w:w="1800" w:type="dxa"/>
            <w:tcBorders>
              <w:top w:val="single" w:sz="1" w:space="0" w:color="000000"/>
              <w:left w:val="single" w:sz="1" w:space="0" w:color="000000"/>
              <w:bottom w:val="single" w:sz="1" w:space="0" w:color="000000"/>
              <w:right w:val="single" w:sz="1" w:space="0" w:color="000000"/>
            </w:tcBorders>
          </w:tcPr>
          <w:p w:rsidR="00145EDF" w:rsidRPr="00D937D8" w:rsidRDefault="00145EDF" w:rsidP="00CF1525">
            <w:pPr>
              <w:spacing w:after="0" w:line="240" w:lineRule="auto"/>
              <w:jc w:val="center"/>
              <w:rPr>
                <w:rFonts w:ascii="GHEA Grapalat" w:eastAsia="GHEA Grapalat" w:hAnsi="GHEA Grapalat" w:cs="GHEA Grapalat"/>
                <w:color w:val="0D0D0D" w:themeColor="text1" w:themeTint="F2"/>
                <w:sz w:val="24"/>
                <w:szCs w:val="24"/>
                <w:lang w:val="en-US" w:bidi="hy-AM"/>
              </w:rPr>
            </w:pPr>
          </w:p>
        </w:tc>
        <w:tc>
          <w:tcPr>
            <w:tcW w:w="5220" w:type="dxa"/>
            <w:tcBorders>
              <w:top w:val="single" w:sz="1" w:space="0" w:color="000000"/>
              <w:left w:val="single" w:sz="1" w:space="0" w:color="000000"/>
              <w:bottom w:val="single" w:sz="1" w:space="0" w:color="000000"/>
              <w:right w:val="single" w:sz="1" w:space="0" w:color="000000"/>
            </w:tcBorders>
          </w:tcPr>
          <w:p w:rsidR="003D5BB4" w:rsidRPr="00D937D8" w:rsidRDefault="00030817" w:rsidP="003D5BB4">
            <w:pPr>
              <w:pStyle w:val="Heading1"/>
              <w:spacing w:before="63" w:line="276" w:lineRule="auto"/>
              <w:ind w:left="98" w:right="282" w:firstLine="98"/>
              <w:jc w:val="both"/>
              <w:rPr>
                <w:rFonts w:ascii="GHEA Grapalat" w:hAnsi="GHEA Grapalat"/>
                <w:i/>
                <w:color w:val="0D0D0D" w:themeColor="text1" w:themeTint="F2"/>
                <w:sz w:val="24"/>
                <w:szCs w:val="24"/>
                <w:lang w:val="hu-HU"/>
              </w:rPr>
            </w:pPr>
            <w:bookmarkStart w:id="17" w:name="_Toc30085455"/>
            <w:r w:rsidRPr="00D937D8">
              <w:rPr>
                <w:rFonts w:ascii="GHEA Grapalat" w:hAnsi="GHEA Grapalat"/>
                <w:i/>
                <w:color w:val="0D0D0D" w:themeColor="text1" w:themeTint="F2"/>
                <w:sz w:val="24"/>
                <w:szCs w:val="24"/>
                <w:lang w:val="hu-HU"/>
              </w:rPr>
              <w:t xml:space="preserve">15. </w:t>
            </w:r>
            <w:r w:rsidRPr="00D937D8">
              <w:rPr>
                <w:rFonts w:ascii="GHEA Grapalat" w:hAnsi="GHEA Grapalat"/>
                <w:i/>
                <w:color w:val="0D0D0D" w:themeColor="text1" w:themeTint="F2"/>
                <w:sz w:val="24"/>
                <w:szCs w:val="24"/>
              </w:rPr>
              <w:t>Քվեարկության</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գաղտնիությունը</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խախտելը</w:t>
            </w:r>
            <w:bookmarkEnd w:id="17"/>
            <w:r w:rsidRPr="00D937D8">
              <w:rPr>
                <w:rFonts w:ascii="GHEA Grapalat" w:hAnsi="GHEA Grapalat"/>
                <w:i/>
                <w:color w:val="0D0D0D" w:themeColor="text1" w:themeTint="F2"/>
                <w:sz w:val="24"/>
                <w:szCs w:val="24"/>
                <w:lang w:val="en-US"/>
              </w:rPr>
              <w:t xml:space="preserve">  </w:t>
            </w:r>
          </w:p>
          <w:p w:rsidR="003D5BB4" w:rsidRPr="00D937D8" w:rsidRDefault="003D5BB4" w:rsidP="003D5BB4">
            <w:pPr>
              <w:ind w:left="98" w:right="282" w:firstLine="98"/>
              <w:jc w:val="both"/>
              <w:rPr>
                <w:rFonts w:ascii="GHEA Grapalat" w:hAnsi="GHEA Grapalat"/>
                <w:color w:val="0D0D0D" w:themeColor="text1" w:themeTint="F2"/>
                <w:lang w:val="en-US" w:eastAsia="en-US"/>
              </w:rPr>
            </w:pPr>
          </w:p>
          <w:p w:rsidR="003D5BB4" w:rsidRPr="00D937D8" w:rsidRDefault="003D5BB4" w:rsidP="0067614B">
            <w:pPr>
              <w:pStyle w:val="BodyText"/>
              <w:tabs>
                <w:tab w:val="left" w:pos="98"/>
                <w:tab w:val="left" w:pos="4216"/>
                <w:tab w:val="left" w:pos="6730"/>
              </w:tabs>
              <w:spacing w:after="0" w:line="276" w:lineRule="auto"/>
              <w:ind w:left="98" w:right="282" w:firstLine="98"/>
              <w:jc w:val="both"/>
              <w:rPr>
                <w:rFonts w:ascii="GHEA Grapalat" w:hAnsi="GHEA Grapalat"/>
                <w:color w:val="0D0D0D" w:themeColor="text1" w:themeTint="F2"/>
              </w:rPr>
            </w:pPr>
            <w:r w:rsidRPr="00D937D8">
              <w:rPr>
                <w:rFonts w:ascii="GHEA Grapalat" w:hAnsi="GHEA Grapalat"/>
                <w:color w:val="0D0D0D" w:themeColor="text1" w:themeTint="F2"/>
              </w:rPr>
              <w:t xml:space="preserve">ՀՀ քրեական օրենսգրքի 154-րդ հոդվածի համաձայն՝ քվեարկության գաղտնիությունը խախտելու նպատակով ընտրողին քվեարկության արդյունքը </w:t>
            </w:r>
            <w:r w:rsidRPr="00D937D8">
              <w:rPr>
                <w:rFonts w:ascii="GHEA Grapalat" w:hAnsi="GHEA Grapalat"/>
                <w:color w:val="0D0D0D" w:themeColor="text1" w:themeTint="F2"/>
              </w:rPr>
              <w:lastRenderedPageBreak/>
              <w:t>հայտնելուն հարկադրելը, քվեարկության արդյունքը բացահայտելու նպատակով քվեարկած քվեաթերթիկը ստուգելը, քվեարկության խցիկ (սենյակ) մուտք գործելը, ինչպես նաև ք</w:t>
            </w:r>
            <w:r w:rsidR="00030817" w:rsidRPr="00D937D8">
              <w:rPr>
                <w:rFonts w:ascii="GHEA Grapalat" w:hAnsi="GHEA Grapalat"/>
                <w:color w:val="0D0D0D" w:themeColor="text1" w:themeTint="F2"/>
              </w:rPr>
              <w:t>վեարկության գաղտնիությունն այլ կերպ խախտելը՝ պ</w:t>
            </w:r>
            <w:r w:rsidR="0067614B" w:rsidRPr="00D937D8">
              <w:rPr>
                <w:rFonts w:ascii="GHEA Grapalat" w:hAnsi="GHEA Grapalat"/>
                <w:color w:val="0D0D0D" w:themeColor="text1" w:themeTint="F2"/>
              </w:rPr>
              <w:t>ատժվում է տուգանքով`</w:t>
            </w:r>
            <w:r w:rsidR="0067614B" w:rsidRPr="00D937D8">
              <w:rPr>
                <w:rFonts w:ascii="GHEA Grapalat" w:hAnsi="GHEA Grapalat"/>
                <w:color w:val="0D0D0D" w:themeColor="text1" w:themeTint="F2"/>
                <w:lang w:val="hy-AM"/>
              </w:rPr>
              <w:t xml:space="preserve"> </w:t>
            </w:r>
            <w:r w:rsidR="0067614B" w:rsidRPr="00D937D8">
              <w:rPr>
                <w:rFonts w:ascii="GHEA Grapalat" w:hAnsi="GHEA Grapalat"/>
                <w:color w:val="0D0D0D" w:themeColor="text1" w:themeTint="F2"/>
              </w:rPr>
              <w:t>նվազագույն</w:t>
            </w:r>
            <w:r w:rsidR="0067614B" w:rsidRPr="00D937D8">
              <w:rPr>
                <w:rFonts w:ascii="GHEA Grapalat" w:hAnsi="GHEA Grapalat"/>
                <w:color w:val="0D0D0D" w:themeColor="text1" w:themeTint="F2"/>
                <w:lang w:val="hy-AM"/>
              </w:rPr>
              <w:t xml:space="preserve"> </w:t>
            </w:r>
            <w:r w:rsidR="0067614B" w:rsidRPr="00D937D8">
              <w:rPr>
                <w:rFonts w:ascii="GHEA Grapalat" w:hAnsi="GHEA Grapalat"/>
                <w:color w:val="0D0D0D" w:themeColor="text1" w:themeTint="F2"/>
              </w:rPr>
              <w:t>աշխատավարձի</w:t>
            </w:r>
            <w:r w:rsidR="0067614B" w:rsidRPr="00D937D8">
              <w:rPr>
                <w:rFonts w:ascii="GHEA Grapalat" w:hAnsi="GHEA Grapalat"/>
                <w:color w:val="0D0D0D" w:themeColor="text1" w:themeTint="F2"/>
                <w:lang w:val="hy-AM"/>
              </w:rPr>
              <w:t xml:space="preserve"> </w:t>
            </w:r>
            <w:r w:rsidR="00030817" w:rsidRPr="00D937D8">
              <w:rPr>
                <w:rFonts w:ascii="GHEA Grapalat" w:hAnsi="GHEA Grapalat"/>
                <w:color w:val="0D0D0D" w:themeColor="text1" w:themeTint="F2"/>
              </w:rPr>
              <w:t>հինգհարյուրապատիկից յոթհարյուրապատիկի չափով, կամ ազատազրկմամբ` 2-5 տարի ժամկետով: Քվեարկողի կողմից բաց` 3-րդ անձանց (բացառությամբ՝ քվեարկողին օգնող անձի) համար քվեարկության արդյունքը տեսանելի ձևով քվեարկելը, ինչպես նաև շահադիտական նպատակով քվեարկության գաղտնիությունը քվեարկության արդյունքը բացահայտող փաստաթղթի լուսանկարահանմամբ կամ տեսաձայնագրմամբ ստացված տեղեկության հրապարակման միջոցով խախտելը` պատժվում</w:t>
            </w:r>
            <w:r w:rsidR="00030817" w:rsidRPr="00D937D8">
              <w:rPr>
                <w:rFonts w:ascii="GHEA Grapalat" w:hAnsi="GHEA Grapalat"/>
                <w:color w:val="0D0D0D" w:themeColor="text1" w:themeTint="F2"/>
                <w:lang w:val="hy-AM"/>
              </w:rPr>
              <w:t xml:space="preserve"> </w:t>
            </w:r>
            <w:r w:rsidR="00030817" w:rsidRPr="00D937D8">
              <w:rPr>
                <w:rFonts w:ascii="GHEA Grapalat" w:hAnsi="GHEA Grapalat"/>
                <w:color w:val="0D0D0D" w:themeColor="text1" w:themeTint="F2"/>
              </w:rPr>
              <w:t>է</w:t>
            </w:r>
            <w:r w:rsidR="00030817" w:rsidRPr="00D937D8">
              <w:rPr>
                <w:rFonts w:ascii="GHEA Grapalat" w:hAnsi="GHEA Grapalat"/>
                <w:color w:val="0D0D0D" w:themeColor="text1" w:themeTint="F2"/>
                <w:lang w:val="hy-AM"/>
              </w:rPr>
              <w:t xml:space="preserve"> </w:t>
            </w:r>
            <w:r w:rsidR="00030817" w:rsidRPr="00D937D8">
              <w:rPr>
                <w:rFonts w:ascii="GHEA Grapalat" w:hAnsi="GHEA Grapalat"/>
                <w:color w:val="0D0D0D" w:themeColor="text1" w:themeTint="F2"/>
              </w:rPr>
              <w:t>տուգանքով՝ նվազագույն աշխատավարձի հարյուրապատիկից երկուհարյուրապատիկի</w:t>
            </w:r>
            <w:r w:rsidR="00030817" w:rsidRPr="00D937D8">
              <w:rPr>
                <w:rFonts w:ascii="GHEA Grapalat" w:hAnsi="GHEA Grapalat"/>
                <w:color w:val="0D0D0D" w:themeColor="text1" w:themeTint="F2"/>
                <w:spacing w:val="-9"/>
              </w:rPr>
              <w:t xml:space="preserve"> </w:t>
            </w:r>
            <w:r w:rsidR="00030817" w:rsidRPr="00D937D8">
              <w:rPr>
                <w:rFonts w:ascii="GHEA Grapalat" w:hAnsi="GHEA Grapalat"/>
                <w:color w:val="0D0D0D" w:themeColor="text1" w:themeTint="F2"/>
              </w:rPr>
              <w:t>չափով:</w:t>
            </w:r>
          </w:p>
          <w:p w:rsidR="003D5BB4" w:rsidRPr="00D937D8" w:rsidRDefault="00030817" w:rsidP="003D5BB4">
            <w:pPr>
              <w:pStyle w:val="BodyText"/>
              <w:tabs>
                <w:tab w:val="left" w:pos="2188"/>
                <w:tab w:val="left" w:pos="4216"/>
                <w:tab w:val="left" w:pos="6730"/>
              </w:tabs>
              <w:spacing w:after="0" w:line="276" w:lineRule="auto"/>
              <w:ind w:left="98" w:right="282" w:firstLine="98"/>
              <w:jc w:val="both"/>
              <w:rPr>
                <w:rFonts w:ascii="GHEA Grapalat" w:hAnsi="GHEA Grapalat"/>
                <w:color w:val="0D0D0D" w:themeColor="text1" w:themeTint="F2"/>
              </w:rPr>
            </w:pPr>
            <w:r w:rsidRPr="00D937D8">
              <w:rPr>
                <w:rFonts w:ascii="GHEA Grapalat" w:hAnsi="GHEA Grapalat"/>
                <w:color w:val="0D0D0D" w:themeColor="text1" w:themeTint="F2"/>
              </w:rPr>
              <w:lastRenderedPageBreak/>
              <w:t>ՀՀ նոր քրեական օրենսգրքի նախագծի 213-րդ հոդվածի համաձայն՝ ընտրողին քվեարկության արդյունքը հայտնելուն հարկադրելը կամ քվեարկության գաղտնիությունը խախտելու նպատակով ընտրողի քվեարկած քվեաթերթիկը ստուգելը կամ քվեարկության խցիկ մուտք գործելը, կամ քվեարկության գաղտնիությունն այլ կերպ խախտելը՝ պատժվում է տուգանքով` տասնապատիկից երեսնապատիկի չափով, կամ հանրային աշխատանքներով` 80-100 ժամ</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տևողությամբ,</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հանրային</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իրավունքները</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սահմանափակելով`</w:t>
            </w:r>
            <w:r w:rsidRPr="00D937D8">
              <w:rPr>
                <w:rFonts w:ascii="GHEA Grapalat" w:hAnsi="GHEA Grapalat"/>
                <w:color w:val="0D0D0D" w:themeColor="text1" w:themeTint="F2"/>
                <w:spacing w:val="-14"/>
              </w:rPr>
              <w:t xml:space="preserve"> 2-5</w:t>
            </w:r>
            <w:r w:rsidRPr="00D937D8">
              <w:rPr>
                <w:rFonts w:ascii="GHEA Grapalat" w:hAnsi="GHEA Grapalat"/>
                <w:color w:val="0D0D0D" w:themeColor="text1" w:themeTint="F2"/>
              </w:rPr>
              <w:t xml:space="preserve"> տարի ժամկետով, կամ ազատության սահմանափակմամբ` առավելագույնը 3 տարի ժամկետով, կամ կարճաժամկետ ազատազրկմամբ` առավելագույնը 1 ամիս ժամկետով:</w:t>
            </w:r>
          </w:p>
          <w:p w:rsidR="003D5BB4" w:rsidRPr="00D937D8" w:rsidRDefault="00030817" w:rsidP="003D5BB4">
            <w:pPr>
              <w:pStyle w:val="BodyText"/>
              <w:tabs>
                <w:tab w:val="left" w:pos="2188"/>
                <w:tab w:val="left" w:pos="4216"/>
                <w:tab w:val="left" w:pos="6730"/>
              </w:tabs>
              <w:spacing w:after="0" w:line="276" w:lineRule="auto"/>
              <w:ind w:left="98" w:right="282" w:firstLine="98"/>
              <w:jc w:val="both"/>
              <w:rPr>
                <w:rFonts w:ascii="GHEA Grapalat" w:hAnsi="GHEA Grapalat"/>
                <w:color w:val="0D0D0D" w:themeColor="text1" w:themeTint="F2"/>
              </w:rPr>
            </w:pPr>
            <w:r w:rsidRPr="00D937D8">
              <w:rPr>
                <w:rFonts w:ascii="GHEA Grapalat" w:hAnsi="GHEA Grapalat"/>
                <w:color w:val="0D0D0D" w:themeColor="text1" w:themeTint="F2"/>
              </w:rPr>
              <w:t xml:space="preserve">2003թ. դրությամբ ՀՀ քրեական օրենսգրքի 154-րդ հոդվածի սանկցիան շարադրված էր հետևյալ խմբագրությամբ՝ «պատժվում է տուգանքով՝ նվազագույն աշխատավարձի    </w:t>
            </w:r>
            <w:r w:rsidRPr="00D937D8">
              <w:rPr>
                <w:rFonts w:ascii="GHEA Grapalat" w:hAnsi="GHEA Grapalat"/>
                <w:color w:val="0D0D0D" w:themeColor="text1" w:themeTint="F2"/>
              </w:rPr>
              <w:lastRenderedPageBreak/>
              <w:t>երկուհարյուրապատիկից    հինգհարյուրապատիկի    չափով, կամ կալանքով՝ 1-2 ամիս ժամկետով, կամ ազատազրկմամբ՝</w:t>
            </w:r>
            <w:r w:rsidRPr="00D937D8">
              <w:rPr>
                <w:rFonts w:ascii="GHEA Grapalat" w:hAnsi="GHEA Grapalat"/>
                <w:color w:val="0D0D0D" w:themeColor="text1" w:themeTint="F2"/>
                <w:spacing w:val="46"/>
              </w:rPr>
              <w:t xml:space="preserve"> </w:t>
            </w:r>
            <w:r w:rsidRPr="00D937D8">
              <w:rPr>
                <w:rFonts w:ascii="GHEA Grapalat" w:hAnsi="GHEA Grapalat"/>
                <w:color w:val="0D0D0D" w:themeColor="text1" w:themeTint="F2"/>
              </w:rPr>
              <w:t xml:space="preserve">առավելագույնը 2 տարի ժամկետով: «ՀՀ քրեական օրենսգրքում լրացումներ և փոփոխություններ կատարելու մասին» ՀՀ 2006թ. դեկտեմբերի 22-ի ՀՕ-2-Ն օրենքի 6-րդ հոդվածի համաձայն՝ ՀՀ        քրեական        օրենսգրքի        154-րդ        հոդվածի   </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սանկցիայի «երկուհարյուրապատիկից» բառը փոխարինվել է «երեքհարյուրապատիկից» բառով, «կամ     կալանքով`     1-2     ամիս     ժամկետով»      բառերը      հանվել    են, «առավելագույնը» բառը փոխարինվել է «6 ամսից» բառերով։ «ՀՀ քրեական օրենսգրքում փոփոխություններ և լրացում կատարելու մասին» ՀՀ 2011թ. մայիսի</w:t>
            </w:r>
            <w:r w:rsidRPr="00D937D8">
              <w:rPr>
                <w:rFonts w:ascii="GHEA Grapalat" w:hAnsi="GHEA Grapalat"/>
                <w:color w:val="0D0D0D" w:themeColor="text1" w:themeTint="F2"/>
                <w:spacing w:val="-25"/>
              </w:rPr>
              <w:t xml:space="preserve"> </w:t>
            </w:r>
            <w:r w:rsidRPr="00D937D8">
              <w:rPr>
                <w:rFonts w:ascii="GHEA Grapalat" w:hAnsi="GHEA Grapalat"/>
                <w:color w:val="0D0D0D" w:themeColor="text1" w:themeTint="F2"/>
              </w:rPr>
              <w:t xml:space="preserve">26-ի ՀՕ-166-Ն օրենքի 5-րդ հոդվածի համաձայն՝ ՀՀ քրեական օրենսգրքի 154-րդ հոդվածի սանկցիան շարադրվել է հետևյալ խմբագրությամբ. «պատժվում է տուգանքով` նվազագույն աշխատավարձի </w:t>
            </w:r>
            <w:r w:rsidRPr="00D937D8">
              <w:rPr>
                <w:rFonts w:ascii="GHEA Grapalat" w:hAnsi="GHEA Grapalat"/>
                <w:color w:val="0D0D0D" w:themeColor="text1" w:themeTint="F2"/>
              </w:rPr>
              <w:lastRenderedPageBreak/>
              <w:t>հինգհարյուրապատիկից յոթհարյուրապատիկի չափով, կամ ազատազրկմամբ` 2-3 տարի ժամկետով»: ՀՀ քրեական օրենսգրքում փոփոխություններ և լրացումներ կատարելու մասին» ՀՀ 2018թ. սեպտեմբերի 7-ի ՀՕ- 374-Ն օրենքի 5-րդ հոդվածի համաձայն՝ 2-3 տարի ժամկետով ազատազրկումը փոխարինվել է 2-5 տարի ժամկետով, ինչպես նաև ՀՀ քրեական օրենսգրքի 154-րդ հոդվածը լրացվել է 2-րդ</w:t>
            </w:r>
            <w:r w:rsidRPr="00D937D8">
              <w:rPr>
                <w:rFonts w:ascii="GHEA Grapalat" w:hAnsi="GHEA Grapalat"/>
                <w:color w:val="0D0D0D" w:themeColor="text1" w:themeTint="F2"/>
                <w:spacing w:val="-6"/>
              </w:rPr>
              <w:t xml:space="preserve"> </w:t>
            </w:r>
            <w:r w:rsidRPr="00D937D8">
              <w:rPr>
                <w:rFonts w:ascii="GHEA Grapalat" w:hAnsi="GHEA Grapalat"/>
                <w:color w:val="0D0D0D" w:themeColor="text1" w:themeTint="F2"/>
              </w:rPr>
              <w:t>մասով։</w:t>
            </w:r>
          </w:p>
          <w:p w:rsidR="003D5BB4" w:rsidRPr="00D937D8" w:rsidRDefault="00030817" w:rsidP="003D5BB4">
            <w:pPr>
              <w:pStyle w:val="BodyText"/>
              <w:spacing w:before="1" w:after="0" w:line="276" w:lineRule="auto"/>
              <w:ind w:left="98" w:right="282" w:firstLine="98"/>
              <w:jc w:val="both"/>
              <w:rPr>
                <w:rFonts w:ascii="GHEA Grapalat" w:hAnsi="GHEA Grapalat"/>
                <w:color w:val="0D0D0D" w:themeColor="text1" w:themeTint="F2"/>
                <w:lang w:val="hy-AM"/>
              </w:rPr>
            </w:pPr>
            <w:r w:rsidRPr="00D937D8">
              <w:rPr>
                <w:rFonts w:ascii="GHEA Grapalat" w:hAnsi="GHEA Grapalat"/>
                <w:color w:val="0D0D0D" w:themeColor="text1" w:themeTint="F2"/>
              </w:rPr>
              <w:t xml:space="preserve">ՀՀ նոր քրեական օրենսգրքի նախագծի հեղինակները, հանելով քվեարկության գաղտնիությունը խախտելու համար նախատեսված ազատազրկումը, անտեսել են օրենսդրական զարգացումները, ձևավորված իրավակիրառ պրակտիկան և ընտրական հանցագործությունների վտանգավորության աստիճանն ու նշանակությունը։ Անհրաժեշտ ենք համարում հղում կատարել արդեն իսկ ուսումնասիրությունում նշված կանոնին, որ օրենքը պետք է քրեաբանորեն հիմնած և </w:t>
            </w:r>
            <w:r w:rsidRPr="00D937D8">
              <w:rPr>
                <w:rFonts w:ascii="GHEA Grapalat" w:hAnsi="GHEA Grapalat"/>
                <w:color w:val="0D0D0D" w:themeColor="text1" w:themeTint="F2"/>
              </w:rPr>
              <w:lastRenderedPageBreak/>
              <w:t>հիմնավորված լինի հասարակությունում գոյություն ունեցող սոցիալ-տնտեսական, քաղաքական իրողություններով։</w:t>
            </w:r>
          </w:p>
          <w:p w:rsidR="003D5BB4" w:rsidRPr="00D937D8" w:rsidRDefault="00030817" w:rsidP="003D5BB4">
            <w:pPr>
              <w:pStyle w:val="BodyText"/>
              <w:spacing w:before="1" w:after="0" w:line="276" w:lineRule="auto"/>
              <w:ind w:left="98" w:right="282" w:firstLine="98"/>
              <w:jc w:val="both"/>
              <w:rPr>
                <w:rFonts w:ascii="GHEA Grapalat" w:hAnsi="GHEA Grapalat"/>
                <w:color w:val="0D0D0D" w:themeColor="text1" w:themeTint="F2"/>
                <w:lang w:val="hy-AM"/>
              </w:rPr>
            </w:pPr>
            <w:r w:rsidRPr="00D937D8">
              <w:rPr>
                <w:rFonts w:ascii="GHEA Grapalat" w:hAnsi="GHEA Grapalat"/>
                <w:color w:val="0D0D0D" w:themeColor="text1" w:themeTint="F2"/>
              </w:rPr>
              <w:t>Ալբանիայի քրեական օրենսգրքի 327-րդ հոդվածի 1-ին մասի համաձայն՝ ընտրողի քվեարկության գաղտնիությունը ապահովող կանոնների խախտումը, քվեաթերթիկի լուսանկարահանումը կամ նկարահանումը, կամ ցանկացած միջոցով կամ ձևով փաստաթղթավորումը, դրանք 3-րդ անձանց մոտ հայտնաբերելը, որը կատարվել է քվեարկության արդյունքը բացահայտելու նպատակով, պատժվում է ազատազրկմամբ՝ 3 ամսից 3 տարի ժամկետով։ Նույն հոդվածի 1-ին մասով սահմանված կանոնների խախտելուն դրդելը, որը կատարվել է նյութապես շահագրգռելու միջոցով կամ առանց դրա՝ պատժվում է ազատազրկմամբ՝ մինչև 4 տարի ժամկետով։</w:t>
            </w:r>
          </w:p>
          <w:p w:rsidR="003D5BB4" w:rsidRPr="00D937D8" w:rsidRDefault="00030817" w:rsidP="003D5BB4">
            <w:pPr>
              <w:pStyle w:val="BodyText"/>
              <w:spacing w:before="1" w:after="0" w:line="276" w:lineRule="auto"/>
              <w:ind w:left="98" w:right="282" w:firstLine="98"/>
              <w:jc w:val="both"/>
              <w:rPr>
                <w:rFonts w:ascii="GHEA Grapalat" w:hAnsi="GHEA Grapalat"/>
                <w:color w:val="0D0D0D" w:themeColor="text1" w:themeTint="F2"/>
                <w:lang w:val="hy-AM"/>
              </w:rPr>
            </w:pPr>
            <w:r w:rsidRPr="00D937D8">
              <w:rPr>
                <w:rFonts w:ascii="GHEA Grapalat" w:hAnsi="GHEA Grapalat"/>
                <w:color w:val="0D0D0D" w:themeColor="text1" w:themeTint="F2"/>
              </w:rPr>
              <w:t xml:space="preserve">Ավստրիայի քրեական օրենսգրքի 268-րդ հոդվածի համաձայն՝ քվեարկության արդյունքը բացահայտող տեղեկություններ ձեռք բերելու նպատակով քվեարկության </w:t>
            </w:r>
            <w:r w:rsidRPr="00D937D8">
              <w:rPr>
                <w:rFonts w:ascii="GHEA Grapalat" w:hAnsi="GHEA Grapalat"/>
                <w:color w:val="0D0D0D" w:themeColor="text1" w:themeTint="F2"/>
              </w:rPr>
              <w:lastRenderedPageBreak/>
              <w:t>գաղտնիությունը ապահովող դրույթները խախտելը՝ պատժվում է ազատազրկմամբ՝ մինչև 6 ամիս ժամկետով, կամ տուգանքով՝ մինչև 360 օրվա դրույքաչափով։</w:t>
            </w:r>
          </w:p>
          <w:p w:rsidR="003D5BB4" w:rsidRPr="00D937D8" w:rsidRDefault="00030817" w:rsidP="003D5BB4">
            <w:pPr>
              <w:pStyle w:val="BodyText"/>
              <w:spacing w:before="1" w:after="0" w:line="276" w:lineRule="auto"/>
              <w:ind w:left="98" w:right="282" w:firstLine="98"/>
              <w:jc w:val="both"/>
              <w:rPr>
                <w:rFonts w:ascii="GHEA Grapalat" w:hAnsi="GHEA Grapalat"/>
                <w:color w:val="0D0D0D" w:themeColor="text1" w:themeTint="F2"/>
                <w:lang w:val="hy-AM"/>
              </w:rPr>
            </w:pPr>
            <w:r w:rsidRPr="00D937D8">
              <w:rPr>
                <w:rFonts w:ascii="GHEA Grapalat" w:hAnsi="GHEA Grapalat"/>
                <w:color w:val="0D0D0D" w:themeColor="text1" w:themeTint="F2"/>
              </w:rPr>
              <w:t>Բոսնիա և Հերցեգովինայի քրեական օրենսգրքի 153-րդ հոդվածի 1-ին մասի համաձայն՝ Բոսնիա և Հերցեգովինայի ինստիտուտների ընտրությունների, Բոսնիա և Հերցեգովինայի</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ինստիտուտների</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ներկայացուցիչների</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ետկանչման</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(recall</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vote)</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կամ Բոսնիա և Հերցեգովինայում կայացած հանրաքվեի ժամանակ քվեարկության գաղտնիությունը խախտելը, պատժվում է տուգանքով կամ ազատազրկմամբ՝ մինչև 6 ամիս ժամկետով։ Ընտրողին քվեարկության արդյունքը հայտնելուն հարկադրելը, որը կատարվել է բռնություն գործադրելով, լուրջ սպառնալիքով կամ այլ ապօրինի կերպով,</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պատժվում</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տուգանքով</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ազատազրկմամբ՝</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մինչև</w:t>
            </w:r>
            <w:r w:rsidRPr="00D937D8">
              <w:rPr>
                <w:rFonts w:ascii="GHEA Grapalat" w:hAnsi="GHEA Grapalat"/>
                <w:color w:val="0D0D0D" w:themeColor="text1" w:themeTint="F2"/>
                <w:spacing w:val="-12"/>
              </w:rPr>
              <w:t xml:space="preserve"> 1</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տարի</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 xml:space="preserve">ժամկետով։ Սույն հոդվածի 1-ին մասով նախատեսված արարքը, որը կատարվել է </w:t>
            </w:r>
            <w:r w:rsidRPr="00D937D8">
              <w:rPr>
                <w:rFonts w:ascii="GHEA Grapalat" w:hAnsi="GHEA Grapalat"/>
                <w:color w:val="0D0D0D" w:themeColor="text1" w:themeTint="F2"/>
              </w:rPr>
              <w:lastRenderedPageBreak/>
              <w:t>ընտրական հանձնաժողովի</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անդամի</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այլ</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անձի</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կողմից</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ընտրությունների,</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քվեարկության</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կամ հանրաքվեի հետ կապված պարտականությունները կատարելիս՝ պատժվում է տուգանքով կամ ազատազրկմամբ՝ մինչև 3 տարի</w:t>
            </w:r>
            <w:r w:rsidRPr="00D937D8">
              <w:rPr>
                <w:rFonts w:ascii="GHEA Grapalat" w:hAnsi="GHEA Grapalat"/>
                <w:color w:val="0D0D0D" w:themeColor="text1" w:themeTint="F2"/>
                <w:spacing w:val="-4"/>
              </w:rPr>
              <w:t xml:space="preserve"> </w:t>
            </w:r>
            <w:r w:rsidRPr="00D937D8">
              <w:rPr>
                <w:rFonts w:ascii="GHEA Grapalat" w:hAnsi="GHEA Grapalat"/>
                <w:color w:val="0D0D0D" w:themeColor="text1" w:themeTint="F2"/>
              </w:rPr>
              <w:t>ժամկետով։</w:t>
            </w:r>
          </w:p>
          <w:p w:rsidR="003D5BB4" w:rsidRPr="00D937D8" w:rsidRDefault="00030817" w:rsidP="003D5BB4">
            <w:pPr>
              <w:pStyle w:val="BodyText"/>
              <w:spacing w:before="1" w:after="0" w:line="276" w:lineRule="auto"/>
              <w:ind w:left="98" w:right="282" w:firstLine="98"/>
              <w:jc w:val="both"/>
              <w:rPr>
                <w:rFonts w:ascii="GHEA Grapalat" w:hAnsi="GHEA Grapalat"/>
                <w:color w:val="0D0D0D" w:themeColor="text1" w:themeTint="F2"/>
              </w:rPr>
            </w:pPr>
            <w:r w:rsidRPr="00D937D8">
              <w:rPr>
                <w:rFonts w:ascii="GHEA Grapalat" w:hAnsi="GHEA Grapalat"/>
                <w:color w:val="0D0D0D" w:themeColor="text1" w:themeTint="F2"/>
              </w:rPr>
              <w:t>Գերմանիայի քրեական օրենսգրքի 107(c) հոդվածի համաձայն՝ անձի քվեի մասին տեղեկություն ձեռք բերելու նպատակով քվեարկության գաղտնիությունը պաշտպանող դրույթը խախտելը պատժվում է տուգանքով կամ ազատազրկմամբ՝ մինչև 2 տարի ժամկետով։</w:t>
            </w:r>
          </w:p>
          <w:p w:rsidR="003D5BB4" w:rsidRPr="00D937D8" w:rsidRDefault="00030817" w:rsidP="003D5BB4">
            <w:pPr>
              <w:pStyle w:val="BodyText"/>
              <w:spacing w:before="1" w:after="0" w:line="276" w:lineRule="auto"/>
              <w:ind w:left="98" w:right="282" w:firstLine="98"/>
              <w:jc w:val="both"/>
              <w:rPr>
                <w:rFonts w:ascii="GHEA Grapalat" w:hAnsi="GHEA Grapalat"/>
                <w:color w:val="0D0D0D" w:themeColor="text1" w:themeTint="F2"/>
              </w:rPr>
            </w:pPr>
            <w:r w:rsidRPr="00D937D8">
              <w:rPr>
                <w:rFonts w:ascii="GHEA Grapalat" w:hAnsi="GHEA Grapalat"/>
                <w:color w:val="0D0D0D" w:themeColor="text1" w:themeTint="F2"/>
              </w:rPr>
              <w:t>Շվեյցարիայի քրեական օրենսգրքի 283-րդ հոդվածի համաձայն՝ ցանկացած անձ, ով անօրինական միջոցներով ստանում է տեղեկություն, թե ինչպես են քվեարկել քաղաքացիները՝ պատժվում է տուգանքով կամ ազատազրկմամբ՝ մինչև 3 տարի ժամկետով։</w:t>
            </w:r>
          </w:p>
          <w:p w:rsidR="003D5BB4" w:rsidRPr="00D937D8" w:rsidRDefault="00030817" w:rsidP="003D5BB4">
            <w:pPr>
              <w:pStyle w:val="BodyText"/>
              <w:spacing w:after="0" w:line="276" w:lineRule="auto"/>
              <w:ind w:left="98" w:right="282" w:firstLine="98"/>
              <w:jc w:val="both"/>
              <w:rPr>
                <w:rFonts w:ascii="GHEA Grapalat" w:hAnsi="GHEA Grapalat"/>
                <w:color w:val="0D0D0D" w:themeColor="text1" w:themeTint="F2"/>
              </w:rPr>
            </w:pPr>
            <w:r w:rsidRPr="00D937D8">
              <w:rPr>
                <w:rFonts w:ascii="GHEA Grapalat" w:hAnsi="GHEA Grapalat"/>
                <w:color w:val="0D0D0D" w:themeColor="text1" w:themeTint="F2"/>
              </w:rPr>
              <w:t xml:space="preserve">Սերբիայի քրեական օրենսգրքի 160-րդ հոդվածի համաձայն՝ ընտրությունների կամ </w:t>
            </w:r>
            <w:r w:rsidRPr="00D937D8">
              <w:rPr>
                <w:rFonts w:ascii="GHEA Grapalat" w:hAnsi="GHEA Grapalat"/>
                <w:color w:val="0D0D0D" w:themeColor="text1" w:themeTint="F2"/>
              </w:rPr>
              <w:lastRenderedPageBreak/>
              <w:t>հանրաքվեի ժամանակ քվեարկության գաղտնիությունը խախտելը՝ պատժվում է տուգանքով</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ազատազրկմամբ՝</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մինչև</w:t>
            </w:r>
            <w:r w:rsidRPr="00D937D8">
              <w:rPr>
                <w:rFonts w:ascii="GHEA Grapalat" w:hAnsi="GHEA Grapalat"/>
                <w:color w:val="0D0D0D" w:themeColor="text1" w:themeTint="F2"/>
                <w:spacing w:val="-9"/>
              </w:rPr>
              <w:t xml:space="preserve"> 6</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ամիս</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ժամկետով։</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Որակյալ</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հանցակազմ է, եթե սույն հոդվածի 1-ին մասով նախատեսված արարքը կատարվել է ընտրական հանձնաժողովի անդամի կամ քվեարկության առնչությամբ պաշտոնապես գործող այլ անձի կողմից։ Արարքը պատժվում է տուգանքով, կամ ազատազրկմամբ՝ մինչև 2 տարի</w:t>
            </w:r>
            <w:r w:rsidRPr="00D937D8">
              <w:rPr>
                <w:rFonts w:ascii="GHEA Grapalat" w:hAnsi="GHEA Grapalat"/>
                <w:color w:val="0D0D0D" w:themeColor="text1" w:themeTint="F2"/>
                <w:spacing w:val="-2"/>
              </w:rPr>
              <w:t xml:space="preserve"> </w:t>
            </w:r>
            <w:r w:rsidRPr="00D937D8">
              <w:rPr>
                <w:rFonts w:ascii="GHEA Grapalat" w:hAnsi="GHEA Grapalat"/>
                <w:color w:val="0D0D0D" w:themeColor="text1" w:themeTint="F2"/>
              </w:rPr>
              <w:t>ժամկետով։</w:t>
            </w:r>
          </w:p>
          <w:p w:rsidR="003D5BB4" w:rsidRPr="00D937D8" w:rsidRDefault="00030817" w:rsidP="003D5BB4">
            <w:pPr>
              <w:pStyle w:val="BodyText"/>
              <w:spacing w:after="0" w:line="276" w:lineRule="auto"/>
              <w:ind w:left="98" w:right="282" w:firstLine="98"/>
              <w:jc w:val="both"/>
              <w:rPr>
                <w:rFonts w:ascii="GHEA Grapalat" w:hAnsi="GHEA Grapalat"/>
                <w:color w:val="0D0D0D" w:themeColor="text1" w:themeTint="F2"/>
                <w:spacing w:val="-1"/>
                <w:lang w:val="hy-AM"/>
              </w:rPr>
            </w:pPr>
            <w:r w:rsidRPr="00D937D8">
              <w:rPr>
                <w:rFonts w:ascii="GHEA Grapalat" w:hAnsi="GHEA Grapalat"/>
                <w:color w:val="0D0D0D" w:themeColor="text1" w:themeTint="F2"/>
              </w:rPr>
              <w:t xml:space="preserve">Ուկրաինայի քրեական օրենսգրքի 159-րդ հոդվածի համաձայն՝ ընտրությունների կամ հանրաքվեի ընթացքում քվեարկության գաղտնիությունը խախտելը, որը հանգեցրել է ընտրություններին կամ հանրաքվեին մասնակցած քաղաքացու կամքի բացահայտմանը, պատժվում է տուգանքով՝ նվազագույն աշխատավարձի հարյուրապատիկից երեքհարյուրապատիկի չափով, կամ ուղղիչ աշխատանքներով՝ մինչև 2 տարի ժամկետով, կամ ազատության </w:t>
            </w:r>
            <w:r w:rsidRPr="00D937D8">
              <w:rPr>
                <w:rFonts w:ascii="GHEA Grapalat" w:hAnsi="GHEA Grapalat"/>
                <w:color w:val="0D0D0D" w:themeColor="text1" w:themeTint="F2"/>
              </w:rPr>
              <w:lastRenderedPageBreak/>
              <w:t>սահմանափակմամբ՝ մինչև 3 տարի ժամկետով։ Նույն արարքը, որը կատարվել է ընտրական հանձնաժողովի կամ հանրաքվեի հանձնաժողովի անդամի կամ իր պաշտոնեական դիրքն օգտագործելով այլ պաշտոնատար անձի կողմից՝</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պատժվում է</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տուգանքով՝</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նվազագույն</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աշխատավարձի</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spacing w:val="-1"/>
              </w:rPr>
              <w:t>երեքհարյուրապատիկից</w:t>
            </w:r>
            <w:r w:rsidRPr="00D937D8">
              <w:rPr>
                <w:rFonts w:ascii="GHEA Grapalat" w:hAnsi="GHEA Grapalat"/>
                <w:color w:val="0D0D0D" w:themeColor="text1" w:themeTint="F2"/>
                <w:spacing w:val="-1"/>
                <w:lang w:val="hy-AM"/>
              </w:rPr>
              <w:t xml:space="preserve"> </w:t>
            </w:r>
            <w:r w:rsidRPr="00D937D8">
              <w:rPr>
                <w:rFonts w:ascii="GHEA Grapalat" w:hAnsi="GHEA Grapalat"/>
                <w:color w:val="0D0D0D" w:themeColor="text1" w:themeTint="F2"/>
              </w:rPr>
              <w:t>հինգհարյուրապատիկի չափով, կամ ազատության սահմանափակմամբ՝ մինչև 3 տարի ժամկետով, կամ ազատազրկմամբ՝ մինչև 3 տարի ժամկետով՝ որոշակի պաշտոններ զբաղեցնելու կամ որոշակի գործունեությամբ զբաղվելու իրավունքից զրկելով՝ 1-3 տարի ժամկետով կամ առանց</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դրա։</w:t>
            </w:r>
          </w:p>
          <w:p w:rsidR="003D5BB4" w:rsidRPr="00D937D8" w:rsidRDefault="00030817" w:rsidP="003D5BB4">
            <w:pPr>
              <w:pStyle w:val="BodyText"/>
              <w:spacing w:after="0" w:line="276" w:lineRule="auto"/>
              <w:ind w:left="98" w:right="282" w:firstLine="98"/>
              <w:jc w:val="both"/>
              <w:rPr>
                <w:rFonts w:ascii="GHEA Grapalat" w:hAnsi="GHEA Grapalat"/>
                <w:color w:val="0D0D0D" w:themeColor="text1" w:themeTint="F2"/>
              </w:rPr>
            </w:pPr>
            <w:r w:rsidRPr="00D937D8">
              <w:rPr>
                <w:rFonts w:ascii="GHEA Grapalat" w:hAnsi="GHEA Grapalat"/>
                <w:color w:val="0D0D0D" w:themeColor="text1" w:themeTint="F2"/>
              </w:rPr>
              <w:t>Վրաստանի քրեական օրենսգրքի 164-րդ հոդվածով պատիժ է սահմանվել՝ ընտրությունների, հանրաքվեի կամ պլեբիսցիտի (plebiscite) ժամանակ</w:t>
            </w:r>
            <w:r w:rsidRPr="00D937D8">
              <w:rPr>
                <w:rFonts w:ascii="GHEA Grapalat" w:hAnsi="GHEA Grapalat"/>
                <w:color w:val="0D0D0D" w:themeColor="text1" w:themeTint="F2"/>
                <w:spacing w:val="-32"/>
              </w:rPr>
              <w:t xml:space="preserve"> </w:t>
            </w:r>
            <w:r w:rsidRPr="00D937D8">
              <w:rPr>
                <w:rFonts w:ascii="GHEA Grapalat" w:hAnsi="GHEA Grapalat"/>
                <w:color w:val="0D0D0D" w:themeColor="text1" w:themeTint="F2"/>
              </w:rPr>
              <w:t xml:space="preserve">քվեարկության գաղտնիությունը խախտելու համար՝ տուգանք կամ ուղղիչ աշխատանքներ՝ մինչև 1 տարի ժամկետով, կամ ազատազրկում՝ առավելագույնը 2 </w:t>
            </w:r>
            <w:r w:rsidRPr="00D937D8">
              <w:rPr>
                <w:rFonts w:ascii="GHEA Grapalat" w:hAnsi="GHEA Grapalat"/>
                <w:color w:val="0D0D0D" w:themeColor="text1" w:themeTint="F2"/>
              </w:rPr>
              <w:lastRenderedPageBreak/>
              <w:t>տարի ժամկետով։</w:t>
            </w:r>
          </w:p>
          <w:p w:rsidR="003D5BB4" w:rsidRPr="00D937D8" w:rsidRDefault="00030817" w:rsidP="003D5BB4">
            <w:pPr>
              <w:pStyle w:val="BodyText"/>
              <w:spacing w:after="0" w:line="276" w:lineRule="auto"/>
              <w:ind w:left="98" w:right="282" w:firstLine="98"/>
              <w:jc w:val="both"/>
              <w:rPr>
                <w:rFonts w:ascii="GHEA Grapalat" w:hAnsi="GHEA Grapalat"/>
                <w:color w:val="0D0D0D" w:themeColor="text1" w:themeTint="F2"/>
              </w:rPr>
            </w:pPr>
            <w:r w:rsidRPr="00D937D8">
              <w:rPr>
                <w:rFonts w:ascii="GHEA Grapalat" w:hAnsi="GHEA Grapalat"/>
                <w:color w:val="0D0D0D" w:themeColor="text1" w:themeTint="F2"/>
              </w:rPr>
              <w:t>Մեծ Բրիտանիայի Ժողովրդական ներկայացուցչության մասին ակտի (RPA) 1983-ի 66 (1)-րդ հոդվածի համաձայն՝ ընտրություններով զբաղվող ցանկացած պաշտոնյա և նախագահող պաշտոնյա, կամ քարտուղար և յուրաքանչյուր թեկնածու, ընտրություններում թեկնածուի ներկայացուցիչ կամ վստահված անձ, ով այցելում է ընտրատեղամաս, պետք է պահպանի ընտրությունների գաղտնիությունը և նպաստի ընտրությունների գաղտնիության պահպանմանը և, եթե օրենքով թույլատրված չէ, չպետք է հաղորդի հետևյալ տեղեկությունը որևէ անձին՝ մինչ ընտրատեղամասի փակումը.</w:t>
            </w:r>
          </w:p>
          <w:p w:rsidR="003D5BB4" w:rsidRPr="00D937D8" w:rsidRDefault="00030817" w:rsidP="003D5BB4">
            <w:pPr>
              <w:pStyle w:val="BodyText"/>
              <w:spacing w:before="1" w:line="276" w:lineRule="auto"/>
              <w:ind w:left="98" w:right="282" w:firstLine="98"/>
              <w:jc w:val="both"/>
              <w:rPr>
                <w:rFonts w:ascii="GHEA Grapalat" w:hAnsi="GHEA Grapalat"/>
                <w:color w:val="0D0D0D" w:themeColor="text1" w:themeTint="F2"/>
              </w:rPr>
            </w:pPr>
            <w:r w:rsidRPr="00D937D8">
              <w:rPr>
                <w:rFonts w:ascii="GHEA Grapalat" w:hAnsi="GHEA Grapalat"/>
                <w:color w:val="0D0D0D" w:themeColor="text1" w:themeTint="F2"/>
              </w:rPr>
              <w:t>ա. ցանկացած ընտրողի կամ լիազորված անձի անունը, ով դիմել կամ չի</w:t>
            </w:r>
            <w:r w:rsidRPr="00D937D8">
              <w:rPr>
                <w:rFonts w:ascii="GHEA Grapalat" w:hAnsi="GHEA Grapalat"/>
                <w:color w:val="0D0D0D" w:themeColor="text1" w:themeTint="F2"/>
                <w:spacing w:val="-31"/>
              </w:rPr>
              <w:t xml:space="preserve"> </w:t>
            </w:r>
            <w:r w:rsidRPr="00D937D8">
              <w:rPr>
                <w:rFonts w:ascii="GHEA Grapalat" w:hAnsi="GHEA Grapalat"/>
                <w:color w:val="0D0D0D" w:themeColor="text1" w:themeTint="F2"/>
              </w:rPr>
              <w:t>դիմել քվեաթերթիկ ստանալու համար կամ քվեարկել է</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ընտրատեղամասում,</w:t>
            </w:r>
          </w:p>
          <w:p w:rsidR="003D5BB4" w:rsidRPr="00D937D8" w:rsidRDefault="00030817" w:rsidP="003D5BB4">
            <w:pPr>
              <w:pStyle w:val="BodyText"/>
              <w:spacing w:line="276" w:lineRule="auto"/>
              <w:ind w:left="98" w:right="282" w:firstLine="98"/>
              <w:jc w:val="both"/>
              <w:rPr>
                <w:rFonts w:ascii="GHEA Grapalat" w:hAnsi="GHEA Grapalat"/>
                <w:color w:val="0D0D0D" w:themeColor="text1" w:themeTint="F2"/>
                <w:lang w:val="hy-AM"/>
              </w:rPr>
            </w:pPr>
            <w:r w:rsidRPr="00D937D8">
              <w:rPr>
                <w:rFonts w:ascii="GHEA Grapalat" w:hAnsi="GHEA Grapalat"/>
                <w:color w:val="0D0D0D" w:themeColor="text1" w:themeTint="F2"/>
              </w:rPr>
              <w:t xml:space="preserve">բ. ընտրողների ցուցակում այն ընտրողների թիվը, ովքեր կամ ում </w:t>
            </w:r>
            <w:r w:rsidRPr="00D937D8">
              <w:rPr>
                <w:rFonts w:ascii="GHEA Grapalat" w:hAnsi="GHEA Grapalat"/>
                <w:color w:val="0D0D0D" w:themeColor="text1" w:themeTint="F2"/>
              </w:rPr>
              <w:lastRenderedPageBreak/>
              <w:t>լիազորված անձինք դիմել կամ չեն դիմել քվեաթերթիկ ստանալու համար կամ քվեարկել են ընտրատեղամասում (...):</w:t>
            </w:r>
          </w:p>
          <w:p w:rsidR="003D5BB4" w:rsidRPr="00D937D8" w:rsidRDefault="00030817" w:rsidP="003D5BB4">
            <w:pPr>
              <w:pStyle w:val="BodyText"/>
              <w:spacing w:after="0" w:line="276" w:lineRule="auto"/>
              <w:ind w:left="98" w:right="282" w:firstLine="98"/>
              <w:jc w:val="both"/>
              <w:rPr>
                <w:rFonts w:ascii="GHEA Grapalat" w:hAnsi="GHEA Grapalat"/>
                <w:color w:val="0D0D0D" w:themeColor="text1" w:themeTint="F2"/>
                <w:lang w:val="hy-AM"/>
              </w:rPr>
            </w:pPr>
            <w:r w:rsidRPr="00D937D8">
              <w:rPr>
                <w:rFonts w:ascii="GHEA Grapalat" w:hAnsi="GHEA Grapalat"/>
                <w:color w:val="0D0D0D" w:themeColor="text1" w:themeTint="F2"/>
              </w:rPr>
              <w:t>Նշված հոդվածի դրույթները խախտելը՝ պատժվում է տուգանքով կամ ազտազրկմամբ՝ մինչև 6 ամիս ժամկետով։</w:t>
            </w:r>
          </w:p>
          <w:p w:rsidR="003D5BB4" w:rsidRPr="00D937D8" w:rsidRDefault="00030817" w:rsidP="003D5BB4">
            <w:pPr>
              <w:pStyle w:val="BodyText"/>
              <w:spacing w:after="0" w:line="276" w:lineRule="auto"/>
              <w:ind w:left="98" w:right="282" w:firstLine="98"/>
              <w:jc w:val="both"/>
              <w:rPr>
                <w:rFonts w:ascii="GHEA Grapalat" w:hAnsi="GHEA Grapalat"/>
                <w:color w:val="0D0D0D" w:themeColor="text1" w:themeTint="F2"/>
              </w:rPr>
            </w:pPr>
            <w:r w:rsidRPr="00D937D8">
              <w:rPr>
                <w:rFonts w:ascii="GHEA Grapalat" w:hAnsi="GHEA Grapalat"/>
                <w:color w:val="0D0D0D" w:themeColor="text1" w:themeTint="F2"/>
              </w:rPr>
              <w:t>Մեծ Բրիտանիայի Ժողովրդական ներկայացուցչության մասին ակտի համաձայն՝ քվեների հաշվարկի ժամանակ պետք է պահպանել և նպաստել քվեարկության գաղտնիությունը պահպանելուն և չպետք է՝</w:t>
            </w:r>
          </w:p>
          <w:p w:rsidR="003D5BB4" w:rsidRPr="00D937D8" w:rsidRDefault="00030817" w:rsidP="003D5BB4">
            <w:pPr>
              <w:pStyle w:val="BodyText"/>
              <w:spacing w:after="0" w:line="276" w:lineRule="auto"/>
              <w:ind w:left="98" w:right="282" w:firstLine="98"/>
              <w:jc w:val="both"/>
              <w:rPr>
                <w:rFonts w:ascii="GHEA Grapalat" w:hAnsi="GHEA Grapalat"/>
                <w:color w:val="0D0D0D" w:themeColor="text1" w:themeTint="F2"/>
                <w:lang w:val="hy-AM"/>
              </w:rPr>
            </w:pPr>
            <w:r w:rsidRPr="00D937D8">
              <w:rPr>
                <w:rFonts w:ascii="GHEA Grapalat" w:hAnsi="GHEA Grapalat"/>
                <w:color w:val="0D0D0D" w:themeColor="text1" w:themeTint="F2"/>
              </w:rPr>
              <w:t>ա. քվեների հաշվարկի ժամանակ բացահայտել կամ փորձել բացահայտել</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քվեաթերթիկի համարը կամ քվեաթերթիկի նույնականացման այլ առանձնահատուկ նշանը;</w:t>
            </w:r>
          </w:p>
          <w:p w:rsidR="003D5BB4" w:rsidRPr="00D937D8" w:rsidRDefault="00030817" w:rsidP="003D5BB4">
            <w:pPr>
              <w:pStyle w:val="BodyText"/>
              <w:spacing w:after="0" w:line="276" w:lineRule="auto"/>
              <w:ind w:left="98" w:right="282" w:firstLine="98"/>
              <w:jc w:val="both"/>
              <w:rPr>
                <w:rFonts w:ascii="GHEA Grapalat" w:hAnsi="GHEA Grapalat"/>
                <w:color w:val="0D0D0D" w:themeColor="text1" w:themeTint="F2"/>
                <w:lang w:val="hy-AM"/>
              </w:rPr>
            </w:pPr>
            <w:r w:rsidRPr="00D937D8">
              <w:rPr>
                <w:rFonts w:ascii="GHEA Grapalat" w:hAnsi="GHEA Grapalat"/>
                <w:color w:val="0D0D0D" w:themeColor="text1" w:themeTint="F2"/>
              </w:rPr>
              <w:t>բ.</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հաղորդել</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որևէ</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տեղեկություն</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թեկնածուի</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քվեների</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վերաբերյալ,</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որը</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ձեռք է բերվել քվեների հաշվարկի ժամանակ</w:t>
            </w:r>
            <w:r w:rsidRPr="00D937D8">
              <w:rPr>
                <w:rFonts w:ascii="GHEA Grapalat" w:hAnsi="GHEA Grapalat"/>
                <w:color w:val="0D0D0D" w:themeColor="text1" w:themeTint="F2"/>
                <w:spacing w:val="-2"/>
              </w:rPr>
              <w:t xml:space="preserve"> </w:t>
            </w:r>
            <w:r w:rsidRPr="00D937D8">
              <w:rPr>
                <w:rFonts w:ascii="GHEA Grapalat" w:hAnsi="GHEA Grapalat"/>
                <w:color w:val="0D0D0D" w:themeColor="text1" w:themeTint="F2"/>
              </w:rPr>
              <w:t>(...):</w:t>
            </w:r>
          </w:p>
          <w:p w:rsidR="003D5BB4" w:rsidRPr="00D937D8" w:rsidRDefault="003D5BB4" w:rsidP="003D5BB4">
            <w:pPr>
              <w:pStyle w:val="BodyText"/>
              <w:spacing w:after="0" w:line="276" w:lineRule="auto"/>
              <w:ind w:left="98" w:right="282" w:firstLine="98"/>
              <w:jc w:val="both"/>
              <w:rPr>
                <w:rFonts w:ascii="GHEA Grapalat" w:hAnsi="GHEA Grapalat"/>
                <w:color w:val="0D0D0D" w:themeColor="text1" w:themeTint="F2"/>
                <w:lang w:val="hy-AM"/>
              </w:rPr>
            </w:pPr>
          </w:p>
          <w:p w:rsidR="003D5BB4" w:rsidRPr="00D937D8" w:rsidRDefault="00030817" w:rsidP="003D5BB4">
            <w:pPr>
              <w:pStyle w:val="BodyText"/>
              <w:spacing w:line="276" w:lineRule="auto"/>
              <w:ind w:left="98" w:right="282" w:firstLine="98"/>
              <w:jc w:val="both"/>
              <w:rPr>
                <w:rFonts w:ascii="GHEA Grapalat" w:hAnsi="GHEA Grapalat"/>
                <w:color w:val="0D0D0D" w:themeColor="text1" w:themeTint="F2"/>
              </w:rPr>
            </w:pPr>
            <w:r w:rsidRPr="00D937D8">
              <w:rPr>
                <w:rFonts w:ascii="GHEA Grapalat" w:hAnsi="GHEA Grapalat"/>
                <w:color w:val="0D0D0D" w:themeColor="text1" w:themeTint="F2"/>
              </w:rPr>
              <w:t xml:space="preserve">Նշված հոդվածի դրույթները խախտելը՝ </w:t>
            </w:r>
            <w:r w:rsidRPr="00D937D8">
              <w:rPr>
                <w:rFonts w:ascii="GHEA Grapalat" w:hAnsi="GHEA Grapalat"/>
                <w:color w:val="0D0D0D" w:themeColor="text1" w:themeTint="F2"/>
              </w:rPr>
              <w:lastRenderedPageBreak/>
              <w:t>պատժվում է տուգանքով կամ</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ազատազրկմամբ՝ մինչև 6 ամիս ժամկետով։</w:t>
            </w:r>
          </w:p>
          <w:p w:rsidR="003D5BB4" w:rsidRPr="00D937D8" w:rsidRDefault="00030817" w:rsidP="003D5BB4">
            <w:pPr>
              <w:pStyle w:val="BodyText"/>
              <w:spacing w:before="49" w:line="276" w:lineRule="auto"/>
              <w:ind w:left="98" w:right="282" w:firstLine="98"/>
              <w:jc w:val="both"/>
              <w:rPr>
                <w:rFonts w:ascii="GHEA Grapalat" w:hAnsi="GHEA Grapalat"/>
                <w:color w:val="0D0D0D" w:themeColor="text1" w:themeTint="F2"/>
                <w:lang w:val="hy-AM"/>
              </w:rPr>
            </w:pPr>
            <w:r w:rsidRPr="00D937D8">
              <w:rPr>
                <w:rFonts w:ascii="GHEA Grapalat" w:hAnsi="GHEA Grapalat"/>
                <w:color w:val="0D0D0D" w:themeColor="text1" w:themeTint="F2"/>
              </w:rPr>
              <w:t>Ժողովրդական ներկայացուցչության մասին ակտի 66(3)-րդ կետի համաձայն՝ չպետք է՝</w:t>
            </w:r>
          </w:p>
          <w:p w:rsidR="003D5BB4" w:rsidRPr="00D937D8" w:rsidRDefault="00030817" w:rsidP="003D5BB4">
            <w:pPr>
              <w:pStyle w:val="BodyText"/>
              <w:spacing w:before="49" w:line="276" w:lineRule="auto"/>
              <w:ind w:left="98" w:right="282" w:firstLine="98"/>
              <w:jc w:val="both"/>
              <w:rPr>
                <w:rFonts w:ascii="GHEA Grapalat" w:hAnsi="GHEA Grapalat"/>
                <w:color w:val="0D0D0D" w:themeColor="text1" w:themeTint="F2"/>
                <w:lang w:val="hy-AM"/>
              </w:rPr>
            </w:pPr>
            <w:r w:rsidRPr="00D937D8">
              <w:rPr>
                <w:rFonts w:ascii="GHEA Grapalat" w:hAnsi="GHEA Grapalat"/>
                <w:color w:val="0D0D0D" w:themeColor="text1" w:themeTint="F2"/>
              </w:rPr>
              <w:t>ա. խոչընդոտել կամ փորձել խոչընդոտել ընտրողին իր քվեարկությունը կատարելիս,</w:t>
            </w:r>
          </w:p>
          <w:p w:rsidR="003D5BB4" w:rsidRPr="00D937D8" w:rsidRDefault="00030817" w:rsidP="003D5BB4">
            <w:pPr>
              <w:pStyle w:val="BodyText"/>
              <w:spacing w:before="49" w:line="276" w:lineRule="auto"/>
              <w:ind w:left="98" w:right="282" w:firstLine="98"/>
              <w:jc w:val="both"/>
              <w:rPr>
                <w:rFonts w:ascii="GHEA Grapalat" w:hAnsi="GHEA Grapalat"/>
                <w:color w:val="0D0D0D" w:themeColor="text1" w:themeTint="F2"/>
                <w:lang w:val="hy-AM"/>
              </w:rPr>
            </w:pPr>
            <w:r w:rsidRPr="00D937D8">
              <w:rPr>
                <w:rFonts w:ascii="GHEA Grapalat" w:hAnsi="GHEA Grapalat"/>
                <w:color w:val="0D0D0D" w:themeColor="text1" w:themeTint="F2"/>
              </w:rPr>
              <w:t>բ. ընտրատեղամասում որևէ այլ կերպ ձեռք բերել կամ փորձել ձեռք բերել տեղեկություն այն թեկնածուի մասին, ում օգտին ընտրատեղամասում գտնվող ընտրողը պատրաստվում է քվեարկել կամ քվեարկել է,</w:t>
            </w:r>
          </w:p>
          <w:p w:rsidR="003D5BB4" w:rsidRPr="00D937D8" w:rsidRDefault="00030817" w:rsidP="003D5BB4">
            <w:pPr>
              <w:pStyle w:val="BodyText"/>
              <w:spacing w:before="49" w:after="0" w:line="276" w:lineRule="auto"/>
              <w:ind w:left="98" w:right="282" w:firstLine="98"/>
              <w:jc w:val="both"/>
              <w:rPr>
                <w:rFonts w:ascii="GHEA Grapalat" w:hAnsi="GHEA Grapalat"/>
                <w:color w:val="0D0D0D" w:themeColor="text1" w:themeTint="F2"/>
              </w:rPr>
            </w:pPr>
            <w:r w:rsidRPr="00D937D8">
              <w:rPr>
                <w:rFonts w:ascii="GHEA Grapalat" w:hAnsi="GHEA Grapalat"/>
                <w:color w:val="0D0D0D" w:themeColor="text1" w:themeTint="F2"/>
              </w:rPr>
              <w:t xml:space="preserve">գ. ցանկացած պահի որևէ անձին հաղորդել որևէ տեղեկություն, որը ձեռք է բերվել ընտրատեղամասում այն թեկնածուի մասին, ում օգտին ընտրողը պատրաստվում է քվեարկել կամ քվեարկել է, կամ տվյալ ընտրատեղամասում ընտրողին տրված քվեաթերթիկի հետևի համարի կամ նույնականացման այլ </w:t>
            </w:r>
            <w:r w:rsidRPr="00D937D8">
              <w:rPr>
                <w:rFonts w:ascii="GHEA Grapalat" w:hAnsi="GHEA Grapalat"/>
                <w:color w:val="0D0D0D" w:themeColor="text1" w:themeTint="F2"/>
              </w:rPr>
              <w:lastRenderedPageBreak/>
              <w:t>առանձնահատուկ նշանի մասին,</w:t>
            </w:r>
          </w:p>
          <w:p w:rsidR="003D5BB4" w:rsidRPr="00D937D8" w:rsidRDefault="00030817" w:rsidP="003D5BB4">
            <w:pPr>
              <w:pStyle w:val="BodyText"/>
              <w:spacing w:after="0" w:line="276" w:lineRule="auto"/>
              <w:ind w:left="98" w:right="282" w:firstLine="98"/>
              <w:jc w:val="both"/>
              <w:rPr>
                <w:rFonts w:ascii="GHEA Grapalat" w:hAnsi="GHEA Grapalat"/>
                <w:color w:val="0D0D0D" w:themeColor="text1" w:themeTint="F2"/>
              </w:rPr>
            </w:pPr>
            <w:r w:rsidRPr="00D937D8">
              <w:rPr>
                <w:rFonts w:ascii="GHEA Grapalat" w:hAnsi="GHEA Grapalat"/>
                <w:color w:val="0D0D0D" w:themeColor="text1" w:themeTint="F2"/>
              </w:rPr>
              <w:t>դ. ուղղակիորեն կամ անուղղակիորեն դրդել ընտրողին ցույց տալ իր քվեաթերթիկը՝ դրա վրա նշում կատարելուց հետո՝ որևէ մեկին հայտնելու համար</w:t>
            </w:r>
            <w:r w:rsidRPr="00D937D8">
              <w:rPr>
                <w:rFonts w:ascii="GHEA Grapalat" w:hAnsi="GHEA Grapalat"/>
                <w:color w:val="0D0D0D" w:themeColor="text1" w:themeTint="F2"/>
                <w:spacing w:val="-24"/>
              </w:rPr>
              <w:t xml:space="preserve"> </w:t>
            </w:r>
            <w:r w:rsidRPr="00D937D8">
              <w:rPr>
                <w:rFonts w:ascii="GHEA Grapalat" w:hAnsi="GHEA Grapalat"/>
                <w:color w:val="0D0D0D" w:themeColor="text1" w:themeTint="F2"/>
              </w:rPr>
              <w:t>այն թեկնածուի անունը, ում օգտին տվյալ անձը քվեարկել է կամ չի</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քվեարկել։</w:t>
            </w:r>
          </w:p>
          <w:p w:rsidR="003D5BB4" w:rsidRPr="00D937D8" w:rsidRDefault="00030817" w:rsidP="003D5BB4">
            <w:pPr>
              <w:pStyle w:val="BodyText"/>
              <w:spacing w:after="0" w:line="276" w:lineRule="auto"/>
              <w:ind w:left="98" w:right="282" w:firstLine="98"/>
              <w:jc w:val="both"/>
              <w:rPr>
                <w:rFonts w:ascii="GHEA Grapalat" w:hAnsi="GHEA Grapalat"/>
                <w:color w:val="0D0D0D" w:themeColor="text1" w:themeTint="F2"/>
              </w:rPr>
            </w:pPr>
            <w:r w:rsidRPr="00D937D8">
              <w:rPr>
                <w:rFonts w:ascii="GHEA Grapalat" w:hAnsi="GHEA Grapalat"/>
                <w:color w:val="0D0D0D" w:themeColor="text1" w:themeTint="F2"/>
              </w:rPr>
              <w:t>Նշված հոդվածի դրույթները խախտելը պատժվում է տուգանքով կամ ազատազրկմամբ՝ մինչև 6 ամիս ժամկետով։ Ցանկացած պահի անձին քվեաթերթիկի ետևի թվի կամ նույնականացման այլ առանձնահատուկ նշանի կամ թեկնածուի մասին՝ ում օգտին ընտրողը մտադիր է քվեարկել կամ քվեարկել է, տեղեկություն հաղորդելը, որը կատարվել է կույր ընտրողին (քվեարկողին) օգնող անձի կողմից՝ պատժվում է տուգանքով կամ ազատազրկմամբ՝ մինչև 6 ամիս ժամկետով։</w:t>
            </w:r>
          </w:p>
          <w:p w:rsidR="003D5BB4" w:rsidRPr="00D937D8" w:rsidRDefault="00030817" w:rsidP="003D5BB4">
            <w:pPr>
              <w:pStyle w:val="BodyText"/>
              <w:spacing w:line="276" w:lineRule="auto"/>
              <w:ind w:left="98" w:right="282" w:firstLine="98"/>
              <w:jc w:val="both"/>
              <w:rPr>
                <w:rFonts w:ascii="GHEA Grapalat" w:hAnsi="GHEA Grapalat"/>
                <w:color w:val="0D0D0D" w:themeColor="text1" w:themeTint="F2"/>
              </w:rPr>
            </w:pPr>
            <w:r w:rsidRPr="00D937D8">
              <w:rPr>
                <w:rFonts w:ascii="GHEA Grapalat" w:hAnsi="GHEA Grapalat"/>
                <w:color w:val="0D0D0D" w:themeColor="text1" w:themeTint="F2"/>
              </w:rPr>
              <w:t xml:space="preserve">Նշված ակտում սահմանված է ելքի հարցումների՝ (exit-poll) հրապարակման արգելքը, որի համաձայն՝ խորհրդարանական ընտրություններում </w:t>
            </w:r>
            <w:r w:rsidRPr="00D937D8">
              <w:rPr>
                <w:rFonts w:ascii="GHEA Grapalat" w:hAnsi="GHEA Grapalat"/>
                <w:color w:val="0D0D0D" w:themeColor="text1" w:themeTint="F2"/>
              </w:rPr>
              <w:lastRenderedPageBreak/>
              <w:t>կամ Անգլիայի կամ Ուելսի ցանկացած տեղական իշխանության ընտրություններում արգելվում է մինչև քվեարկության ավարտը հրապարակել`</w:t>
            </w:r>
          </w:p>
          <w:p w:rsidR="003D5BB4" w:rsidRPr="00D937D8" w:rsidRDefault="00030817" w:rsidP="003D5BB4">
            <w:pPr>
              <w:pStyle w:val="BodyText"/>
              <w:spacing w:before="36" w:after="0" w:line="276" w:lineRule="auto"/>
              <w:ind w:left="98" w:right="282" w:firstLine="98"/>
              <w:jc w:val="both"/>
              <w:rPr>
                <w:rFonts w:ascii="GHEA Grapalat" w:hAnsi="GHEA Grapalat"/>
                <w:color w:val="0D0D0D" w:themeColor="text1" w:themeTint="F2"/>
              </w:rPr>
            </w:pPr>
            <w:r w:rsidRPr="00D937D8">
              <w:rPr>
                <w:rFonts w:ascii="GHEA Grapalat" w:hAnsi="GHEA Grapalat"/>
                <w:color w:val="0D0D0D" w:themeColor="text1" w:themeTint="F2"/>
              </w:rPr>
              <w:t>ա.</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որևէ</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հայտարարություն,</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որը</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վերաբերում</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նրան,</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թե</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ինչպես</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են</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ընտրողները քվեարկել ընտրությունների ժամանակ, եթե այդ հայտարարությունը հիմնված է (կամ տրամաբանորեն</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կարող</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համարվել</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հիմնված)</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այն</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տեղեկության</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վրա,</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որը</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տրվել է ընտրողների կողմից` նրանց քվեարկելուց հետո կամ որևէ կանխատեսում ընտրությունների արդյունքների մասին, որը հիմնված է (կամ տրամաբանորեն</w:t>
            </w:r>
            <w:r w:rsidRPr="00D937D8">
              <w:rPr>
                <w:rFonts w:ascii="GHEA Grapalat" w:hAnsi="GHEA Grapalat"/>
                <w:color w:val="0D0D0D" w:themeColor="text1" w:themeTint="F2"/>
                <w:spacing w:val="-38"/>
              </w:rPr>
              <w:t xml:space="preserve"> </w:t>
            </w:r>
            <w:r w:rsidRPr="00D937D8">
              <w:rPr>
                <w:rFonts w:ascii="GHEA Grapalat" w:hAnsi="GHEA Grapalat"/>
                <w:color w:val="0D0D0D" w:themeColor="text1" w:themeTint="F2"/>
              </w:rPr>
              <w:t>կարող է համարվել հիմնված) այդ կերպ տրամադրված տեղեկության վրա: Որպես սանկցիա սահմանվել է՝ տուգանք կամ ազատազրկում՝ մինչև 6 ամիս</w:t>
            </w:r>
            <w:r w:rsidRPr="00D937D8">
              <w:rPr>
                <w:rFonts w:ascii="GHEA Grapalat" w:hAnsi="GHEA Grapalat"/>
                <w:color w:val="0D0D0D" w:themeColor="text1" w:themeTint="F2"/>
                <w:spacing w:val="-22"/>
              </w:rPr>
              <w:t xml:space="preserve"> </w:t>
            </w:r>
            <w:r w:rsidRPr="00D937D8">
              <w:rPr>
                <w:rFonts w:ascii="GHEA Grapalat" w:hAnsi="GHEA Grapalat"/>
                <w:color w:val="0D0D0D" w:themeColor="text1" w:themeTint="F2"/>
              </w:rPr>
              <w:t>ժամկետով։</w:t>
            </w:r>
          </w:p>
          <w:p w:rsidR="003D5BB4" w:rsidRPr="00D937D8" w:rsidRDefault="00030817" w:rsidP="003D5BB4">
            <w:pPr>
              <w:pStyle w:val="BodyText"/>
              <w:spacing w:after="0" w:line="276" w:lineRule="auto"/>
              <w:ind w:left="98" w:right="282" w:firstLine="98"/>
              <w:jc w:val="both"/>
              <w:rPr>
                <w:rFonts w:ascii="GHEA Grapalat" w:hAnsi="GHEA Grapalat"/>
                <w:color w:val="0D0D0D" w:themeColor="text1" w:themeTint="F2"/>
                <w:lang w:val="hy-AM"/>
              </w:rPr>
            </w:pPr>
            <w:r w:rsidRPr="00D937D8">
              <w:rPr>
                <w:rFonts w:ascii="GHEA Grapalat" w:hAnsi="GHEA Grapalat"/>
                <w:color w:val="0D0D0D" w:themeColor="text1" w:themeTint="F2"/>
              </w:rPr>
              <w:t>Չեխիայի քրեական օրենսգրքի 351-րդ հոդվածի համաձայն՝ դիտավորությամբ քվեարկության գաղտնիությունը խախտելը կամ ձայները սխալ հաշվելը՝ պատժվում</w:t>
            </w:r>
            <w:r w:rsidRPr="00D937D8">
              <w:rPr>
                <w:rFonts w:ascii="GHEA Grapalat" w:hAnsi="GHEA Grapalat"/>
                <w:color w:val="0D0D0D" w:themeColor="text1" w:themeTint="F2"/>
                <w:spacing w:val="-33"/>
              </w:rPr>
              <w:t xml:space="preserve"> </w:t>
            </w:r>
            <w:r w:rsidRPr="00D937D8">
              <w:rPr>
                <w:rFonts w:ascii="GHEA Grapalat" w:hAnsi="GHEA Grapalat"/>
                <w:color w:val="0D0D0D" w:themeColor="text1" w:themeTint="F2"/>
              </w:rPr>
              <w:t xml:space="preserve">է </w:t>
            </w:r>
            <w:r w:rsidRPr="00D937D8">
              <w:rPr>
                <w:rFonts w:ascii="GHEA Grapalat" w:hAnsi="GHEA Grapalat"/>
                <w:color w:val="0D0D0D" w:themeColor="text1" w:themeTint="F2"/>
              </w:rPr>
              <w:lastRenderedPageBreak/>
              <w:t>ազատազրկմամբ՝ 6 ամսից 3 տարի</w:t>
            </w:r>
            <w:r w:rsidRPr="00D937D8">
              <w:rPr>
                <w:rFonts w:ascii="GHEA Grapalat" w:hAnsi="GHEA Grapalat"/>
                <w:color w:val="0D0D0D" w:themeColor="text1" w:themeTint="F2"/>
                <w:spacing w:val="-5"/>
              </w:rPr>
              <w:t xml:space="preserve"> </w:t>
            </w:r>
            <w:r w:rsidRPr="00D937D8">
              <w:rPr>
                <w:rFonts w:ascii="GHEA Grapalat" w:hAnsi="GHEA Grapalat"/>
                <w:color w:val="0D0D0D" w:themeColor="text1" w:themeTint="F2"/>
              </w:rPr>
              <w:t>ժամկետով։</w:t>
            </w:r>
          </w:p>
          <w:p w:rsidR="003D5BB4" w:rsidRPr="00D937D8" w:rsidRDefault="003D5BB4" w:rsidP="003D5BB4">
            <w:pPr>
              <w:pStyle w:val="BodyText"/>
              <w:spacing w:after="0" w:line="276" w:lineRule="auto"/>
              <w:ind w:left="98" w:right="282" w:firstLine="98"/>
              <w:jc w:val="both"/>
              <w:rPr>
                <w:rFonts w:ascii="GHEA Grapalat" w:hAnsi="GHEA Grapalat"/>
                <w:color w:val="0D0D0D" w:themeColor="text1" w:themeTint="F2"/>
                <w:lang w:val="hy-AM"/>
              </w:rPr>
            </w:pPr>
          </w:p>
          <w:p w:rsidR="003D5BB4" w:rsidRPr="00D937D8" w:rsidRDefault="00030817" w:rsidP="003D5BB4">
            <w:pPr>
              <w:pStyle w:val="BodyText"/>
              <w:spacing w:line="276" w:lineRule="auto"/>
              <w:ind w:left="98" w:right="282" w:firstLine="98"/>
              <w:jc w:val="both"/>
              <w:rPr>
                <w:rFonts w:ascii="GHEA Grapalat" w:hAnsi="GHEA Grapalat"/>
                <w:b/>
                <w:bCs/>
                <w:color w:val="0D0D0D" w:themeColor="text1" w:themeTint="F2"/>
                <w:lang w:val="hy-AM"/>
              </w:rPr>
            </w:pPr>
            <w:r w:rsidRPr="00D937D8">
              <w:rPr>
                <w:rFonts w:ascii="GHEA Grapalat" w:hAnsi="GHEA Grapalat"/>
                <w:b/>
                <w:bCs/>
                <w:color w:val="0D0D0D" w:themeColor="text1" w:themeTint="F2"/>
              </w:rPr>
              <w:t xml:space="preserve">Առաջարկում ենք` </w:t>
            </w:r>
          </w:p>
          <w:p w:rsidR="003D5BB4" w:rsidRPr="00D937D8" w:rsidRDefault="00030817" w:rsidP="003D5BB4">
            <w:pPr>
              <w:pStyle w:val="BodyText"/>
              <w:spacing w:after="0" w:line="276" w:lineRule="auto"/>
              <w:ind w:left="98" w:right="282" w:firstLine="98"/>
              <w:jc w:val="both"/>
              <w:rPr>
                <w:rFonts w:ascii="GHEA Grapalat" w:hAnsi="GHEA Grapalat"/>
                <w:color w:val="0D0D0D" w:themeColor="text1" w:themeTint="F2"/>
              </w:rPr>
            </w:pPr>
            <w:r w:rsidRPr="00D937D8">
              <w:rPr>
                <w:rFonts w:ascii="GHEA Grapalat" w:hAnsi="GHEA Grapalat"/>
                <w:color w:val="0D0D0D" w:themeColor="text1" w:themeTint="F2"/>
              </w:rPr>
              <w:t>ՀՀ քրեական օրենսգրքի 154-րդ հոդվածը լրացնել հետևյալ բովանդակությամբ 3-րդ մասով.</w:t>
            </w:r>
          </w:p>
          <w:p w:rsidR="003D5BB4" w:rsidRPr="00D937D8" w:rsidRDefault="00030817" w:rsidP="003D5BB4">
            <w:pPr>
              <w:pStyle w:val="BodyText"/>
              <w:spacing w:after="0" w:line="276" w:lineRule="auto"/>
              <w:ind w:left="98" w:right="282" w:firstLine="98"/>
              <w:jc w:val="both"/>
              <w:rPr>
                <w:rFonts w:ascii="GHEA Grapalat" w:hAnsi="GHEA Grapalat"/>
                <w:color w:val="0D0D0D" w:themeColor="text1" w:themeTint="F2"/>
              </w:rPr>
            </w:pPr>
            <w:r w:rsidRPr="00D937D8">
              <w:rPr>
                <w:rFonts w:ascii="GHEA Grapalat" w:hAnsi="GHEA Grapalat"/>
                <w:color w:val="0D0D0D" w:themeColor="text1" w:themeTint="F2"/>
              </w:rPr>
              <w:t>«2. Նույն արարքը, որը կատարվել է ընտրական հանձնաժողովի կամ հանրաքվեի հանձնաժողովի անդամի կամ իր պաշտոնեական դիրքն օգտագործելով այլ պաշտոնատար անձի կողմից`</w:t>
            </w:r>
          </w:p>
          <w:p w:rsidR="00145EDF" w:rsidRPr="00D937D8" w:rsidRDefault="00030817" w:rsidP="003D5BB4">
            <w:pPr>
              <w:pStyle w:val="BodyText"/>
              <w:spacing w:before="2" w:line="276" w:lineRule="auto"/>
              <w:ind w:left="98" w:right="282" w:firstLine="98"/>
              <w:jc w:val="both"/>
              <w:rPr>
                <w:rFonts w:ascii="GHEA Grapalat" w:hAnsi="GHEA Grapalat"/>
                <w:i/>
                <w:color w:val="0D0D0D" w:themeColor="text1" w:themeTint="F2"/>
              </w:rPr>
            </w:pPr>
            <w:r w:rsidRPr="00D937D8">
              <w:rPr>
                <w:rFonts w:ascii="GHEA Grapalat" w:hAnsi="GHEA Grapalat"/>
                <w:color w:val="0D0D0D" w:themeColor="text1" w:themeTint="F2"/>
              </w:rPr>
              <w:t>պատժվում է ազատազրկմամբ՝ 2-4 տարի ժամկետով՝ որոշակի պաշտոններ զբաղեցնելու կամ որոշակի գործունեությամբ զբաղվելու իրավունքից զրկելով՝ 1-3 տարի ժամկետով կամ առանց դրա»։</w:t>
            </w:r>
          </w:p>
        </w:tc>
        <w:tc>
          <w:tcPr>
            <w:tcW w:w="2790" w:type="dxa"/>
            <w:tcBorders>
              <w:top w:val="single" w:sz="1" w:space="0" w:color="000000"/>
              <w:left w:val="single" w:sz="1" w:space="0" w:color="000000"/>
              <w:bottom w:val="single" w:sz="1" w:space="0" w:color="000000"/>
              <w:right w:val="single" w:sz="1" w:space="0" w:color="000000"/>
            </w:tcBorders>
          </w:tcPr>
          <w:p w:rsidR="00145EDF" w:rsidRPr="00D937D8" w:rsidRDefault="00030817">
            <w:pPr>
              <w:jc w:val="center"/>
              <w:rPr>
                <w:rFonts w:ascii="GHEA Grapalat" w:eastAsia="GHEA Grapalat" w:hAnsi="GHEA Grapalat" w:cs="GHEA Grapalat"/>
                <w:color w:val="0D0D0D" w:themeColor="text1" w:themeTint="F2"/>
                <w:sz w:val="24"/>
                <w:szCs w:val="24"/>
                <w:lang w:val="en-US"/>
              </w:rPr>
            </w:pPr>
            <w:r w:rsidRPr="00D937D8">
              <w:rPr>
                <w:rFonts w:ascii="GHEA Grapalat" w:eastAsia="GHEA Grapalat" w:hAnsi="GHEA Grapalat" w:cs="GHEA Grapalat"/>
                <w:color w:val="0D0D0D" w:themeColor="text1" w:themeTint="F2"/>
                <w:sz w:val="24"/>
                <w:szCs w:val="24"/>
                <w:lang w:val="en-US"/>
              </w:rPr>
              <w:lastRenderedPageBreak/>
              <w:t>Ընդունվել է մասնակի:</w:t>
            </w:r>
          </w:p>
        </w:tc>
        <w:tc>
          <w:tcPr>
            <w:tcW w:w="4410" w:type="dxa"/>
            <w:tcBorders>
              <w:top w:val="single" w:sz="1" w:space="0" w:color="000000"/>
              <w:left w:val="single" w:sz="1" w:space="0" w:color="000000"/>
              <w:bottom w:val="single" w:sz="1" w:space="0" w:color="000000"/>
              <w:right w:val="single" w:sz="1" w:space="0" w:color="000000"/>
            </w:tcBorders>
          </w:tcPr>
          <w:p w:rsidR="00EB1A73" w:rsidRPr="00D937D8" w:rsidRDefault="00030817" w:rsidP="009B2AB9">
            <w:pPr>
              <w:ind w:left="26" w:right="253"/>
              <w:contextualSpacing/>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lang w:val="en-US"/>
              </w:rPr>
              <w:t xml:space="preserve">Հաշվի առնելով, որ ներկայումս </w:t>
            </w:r>
            <w:r w:rsidRPr="00D937D8">
              <w:rPr>
                <w:rFonts w:ascii="GHEA Grapalat" w:hAnsi="GHEA Grapalat"/>
                <w:color w:val="0D0D0D" w:themeColor="text1" w:themeTint="F2"/>
                <w:sz w:val="24"/>
                <w:szCs w:val="24"/>
              </w:rPr>
              <w:t>լրա</w:t>
            </w:r>
            <w:r w:rsidRPr="00D937D8">
              <w:rPr>
                <w:rFonts w:ascii="GHEA Grapalat" w:hAnsi="GHEA Grapalat"/>
                <w:color w:val="0D0D0D" w:themeColor="text1" w:themeTint="F2"/>
                <w:sz w:val="24"/>
                <w:szCs w:val="24"/>
                <w:lang w:val="en-US"/>
              </w:rPr>
              <w:t>մշակվում է ՀՀ քրեական օրենսգրքի նախագիծը՝ ներկայացված առաջարկությունները քննարկվում են դրա համատեքստում:</w:t>
            </w:r>
          </w:p>
          <w:p w:rsidR="00EB1A73" w:rsidRPr="00D937D8" w:rsidRDefault="00EB1A73" w:rsidP="00D74C40">
            <w:pPr>
              <w:ind w:left="26" w:right="253"/>
              <w:contextualSpacing/>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rPr>
              <w:t>Նախագծում</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կատարվել</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է</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lastRenderedPageBreak/>
              <w:t>համապատասխան</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լրացում</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և</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քննարկվող</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հանցակազմի</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համար</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որպես</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պատժատեսակ</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սահմանվել</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է</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նաև</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ազատազրկում՝</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առավելագույնը</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lang w:val="en-US"/>
              </w:rPr>
              <w:t>մեկ</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տարի</w:t>
            </w:r>
            <w:r w:rsidR="00030817"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ժամկետով</w:t>
            </w:r>
            <w:r w:rsidR="00030817" w:rsidRPr="00D937D8">
              <w:rPr>
                <w:rFonts w:ascii="GHEA Grapalat" w:hAnsi="GHEA Grapalat"/>
                <w:color w:val="0D0D0D" w:themeColor="text1" w:themeTint="F2"/>
                <w:sz w:val="24"/>
                <w:szCs w:val="24"/>
                <w:lang w:val="en-US"/>
              </w:rPr>
              <w:t>:</w:t>
            </w:r>
          </w:p>
          <w:p w:rsidR="00EB1A73" w:rsidRPr="00D937D8" w:rsidRDefault="00030817" w:rsidP="00EB1A73">
            <w:pPr>
              <w:ind w:left="79" w:right="79"/>
              <w:contextualSpacing/>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lang w:val="en-US"/>
              </w:rPr>
              <w:t xml:space="preserve">Հարկ է նշել, որ քննարկվող հանցակազմի սանկցիաները սահմանվել են հաշվի առնելով ՀՀ քրեական օրենսգրքի նախագծի ընդհանուր մասի կանոնները և Հատուկ մասի այլ հոդվածների սանկցիաների հետ համամասնությունը պահպանելու հրամայականը: </w:t>
            </w:r>
          </w:p>
          <w:p w:rsidR="00EB1A73" w:rsidRPr="00D937D8" w:rsidRDefault="00030817" w:rsidP="00EB1A73">
            <w:pPr>
              <w:ind w:left="79" w:right="79"/>
              <w:contextualSpacing/>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lang w:val="en-US"/>
              </w:rPr>
              <w:t xml:space="preserve">Բացի այդ, հաշվի առնելով, որ Նախագծով ընդլայնվել են ազատազրկմանն այլընտրանքային պատիժները՝ </w:t>
            </w:r>
            <w:r w:rsidRPr="00D937D8">
              <w:rPr>
                <w:rFonts w:ascii="GHEA Grapalat" w:hAnsi="GHEA Grapalat"/>
                <w:color w:val="0D0D0D" w:themeColor="text1" w:themeTint="F2"/>
                <w:sz w:val="24"/>
                <w:szCs w:val="24"/>
              </w:rPr>
              <w:t>քննարկվող</w:t>
            </w:r>
            <w:r w:rsidRPr="00D937D8">
              <w:rPr>
                <w:rFonts w:ascii="GHEA Grapalat" w:hAnsi="GHEA Grapalat"/>
                <w:color w:val="0D0D0D" w:themeColor="text1" w:themeTint="F2"/>
                <w:sz w:val="24"/>
                <w:szCs w:val="24"/>
                <w:lang w:val="en-US"/>
              </w:rPr>
              <w:t xml:space="preserve"> հոդվածում ազատազրկման հետ միաժամանակ նախատեսվել են նաև դրանք՝ ղեկավարվելով ազատազրկման բացառիկ միջոց լինելու հրամայականով:</w:t>
            </w:r>
          </w:p>
          <w:p w:rsidR="00145EDF" w:rsidRPr="00D937D8" w:rsidRDefault="00030817" w:rsidP="0058426B">
            <w:pPr>
              <w:ind w:left="80" w:right="80"/>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rPr>
              <w:t>Ինչ</w:t>
            </w:r>
            <w:r w:rsidRPr="00D937D8">
              <w:rPr>
                <w:rFonts w:ascii="GHEA Grapalat" w:hAnsi="GHEA Grapalat"/>
                <w:color w:val="0D0D0D" w:themeColor="text1" w:themeTint="F2"/>
                <w:sz w:val="24"/>
                <w:szCs w:val="24"/>
                <w:lang w:val="en-US"/>
              </w:rPr>
              <w:t xml:space="preserve"> </w:t>
            </w:r>
            <w:r w:rsidR="00EB1A73" w:rsidRPr="00D937D8">
              <w:rPr>
                <w:rFonts w:ascii="GHEA Grapalat" w:hAnsi="GHEA Grapalat"/>
                <w:color w:val="0D0D0D" w:themeColor="text1" w:themeTint="F2"/>
                <w:sz w:val="24"/>
                <w:szCs w:val="24"/>
              </w:rPr>
              <w:t>վերաբերում</w:t>
            </w:r>
            <w:r w:rsidRPr="00D937D8">
              <w:rPr>
                <w:rFonts w:ascii="GHEA Grapalat" w:hAnsi="GHEA Grapalat"/>
                <w:color w:val="0D0D0D" w:themeColor="text1" w:themeTint="F2"/>
                <w:sz w:val="24"/>
                <w:szCs w:val="24"/>
                <w:lang w:val="en-US"/>
              </w:rPr>
              <w:t xml:space="preserve"> </w:t>
            </w:r>
            <w:r w:rsidR="00EB1A73"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en-US"/>
              </w:rPr>
              <w:t xml:space="preserve"> </w:t>
            </w:r>
            <w:r w:rsidR="00EB1A73" w:rsidRPr="00D937D8">
              <w:rPr>
                <w:rFonts w:ascii="GHEA Grapalat" w:hAnsi="GHEA Grapalat"/>
                <w:color w:val="0D0D0D" w:themeColor="text1" w:themeTint="F2"/>
                <w:sz w:val="24"/>
                <w:szCs w:val="24"/>
              </w:rPr>
              <w:t>ընտրական</w:t>
            </w:r>
            <w:r w:rsidRPr="00D937D8">
              <w:rPr>
                <w:rFonts w:ascii="GHEA Grapalat" w:hAnsi="GHEA Grapalat"/>
                <w:color w:val="0D0D0D" w:themeColor="text1" w:themeTint="F2"/>
                <w:sz w:val="24"/>
                <w:szCs w:val="24"/>
                <w:lang w:val="en-US"/>
              </w:rPr>
              <w:t xml:space="preserve"> </w:t>
            </w:r>
            <w:r w:rsidR="00EB1A73" w:rsidRPr="00D937D8">
              <w:rPr>
                <w:rFonts w:ascii="GHEA Grapalat" w:hAnsi="GHEA Grapalat"/>
                <w:color w:val="0D0D0D" w:themeColor="text1" w:themeTint="F2"/>
                <w:sz w:val="24"/>
                <w:szCs w:val="24"/>
              </w:rPr>
              <w:lastRenderedPageBreak/>
              <w:t>հանձնաժողովի</w:t>
            </w:r>
            <w:r w:rsidRPr="00D937D8">
              <w:rPr>
                <w:rFonts w:ascii="GHEA Grapalat" w:hAnsi="GHEA Grapalat"/>
                <w:color w:val="0D0D0D" w:themeColor="text1" w:themeTint="F2"/>
                <w:sz w:val="24"/>
                <w:szCs w:val="24"/>
                <w:lang w:val="en-US"/>
              </w:rPr>
              <w:t xml:space="preserve"> </w:t>
            </w:r>
            <w:r w:rsidR="00EB1A73"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en-US"/>
              </w:rPr>
              <w:t xml:space="preserve"> </w:t>
            </w:r>
            <w:r w:rsidR="00EB1A73" w:rsidRPr="00D937D8">
              <w:rPr>
                <w:rFonts w:ascii="GHEA Grapalat" w:hAnsi="GHEA Grapalat"/>
                <w:color w:val="0D0D0D" w:themeColor="text1" w:themeTint="F2"/>
                <w:sz w:val="24"/>
                <w:szCs w:val="24"/>
              </w:rPr>
              <w:t>հանրաքվեի</w:t>
            </w:r>
            <w:r w:rsidRPr="00D937D8">
              <w:rPr>
                <w:rFonts w:ascii="GHEA Grapalat" w:hAnsi="GHEA Grapalat"/>
                <w:color w:val="0D0D0D" w:themeColor="text1" w:themeTint="F2"/>
                <w:sz w:val="24"/>
                <w:szCs w:val="24"/>
                <w:lang w:val="en-US"/>
              </w:rPr>
              <w:t xml:space="preserve"> </w:t>
            </w:r>
            <w:r w:rsidR="00EB1A73" w:rsidRPr="00D937D8">
              <w:rPr>
                <w:rFonts w:ascii="GHEA Grapalat" w:hAnsi="GHEA Grapalat"/>
                <w:color w:val="0D0D0D" w:themeColor="text1" w:themeTint="F2"/>
                <w:sz w:val="24"/>
                <w:szCs w:val="24"/>
              </w:rPr>
              <w:t>հանձնաժողովի</w:t>
            </w:r>
            <w:r w:rsidRPr="00D937D8">
              <w:rPr>
                <w:rFonts w:ascii="GHEA Grapalat" w:hAnsi="GHEA Grapalat"/>
                <w:color w:val="0D0D0D" w:themeColor="text1" w:themeTint="F2"/>
                <w:sz w:val="24"/>
                <w:szCs w:val="24"/>
                <w:lang w:val="en-US"/>
              </w:rPr>
              <w:t xml:space="preserve"> </w:t>
            </w:r>
            <w:r w:rsidR="00EB1A73" w:rsidRPr="00D937D8">
              <w:rPr>
                <w:rFonts w:ascii="GHEA Grapalat" w:hAnsi="GHEA Grapalat"/>
                <w:color w:val="0D0D0D" w:themeColor="text1" w:themeTint="F2"/>
                <w:sz w:val="24"/>
                <w:szCs w:val="24"/>
              </w:rPr>
              <w:t>անդամի</w:t>
            </w:r>
            <w:r w:rsidRPr="00D937D8">
              <w:rPr>
                <w:rFonts w:ascii="GHEA Grapalat" w:hAnsi="GHEA Grapalat"/>
                <w:color w:val="0D0D0D" w:themeColor="text1" w:themeTint="F2"/>
                <w:sz w:val="24"/>
                <w:szCs w:val="24"/>
                <w:lang w:val="en-US"/>
              </w:rPr>
              <w:t xml:space="preserve"> </w:t>
            </w:r>
            <w:r w:rsidR="00EB1A73"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en-US"/>
              </w:rPr>
              <w:t xml:space="preserve"> </w:t>
            </w:r>
            <w:r w:rsidR="00EB1A73" w:rsidRPr="00D937D8">
              <w:rPr>
                <w:rFonts w:ascii="GHEA Grapalat" w:hAnsi="GHEA Grapalat"/>
                <w:color w:val="0D0D0D" w:themeColor="text1" w:themeTint="F2"/>
                <w:sz w:val="24"/>
                <w:szCs w:val="24"/>
              </w:rPr>
              <w:t>իր</w:t>
            </w:r>
            <w:r w:rsidRPr="00D937D8">
              <w:rPr>
                <w:rFonts w:ascii="GHEA Grapalat" w:hAnsi="GHEA Grapalat"/>
                <w:color w:val="0D0D0D" w:themeColor="text1" w:themeTint="F2"/>
                <w:sz w:val="24"/>
                <w:szCs w:val="24"/>
                <w:lang w:val="en-US"/>
              </w:rPr>
              <w:t xml:space="preserve"> </w:t>
            </w:r>
            <w:r w:rsidR="00EB1A73" w:rsidRPr="00D937D8">
              <w:rPr>
                <w:rFonts w:ascii="GHEA Grapalat" w:hAnsi="GHEA Grapalat"/>
                <w:color w:val="0D0D0D" w:themeColor="text1" w:themeTint="F2"/>
                <w:sz w:val="24"/>
                <w:szCs w:val="24"/>
              </w:rPr>
              <w:t>պաշտոնեական</w:t>
            </w:r>
            <w:r w:rsidRPr="00D937D8">
              <w:rPr>
                <w:rFonts w:ascii="GHEA Grapalat" w:hAnsi="GHEA Grapalat"/>
                <w:color w:val="0D0D0D" w:themeColor="text1" w:themeTint="F2"/>
                <w:sz w:val="24"/>
                <w:szCs w:val="24"/>
                <w:lang w:val="en-US"/>
              </w:rPr>
              <w:t xml:space="preserve"> </w:t>
            </w:r>
            <w:r w:rsidR="00EB1A73" w:rsidRPr="00D937D8">
              <w:rPr>
                <w:rFonts w:ascii="GHEA Grapalat" w:hAnsi="GHEA Grapalat"/>
                <w:color w:val="0D0D0D" w:themeColor="text1" w:themeTint="F2"/>
                <w:sz w:val="24"/>
                <w:szCs w:val="24"/>
              </w:rPr>
              <w:t>դիրքն</w:t>
            </w:r>
            <w:r w:rsidRPr="00D937D8">
              <w:rPr>
                <w:rFonts w:ascii="GHEA Grapalat" w:hAnsi="GHEA Grapalat"/>
                <w:color w:val="0D0D0D" w:themeColor="text1" w:themeTint="F2"/>
                <w:sz w:val="24"/>
                <w:szCs w:val="24"/>
                <w:lang w:val="en-US"/>
              </w:rPr>
              <w:t xml:space="preserve"> </w:t>
            </w:r>
            <w:r w:rsidR="00EB1A73" w:rsidRPr="00D937D8">
              <w:rPr>
                <w:rFonts w:ascii="GHEA Grapalat" w:hAnsi="GHEA Grapalat"/>
                <w:color w:val="0D0D0D" w:themeColor="text1" w:themeTint="F2"/>
                <w:sz w:val="24"/>
                <w:szCs w:val="24"/>
              </w:rPr>
              <w:t>օգտագործելով</w:t>
            </w:r>
            <w:r w:rsidRPr="00D937D8">
              <w:rPr>
                <w:rFonts w:ascii="GHEA Grapalat" w:hAnsi="GHEA Grapalat"/>
                <w:color w:val="0D0D0D" w:themeColor="text1" w:themeTint="F2"/>
                <w:sz w:val="24"/>
                <w:szCs w:val="24"/>
                <w:lang w:val="en-US"/>
              </w:rPr>
              <w:t xml:space="preserve"> </w:t>
            </w:r>
            <w:r w:rsidR="00EB1A73" w:rsidRPr="00D937D8">
              <w:rPr>
                <w:rFonts w:ascii="GHEA Grapalat" w:hAnsi="GHEA Grapalat"/>
                <w:color w:val="0D0D0D" w:themeColor="text1" w:themeTint="F2"/>
                <w:sz w:val="24"/>
                <w:szCs w:val="24"/>
              </w:rPr>
              <w:t>այլ</w:t>
            </w:r>
            <w:r w:rsidRPr="00D937D8">
              <w:rPr>
                <w:rFonts w:ascii="GHEA Grapalat" w:hAnsi="GHEA Grapalat"/>
                <w:color w:val="0D0D0D" w:themeColor="text1" w:themeTint="F2"/>
                <w:sz w:val="24"/>
                <w:szCs w:val="24"/>
                <w:lang w:val="en-US"/>
              </w:rPr>
              <w:t xml:space="preserve"> </w:t>
            </w:r>
            <w:r w:rsidR="00EB1A73" w:rsidRPr="00D937D8">
              <w:rPr>
                <w:rFonts w:ascii="GHEA Grapalat" w:hAnsi="GHEA Grapalat"/>
                <w:color w:val="0D0D0D" w:themeColor="text1" w:themeTint="F2"/>
                <w:sz w:val="24"/>
                <w:szCs w:val="24"/>
              </w:rPr>
              <w:t>պաշտոնատար</w:t>
            </w:r>
            <w:r w:rsidRPr="00D937D8">
              <w:rPr>
                <w:rFonts w:ascii="GHEA Grapalat" w:hAnsi="GHEA Grapalat"/>
                <w:color w:val="0D0D0D" w:themeColor="text1" w:themeTint="F2"/>
                <w:sz w:val="24"/>
                <w:szCs w:val="24"/>
                <w:lang w:val="en-US"/>
              </w:rPr>
              <w:t xml:space="preserve"> </w:t>
            </w:r>
            <w:r w:rsidR="00EB1A73" w:rsidRPr="00D937D8">
              <w:rPr>
                <w:rFonts w:ascii="GHEA Grapalat" w:hAnsi="GHEA Grapalat"/>
                <w:color w:val="0D0D0D" w:themeColor="text1" w:themeTint="F2"/>
                <w:sz w:val="24"/>
                <w:szCs w:val="24"/>
              </w:rPr>
              <w:t>անձի</w:t>
            </w:r>
            <w:r w:rsidRPr="00D937D8">
              <w:rPr>
                <w:rFonts w:ascii="GHEA Grapalat" w:hAnsi="GHEA Grapalat"/>
                <w:color w:val="0D0D0D" w:themeColor="text1" w:themeTint="F2"/>
                <w:sz w:val="24"/>
                <w:szCs w:val="24"/>
                <w:lang w:val="en-US"/>
              </w:rPr>
              <w:t xml:space="preserve"> </w:t>
            </w:r>
            <w:r w:rsidR="00EB1A73" w:rsidRPr="00D937D8">
              <w:rPr>
                <w:rFonts w:ascii="GHEA Grapalat" w:hAnsi="GHEA Grapalat"/>
                <w:color w:val="0D0D0D" w:themeColor="text1" w:themeTint="F2"/>
                <w:sz w:val="24"/>
                <w:szCs w:val="24"/>
              </w:rPr>
              <w:t>կողմից</w:t>
            </w:r>
            <w:r w:rsidR="00EB1A73"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lang w:val="en-US"/>
              </w:rPr>
              <w:t>քննարկվող արարքը կատարելուն, ապա հարկ է նշել, որ նման դեպքերում վերոնշյալ անձանց արարքները կորակվեն հանցանքների համակցությամբ (</w:t>
            </w:r>
            <w:r w:rsidR="00EB1A73" w:rsidRPr="00D937D8">
              <w:rPr>
                <w:rFonts w:ascii="GHEA Grapalat" w:hAnsi="GHEA Grapalat"/>
                <w:color w:val="0D0D0D" w:themeColor="text1" w:themeTint="F2"/>
                <w:sz w:val="24"/>
                <w:szCs w:val="24"/>
                <w:lang w:val="en-US"/>
              </w:rPr>
              <w:t>օրինակ՝ քննարկվող</w:t>
            </w:r>
            <w:r w:rsidRPr="00D937D8">
              <w:rPr>
                <w:rFonts w:ascii="GHEA Grapalat" w:hAnsi="GHEA Grapalat"/>
                <w:color w:val="0D0D0D" w:themeColor="text1" w:themeTint="F2"/>
                <w:sz w:val="24"/>
                <w:szCs w:val="24"/>
                <w:lang w:val="en-US"/>
              </w:rPr>
              <w:t xml:space="preserve"> հոդվածով և հանրային ծառայության շահերի դեմ ուղղված հանցագործություններ ամրագրող հոդվածներով)</w:t>
            </w:r>
            <w:r w:rsidR="0058426B" w:rsidRPr="00D937D8">
              <w:rPr>
                <w:rFonts w:ascii="GHEA Grapalat" w:hAnsi="GHEA Grapalat"/>
                <w:color w:val="0D0D0D" w:themeColor="text1" w:themeTint="F2"/>
                <w:sz w:val="24"/>
                <w:szCs w:val="24"/>
                <w:lang w:val="en-US"/>
              </w:rPr>
              <w:t>, որպիսի</w:t>
            </w:r>
            <w:r w:rsidRPr="00D937D8">
              <w:rPr>
                <w:rFonts w:ascii="GHEA Grapalat" w:hAnsi="GHEA Grapalat"/>
                <w:color w:val="0D0D0D" w:themeColor="text1" w:themeTint="F2"/>
                <w:sz w:val="24"/>
                <w:szCs w:val="24"/>
                <w:lang w:val="en-US"/>
              </w:rPr>
              <w:t xml:space="preserve"> պայմաններում վերջիններս նկատմամբ հնարավոր կլինի նշանակել արդարացի պատիժ:</w:t>
            </w:r>
          </w:p>
        </w:tc>
      </w:tr>
      <w:tr w:rsidR="00F306E2" w:rsidRPr="00D937D8" w:rsidTr="00577B33">
        <w:tc>
          <w:tcPr>
            <w:tcW w:w="720" w:type="dxa"/>
            <w:tcBorders>
              <w:top w:val="single" w:sz="1" w:space="0" w:color="000000"/>
              <w:left w:val="single" w:sz="1" w:space="0" w:color="000000"/>
              <w:bottom w:val="single" w:sz="1" w:space="0" w:color="000000"/>
              <w:right w:val="single" w:sz="1" w:space="0" w:color="000000"/>
            </w:tcBorders>
          </w:tcPr>
          <w:p w:rsidR="00F306E2" w:rsidRPr="00D937D8" w:rsidRDefault="00F306E2">
            <w:pPr>
              <w:jc w:val="center"/>
              <w:rPr>
                <w:rFonts w:ascii="GHEA Grapalat" w:eastAsia="GHEA Grapalat" w:hAnsi="GHEA Grapalat" w:cs="GHEA Grapalat"/>
                <w:color w:val="0D0D0D" w:themeColor="text1" w:themeTint="F2"/>
                <w:sz w:val="24"/>
                <w:szCs w:val="24"/>
                <w:lang w:val="en-US"/>
              </w:rPr>
            </w:pPr>
          </w:p>
        </w:tc>
        <w:tc>
          <w:tcPr>
            <w:tcW w:w="1800" w:type="dxa"/>
            <w:tcBorders>
              <w:top w:val="single" w:sz="1" w:space="0" w:color="000000"/>
              <w:left w:val="single" w:sz="1" w:space="0" w:color="000000"/>
              <w:bottom w:val="single" w:sz="1" w:space="0" w:color="000000"/>
              <w:right w:val="single" w:sz="1" w:space="0" w:color="000000"/>
            </w:tcBorders>
          </w:tcPr>
          <w:p w:rsidR="00F306E2" w:rsidRPr="00D937D8" w:rsidRDefault="00F306E2" w:rsidP="00CF1525">
            <w:pPr>
              <w:spacing w:after="0" w:line="240" w:lineRule="auto"/>
              <w:jc w:val="center"/>
              <w:rPr>
                <w:rFonts w:ascii="GHEA Grapalat" w:eastAsia="GHEA Grapalat" w:hAnsi="GHEA Grapalat" w:cs="GHEA Grapalat"/>
                <w:color w:val="0D0D0D" w:themeColor="text1" w:themeTint="F2"/>
                <w:sz w:val="24"/>
                <w:szCs w:val="24"/>
                <w:lang w:val="en-US" w:bidi="hy-AM"/>
              </w:rPr>
            </w:pPr>
          </w:p>
        </w:tc>
        <w:tc>
          <w:tcPr>
            <w:tcW w:w="5220" w:type="dxa"/>
            <w:tcBorders>
              <w:top w:val="single" w:sz="1" w:space="0" w:color="000000"/>
              <w:left w:val="single" w:sz="1" w:space="0" w:color="000000"/>
              <w:bottom w:val="single" w:sz="1" w:space="0" w:color="000000"/>
              <w:right w:val="single" w:sz="1" w:space="0" w:color="000000"/>
            </w:tcBorders>
          </w:tcPr>
          <w:p w:rsidR="00F306E2" w:rsidRPr="00D937D8" w:rsidRDefault="00030817" w:rsidP="009B2AB9">
            <w:pPr>
              <w:pStyle w:val="Heading1"/>
              <w:keepNext w:val="0"/>
              <w:widowControl w:val="0"/>
              <w:tabs>
                <w:tab w:val="left" w:pos="694"/>
              </w:tabs>
              <w:autoSpaceDE w:val="0"/>
              <w:autoSpaceDN w:val="0"/>
              <w:spacing w:line="276" w:lineRule="auto"/>
              <w:ind w:left="98" w:right="282" w:firstLine="142"/>
              <w:jc w:val="both"/>
              <w:rPr>
                <w:rFonts w:ascii="GHEA Grapalat" w:hAnsi="GHEA Grapalat"/>
                <w:i/>
                <w:color w:val="0D0D0D" w:themeColor="text1" w:themeTint="F2"/>
                <w:spacing w:val="-34"/>
                <w:sz w:val="24"/>
                <w:szCs w:val="24"/>
                <w:lang w:val="hu-HU"/>
              </w:rPr>
            </w:pPr>
            <w:bookmarkStart w:id="18" w:name="_Toc30085456"/>
            <w:r w:rsidRPr="00D937D8">
              <w:rPr>
                <w:rFonts w:ascii="GHEA Grapalat" w:hAnsi="GHEA Grapalat"/>
                <w:i/>
                <w:color w:val="0D0D0D" w:themeColor="text1" w:themeTint="F2"/>
                <w:sz w:val="24"/>
                <w:szCs w:val="24"/>
                <w:lang w:val="hu-HU"/>
              </w:rPr>
              <w:t xml:space="preserve">16. </w:t>
            </w:r>
            <w:r w:rsidRPr="00D937D8">
              <w:rPr>
                <w:rFonts w:ascii="GHEA Grapalat" w:hAnsi="GHEA Grapalat"/>
                <w:i/>
                <w:color w:val="0D0D0D" w:themeColor="text1" w:themeTint="F2"/>
                <w:sz w:val="24"/>
                <w:szCs w:val="24"/>
              </w:rPr>
              <w:t>Կեղծ</w:t>
            </w:r>
            <w:r w:rsidRPr="00D937D8">
              <w:rPr>
                <w:rFonts w:ascii="GHEA Grapalat" w:hAnsi="GHEA Grapalat"/>
                <w:i/>
                <w:color w:val="0D0D0D" w:themeColor="text1" w:themeTint="F2"/>
                <w:spacing w:val="-35"/>
                <w:sz w:val="24"/>
                <w:szCs w:val="24"/>
                <w:lang w:val="hu-HU"/>
              </w:rPr>
              <w:t xml:space="preserve"> </w:t>
            </w:r>
            <w:r w:rsidRPr="00D937D8">
              <w:rPr>
                <w:rFonts w:ascii="GHEA Grapalat" w:hAnsi="GHEA Grapalat"/>
                <w:i/>
                <w:color w:val="0D0D0D" w:themeColor="text1" w:themeTint="F2"/>
                <w:spacing w:val="-3"/>
                <w:sz w:val="24"/>
                <w:szCs w:val="24"/>
              </w:rPr>
              <w:t>ընտրական</w:t>
            </w:r>
            <w:r w:rsidRPr="00D937D8">
              <w:rPr>
                <w:rFonts w:ascii="GHEA Grapalat" w:hAnsi="GHEA Grapalat"/>
                <w:i/>
                <w:color w:val="0D0D0D" w:themeColor="text1" w:themeTint="F2"/>
                <w:spacing w:val="-34"/>
                <w:sz w:val="24"/>
                <w:szCs w:val="24"/>
                <w:lang w:val="hu-HU"/>
              </w:rPr>
              <w:t xml:space="preserve"> </w:t>
            </w:r>
            <w:r w:rsidRPr="00D937D8">
              <w:rPr>
                <w:rFonts w:ascii="GHEA Grapalat" w:hAnsi="GHEA Grapalat"/>
                <w:i/>
                <w:color w:val="0D0D0D" w:themeColor="text1" w:themeTint="F2"/>
                <w:spacing w:val="-3"/>
                <w:sz w:val="24"/>
                <w:szCs w:val="24"/>
              </w:rPr>
              <w:t>քվեաթերթիկներ</w:t>
            </w:r>
            <w:r w:rsidRPr="00D937D8">
              <w:rPr>
                <w:rFonts w:ascii="GHEA Grapalat" w:hAnsi="GHEA Grapalat"/>
                <w:i/>
                <w:color w:val="0D0D0D" w:themeColor="text1" w:themeTint="F2"/>
                <w:spacing w:val="-34"/>
                <w:sz w:val="24"/>
                <w:szCs w:val="24"/>
                <w:lang w:val="hu-HU"/>
              </w:rPr>
              <w:t xml:space="preserve"> </w:t>
            </w:r>
            <w:r w:rsidRPr="00D937D8">
              <w:rPr>
                <w:rFonts w:ascii="GHEA Grapalat" w:hAnsi="GHEA Grapalat"/>
                <w:i/>
                <w:color w:val="0D0D0D" w:themeColor="text1" w:themeTint="F2"/>
                <w:spacing w:val="-3"/>
                <w:sz w:val="24"/>
                <w:szCs w:val="24"/>
              </w:rPr>
              <w:t>կամ</w:t>
            </w:r>
            <w:r w:rsidRPr="00D937D8">
              <w:rPr>
                <w:rFonts w:ascii="GHEA Grapalat" w:hAnsi="GHEA Grapalat"/>
                <w:i/>
                <w:color w:val="0D0D0D" w:themeColor="text1" w:themeTint="F2"/>
                <w:spacing w:val="-33"/>
                <w:sz w:val="24"/>
                <w:szCs w:val="24"/>
                <w:lang w:val="hu-HU"/>
              </w:rPr>
              <w:t xml:space="preserve"> </w:t>
            </w:r>
            <w:r w:rsidRPr="00D937D8">
              <w:rPr>
                <w:rFonts w:ascii="GHEA Grapalat" w:hAnsi="GHEA Grapalat"/>
                <w:i/>
                <w:color w:val="0D0D0D" w:themeColor="text1" w:themeTint="F2"/>
                <w:spacing w:val="-3"/>
                <w:sz w:val="24"/>
                <w:szCs w:val="24"/>
              </w:rPr>
              <w:t>քվեարկության</w:t>
            </w:r>
            <w:r w:rsidRPr="00D937D8">
              <w:rPr>
                <w:rFonts w:ascii="GHEA Grapalat" w:hAnsi="GHEA Grapalat"/>
                <w:i/>
                <w:color w:val="0D0D0D" w:themeColor="text1" w:themeTint="F2"/>
                <w:spacing w:val="-34"/>
                <w:sz w:val="24"/>
                <w:szCs w:val="24"/>
                <w:lang w:val="hu-HU"/>
              </w:rPr>
              <w:t xml:space="preserve"> </w:t>
            </w:r>
            <w:r w:rsidRPr="00D937D8">
              <w:rPr>
                <w:rFonts w:ascii="GHEA Grapalat" w:hAnsi="GHEA Grapalat"/>
                <w:i/>
                <w:color w:val="0D0D0D" w:themeColor="text1" w:themeTint="F2"/>
                <w:sz w:val="24"/>
                <w:szCs w:val="24"/>
              </w:rPr>
              <w:t>ծրարներ</w:t>
            </w:r>
            <w:r w:rsidRPr="00D937D8">
              <w:rPr>
                <w:rFonts w:ascii="GHEA Grapalat" w:hAnsi="GHEA Grapalat"/>
                <w:i/>
                <w:color w:val="0D0D0D" w:themeColor="text1" w:themeTint="F2"/>
                <w:sz w:val="24"/>
                <w:szCs w:val="24"/>
                <w:lang w:val="hu-HU"/>
              </w:rPr>
              <w:t>,</w:t>
            </w:r>
            <w:bookmarkStart w:id="19" w:name="_Toc30085457"/>
            <w:bookmarkEnd w:id="18"/>
            <w:r w:rsidR="009B2AB9" w:rsidRPr="00D937D8">
              <w:rPr>
                <w:rFonts w:ascii="GHEA Grapalat" w:hAnsi="GHEA Grapalat"/>
                <w:i/>
                <w:color w:val="0D0D0D" w:themeColor="text1" w:themeTint="F2"/>
                <w:spacing w:val="-34"/>
                <w:sz w:val="24"/>
                <w:szCs w:val="24"/>
                <w:lang w:val="hy-AM"/>
              </w:rPr>
              <w:t xml:space="preserve"> </w:t>
            </w:r>
            <w:r w:rsidRPr="00D937D8">
              <w:rPr>
                <w:rFonts w:ascii="GHEA Grapalat" w:hAnsi="GHEA Grapalat"/>
                <w:i/>
                <w:color w:val="0D0D0D" w:themeColor="text1" w:themeTint="F2"/>
                <w:spacing w:val="-3"/>
                <w:sz w:val="24"/>
                <w:szCs w:val="24"/>
              </w:rPr>
              <w:t>դրոշմանիշեր</w:t>
            </w:r>
            <w:r w:rsidRPr="00D937D8">
              <w:rPr>
                <w:rFonts w:ascii="GHEA Grapalat" w:hAnsi="GHEA Grapalat"/>
                <w:i/>
                <w:color w:val="0D0D0D" w:themeColor="text1" w:themeTint="F2"/>
                <w:spacing w:val="-3"/>
                <w:sz w:val="24"/>
                <w:szCs w:val="24"/>
                <w:lang w:val="hu-HU"/>
              </w:rPr>
              <w:t xml:space="preserve">, </w:t>
            </w:r>
            <w:r w:rsidRPr="00D937D8">
              <w:rPr>
                <w:rFonts w:ascii="GHEA Grapalat" w:hAnsi="GHEA Grapalat"/>
                <w:i/>
                <w:color w:val="0D0D0D" w:themeColor="text1" w:themeTint="F2"/>
                <w:spacing w:val="-3"/>
                <w:sz w:val="24"/>
                <w:szCs w:val="24"/>
              </w:rPr>
              <w:t>կտրոններ</w:t>
            </w:r>
            <w:r w:rsidRPr="00D937D8">
              <w:rPr>
                <w:rFonts w:ascii="GHEA Grapalat" w:hAnsi="GHEA Grapalat"/>
                <w:i/>
                <w:color w:val="0D0D0D" w:themeColor="text1" w:themeTint="F2"/>
                <w:spacing w:val="-21"/>
                <w:sz w:val="24"/>
                <w:szCs w:val="24"/>
                <w:lang w:val="hu-HU"/>
              </w:rPr>
              <w:t xml:space="preserve"> </w:t>
            </w:r>
            <w:r w:rsidRPr="00D937D8">
              <w:rPr>
                <w:rFonts w:ascii="GHEA Grapalat" w:hAnsi="GHEA Grapalat"/>
                <w:i/>
                <w:color w:val="0D0D0D" w:themeColor="text1" w:themeTint="F2"/>
                <w:spacing w:val="-4"/>
                <w:sz w:val="24"/>
                <w:szCs w:val="24"/>
              </w:rPr>
              <w:t>պատրաստելը</w:t>
            </w:r>
            <w:r w:rsidRPr="00D937D8">
              <w:rPr>
                <w:rFonts w:ascii="GHEA Grapalat" w:hAnsi="GHEA Grapalat"/>
                <w:i/>
                <w:color w:val="0D0D0D" w:themeColor="text1" w:themeTint="F2"/>
                <w:spacing w:val="-21"/>
                <w:sz w:val="24"/>
                <w:szCs w:val="24"/>
                <w:lang w:val="hu-HU"/>
              </w:rPr>
              <w:t xml:space="preserve"> </w:t>
            </w:r>
            <w:r w:rsidRPr="00D937D8">
              <w:rPr>
                <w:rFonts w:ascii="GHEA Grapalat" w:hAnsi="GHEA Grapalat"/>
                <w:i/>
                <w:color w:val="0D0D0D" w:themeColor="text1" w:themeTint="F2"/>
                <w:spacing w:val="-3"/>
                <w:sz w:val="24"/>
                <w:szCs w:val="24"/>
              </w:rPr>
              <w:t>կամ</w:t>
            </w:r>
            <w:r w:rsidRPr="00D937D8">
              <w:rPr>
                <w:rFonts w:ascii="GHEA Grapalat" w:hAnsi="GHEA Grapalat"/>
                <w:i/>
                <w:color w:val="0D0D0D" w:themeColor="text1" w:themeTint="F2"/>
                <w:spacing w:val="-21"/>
                <w:sz w:val="24"/>
                <w:szCs w:val="24"/>
                <w:lang w:val="hu-HU"/>
              </w:rPr>
              <w:t xml:space="preserve"> </w:t>
            </w:r>
            <w:r w:rsidRPr="00D937D8">
              <w:rPr>
                <w:rFonts w:ascii="GHEA Grapalat" w:hAnsi="GHEA Grapalat"/>
                <w:i/>
                <w:color w:val="0D0D0D" w:themeColor="text1" w:themeTint="F2"/>
                <w:spacing w:val="-3"/>
                <w:sz w:val="24"/>
                <w:szCs w:val="24"/>
              </w:rPr>
              <w:t>ակնհայտ</w:t>
            </w:r>
            <w:r w:rsidRPr="00D937D8">
              <w:rPr>
                <w:rFonts w:ascii="GHEA Grapalat" w:hAnsi="GHEA Grapalat"/>
                <w:i/>
                <w:color w:val="0D0D0D" w:themeColor="text1" w:themeTint="F2"/>
                <w:spacing w:val="-22"/>
                <w:sz w:val="24"/>
                <w:szCs w:val="24"/>
                <w:lang w:val="hu-HU"/>
              </w:rPr>
              <w:t xml:space="preserve"> </w:t>
            </w:r>
            <w:r w:rsidRPr="00D937D8">
              <w:rPr>
                <w:rFonts w:ascii="GHEA Grapalat" w:hAnsi="GHEA Grapalat"/>
                <w:i/>
                <w:color w:val="0D0D0D" w:themeColor="text1" w:themeTint="F2"/>
                <w:spacing w:val="-3"/>
                <w:sz w:val="24"/>
                <w:szCs w:val="24"/>
              </w:rPr>
              <w:t>կեղծ</w:t>
            </w:r>
            <w:r w:rsidRPr="00D937D8">
              <w:rPr>
                <w:rFonts w:ascii="GHEA Grapalat" w:hAnsi="GHEA Grapalat"/>
                <w:i/>
                <w:color w:val="0D0D0D" w:themeColor="text1" w:themeTint="F2"/>
                <w:spacing w:val="-21"/>
                <w:sz w:val="24"/>
                <w:szCs w:val="24"/>
                <w:lang w:val="hu-HU"/>
              </w:rPr>
              <w:t xml:space="preserve"> </w:t>
            </w:r>
            <w:r w:rsidRPr="00D937D8">
              <w:rPr>
                <w:rFonts w:ascii="GHEA Grapalat" w:hAnsi="GHEA Grapalat"/>
                <w:i/>
                <w:color w:val="0D0D0D" w:themeColor="text1" w:themeTint="F2"/>
                <w:spacing w:val="-3"/>
                <w:sz w:val="24"/>
                <w:szCs w:val="24"/>
              </w:rPr>
              <w:t>ընտրական</w:t>
            </w:r>
            <w:r w:rsidRPr="00D937D8">
              <w:rPr>
                <w:rFonts w:ascii="GHEA Grapalat" w:hAnsi="GHEA Grapalat"/>
                <w:i/>
                <w:color w:val="0D0D0D" w:themeColor="text1" w:themeTint="F2"/>
                <w:spacing w:val="-24"/>
                <w:sz w:val="24"/>
                <w:szCs w:val="24"/>
                <w:lang w:val="hu-HU"/>
              </w:rPr>
              <w:t xml:space="preserve"> </w:t>
            </w:r>
            <w:r w:rsidRPr="00D937D8">
              <w:rPr>
                <w:rFonts w:ascii="GHEA Grapalat" w:hAnsi="GHEA Grapalat"/>
                <w:i/>
                <w:color w:val="0D0D0D" w:themeColor="text1" w:themeTint="F2"/>
                <w:spacing w:val="-3"/>
                <w:sz w:val="24"/>
                <w:szCs w:val="24"/>
              </w:rPr>
              <w:t>քվեաթերթիկներ</w:t>
            </w:r>
            <w:r w:rsidRPr="00D937D8">
              <w:rPr>
                <w:rFonts w:ascii="GHEA Grapalat" w:hAnsi="GHEA Grapalat"/>
                <w:i/>
                <w:color w:val="0D0D0D" w:themeColor="text1" w:themeTint="F2"/>
                <w:spacing w:val="-21"/>
                <w:sz w:val="24"/>
                <w:szCs w:val="24"/>
                <w:lang w:val="hu-HU"/>
              </w:rPr>
              <w:t xml:space="preserve"> </w:t>
            </w:r>
            <w:r w:rsidRPr="00D937D8">
              <w:rPr>
                <w:rFonts w:ascii="GHEA Grapalat" w:hAnsi="GHEA Grapalat"/>
                <w:i/>
                <w:color w:val="0D0D0D" w:themeColor="text1" w:themeTint="F2"/>
                <w:sz w:val="24"/>
                <w:szCs w:val="24"/>
              </w:rPr>
              <w:t>կամ</w:t>
            </w:r>
            <w:r w:rsidRPr="00D937D8">
              <w:rPr>
                <w:rFonts w:ascii="GHEA Grapalat" w:hAnsi="GHEA Grapalat"/>
                <w:i/>
                <w:color w:val="0D0D0D" w:themeColor="text1" w:themeTint="F2"/>
                <w:sz w:val="24"/>
                <w:szCs w:val="24"/>
                <w:lang w:val="hu-HU"/>
              </w:rPr>
              <w:t xml:space="preserve"> </w:t>
            </w:r>
            <w:r w:rsidRPr="00D937D8">
              <w:rPr>
                <w:rFonts w:ascii="GHEA Grapalat" w:hAnsi="GHEA Grapalat"/>
                <w:bCs/>
                <w:i/>
                <w:color w:val="0D0D0D" w:themeColor="text1" w:themeTint="F2"/>
                <w:sz w:val="24"/>
                <w:szCs w:val="24"/>
              </w:rPr>
              <w:t>քվեարկության</w:t>
            </w:r>
            <w:r w:rsidRPr="00D937D8">
              <w:rPr>
                <w:rFonts w:ascii="GHEA Grapalat" w:hAnsi="GHEA Grapalat"/>
                <w:bCs/>
                <w:i/>
                <w:color w:val="0D0D0D" w:themeColor="text1" w:themeTint="F2"/>
                <w:sz w:val="24"/>
                <w:szCs w:val="24"/>
                <w:lang w:val="hu-HU"/>
              </w:rPr>
              <w:t xml:space="preserve"> </w:t>
            </w:r>
            <w:r w:rsidRPr="00D937D8">
              <w:rPr>
                <w:rFonts w:ascii="GHEA Grapalat" w:hAnsi="GHEA Grapalat"/>
                <w:bCs/>
                <w:i/>
                <w:color w:val="0D0D0D" w:themeColor="text1" w:themeTint="F2"/>
                <w:sz w:val="24"/>
                <w:szCs w:val="24"/>
              </w:rPr>
              <w:lastRenderedPageBreak/>
              <w:t>ծրարներ</w:t>
            </w:r>
            <w:r w:rsidRPr="00D937D8">
              <w:rPr>
                <w:rFonts w:ascii="GHEA Grapalat" w:hAnsi="GHEA Grapalat"/>
                <w:bCs/>
                <w:i/>
                <w:color w:val="0D0D0D" w:themeColor="text1" w:themeTint="F2"/>
                <w:sz w:val="24"/>
                <w:szCs w:val="24"/>
                <w:lang w:val="hu-HU"/>
              </w:rPr>
              <w:t xml:space="preserve">, </w:t>
            </w:r>
            <w:r w:rsidRPr="00D937D8">
              <w:rPr>
                <w:rFonts w:ascii="GHEA Grapalat" w:hAnsi="GHEA Grapalat"/>
                <w:bCs/>
                <w:i/>
                <w:color w:val="0D0D0D" w:themeColor="text1" w:themeTint="F2"/>
                <w:sz w:val="24"/>
                <w:szCs w:val="24"/>
              </w:rPr>
              <w:t>դրոշմանիշեր</w:t>
            </w:r>
            <w:r w:rsidRPr="00D937D8">
              <w:rPr>
                <w:rFonts w:ascii="GHEA Grapalat" w:hAnsi="GHEA Grapalat"/>
                <w:bCs/>
                <w:i/>
                <w:color w:val="0D0D0D" w:themeColor="text1" w:themeTint="F2"/>
                <w:sz w:val="24"/>
                <w:szCs w:val="24"/>
                <w:lang w:val="hu-HU"/>
              </w:rPr>
              <w:t xml:space="preserve">, </w:t>
            </w:r>
            <w:r w:rsidRPr="00D937D8">
              <w:rPr>
                <w:rFonts w:ascii="GHEA Grapalat" w:hAnsi="GHEA Grapalat"/>
                <w:bCs/>
                <w:i/>
                <w:color w:val="0D0D0D" w:themeColor="text1" w:themeTint="F2"/>
                <w:sz w:val="24"/>
                <w:szCs w:val="24"/>
              </w:rPr>
              <w:t>կտրոններ</w:t>
            </w:r>
            <w:r w:rsidRPr="00D937D8">
              <w:rPr>
                <w:rFonts w:ascii="GHEA Grapalat" w:hAnsi="GHEA Grapalat"/>
                <w:bCs/>
                <w:i/>
                <w:color w:val="0D0D0D" w:themeColor="text1" w:themeTint="F2"/>
                <w:sz w:val="24"/>
                <w:szCs w:val="24"/>
                <w:lang w:val="hu-HU"/>
              </w:rPr>
              <w:t xml:space="preserve"> </w:t>
            </w:r>
            <w:r w:rsidRPr="00D937D8">
              <w:rPr>
                <w:rFonts w:ascii="GHEA Grapalat" w:hAnsi="GHEA Grapalat"/>
                <w:bCs/>
                <w:i/>
                <w:color w:val="0D0D0D" w:themeColor="text1" w:themeTint="F2"/>
                <w:sz w:val="24"/>
                <w:szCs w:val="24"/>
              </w:rPr>
              <w:t>հանձնելը</w:t>
            </w:r>
            <w:r w:rsidRPr="00D937D8">
              <w:rPr>
                <w:rFonts w:ascii="GHEA Grapalat" w:hAnsi="GHEA Grapalat"/>
                <w:bCs/>
                <w:i/>
                <w:color w:val="0D0D0D" w:themeColor="text1" w:themeTint="F2"/>
                <w:sz w:val="24"/>
                <w:szCs w:val="24"/>
                <w:lang w:val="hu-HU"/>
              </w:rPr>
              <w:t xml:space="preserve"> </w:t>
            </w:r>
            <w:r w:rsidRPr="00D937D8">
              <w:rPr>
                <w:rFonts w:ascii="GHEA Grapalat" w:hAnsi="GHEA Grapalat"/>
                <w:bCs/>
                <w:i/>
                <w:color w:val="0D0D0D" w:themeColor="text1" w:themeTint="F2"/>
                <w:sz w:val="24"/>
                <w:szCs w:val="24"/>
              </w:rPr>
              <w:t>կամ</w:t>
            </w:r>
            <w:r w:rsidRPr="00D937D8">
              <w:rPr>
                <w:rFonts w:ascii="GHEA Grapalat" w:hAnsi="GHEA Grapalat"/>
                <w:bCs/>
                <w:i/>
                <w:color w:val="0D0D0D" w:themeColor="text1" w:themeTint="F2"/>
                <w:sz w:val="24"/>
                <w:szCs w:val="24"/>
                <w:lang w:val="hu-HU"/>
              </w:rPr>
              <w:t xml:space="preserve"> </w:t>
            </w:r>
            <w:r w:rsidRPr="00D937D8">
              <w:rPr>
                <w:rFonts w:ascii="GHEA Grapalat" w:hAnsi="GHEA Grapalat"/>
                <w:bCs/>
                <w:i/>
                <w:color w:val="0D0D0D" w:themeColor="text1" w:themeTint="F2"/>
                <w:sz w:val="24"/>
                <w:szCs w:val="24"/>
              </w:rPr>
              <w:t>իրացնելը</w:t>
            </w:r>
            <w:bookmarkEnd w:id="19"/>
          </w:p>
          <w:p w:rsidR="00F306E2" w:rsidRPr="00D937D8" w:rsidRDefault="00030817" w:rsidP="00F306E2">
            <w:pPr>
              <w:pStyle w:val="BodyText"/>
              <w:spacing w:line="276" w:lineRule="auto"/>
              <w:ind w:left="98" w:right="282"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ՀՀ քրեական օրենսգրքի 154</w:t>
            </w:r>
            <w:r w:rsidR="008D563A" w:rsidRPr="00D937D8">
              <w:rPr>
                <w:rFonts w:ascii="GHEA Grapalat" w:hAnsi="GHEA Grapalat"/>
                <w:color w:val="0D0D0D" w:themeColor="text1" w:themeTint="F2"/>
                <w:position w:val="7"/>
                <w:vertAlign w:val="superscript"/>
              </w:rPr>
              <w:t>1</w:t>
            </w:r>
            <w:r w:rsidRPr="00D937D8">
              <w:rPr>
                <w:rFonts w:ascii="GHEA Grapalat" w:hAnsi="GHEA Grapalat"/>
                <w:color w:val="0D0D0D" w:themeColor="text1" w:themeTint="F2"/>
              </w:rPr>
              <w:t>-րդ հոդվածի 1-ին մասի համաձայն՝ անձնական դրդումներով կամ խմբային շահերից ելնելով` կեղծ ընտրական քվեաթերթիկներ կամ քվեարկության</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ծրարներ,</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դրոշմանիշեր,</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կտրոններ</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պատրաստելը</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ակնհայտ</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կեղծ քվեաթերթիկներ կամ քվեարկության ծրարներ, դրոշմանիշեր, կտրոններ հանձնելը կամ այլ եղանակով իրացնելը պատժվում է ազատազրկմամբ` 3-7 տարի ժամկետով` գույքի բռնագրավմամբ կամ առանց դրա, կամ որոշակի պաշտոններ զբաղեցնելու կամ որոշակի գործունեությամբ զբաղվելու իրավունքից զրկելով`</w:t>
            </w:r>
            <w:r w:rsidRPr="00D937D8">
              <w:rPr>
                <w:rFonts w:ascii="GHEA Grapalat" w:hAnsi="GHEA Grapalat"/>
                <w:color w:val="0D0D0D" w:themeColor="text1" w:themeTint="F2"/>
                <w:spacing w:val="58"/>
              </w:rPr>
              <w:t xml:space="preserve"> 1-3</w:t>
            </w:r>
            <w:r w:rsidRPr="00D937D8">
              <w:rPr>
                <w:rFonts w:ascii="GHEA Grapalat" w:hAnsi="GHEA Grapalat"/>
                <w:color w:val="0D0D0D" w:themeColor="text1" w:themeTint="F2"/>
              </w:rPr>
              <w:t xml:space="preserve"> տարի ժամկետով կամ առանց դրա: Նույն հոդվածի 2-րդ մասի համաձայն՝ նույն արարքը,</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որը</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կատարվել</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2"/>
              </w:rPr>
              <w:t xml:space="preserve"> </w:t>
            </w:r>
            <w:r w:rsidRPr="00D937D8">
              <w:rPr>
                <w:rFonts w:ascii="GHEA Grapalat" w:hAnsi="GHEA Grapalat"/>
                <w:color w:val="0D0D0D" w:themeColor="text1" w:themeTint="F2"/>
              </w:rPr>
              <w:t>մի</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խումբ</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անձանց</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կողմից</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նախնական</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 xml:space="preserve">համաձայնությամբ` պատժվում է ազատազրկմամբ` 6-10 տարի ժամկետով` գույքի բռնագրավմամբ կամ առանց դրա </w:t>
            </w:r>
            <w:r w:rsidRPr="00D937D8">
              <w:rPr>
                <w:rFonts w:ascii="GHEA Grapalat" w:hAnsi="GHEA Grapalat"/>
                <w:color w:val="0D0D0D" w:themeColor="text1" w:themeTint="F2"/>
              </w:rPr>
              <w:lastRenderedPageBreak/>
              <w:t>կամ որոշակի պաշտոններ զբաղեցնելու կամ որոշակի գործունեությամբ զբաղվելու իրավունքից զրկելով` 1-3 տարի ժամկետով կամ առանց</w:t>
            </w:r>
            <w:r w:rsidRPr="00D937D8">
              <w:rPr>
                <w:rFonts w:ascii="GHEA Grapalat" w:hAnsi="GHEA Grapalat"/>
                <w:color w:val="0D0D0D" w:themeColor="text1" w:themeTint="F2"/>
                <w:spacing w:val="-2"/>
              </w:rPr>
              <w:t xml:space="preserve"> </w:t>
            </w:r>
            <w:r w:rsidRPr="00D937D8">
              <w:rPr>
                <w:rFonts w:ascii="GHEA Grapalat" w:hAnsi="GHEA Grapalat"/>
                <w:color w:val="0D0D0D" w:themeColor="text1" w:themeTint="F2"/>
              </w:rPr>
              <w:t>դրա:</w:t>
            </w:r>
          </w:p>
          <w:p w:rsidR="00F306E2" w:rsidRPr="00D937D8" w:rsidRDefault="00030817" w:rsidP="00F306E2">
            <w:pPr>
              <w:pStyle w:val="BodyText"/>
              <w:spacing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ՀՀ նոր քրեական օրենսգրքի նախագծի 214-րդ հոդվածի համաձայն՝</w:t>
            </w:r>
          </w:p>
          <w:p w:rsidR="00F306E2" w:rsidRPr="00D937D8" w:rsidRDefault="00030817" w:rsidP="00F306E2">
            <w:pPr>
              <w:pStyle w:val="ListParagraph"/>
              <w:widowControl w:val="0"/>
              <w:numPr>
                <w:ilvl w:val="0"/>
                <w:numId w:val="14"/>
              </w:numPr>
              <w:tabs>
                <w:tab w:val="left" w:pos="461"/>
              </w:tabs>
              <w:autoSpaceDE w:val="0"/>
              <w:autoSpaceDN w:val="0"/>
              <w:spacing w:before="40" w:after="0"/>
              <w:ind w:left="98" w:right="282" w:firstLine="142"/>
              <w:contextualSpacing w:val="0"/>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Իրացնելու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նպատակով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կեղծ</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ընտրական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քվեաթերթիկներ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քվեարկության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ծրարներ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դրոշմանիշեր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կտրոններ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պատրաստելը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ակնհայտ</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կեղծ</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քվեաթերթիկներ</w:t>
            </w:r>
            <w:r w:rsidRPr="00D937D8">
              <w:rPr>
                <w:rFonts w:ascii="GHEA Grapalat" w:hAnsi="GHEA Grapalat"/>
                <w:color w:val="0D0D0D" w:themeColor="text1" w:themeTint="F2"/>
                <w:spacing w:val="-17"/>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pacing w:val="-16"/>
                <w:sz w:val="24"/>
                <w:szCs w:val="24"/>
                <w:lang w:val="hu-HU"/>
              </w:rPr>
              <w:t xml:space="preserve"> </w:t>
            </w:r>
            <w:r w:rsidRPr="00D937D8">
              <w:rPr>
                <w:rFonts w:ascii="GHEA Grapalat" w:hAnsi="GHEA Grapalat"/>
                <w:color w:val="0D0D0D" w:themeColor="text1" w:themeTint="F2"/>
                <w:sz w:val="24"/>
                <w:szCs w:val="24"/>
              </w:rPr>
              <w:t>քվեարկության</w:t>
            </w:r>
            <w:r w:rsidRPr="00D937D8">
              <w:rPr>
                <w:rFonts w:ascii="GHEA Grapalat" w:hAnsi="GHEA Grapalat"/>
                <w:color w:val="0D0D0D" w:themeColor="text1" w:themeTint="F2"/>
                <w:spacing w:val="-16"/>
                <w:sz w:val="24"/>
                <w:szCs w:val="24"/>
                <w:lang w:val="hu-HU"/>
              </w:rPr>
              <w:t xml:space="preserve"> </w:t>
            </w:r>
            <w:r w:rsidRPr="00D937D8">
              <w:rPr>
                <w:rFonts w:ascii="GHEA Grapalat" w:hAnsi="GHEA Grapalat"/>
                <w:color w:val="0D0D0D" w:themeColor="text1" w:themeTint="F2"/>
                <w:sz w:val="24"/>
                <w:szCs w:val="24"/>
              </w:rPr>
              <w:t>ծրարներ</w:t>
            </w:r>
            <w:r w:rsidRPr="00D937D8">
              <w:rPr>
                <w:rFonts w:ascii="GHEA Grapalat" w:hAnsi="GHEA Grapalat"/>
                <w:color w:val="0D0D0D" w:themeColor="text1" w:themeTint="F2"/>
                <w:sz w:val="24"/>
                <w:szCs w:val="24"/>
                <w:lang w:val="hu-HU"/>
              </w:rPr>
              <w:t>,</w:t>
            </w:r>
            <w:r w:rsidRPr="00D937D8">
              <w:rPr>
                <w:rFonts w:ascii="GHEA Grapalat" w:hAnsi="GHEA Grapalat"/>
                <w:color w:val="0D0D0D" w:themeColor="text1" w:themeTint="F2"/>
                <w:spacing w:val="-16"/>
                <w:sz w:val="24"/>
                <w:szCs w:val="24"/>
                <w:lang w:val="hu-HU"/>
              </w:rPr>
              <w:t xml:space="preserve"> </w:t>
            </w:r>
            <w:r w:rsidRPr="00D937D8">
              <w:rPr>
                <w:rFonts w:ascii="GHEA Grapalat" w:hAnsi="GHEA Grapalat"/>
                <w:color w:val="0D0D0D" w:themeColor="text1" w:themeTint="F2"/>
                <w:sz w:val="24"/>
                <w:szCs w:val="24"/>
              </w:rPr>
              <w:t>դրոշմանիշեր</w:t>
            </w:r>
            <w:r w:rsidRPr="00D937D8">
              <w:rPr>
                <w:rFonts w:ascii="GHEA Grapalat" w:hAnsi="GHEA Grapalat"/>
                <w:color w:val="0D0D0D" w:themeColor="text1" w:themeTint="F2"/>
                <w:sz w:val="24"/>
                <w:szCs w:val="24"/>
                <w:lang w:val="hu-HU"/>
              </w:rPr>
              <w:t>,</w:t>
            </w:r>
            <w:r w:rsidRPr="00D937D8">
              <w:rPr>
                <w:rFonts w:ascii="GHEA Grapalat" w:hAnsi="GHEA Grapalat"/>
                <w:color w:val="0D0D0D" w:themeColor="text1" w:themeTint="F2"/>
                <w:spacing w:val="-16"/>
                <w:sz w:val="24"/>
                <w:szCs w:val="24"/>
                <w:lang w:val="hu-HU"/>
              </w:rPr>
              <w:t xml:space="preserve"> </w:t>
            </w:r>
            <w:r w:rsidRPr="00D937D8">
              <w:rPr>
                <w:rFonts w:ascii="GHEA Grapalat" w:hAnsi="GHEA Grapalat"/>
                <w:color w:val="0D0D0D" w:themeColor="text1" w:themeTint="F2"/>
                <w:sz w:val="24"/>
                <w:szCs w:val="24"/>
              </w:rPr>
              <w:t>կտրոններ</w:t>
            </w:r>
            <w:r w:rsidRPr="00D937D8">
              <w:rPr>
                <w:rFonts w:ascii="GHEA Grapalat" w:hAnsi="GHEA Grapalat"/>
                <w:color w:val="0D0D0D" w:themeColor="text1" w:themeTint="F2"/>
                <w:spacing w:val="-3"/>
                <w:sz w:val="24"/>
                <w:szCs w:val="24"/>
                <w:lang w:val="hu-HU"/>
              </w:rPr>
              <w:t xml:space="preserve"> </w:t>
            </w:r>
            <w:r w:rsidRPr="00D937D8">
              <w:rPr>
                <w:rFonts w:ascii="GHEA Grapalat" w:hAnsi="GHEA Grapalat"/>
                <w:color w:val="0D0D0D" w:themeColor="text1" w:themeTint="F2"/>
                <w:sz w:val="24"/>
                <w:szCs w:val="24"/>
              </w:rPr>
              <w:t>հանձնելը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այլ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եղանակով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իրացնելը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պատժվում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ազատազրկմամբ</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առավելագույնը</w:t>
            </w:r>
            <w:r w:rsidRPr="00D937D8">
              <w:rPr>
                <w:rFonts w:ascii="GHEA Grapalat" w:hAnsi="GHEA Grapalat"/>
                <w:color w:val="0D0D0D" w:themeColor="text1" w:themeTint="F2"/>
                <w:sz w:val="24"/>
                <w:szCs w:val="24"/>
                <w:lang w:val="hu-HU"/>
              </w:rPr>
              <w:t xml:space="preserve"> 2 </w:t>
            </w:r>
            <w:r w:rsidRPr="00D937D8">
              <w:rPr>
                <w:rFonts w:ascii="GHEA Grapalat" w:hAnsi="GHEA Grapalat"/>
                <w:color w:val="0D0D0D" w:themeColor="text1" w:themeTint="F2"/>
                <w:sz w:val="24"/>
                <w:szCs w:val="24"/>
              </w:rPr>
              <w:t>տարի</w:t>
            </w:r>
            <w:r w:rsidRPr="00D937D8">
              <w:rPr>
                <w:rFonts w:ascii="GHEA Grapalat" w:hAnsi="GHEA Grapalat"/>
                <w:color w:val="0D0D0D" w:themeColor="text1" w:themeTint="F2"/>
                <w:spacing w:val="-2"/>
                <w:sz w:val="24"/>
                <w:szCs w:val="24"/>
                <w:lang w:val="hu-HU"/>
              </w:rPr>
              <w:t xml:space="preserve"> </w:t>
            </w:r>
            <w:r w:rsidRPr="00D937D8">
              <w:rPr>
                <w:rFonts w:ascii="GHEA Grapalat" w:hAnsi="GHEA Grapalat"/>
                <w:color w:val="0D0D0D" w:themeColor="text1" w:themeTint="F2"/>
                <w:sz w:val="24"/>
                <w:szCs w:val="24"/>
              </w:rPr>
              <w:t>ժամկետով</w:t>
            </w:r>
            <w:r w:rsidRPr="00D937D8">
              <w:rPr>
                <w:rFonts w:ascii="GHEA Grapalat" w:hAnsi="GHEA Grapalat"/>
                <w:color w:val="0D0D0D" w:themeColor="text1" w:themeTint="F2"/>
                <w:sz w:val="24"/>
                <w:szCs w:val="24"/>
                <w:lang w:val="hu-HU"/>
              </w:rPr>
              <w:t>:</w:t>
            </w:r>
          </w:p>
          <w:p w:rsidR="00F306E2" w:rsidRPr="00D937D8" w:rsidRDefault="00030817" w:rsidP="00F306E2">
            <w:pPr>
              <w:pStyle w:val="ListParagraph"/>
              <w:widowControl w:val="0"/>
              <w:numPr>
                <w:ilvl w:val="0"/>
                <w:numId w:val="14"/>
              </w:numPr>
              <w:tabs>
                <w:tab w:val="left" w:pos="461"/>
              </w:tabs>
              <w:autoSpaceDE w:val="0"/>
              <w:autoSpaceDN w:val="0"/>
              <w:spacing w:after="0"/>
              <w:ind w:left="98" w:right="282" w:firstLine="142"/>
              <w:contextualSpacing w:val="0"/>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Սույն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հոդվածի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առաջին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մասով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նախատեսված</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հանցանքները</w:t>
            </w:r>
            <w:r w:rsidRPr="00D937D8">
              <w:rPr>
                <w:rFonts w:ascii="GHEA Grapalat" w:hAnsi="GHEA Grapalat"/>
                <w:color w:val="0D0D0D" w:themeColor="text1" w:themeTint="F2"/>
                <w:sz w:val="24"/>
                <w:szCs w:val="24"/>
                <w:lang w:val="hu-HU"/>
              </w:rPr>
              <w:t>,</w:t>
            </w:r>
            <w:r w:rsidRPr="00D937D8">
              <w:rPr>
                <w:rFonts w:ascii="GHEA Grapalat" w:hAnsi="GHEA Grapalat"/>
                <w:color w:val="0D0D0D" w:themeColor="text1" w:themeTint="F2"/>
                <w:spacing w:val="-8"/>
                <w:sz w:val="24"/>
                <w:szCs w:val="24"/>
                <w:lang w:val="hu-HU"/>
              </w:rPr>
              <w:t xml:space="preserve"> </w:t>
            </w:r>
            <w:r w:rsidRPr="00D937D8">
              <w:rPr>
                <w:rFonts w:ascii="GHEA Grapalat" w:hAnsi="GHEA Grapalat"/>
                <w:color w:val="0D0D0D" w:themeColor="text1" w:themeTint="F2"/>
                <w:sz w:val="24"/>
                <w:szCs w:val="24"/>
              </w:rPr>
              <w:t>որոնք՝</w:t>
            </w:r>
          </w:p>
          <w:p w:rsidR="00F306E2" w:rsidRPr="00D937D8" w:rsidRDefault="00030817" w:rsidP="00F306E2">
            <w:pPr>
              <w:pStyle w:val="ListParagraph"/>
              <w:widowControl w:val="0"/>
              <w:numPr>
                <w:ilvl w:val="1"/>
                <w:numId w:val="14"/>
              </w:numPr>
              <w:tabs>
                <w:tab w:val="left" w:pos="953"/>
              </w:tabs>
              <w:autoSpaceDE w:val="0"/>
              <w:autoSpaceDN w:val="0"/>
              <w:spacing w:before="43" w:after="0"/>
              <w:ind w:left="98" w:right="282" w:firstLine="142"/>
              <w:contextualSpacing w:val="0"/>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ազդեցություն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են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ունեցել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տեղական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ընտրությունների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արդյունքների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վրա</w:t>
            </w:r>
            <w:r w:rsidRPr="00D937D8">
              <w:rPr>
                <w:rFonts w:ascii="GHEA Grapalat" w:hAnsi="GHEA Grapalat"/>
                <w:color w:val="0D0D0D" w:themeColor="text1" w:themeTint="F2"/>
                <w:spacing w:val="-28"/>
                <w:sz w:val="24"/>
                <w:szCs w:val="24"/>
                <w:lang w:val="hu-HU"/>
              </w:rPr>
              <w:t xml:space="preserve"> </w:t>
            </w:r>
            <w:r w:rsidRPr="00D937D8">
              <w:rPr>
                <w:rFonts w:ascii="GHEA Grapalat" w:hAnsi="GHEA Grapalat"/>
                <w:color w:val="0D0D0D" w:themeColor="text1" w:themeTint="F2"/>
                <w:sz w:val="24"/>
                <w:szCs w:val="24"/>
              </w:rPr>
              <w:t>կամ</w:t>
            </w:r>
          </w:p>
          <w:p w:rsidR="00F306E2" w:rsidRPr="00D937D8" w:rsidRDefault="00030817" w:rsidP="00F306E2">
            <w:pPr>
              <w:pStyle w:val="ListParagraph"/>
              <w:widowControl w:val="0"/>
              <w:numPr>
                <w:ilvl w:val="1"/>
                <w:numId w:val="14"/>
              </w:numPr>
              <w:tabs>
                <w:tab w:val="left" w:pos="953"/>
              </w:tabs>
              <w:autoSpaceDE w:val="0"/>
              <w:autoSpaceDN w:val="0"/>
              <w:spacing w:before="49"/>
              <w:ind w:left="98" w:right="282" w:firstLine="142"/>
              <w:jc w:val="both"/>
              <w:rPr>
                <w:rFonts w:ascii="GHEA Grapalat" w:hAnsi="GHEA Grapalat"/>
                <w:color w:val="0D0D0D" w:themeColor="text1" w:themeTint="F2"/>
                <w:sz w:val="24"/>
                <w:szCs w:val="24"/>
                <w:lang w:val="hu-HU"/>
              </w:rPr>
            </w:pPr>
            <w:r w:rsidRPr="00D937D8">
              <w:rPr>
                <w:rFonts w:ascii="GHEA Grapalat" w:hAnsi="GHEA Grapalat" w:cs="Sylfaen"/>
                <w:color w:val="0D0D0D" w:themeColor="text1" w:themeTint="F2"/>
                <w:sz w:val="24"/>
                <w:szCs w:val="24"/>
              </w:rPr>
              <w:t>կատարվել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են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խումբ</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անձանց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կողմից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նախնական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համաձայնությամբ՝</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պատժվում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են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ազատազրկմամբ</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առավելագույնը</w:t>
            </w:r>
            <w:r w:rsidRPr="00D937D8">
              <w:rPr>
                <w:rFonts w:ascii="GHEA Grapalat" w:hAnsi="GHEA Grapalat"/>
                <w:color w:val="0D0D0D" w:themeColor="text1" w:themeTint="F2"/>
                <w:sz w:val="24"/>
                <w:szCs w:val="24"/>
                <w:lang w:val="hu-HU"/>
              </w:rPr>
              <w:t xml:space="preserve"> 4 </w:t>
            </w:r>
            <w:r w:rsidRPr="00D937D8">
              <w:rPr>
                <w:rFonts w:ascii="GHEA Grapalat" w:hAnsi="GHEA Grapalat"/>
                <w:color w:val="0D0D0D" w:themeColor="text1" w:themeTint="F2"/>
                <w:sz w:val="24"/>
                <w:szCs w:val="24"/>
              </w:rPr>
              <w:t>տարի</w:t>
            </w:r>
            <w:r w:rsidRPr="00D937D8">
              <w:rPr>
                <w:rFonts w:ascii="GHEA Grapalat" w:hAnsi="GHEA Grapalat"/>
                <w:color w:val="0D0D0D" w:themeColor="text1" w:themeTint="F2"/>
                <w:spacing w:val="-13"/>
                <w:sz w:val="24"/>
                <w:szCs w:val="24"/>
                <w:lang w:val="hu-HU"/>
              </w:rPr>
              <w:t xml:space="preserve"> </w:t>
            </w:r>
            <w:r w:rsidRPr="00D937D8">
              <w:rPr>
                <w:rFonts w:ascii="GHEA Grapalat" w:hAnsi="GHEA Grapalat"/>
                <w:color w:val="0D0D0D" w:themeColor="text1" w:themeTint="F2"/>
                <w:sz w:val="24"/>
                <w:szCs w:val="24"/>
              </w:rPr>
              <w:t>ժամկետով</w:t>
            </w:r>
            <w:r w:rsidRPr="00D937D8">
              <w:rPr>
                <w:rFonts w:ascii="GHEA Grapalat" w:hAnsi="GHEA Grapalat"/>
                <w:color w:val="0D0D0D" w:themeColor="text1" w:themeTint="F2"/>
                <w:sz w:val="24"/>
                <w:szCs w:val="24"/>
                <w:lang w:val="hu-HU"/>
              </w:rPr>
              <w:t>:</w:t>
            </w:r>
          </w:p>
          <w:p w:rsidR="00F306E2" w:rsidRPr="00D937D8" w:rsidRDefault="00030817" w:rsidP="00F306E2">
            <w:pPr>
              <w:pStyle w:val="ListParagraph"/>
              <w:widowControl w:val="0"/>
              <w:numPr>
                <w:ilvl w:val="0"/>
                <w:numId w:val="14"/>
              </w:numPr>
              <w:tabs>
                <w:tab w:val="left" w:pos="461"/>
              </w:tabs>
              <w:autoSpaceDE w:val="0"/>
              <w:autoSpaceDN w:val="0"/>
              <w:spacing w:after="0"/>
              <w:ind w:left="98" w:right="282" w:firstLine="142"/>
              <w:contextualSpacing w:val="0"/>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lastRenderedPageBreak/>
              <w:t>Սույն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հոդվածի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առաջին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երկրորդ</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մասերով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նախատեսված</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հանցանքները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որոնք՝</w:t>
            </w:r>
          </w:p>
          <w:p w:rsidR="00F306E2" w:rsidRPr="00D937D8" w:rsidRDefault="00030817" w:rsidP="00F306E2">
            <w:pPr>
              <w:pStyle w:val="ListParagraph"/>
              <w:widowControl w:val="0"/>
              <w:numPr>
                <w:ilvl w:val="1"/>
                <w:numId w:val="14"/>
              </w:numPr>
              <w:tabs>
                <w:tab w:val="left" w:pos="953"/>
              </w:tabs>
              <w:autoSpaceDE w:val="0"/>
              <w:autoSpaceDN w:val="0"/>
              <w:spacing w:after="0"/>
              <w:ind w:left="98" w:right="282" w:firstLine="142"/>
              <w:contextualSpacing w:val="0"/>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ազդեցություն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են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ունեցել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համապետական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ընտրության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հանրաքվեի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արդյունքների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վրա</w:t>
            </w:r>
            <w:r w:rsidRPr="00D937D8">
              <w:rPr>
                <w:rFonts w:ascii="GHEA Grapalat" w:hAnsi="GHEA Grapalat"/>
                <w:color w:val="0D0D0D" w:themeColor="text1" w:themeTint="F2"/>
                <w:spacing w:val="-3"/>
                <w:sz w:val="24"/>
                <w:szCs w:val="24"/>
                <w:lang w:val="hu-HU"/>
              </w:rPr>
              <w:t xml:space="preserve"> </w:t>
            </w:r>
            <w:r w:rsidRPr="00D937D8">
              <w:rPr>
                <w:rFonts w:ascii="GHEA Grapalat" w:hAnsi="GHEA Grapalat"/>
                <w:color w:val="0D0D0D" w:themeColor="text1" w:themeTint="F2"/>
                <w:sz w:val="24"/>
                <w:szCs w:val="24"/>
              </w:rPr>
              <w:t>կամ</w:t>
            </w:r>
          </w:p>
          <w:p w:rsidR="00F306E2" w:rsidRPr="00D937D8" w:rsidRDefault="00030817" w:rsidP="00F306E2">
            <w:pPr>
              <w:pStyle w:val="ListParagraph"/>
              <w:widowControl w:val="0"/>
              <w:numPr>
                <w:ilvl w:val="1"/>
                <w:numId w:val="14"/>
              </w:numPr>
              <w:tabs>
                <w:tab w:val="left" w:pos="953"/>
                <w:tab w:val="left" w:pos="2375"/>
                <w:tab w:val="left" w:pos="2865"/>
                <w:tab w:val="left" w:pos="4279"/>
                <w:tab w:val="left" w:pos="6667"/>
                <w:tab w:val="left" w:pos="7755"/>
                <w:tab w:val="left" w:pos="9202"/>
              </w:tabs>
              <w:autoSpaceDE w:val="0"/>
              <w:autoSpaceDN w:val="0"/>
              <w:spacing w:after="0"/>
              <w:ind w:left="98" w:right="282" w:firstLine="142"/>
              <w:contextualSpacing w:val="0"/>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կատարվել</w:t>
            </w:r>
            <w:r w:rsidRPr="00D937D8">
              <w:rPr>
                <w:rFonts w:ascii="GHEA Grapalat" w:hAnsi="GHEA Grapalat"/>
                <w:color w:val="0D0D0D" w:themeColor="text1" w:themeTint="F2"/>
                <w:sz w:val="24"/>
                <w:szCs w:val="24"/>
                <w:lang w:val="hu-HU"/>
              </w:rPr>
              <w:tab/>
            </w:r>
            <w:r w:rsidRPr="00D937D8">
              <w:rPr>
                <w:rFonts w:ascii="GHEA Grapalat" w:hAnsi="GHEA Grapalat"/>
                <w:color w:val="0D0D0D" w:themeColor="text1" w:themeTint="F2"/>
                <w:sz w:val="24"/>
                <w:szCs w:val="24"/>
              </w:rPr>
              <w:t>են</w:t>
            </w:r>
            <w:r w:rsidRPr="00D937D8">
              <w:rPr>
                <w:rFonts w:ascii="GHEA Grapalat" w:hAnsi="GHEA Grapalat"/>
                <w:color w:val="0D0D0D" w:themeColor="text1" w:themeTint="F2"/>
                <w:sz w:val="24"/>
                <w:szCs w:val="24"/>
                <w:lang w:val="hu-HU"/>
              </w:rPr>
              <w:tab/>
            </w:r>
            <w:r w:rsidRPr="00D937D8">
              <w:rPr>
                <w:rFonts w:ascii="GHEA Grapalat" w:hAnsi="GHEA Grapalat"/>
                <w:color w:val="0D0D0D" w:themeColor="text1" w:themeTint="F2"/>
                <w:sz w:val="24"/>
                <w:szCs w:val="24"/>
              </w:rPr>
              <w:t>հանցավոր</w:t>
            </w:r>
            <w:r w:rsidRPr="00D937D8">
              <w:rPr>
                <w:rFonts w:ascii="GHEA Grapalat" w:hAnsi="GHEA Grapalat"/>
                <w:color w:val="0D0D0D" w:themeColor="text1" w:themeTint="F2"/>
                <w:sz w:val="24"/>
                <w:szCs w:val="24"/>
                <w:lang w:val="hu-HU"/>
              </w:rPr>
              <w:tab/>
            </w:r>
            <w:r w:rsidRPr="00D937D8">
              <w:rPr>
                <w:rFonts w:ascii="GHEA Grapalat" w:hAnsi="GHEA Grapalat"/>
                <w:color w:val="0D0D0D" w:themeColor="text1" w:themeTint="F2"/>
                <w:sz w:val="24"/>
                <w:szCs w:val="24"/>
              </w:rPr>
              <w:t>կազմակերպության</w:t>
            </w:r>
            <w:r w:rsidRPr="00D937D8">
              <w:rPr>
                <w:rFonts w:ascii="GHEA Grapalat" w:hAnsi="GHEA Grapalat"/>
                <w:color w:val="0D0D0D" w:themeColor="text1" w:themeTint="F2"/>
                <w:sz w:val="24"/>
                <w:szCs w:val="24"/>
                <w:lang w:val="hu-HU"/>
              </w:rPr>
              <w:tab/>
            </w:r>
            <w:r w:rsidRPr="00D937D8">
              <w:rPr>
                <w:rFonts w:ascii="GHEA Grapalat" w:hAnsi="GHEA Grapalat"/>
                <w:color w:val="0D0D0D" w:themeColor="text1" w:themeTint="F2"/>
                <w:sz w:val="24"/>
                <w:szCs w:val="24"/>
              </w:rPr>
              <w:t>կողմից՝</w:t>
            </w:r>
            <w:r w:rsidRPr="00D937D8">
              <w:rPr>
                <w:rFonts w:ascii="GHEA Grapalat" w:hAnsi="GHEA Grapalat"/>
                <w:color w:val="0D0D0D" w:themeColor="text1" w:themeTint="F2"/>
                <w:sz w:val="24"/>
                <w:szCs w:val="24"/>
                <w:lang w:val="hu-HU"/>
              </w:rPr>
              <w:tab/>
            </w:r>
            <w:r w:rsidRPr="00D937D8">
              <w:rPr>
                <w:rFonts w:ascii="GHEA Grapalat" w:hAnsi="GHEA Grapalat"/>
                <w:color w:val="0D0D0D" w:themeColor="text1" w:themeTint="F2"/>
                <w:sz w:val="24"/>
                <w:szCs w:val="24"/>
              </w:rPr>
              <w:t>պատժվում</w:t>
            </w:r>
            <w:r w:rsidRPr="00D937D8">
              <w:rPr>
                <w:rFonts w:ascii="GHEA Grapalat" w:hAnsi="GHEA Grapalat"/>
                <w:color w:val="0D0D0D" w:themeColor="text1" w:themeTint="F2"/>
                <w:sz w:val="24"/>
                <w:szCs w:val="24"/>
                <w:lang w:val="hu-HU"/>
              </w:rPr>
              <w:tab/>
            </w:r>
            <w:r w:rsidRPr="00D937D8">
              <w:rPr>
                <w:rFonts w:ascii="GHEA Grapalat" w:hAnsi="GHEA Grapalat"/>
                <w:color w:val="0D0D0D" w:themeColor="text1" w:themeTint="F2"/>
                <w:spacing w:val="-9"/>
                <w:sz w:val="24"/>
                <w:szCs w:val="24"/>
              </w:rPr>
              <w:t>են</w:t>
            </w:r>
            <w:r w:rsidRPr="00D937D8">
              <w:rPr>
                <w:rFonts w:ascii="GHEA Grapalat" w:hAnsi="GHEA Grapalat"/>
                <w:color w:val="0D0D0D" w:themeColor="text1" w:themeTint="F2"/>
                <w:spacing w:val="-9"/>
                <w:sz w:val="24"/>
                <w:szCs w:val="24"/>
                <w:lang w:val="hu-HU"/>
              </w:rPr>
              <w:t xml:space="preserve"> </w:t>
            </w:r>
            <w:r w:rsidRPr="00D937D8">
              <w:rPr>
                <w:rFonts w:ascii="GHEA Grapalat" w:hAnsi="GHEA Grapalat"/>
                <w:color w:val="0D0D0D" w:themeColor="text1" w:themeTint="F2"/>
                <w:sz w:val="24"/>
                <w:szCs w:val="24"/>
              </w:rPr>
              <w:t>ազատազրկմամբ</w:t>
            </w:r>
            <w:r w:rsidRPr="00D937D8">
              <w:rPr>
                <w:rFonts w:ascii="GHEA Grapalat" w:hAnsi="GHEA Grapalat"/>
                <w:color w:val="0D0D0D" w:themeColor="text1" w:themeTint="F2"/>
                <w:sz w:val="24"/>
                <w:szCs w:val="24"/>
                <w:lang w:val="hu-HU"/>
              </w:rPr>
              <w:t xml:space="preserve">` 3-7 </w:t>
            </w:r>
            <w:r w:rsidRPr="00D937D8">
              <w:rPr>
                <w:rFonts w:ascii="GHEA Grapalat" w:hAnsi="GHEA Grapalat"/>
                <w:color w:val="0D0D0D" w:themeColor="text1" w:themeTint="F2"/>
                <w:sz w:val="24"/>
                <w:szCs w:val="24"/>
              </w:rPr>
              <w:t>տարի</w:t>
            </w:r>
            <w:r w:rsidRPr="00D937D8">
              <w:rPr>
                <w:rFonts w:ascii="GHEA Grapalat" w:hAnsi="GHEA Grapalat"/>
                <w:color w:val="0D0D0D" w:themeColor="text1" w:themeTint="F2"/>
                <w:spacing w:val="-3"/>
                <w:sz w:val="24"/>
                <w:szCs w:val="24"/>
                <w:lang w:val="hu-HU"/>
              </w:rPr>
              <w:t xml:space="preserve"> </w:t>
            </w:r>
            <w:r w:rsidRPr="00D937D8">
              <w:rPr>
                <w:rFonts w:ascii="GHEA Grapalat" w:hAnsi="GHEA Grapalat"/>
                <w:color w:val="0D0D0D" w:themeColor="text1" w:themeTint="F2"/>
                <w:sz w:val="24"/>
                <w:szCs w:val="24"/>
              </w:rPr>
              <w:t>ժամկետով</w:t>
            </w:r>
            <w:r w:rsidRPr="00D937D8">
              <w:rPr>
                <w:rFonts w:ascii="GHEA Grapalat" w:hAnsi="GHEA Grapalat"/>
                <w:color w:val="0D0D0D" w:themeColor="text1" w:themeTint="F2"/>
                <w:sz w:val="24"/>
                <w:szCs w:val="24"/>
                <w:lang w:val="hu-HU"/>
              </w:rPr>
              <w:t>:</w:t>
            </w:r>
          </w:p>
          <w:p w:rsidR="00F306E2" w:rsidRPr="00D937D8" w:rsidRDefault="00F306E2" w:rsidP="00F306E2">
            <w:pPr>
              <w:pStyle w:val="ListParagraph"/>
              <w:widowControl w:val="0"/>
              <w:tabs>
                <w:tab w:val="left" w:pos="953"/>
                <w:tab w:val="left" w:pos="2375"/>
                <w:tab w:val="left" w:pos="2865"/>
                <w:tab w:val="left" w:pos="4279"/>
                <w:tab w:val="left" w:pos="6667"/>
                <w:tab w:val="left" w:pos="7755"/>
                <w:tab w:val="left" w:pos="9202"/>
              </w:tabs>
              <w:autoSpaceDE w:val="0"/>
              <w:autoSpaceDN w:val="0"/>
              <w:spacing w:after="0"/>
              <w:ind w:left="98" w:right="282" w:firstLine="142"/>
              <w:contextualSpacing w:val="0"/>
              <w:jc w:val="both"/>
              <w:rPr>
                <w:rFonts w:ascii="GHEA Grapalat" w:hAnsi="GHEA Grapalat"/>
                <w:color w:val="0D0D0D" w:themeColor="text1" w:themeTint="F2"/>
                <w:sz w:val="24"/>
                <w:szCs w:val="24"/>
                <w:lang w:val="hu-HU"/>
              </w:rPr>
            </w:pPr>
          </w:p>
          <w:p w:rsidR="00F306E2" w:rsidRPr="00D937D8" w:rsidRDefault="00030817" w:rsidP="00F306E2">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Ռուսաստանի Դաշնության 142-րդ հոդվածի 1-ին մասի համաձայն՝</w:t>
            </w:r>
            <w:r w:rsidRPr="00D937D8">
              <w:rPr>
                <w:rFonts w:ascii="GHEA Grapalat" w:hAnsi="GHEA Grapalat"/>
                <w:color w:val="0D0D0D" w:themeColor="text1" w:themeTint="F2"/>
                <w:spacing w:val="-44"/>
              </w:rPr>
              <w:t xml:space="preserve"> </w:t>
            </w:r>
            <w:r w:rsidRPr="00D937D8">
              <w:rPr>
                <w:rFonts w:ascii="GHEA Grapalat" w:hAnsi="GHEA Grapalat"/>
                <w:color w:val="0D0D0D" w:themeColor="text1" w:themeTint="F2"/>
              </w:rPr>
              <w:t xml:space="preserve">ընտրական կամ հանրաքվեի փաստաթղթերը կեղծելը, որը կատարվել է ընտրական, հանրաքվեի հանձնաժողովի անդամի, ընտրական միավորման լիազոր ներկայացուցչի, ընտրողների խմբի, հանրաքվեի անցկացման նախաձեռնող խմբի, հանրաքվեի մասնակիցների այլ խմբի, թեկնածուի կամ նրա կողմից լիազորված ներկայացուցչի կողմից՝ պատժվում է տուգանքով՝ 100.000-300.000 ռուբլու չափով, կամ մինչև 2 տարվա </w:t>
            </w:r>
            <w:r w:rsidRPr="00D937D8">
              <w:rPr>
                <w:rFonts w:ascii="GHEA Grapalat" w:hAnsi="GHEA Grapalat"/>
                <w:color w:val="0D0D0D" w:themeColor="text1" w:themeTint="F2"/>
              </w:rPr>
              <w:lastRenderedPageBreak/>
              <w:t>աշխատավարձի կամ այլ եկամտի չափով, կամ հարկադիր աշխատանքներով՝ մինչև 4 տարի ժամկետով, կամ ազատազրկմամբ՝ նույնքան ժամկետով։ Նույն հոդվածի 2-րդ մասի համաձայն՝ թեկնածուի առաջադրման, ընտրական միավորման, հանրաքվեի անցկաման նախաձեռնող խմբի</w:t>
            </w:r>
            <w:r w:rsidRPr="00D937D8">
              <w:rPr>
                <w:rFonts w:ascii="GHEA Grapalat" w:hAnsi="GHEA Grapalat"/>
                <w:color w:val="0D0D0D" w:themeColor="text1" w:themeTint="F2"/>
                <w:spacing w:val="3"/>
              </w:rPr>
              <w:t xml:space="preserve"> </w:t>
            </w:r>
            <w:r w:rsidRPr="00D937D8">
              <w:rPr>
                <w:rFonts w:ascii="GHEA Grapalat" w:hAnsi="GHEA Grapalat"/>
                <w:color w:val="0D0D0D" w:themeColor="text1" w:themeTint="F2"/>
              </w:rPr>
              <w:t>կողմից</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առաջադրված</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թեկնածուների</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ցուցակի</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աջակցման</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համար</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ընտրողների,</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 xml:space="preserve">հանրաքվեի մասնակիցների     </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ստորագրությունները</w:t>
            </w:r>
            <w:r w:rsidRPr="00D937D8">
              <w:rPr>
                <w:rFonts w:ascii="GHEA Grapalat" w:hAnsi="GHEA Grapalat"/>
                <w:color w:val="0D0D0D" w:themeColor="text1" w:themeTint="F2"/>
              </w:rPr>
              <w:tab/>
              <w:t>կեղծելը, կամ ակնհայտ կեղծ ստորագրությունները (ստորագրության թերթ) հավաստիացնելը, որը կատարվել է նախնական</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համաձայնությամբ</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մի</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խումբ</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անձանց</w:t>
            </w:r>
            <w:r w:rsidRPr="00D937D8">
              <w:rPr>
                <w:rFonts w:ascii="GHEA Grapalat" w:hAnsi="GHEA Grapalat"/>
                <w:color w:val="0D0D0D" w:themeColor="text1" w:themeTint="F2"/>
                <w:spacing w:val="-19"/>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կազմակերպված</w:t>
            </w:r>
            <w:r w:rsidRPr="00D937D8">
              <w:rPr>
                <w:rFonts w:ascii="GHEA Grapalat" w:hAnsi="GHEA Grapalat"/>
                <w:color w:val="0D0D0D" w:themeColor="text1" w:themeTint="F2"/>
                <w:spacing w:val="-19"/>
              </w:rPr>
              <w:t xml:space="preserve"> </w:t>
            </w:r>
            <w:r w:rsidRPr="00D937D8">
              <w:rPr>
                <w:rFonts w:ascii="GHEA Grapalat" w:hAnsi="GHEA Grapalat"/>
                <w:color w:val="0D0D0D" w:themeColor="text1" w:themeTint="F2"/>
              </w:rPr>
              <w:t>խմբի</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 xml:space="preserve">կողմից, կամ զուգորդվել կաշառքով, հարկադրանքով, բռնություն գործադրելով կամ դա գործադրելու սպառնալիքով, գույքը ոչնչացնելով կամ վնասելու սպառնալիքով, կամ որն առաջացրել է քաղաքացիների կամ կազմակերպությունների իրավունքների և օրինական շահերի, կամ հասարակության կամ պետության </w:t>
            </w:r>
            <w:r w:rsidRPr="00D937D8">
              <w:rPr>
                <w:rFonts w:ascii="GHEA Grapalat" w:hAnsi="GHEA Grapalat"/>
                <w:color w:val="0D0D0D" w:themeColor="text1" w:themeTint="F2"/>
              </w:rPr>
              <w:lastRenderedPageBreak/>
              <w:t>օրինական շահերի էական խախտում՝ պատժվում է տուգանքով՝ 200.000-500.000 ռաբլու չափով, կամ 1-3 տարվա աշխատավարձի կամ այլ եկամտի չափով, կամ որոշակի պաշտոններ զբաղեցնելու կամ որոշակի գործունեությամբ զբաղվելու իրավունքից զրկելով՝ 2-5 տարի ժամկետով, կամ հարկադիր աշխատանքներով՝ մինչև 3 տարի ժամկետով, կամ ազատազրկմամբ՝ նույնքան ժամկետով։ Նշվա</w:t>
            </w:r>
            <w:r w:rsidRPr="00D937D8">
              <w:rPr>
                <w:rFonts w:ascii="GHEA Grapalat" w:hAnsi="GHEA Grapalat"/>
                <w:color w:val="0D0D0D" w:themeColor="text1" w:themeTint="F2"/>
                <w:lang w:val="hy-AM"/>
              </w:rPr>
              <w:t>ծ</w:t>
            </w:r>
            <w:r w:rsidRPr="00D937D8">
              <w:rPr>
                <w:rFonts w:ascii="GHEA Grapalat" w:hAnsi="GHEA Grapalat"/>
                <w:color w:val="0D0D0D" w:themeColor="text1" w:themeTint="F2"/>
              </w:rPr>
              <w:t xml:space="preserve"> հոդվածի 3-րդ մասի համաձայն՝ ապօրինի պատրաստելը, կամ պահելը կամ ապօրինի պատրաստված ընտրական, հանրաքվեի քվեաթերթիկները (...) տեղափոխելը՝ պատժվում է տուգանքով՝ 200.000-500.000 ռուբլու չափով, կամ 1-3 տարվա աշխատավարձի կամ այլ եկամտի չափով, կամ որոշակի պաշտոններ զբաղեցնելու կամ</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որոշակի</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գործունեությամբ</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զբաղվելու</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իրավունքից</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զրկելով՝</w:t>
            </w:r>
            <w:r w:rsidRPr="00D937D8">
              <w:rPr>
                <w:rFonts w:ascii="GHEA Grapalat" w:hAnsi="GHEA Grapalat"/>
                <w:color w:val="0D0D0D" w:themeColor="text1" w:themeTint="F2"/>
                <w:spacing w:val="-12"/>
              </w:rPr>
              <w:t xml:space="preserve"> 2-5</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տարի ժամկետով, կամ հարկադիր աշխատանքներով՝ մինչև 3 տարի ժամկետով, կամ նույն ժամկետով</w:t>
            </w:r>
            <w:r w:rsidRPr="00D937D8">
              <w:rPr>
                <w:rFonts w:ascii="GHEA Grapalat" w:hAnsi="GHEA Grapalat"/>
                <w:color w:val="0D0D0D" w:themeColor="text1" w:themeTint="F2"/>
                <w:spacing w:val="-2"/>
              </w:rPr>
              <w:t xml:space="preserve"> </w:t>
            </w:r>
            <w:r w:rsidRPr="00D937D8">
              <w:rPr>
                <w:rFonts w:ascii="GHEA Grapalat" w:hAnsi="GHEA Grapalat"/>
                <w:color w:val="0D0D0D" w:themeColor="text1" w:themeTint="F2"/>
              </w:rPr>
              <w:t>ազատազրկմամբ։</w:t>
            </w:r>
          </w:p>
          <w:p w:rsidR="00F306E2" w:rsidRPr="00D937D8" w:rsidRDefault="00030817" w:rsidP="00F306E2">
            <w:pPr>
              <w:pStyle w:val="BodyText"/>
              <w:spacing w:before="1"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lastRenderedPageBreak/>
              <w:t>Գերմանիայի քրեական օրենսգրքի 107 (բ) հոդվածի համաձայն՝ ընտրացուցակում (election register) գրանցումն ապահովելը՝ կեղծ տեղեկություններ տրամադրելով, մեկ այլ անձին որպես քվեարկող գրանցելը՝ իմանալով, որ անձը գրանցվելու իրավունք չունի, ընտրելու իրավունք ունեցող ընտրողի գրանցմանը խոչընդոտելը՝ տեղյակ լինելով, որ անձը քվեարկելու իրավունք ունի, ընտրություններում թեկնածու առաջադրվելը՝ չունենալով այդպիսի իրավունք՝ պատժվում է տուգանքով՝ մինչև 180 օրվա դրույքաչափով, կամ ազատազրկմամբ՝</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մինչև</w:t>
            </w:r>
            <w:r w:rsidRPr="00D937D8">
              <w:rPr>
                <w:rFonts w:ascii="GHEA Grapalat" w:hAnsi="GHEA Grapalat"/>
                <w:color w:val="0D0D0D" w:themeColor="text1" w:themeTint="F2"/>
                <w:spacing w:val="-13"/>
              </w:rPr>
              <w:t xml:space="preserve"> 6</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ամիս</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ժամկետով,</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եթե</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հանցանքը</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ենթակա</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չէ</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ավելի</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խիստ պատժամիջոցի՝ ըստ այլ</w:t>
            </w:r>
            <w:r w:rsidRPr="00D937D8">
              <w:rPr>
                <w:rFonts w:ascii="GHEA Grapalat" w:hAnsi="GHEA Grapalat"/>
                <w:color w:val="0D0D0D" w:themeColor="text1" w:themeTint="F2"/>
                <w:spacing w:val="1"/>
              </w:rPr>
              <w:t xml:space="preserve"> </w:t>
            </w:r>
            <w:r w:rsidRPr="00D937D8">
              <w:rPr>
                <w:rFonts w:ascii="GHEA Grapalat" w:hAnsi="GHEA Grapalat"/>
                <w:color w:val="0D0D0D" w:themeColor="text1" w:themeTint="F2"/>
              </w:rPr>
              <w:t>դրույթների։</w:t>
            </w:r>
          </w:p>
          <w:p w:rsidR="00F306E2" w:rsidRPr="00D937D8" w:rsidRDefault="00030817" w:rsidP="00F306E2">
            <w:pPr>
              <w:pStyle w:val="BodyText"/>
              <w:spacing w:after="0" w:line="276" w:lineRule="auto"/>
              <w:ind w:left="98" w:right="282"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Ուկրաինայի քրեական օրենսգրքի 158-րդ հոդվածի 2-րդ մասի համաձայն՝</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ընտրական</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փաստաթղթերը</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կեղծելը</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ապօրինի</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պատրաստելը,</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օգտագործելը</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կամ պահելը (ընտրությունների կամ հանրաքվեի քվեաթերթիկ,</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ընտրատեղամասում</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 xml:space="preserve">ընտրողների ձայների </w:t>
            </w:r>
            <w:r w:rsidRPr="00D937D8">
              <w:rPr>
                <w:rFonts w:ascii="GHEA Grapalat" w:hAnsi="GHEA Grapalat"/>
                <w:color w:val="0D0D0D" w:themeColor="text1" w:themeTint="F2"/>
              </w:rPr>
              <w:lastRenderedPageBreak/>
              <w:t>հաշվարկի, ընտրությունների կամ հանրաքվեի քվեարկության արդյունքների, ընտրությունների կամ հանրաքվեի արդյունքների մասին արձանագրություններ և օրենսդրությամբ այդպիսիք համարվող ընտրական այլ</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փաստաթղթեր)՝ պատժվում է ազատազրկմամբ՝ 5-7 տարի ժամկետով՝ որոշակի պաշտոններ զբաղեցնելու կամ որոշակի գործունեությամբ զբաղվելու իրավունքից զրկելով՝ 1-3 տարի ժամկետով։</w:t>
            </w:r>
          </w:p>
          <w:p w:rsidR="00F306E2" w:rsidRPr="00D937D8" w:rsidRDefault="00030817" w:rsidP="00F306E2">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Չեխիայի քրեական օրենսգրքի 351-րդ հոդվածի 3-րդ մասի համաձայն՝ կուսակցության անդամների թվի վերաբերյալ տեղեկությունը կամ ընտրություններին կամ հանրաքվեին վերաբերող այլ փաստաթղթերը կեղծելը, կամ դիտավորությամբ այդպիսի փաստաթղթերը որպես իրական օգտագործելը պատժվում է ազատազրկմամբ՝ 3 ամսից 3 տարի ժամկետով։</w:t>
            </w:r>
          </w:p>
          <w:p w:rsidR="00F306E2" w:rsidRPr="00D937D8" w:rsidRDefault="00030817" w:rsidP="00F306E2">
            <w:pPr>
              <w:pStyle w:val="BodyText"/>
              <w:spacing w:after="0" w:line="276" w:lineRule="auto"/>
              <w:ind w:left="98" w:right="282"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 xml:space="preserve">Վրաստանի 164 (3)-րդ հոդվածի համաձայն՝ ընտրությունների հետ կապված </w:t>
            </w:r>
            <w:r w:rsidRPr="00D937D8">
              <w:rPr>
                <w:rFonts w:ascii="GHEA Grapalat" w:hAnsi="GHEA Grapalat"/>
                <w:color w:val="0D0D0D" w:themeColor="text1" w:themeTint="F2"/>
              </w:rPr>
              <w:lastRenderedPageBreak/>
              <w:t>փաստաթղթերը (ընտրողների ցուցակները, քվեարկության քվեաթերթիկները և ստուգաթերթերը) կանխամտածված կեղծելը պատժվում է ազատազրկմամբ՝ մինչև 2 տարի ժամկետով։</w:t>
            </w:r>
          </w:p>
          <w:p w:rsidR="00F306E2" w:rsidRPr="00D937D8" w:rsidRDefault="00030817" w:rsidP="00F306E2">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Մեծ Բրիտանիայի Ժողովրդական ներկայացուցչության մասին ակտի 65(1)-րդ հոդվածի համաձայն՝ խորհրդարանական կամ տեղական իշխանությունների ընտրություններում.</w:t>
            </w:r>
          </w:p>
          <w:p w:rsidR="00F306E2" w:rsidRPr="00D937D8" w:rsidRDefault="00030817" w:rsidP="00F306E2">
            <w:pPr>
              <w:pStyle w:val="BodyText"/>
              <w:spacing w:before="1"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ա. առաջադրման ցանկացած փաստաթուղթ կանխամտածված վնասելը կամ ոչնչացնելը,</w:t>
            </w:r>
            <w:r w:rsidRPr="00D937D8">
              <w:rPr>
                <w:rFonts w:ascii="GHEA Grapalat" w:hAnsi="GHEA Grapalat"/>
                <w:color w:val="0D0D0D" w:themeColor="text1" w:themeTint="F2"/>
                <w:spacing w:val="-1"/>
              </w:rPr>
              <w:t xml:space="preserve"> </w:t>
            </w:r>
            <w:r w:rsidRPr="00D937D8">
              <w:rPr>
                <w:rFonts w:ascii="GHEA Grapalat" w:hAnsi="GHEA Grapalat"/>
                <w:color w:val="0D0D0D" w:themeColor="text1" w:themeTint="F2"/>
              </w:rPr>
              <w:t>կամ</w:t>
            </w:r>
          </w:p>
          <w:p w:rsidR="00F306E2" w:rsidRPr="00D937D8" w:rsidRDefault="00030817" w:rsidP="00F306E2">
            <w:pPr>
              <w:pStyle w:val="BodyText"/>
              <w:spacing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բ. քվեաթերթիկ կամ քվեաթերթիկի վրայի պաշտոնական նշում կամ</w:t>
            </w:r>
            <w:r w:rsidRPr="00D937D8">
              <w:rPr>
                <w:rFonts w:ascii="GHEA Grapalat" w:hAnsi="GHEA Grapalat"/>
                <w:color w:val="0D0D0D" w:themeColor="text1" w:themeTint="F2"/>
                <w:spacing w:val="-41"/>
              </w:rPr>
              <w:t xml:space="preserve"> </w:t>
            </w:r>
            <w:r w:rsidRPr="00D937D8">
              <w:rPr>
                <w:rFonts w:ascii="GHEA Grapalat" w:hAnsi="GHEA Grapalat"/>
                <w:color w:val="0D0D0D" w:themeColor="text1" w:themeTint="F2"/>
              </w:rPr>
              <w:t>փոստային քվեարկությունը հաստատող ցանկացած փաստաթուղթ կամ ինքնության տեղեկագիր կամ փոստով քվեարկելու հետ կապված օգտագործված պաշտոնական ծրար կանխամտածված վնասելը կամ ոչնչացնելը,</w:t>
            </w:r>
            <w:r w:rsidRPr="00D937D8">
              <w:rPr>
                <w:rFonts w:ascii="GHEA Grapalat" w:hAnsi="GHEA Grapalat"/>
                <w:color w:val="0D0D0D" w:themeColor="text1" w:themeTint="F2"/>
                <w:spacing w:val="-4"/>
              </w:rPr>
              <w:t xml:space="preserve"> </w:t>
            </w:r>
            <w:r w:rsidRPr="00D937D8">
              <w:rPr>
                <w:rFonts w:ascii="GHEA Grapalat" w:hAnsi="GHEA Grapalat"/>
                <w:color w:val="0D0D0D" w:themeColor="text1" w:themeTint="F2"/>
              </w:rPr>
              <w:t>կամ</w:t>
            </w:r>
          </w:p>
          <w:p w:rsidR="00F306E2" w:rsidRPr="00D937D8" w:rsidRDefault="00030817" w:rsidP="00F306E2">
            <w:pPr>
              <w:pStyle w:val="BodyText"/>
              <w:spacing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գ. առանց պատշաճ իրավասության անձին քվեաթերթիկ տրամադրելը, կամ</w:t>
            </w:r>
          </w:p>
          <w:p w:rsidR="00F306E2" w:rsidRPr="00D937D8" w:rsidRDefault="00030817" w:rsidP="00F306E2">
            <w:pPr>
              <w:pStyle w:val="BodyText"/>
              <w:spacing w:before="48"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lastRenderedPageBreak/>
              <w:t>դ. ցանկացած թերթ, որն օրենքով նախատեսված կարգով քվեատուփ գցելու ենթակա քվեաթերթիկ չէ, քվեատուփ կանխամտածված գցելը, կամ</w:t>
            </w:r>
          </w:p>
          <w:p w:rsidR="00F306E2" w:rsidRPr="00D937D8" w:rsidRDefault="00030817" w:rsidP="00F306E2">
            <w:pPr>
              <w:pStyle w:val="BodyText"/>
              <w:spacing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ե. չարամտորեն ընտրատեղամասից քվեաթերթիկ հանելը կամ առանց համապատասխան իրավասության քվեախուց մտնելը կամ քվեաթերթիկներ ոչնչացնելը, վերցնելը, բացելը կամ այլ կերպ միջամտություն ունենալը կամ չարամտորեն կամ առանց համապատասխան իրավասության վերոնշյալ գործողություններից որևէ մեկը կատարելու փորձ անելը՝ պատժվում է՝ պարզեցված դատավարությամբ՝ տուգանքով և/կամ ազատազրկմամբ՝ մինչև 6 ամիս ժամկետով,</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մեղադրական</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եզրակացությամբ՝</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տուգանքով</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և/կամ</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մինչև</w:t>
            </w:r>
            <w:r w:rsidRPr="00D937D8">
              <w:rPr>
                <w:rFonts w:ascii="GHEA Grapalat" w:hAnsi="GHEA Grapalat"/>
                <w:color w:val="0D0D0D" w:themeColor="text1" w:themeTint="F2"/>
                <w:spacing w:val="-15"/>
              </w:rPr>
              <w:t xml:space="preserve"> 2</w:t>
            </w:r>
            <w:r w:rsidRPr="00D937D8">
              <w:rPr>
                <w:rFonts w:ascii="GHEA Grapalat" w:hAnsi="GHEA Grapalat"/>
                <w:color w:val="0D0D0D" w:themeColor="text1" w:themeTint="F2"/>
              </w:rPr>
              <w:t xml:space="preserve"> տարի ժամկետով</w:t>
            </w:r>
            <w:r w:rsidRPr="00D937D8">
              <w:rPr>
                <w:rFonts w:ascii="GHEA Grapalat" w:hAnsi="GHEA Grapalat"/>
                <w:color w:val="0D0D0D" w:themeColor="text1" w:themeTint="F2"/>
                <w:spacing w:val="-2"/>
              </w:rPr>
              <w:t xml:space="preserve"> </w:t>
            </w:r>
            <w:r w:rsidRPr="00D937D8">
              <w:rPr>
                <w:rFonts w:ascii="GHEA Grapalat" w:hAnsi="GHEA Grapalat"/>
                <w:color w:val="0D0D0D" w:themeColor="text1" w:themeTint="F2"/>
              </w:rPr>
              <w:t>ազատազրկմամբ:</w:t>
            </w:r>
          </w:p>
          <w:p w:rsidR="00F306E2" w:rsidRPr="00D937D8" w:rsidRDefault="00030817" w:rsidP="00F306E2">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ՀՀ քրեական օրենսգրքում բացակայում է այն նորմը, որով պատասխանատվություն կնախատեսվեր ոչ միայն կեղծ ընտրական փաստաթղթեր պատրաստելու և </w:t>
            </w:r>
            <w:r w:rsidRPr="00D937D8">
              <w:rPr>
                <w:rFonts w:ascii="GHEA Grapalat" w:hAnsi="GHEA Grapalat"/>
                <w:color w:val="0D0D0D" w:themeColor="text1" w:themeTint="F2"/>
              </w:rPr>
              <w:lastRenderedPageBreak/>
              <w:t>իրացնելու, այլև ընտրական կամ հանրաքվեի փաստաթղթերն ապօրինի ոչնչացնելու համար: Այսպես, օրինակ՝ մեր ուսումնասիրության շրջանակներում ներառված երկրներից մի քանիսն օրենսդրորեն ամրագրել են վերոնշյալ արարքը՝ որպես քրեորեն պատժելի:</w:t>
            </w:r>
          </w:p>
          <w:p w:rsidR="00F306E2" w:rsidRPr="00D937D8" w:rsidRDefault="00030817" w:rsidP="00F306E2">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Ալբանիայի քրեական օրենսգրքի 326 (ա) հոդվածի համաձայն՝ կնիքները, անվտանգության</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ծածկագիրը</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օրենքով</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նախատեսված</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ցանկացած</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այլ</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ընտրական փաստաթուղթ դիտավորյալ վնասելը, ոչնչացնելը կամ փոխարինելը՝ պատժվում է ազատազրկմամբ՝</w:t>
            </w:r>
            <w:r w:rsidRPr="00D937D8">
              <w:rPr>
                <w:rFonts w:ascii="GHEA Grapalat" w:hAnsi="GHEA Grapalat"/>
                <w:color w:val="0D0D0D" w:themeColor="text1" w:themeTint="F2"/>
                <w:spacing w:val="-7"/>
              </w:rPr>
              <w:t xml:space="preserve"> 6</w:t>
            </w:r>
            <w:r w:rsidRPr="00D937D8">
              <w:rPr>
                <w:rFonts w:ascii="GHEA Grapalat" w:hAnsi="GHEA Grapalat"/>
                <w:color w:val="0D0D0D" w:themeColor="text1" w:themeTint="F2"/>
                <w:spacing w:val="-6"/>
              </w:rPr>
              <w:t xml:space="preserve"> </w:t>
            </w:r>
            <w:r w:rsidRPr="00D937D8">
              <w:rPr>
                <w:rFonts w:ascii="GHEA Grapalat" w:hAnsi="GHEA Grapalat"/>
                <w:color w:val="0D0D0D" w:themeColor="text1" w:themeTint="F2"/>
              </w:rPr>
              <w:t>ամսից</w:t>
            </w:r>
            <w:r w:rsidRPr="00D937D8">
              <w:rPr>
                <w:rFonts w:ascii="GHEA Grapalat" w:hAnsi="GHEA Grapalat"/>
                <w:color w:val="0D0D0D" w:themeColor="text1" w:themeTint="F2"/>
                <w:spacing w:val="-7"/>
              </w:rPr>
              <w:t xml:space="preserve"> 5 </w:t>
            </w:r>
            <w:r w:rsidRPr="00D937D8">
              <w:rPr>
                <w:rFonts w:ascii="GHEA Grapalat" w:hAnsi="GHEA Grapalat"/>
                <w:color w:val="0D0D0D" w:themeColor="text1" w:themeTint="F2"/>
              </w:rPr>
              <w:t>տարի</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ժամկետով։</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Նույն</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արարքը,</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որը</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կատարվել</w:t>
            </w:r>
            <w:r w:rsidRPr="00D937D8">
              <w:rPr>
                <w:rFonts w:ascii="GHEA Grapalat" w:hAnsi="GHEA Grapalat"/>
                <w:color w:val="0D0D0D" w:themeColor="text1" w:themeTint="F2"/>
                <w:spacing w:val="-6"/>
              </w:rPr>
              <w:t xml:space="preserve"> </w:t>
            </w:r>
            <w:r w:rsidRPr="00D937D8">
              <w:rPr>
                <w:rFonts w:ascii="GHEA Grapalat" w:hAnsi="GHEA Grapalat"/>
                <w:color w:val="0D0D0D" w:themeColor="text1" w:themeTint="F2"/>
              </w:rPr>
              <w:t>է ընտրական</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հանձնաժողովի</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անդամի</w:t>
            </w:r>
            <w:r w:rsidRPr="00D937D8">
              <w:rPr>
                <w:rFonts w:ascii="GHEA Grapalat" w:hAnsi="GHEA Grapalat"/>
                <w:color w:val="0D0D0D" w:themeColor="text1" w:themeTint="F2"/>
                <w:spacing w:val="-6"/>
              </w:rPr>
              <w:t xml:space="preserve"> </w:t>
            </w:r>
            <w:r w:rsidRPr="00D937D8">
              <w:rPr>
                <w:rFonts w:ascii="GHEA Grapalat" w:hAnsi="GHEA Grapalat"/>
                <w:color w:val="0D0D0D" w:themeColor="text1" w:themeTint="F2"/>
              </w:rPr>
              <w:t>կողմից</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6"/>
              </w:rPr>
              <w:t xml:space="preserve"> </w:t>
            </w:r>
            <w:r w:rsidRPr="00D937D8">
              <w:rPr>
                <w:rFonts w:ascii="GHEA Grapalat" w:hAnsi="GHEA Grapalat"/>
                <w:color w:val="0D0D0D" w:themeColor="text1" w:themeTint="F2"/>
              </w:rPr>
              <w:t>հանցակցությամբ</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6"/>
              </w:rPr>
              <w:t xml:space="preserve"> </w:t>
            </w:r>
            <w:r w:rsidRPr="00D937D8">
              <w:rPr>
                <w:rFonts w:ascii="GHEA Grapalat" w:hAnsi="GHEA Grapalat"/>
                <w:color w:val="0D0D0D" w:themeColor="text1" w:themeTint="F2"/>
              </w:rPr>
              <w:t>մեկից</w:t>
            </w:r>
            <w:r w:rsidRPr="00D937D8">
              <w:rPr>
                <w:rFonts w:ascii="GHEA Grapalat" w:hAnsi="GHEA Grapalat"/>
                <w:color w:val="0D0D0D" w:themeColor="text1" w:themeTint="F2"/>
                <w:spacing w:val="-6"/>
              </w:rPr>
              <w:t xml:space="preserve"> </w:t>
            </w:r>
            <w:r w:rsidRPr="00D937D8">
              <w:rPr>
                <w:rFonts w:ascii="GHEA Grapalat" w:hAnsi="GHEA Grapalat"/>
                <w:color w:val="0D0D0D" w:themeColor="text1" w:themeTint="F2"/>
              </w:rPr>
              <w:t>ավելի անգամ, կամ որն առաջացրել է լուրջ հետևանքներ ընտրությունների ժամանակ և հանգեցրել ընտրությունների արդյունքների անվավեր ճանաչելուն կամ քվեարկության արդյունքների վրա բացասական ազդեցության՝ պատժվում է ազատազրկմամբ՝ 3-5 տարի</w:t>
            </w:r>
            <w:r w:rsidRPr="00D937D8">
              <w:rPr>
                <w:rFonts w:ascii="GHEA Grapalat" w:hAnsi="GHEA Grapalat"/>
                <w:color w:val="0D0D0D" w:themeColor="text1" w:themeTint="F2"/>
                <w:spacing w:val="-4"/>
              </w:rPr>
              <w:t xml:space="preserve"> </w:t>
            </w:r>
            <w:r w:rsidRPr="00D937D8">
              <w:rPr>
                <w:rFonts w:ascii="GHEA Grapalat" w:hAnsi="GHEA Grapalat"/>
                <w:color w:val="0D0D0D" w:themeColor="text1" w:themeTint="F2"/>
              </w:rPr>
              <w:t>ժամկետով։</w:t>
            </w:r>
          </w:p>
          <w:p w:rsidR="00F306E2" w:rsidRPr="00D937D8" w:rsidRDefault="00030817" w:rsidP="00F306E2">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lastRenderedPageBreak/>
              <w:t>Բոսնիա և Հերցեգովինայի քրեական օրենսգրքի 155-րդ հոդվածի համաձայն՝ ընտրությունների հետ կապված ցանկացած փաստաթուղթ, կամ ընտրություններում կամ ետկանչման (recall election) ժամանակ օգտագործվող օբյեկտ ոչնչացնելը, թաքցնելը, վնասելը կամ հեռացնելը՝ պատժվում է ազատազրկմամբ՝ 6 ամսից 5 տարի ժամկետով։</w:t>
            </w:r>
          </w:p>
          <w:p w:rsidR="00F306E2" w:rsidRPr="00D937D8" w:rsidRDefault="00030817" w:rsidP="00F306E2">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Սերբիայի քրեական օրենսգրքի 162-րդ հոդվածի համաձայն՝ քվեաթերթիկ կամ այլ փաստաթուղթ ընտրությունների կամ հանրաքվեի քվեարկության ընթացքում ոչնչացնելը, վնասելը կամ թաքցնելը՝ պատժվում է տուգանքով կամ ազատազրկմամբ՝ մինչև 1 տարի ժամկետով։ Նշված արարքը, որը կատարվել է ընտրական հանձնաժողովի անդամի կամ քվեարկության առումով պաշտոնապես գործող այլ անձի կողմից՝ պատժվում է ազատազրկմամբ՝ 3 ամսից 3 տարի ժամկետով։</w:t>
            </w:r>
          </w:p>
          <w:p w:rsidR="00F306E2" w:rsidRPr="00D937D8" w:rsidRDefault="00030817" w:rsidP="00F306E2">
            <w:pPr>
              <w:pStyle w:val="BodyText"/>
              <w:spacing w:after="0" w:line="276" w:lineRule="auto"/>
              <w:ind w:left="98" w:right="282"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 xml:space="preserve">Ուկրաինայի քրեական օրենսգրքի 158.2-րդ հոդվածի համաձայն՝ ընտրությունների </w:t>
            </w:r>
            <w:r w:rsidRPr="00D937D8">
              <w:rPr>
                <w:rFonts w:ascii="GHEA Grapalat" w:hAnsi="GHEA Grapalat"/>
                <w:color w:val="0D0D0D" w:themeColor="text1" w:themeTint="F2"/>
              </w:rPr>
              <w:lastRenderedPageBreak/>
              <w:t>կամ հանրաքվեի անցկացումից հետո պետական արխիվային հաստատություններում և Ուկրաինայի Կենտրոնական ընտրական հանձնաժողովում օրենքով սահմանված պահպանման ժամկետի խախտմամբ՝ ընտրական կամ հանրաքվեի փաստաթղթերն ապօրինի ոչնչացնելը, ինչպես նաև ընտրական կամ</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հանրաքվեի փաստաթղթերը վնասելը պատժվում է ազատության սահմանափակմամբ՝ 3-5 տարի ժամկետով կամ ազատազրկմամբ՝ 2-4 տարի ժամկետով: Նույն արարքը, որը կատարվել են մի խումբ անձանց կողմից՝ նախնական համաձայնությամբ կամ ընտրական հանձնաժողովի անդամի կամ այլ պաշտոնատար անձի կողմից, իշխանական կամ պաշտոնեական դիրքի օգտագործմամբ՝ պատժվում է ազատազրկմամբ՝ 3-5 տարի ժամկետով՝ որոշակի պաշտոններ զբաղեցնելու կամ որոշակի գործունեությամբ զբաղվելու իրավունքից զրկելով `մինչև 3 տարի ժամկետով կամ առանց դրա:</w:t>
            </w:r>
          </w:p>
          <w:p w:rsidR="00F306E2" w:rsidRPr="00D937D8" w:rsidRDefault="00F306E2" w:rsidP="00F306E2">
            <w:pPr>
              <w:pStyle w:val="BodyText"/>
              <w:spacing w:after="0" w:line="276" w:lineRule="auto"/>
              <w:ind w:left="98" w:right="282" w:firstLine="142"/>
              <w:jc w:val="both"/>
              <w:rPr>
                <w:rFonts w:ascii="GHEA Grapalat" w:hAnsi="GHEA Grapalat"/>
                <w:color w:val="0D0D0D" w:themeColor="text1" w:themeTint="F2"/>
                <w:lang w:val="hy-AM"/>
              </w:rPr>
            </w:pPr>
          </w:p>
          <w:p w:rsidR="00F306E2" w:rsidRPr="00D937D8" w:rsidRDefault="00030817" w:rsidP="00F306E2">
            <w:pPr>
              <w:pStyle w:val="BodyText"/>
              <w:spacing w:after="0" w:line="276" w:lineRule="auto"/>
              <w:ind w:left="98" w:right="282" w:firstLine="142"/>
              <w:jc w:val="both"/>
              <w:rPr>
                <w:rFonts w:ascii="GHEA Grapalat" w:hAnsi="GHEA Grapalat"/>
                <w:b/>
                <w:bCs/>
                <w:color w:val="0D0D0D" w:themeColor="text1" w:themeTint="F2"/>
                <w:lang w:val="hy-AM"/>
              </w:rPr>
            </w:pPr>
            <w:r w:rsidRPr="00D937D8">
              <w:rPr>
                <w:rFonts w:ascii="GHEA Grapalat" w:hAnsi="GHEA Grapalat"/>
                <w:b/>
                <w:bCs/>
                <w:color w:val="0D0D0D" w:themeColor="text1" w:themeTint="F2"/>
              </w:rPr>
              <w:t>Առաջարկում ենք՝</w:t>
            </w:r>
          </w:p>
          <w:p w:rsidR="00F306E2" w:rsidRPr="00D937D8" w:rsidRDefault="00030817" w:rsidP="00F306E2">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ՀՀ քրեական օրենսգրքի 154</w:t>
            </w:r>
            <w:r w:rsidR="008D563A" w:rsidRPr="00D937D8">
              <w:rPr>
                <w:rFonts w:ascii="GHEA Grapalat" w:hAnsi="GHEA Grapalat"/>
                <w:color w:val="0D0D0D" w:themeColor="text1" w:themeTint="F2"/>
                <w:position w:val="7"/>
                <w:vertAlign w:val="superscript"/>
              </w:rPr>
              <w:t>7</w:t>
            </w:r>
            <w:r w:rsidRPr="00D937D8">
              <w:rPr>
                <w:rFonts w:ascii="GHEA Grapalat" w:hAnsi="GHEA Grapalat"/>
                <w:color w:val="0D0D0D" w:themeColor="text1" w:themeTint="F2"/>
              </w:rPr>
              <w:t>-րդ հոդվածը լրացնել նոր հանցակազմով հետևյալ բովանդակությամբ.</w:t>
            </w:r>
          </w:p>
          <w:p w:rsidR="00F306E2" w:rsidRPr="00D937D8" w:rsidRDefault="00030817" w:rsidP="00582E04">
            <w:pPr>
              <w:pStyle w:val="BodyText"/>
              <w:spacing w:after="0" w:line="276" w:lineRule="auto"/>
              <w:ind w:left="98" w:right="282"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«ընտրական փաստաթղթերի ապօրինի ոչնչացումը»։</w:t>
            </w:r>
          </w:p>
          <w:p w:rsidR="00F306E2" w:rsidRPr="00D937D8" w:rsidRDefault="00030817" w:rsidP="00582E04">
            <w:pPr>
              <w:pStyle w:val="BodyText"/>
              <w:spacing w:after="0" w:line="276" w:lineRule="auto"/>
              <w:ind w:left="98" w:right="282"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ՀՀ քրեական օրենսգրքի 154</w:t>
            </w:r>
            <w:r w:rsidR="008D563A" w:rsidRPr="00D937D8">
              <w:rPr>
                <w:rFonts w:ascii="GHEA Grapalat" w:hAnsi="GHEA Grapalat"/>
                <w:color w:val="0D0D0D" w:themeColor="text1" w:themeTint="F2"/>
                <w:position w:val="7"/>
                <w:vertAlign w:val="superscript"/>
              </w:rPr>
              <w:t>7</w:t>
            </w:r>
            <w:r w:rsidRPr="00D937D8">
              <w:rPr>
                <w:rFonts w:ascii="GHEA Grapalat" w:hAnsi="GHEA Grapalat"/>
                <w:color w:val="0D0D0D" w:themeColor="text1" w:themeTint="F2"/>
              </w:rPr>
              <w:t>-րդ հոդվածի 1-ին մասում «հափշտակելը» բառից հետո լրացնել «ոչնչացնելը կամ վնասելը» բառերով:</w:t>
            </w:r>
          </w:p>
          <w:p w:rsidR="00F306E2" w:rsidRPr="00D937D8" w:rsidRDefault="00030817" w:rsidP="00F306E2">
            <w:pPr>
              <w:pStyle w:val="BodyText"/>
              <w:spacing w:line="276" w:lineRule="auto"/>
              <w:ind w:left="98" w:right="282" w:firstLine="142"/>
              <w:jc w:val="both"/>
              <w:rPr>
                <w:rFonts w:ascii="GHEA Grapalat" w:hAnsi="GHEA Grapalat"/>
                <w:i/>
                <w:color w:val="0D0D0D" w:themeColor="text1" w:themeTint="F2"/>
              </w:rPr>
            </w:pPr>
            <w:r w:rsidRPr="00D937D8">
              <w:rPr>
                <w:rFonts w:ascii="GHEA Grapalat" w:hAnsi="GHEA Grapalat"/>
                <w:color w:val="0D0D0D" w:themeColor="text1" w:themeTint="F2"/>
              </w:rPr>
              <w:t>ՀՀ քրեական օրենսգրքի 154</w:t>
            </w:r>
            <w:r w:rsidR="008D563A" w:rsidRPr="00D937D8">
              <w:rPr>
                <w:rFonts w:ascii="GHEA Grapalat" w:hAnsi="GHEA Grapalat"/>
                <w:color w:val="0D0D0D" w:themeColor="text1" w:themeTint="F2"/>
                <w:position w:val="7"/>
                <w:vertAlign w:val="superscript"/>
              </w:rPr>
              <w:t>7</w:t>
            </w:r>
            <w:r w:rsidRPr="00D937D8">
              <w:rPr>
                <w:rFonts w:ascii="GHEA Grapalat" w:hAnsi="GHEA Grapalat"/>
                <w:color w:val="0D0D0D" w:themeColor="text1" w:themeTint="F2"/>
              </w:rPr>
              <w:t>-րդ հոդվածի 3-րդ մասում «անդամի» բառից հետո լրացնել «կամ այլ պաշտոնատար անձի կողմից» բառերով:</w:t>
            </w:r>
          </w:p>
        </w:tc>
        <w:tc>
          <w:tcPr>
            <w:tcW w:w="2790" w:type="dxa"/>
            <w:tcBorders>
              <w:top w:val="single" w:sz="1" w:space="0" w:color="000000"/>
              <w:left w:val="single" w:sz="1" w:space="0" w:color="000000"/>
              <w:bottom w:val="single" w:sz="1" w:space="0" w:color="000000"/>
              <w:right w:val="single" w:sz="1" w:space="0" w:color="000000"/>
            </w:tcBorders>
          </w:tcPr>
          <w:p w:rsidR="00F306E2" w:rsidRPr="00D937D8" w:rsidRDefault="00030817">
            <w:pPr>
              <w:jc w:val="center"/>
              <w:rPr>
                <w:rFonts w:ascii="GHEA Grapalat" w:eastAsia="GHEA Grapalat" w:hAnsi="GHEA Grapalat" w:cs="GHEA Grapalat"/>
                <w:color w:val="0D0D0D" w:themeColor="text1" w:themeTint="F2"/>
                <w:sz w:val="24"/>
                <w:szCs w:val="24"/>
                <w:lang w:val="en-US"/>
              </w:rPr>
            </w:pPr>
            <w:r w:rsidRPr="00D937D8">
              <w:rPr>
                <w:rFonts w:ascii="GHEA Grapalat" w:eastAsia="GHEA Grapalat" w:hAnsi="GHEA Grapalat" w:cs="GHEA Grapalat"/>
                <w:color w:val="0D0D0D" w:themeColor="text1" w:themeTint="F2"/>
                <w:sz w:val="24"/>
                <w:szCs w:val="24"/>
                <w:lang w:val="en-US"/>
              </w:rPr>
              <w:lastRenderedPageBreak/>
              <w:t>Չի ընդունվել:</w:t>
            </w:r>
          </w:p>
        </w:tc>
        <w:tc>
          <w:tcPr>
            <w:tcW w:w="4410" w:type="dxa"/>
            <w:tcBorders>
              <w:top w:val="single" w:sz="1" w:space="0" w:color="000000"/>
              <w:left w:val="single" w:sz="1" w:space="0" w:color="000000"/>
              <w:bottom w:val="single" w:sz="1" w:space="0" w:color="000000"/>
              <w:right w:val="single" w:sz="1" w:space="0" w:color="000000"/>
            </w:tcBorders>
          </w:tcPr>
          <w:p w:rsidR="0058426B" w:rsidRPr="00D937D8" w:rsidRDefault="00030817" w:rsidP="0058426B">
            <w:pPr>
              <w:ind w:left="168" w:right="253"/>
              <w:contextualSpacing/>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lang w:val="en-US"/>
              </w:rPr>
              <w:t xml:space="preserve">Հաշվի առնելով, որ ներկայումս </w:t>
            </w:r>
            <w:r w:rsidRPr="00D937D8">
              <w:rPr>
                <w:rFonts w:ascii="GHEA Grapalat" w:hAnsi="GHEA Grapalat"/>
                <w:color w:val="0D0D0D" w:themeColor="text1" w:themeTint="F2"/>
                <w:sz w:val="24"/>
                <w:szCs w:val="24"/>
              </w:rPr>
              <w:t>լրա</w:t>
            </w:r>
            <w:r w:rsidRPr="00D937D8">
              <w:rPr>
                <w:rFonts w:ascii="GHEA Grapalat" w:hAnsi="GHEA Grapalat"/>
                <w:color w:val="0D0D0D" w:themeColor="text1" w:themeTint="F2"/>
                <w:sz w:val="24"/>
                <w:szCs w:val="24"/>
                <w:lang w:val="en-US"/>
              </w:rPr>
              <w:t xml:space="preserve">մշակվում է ՀՀ քրեական օրենսգրքի նախագիծը՝ ներկայացված առաջարկությունները քննարկվում </w:t>
            </w:r>
            <w:r w:rsidRPr="00D937D8">
              <w:rPr>
                <w:rFonts w:ascii="GHEA Grapalat" w:hAnsi="GHEA Grapalat"/>
                <w:color w:val="0D0D0D" w:themeColor="text1" w:themeTint="F2"/>
                <w:sz w:val="24"/>
                <w:szCs w:val="24"/>
                <w:lang w:val="en-US"/>
              </w:rPr>
              <w:lastRenderedPageBreak/>
              <w:t>են դրա համատեքստում:</w:t>
            </w:r>
          </w:p>
          <w:p w:rsidR="00365245" w:rsidRPr="00D937D8" w:rsidRDefault="00030817" w:rsidP="0058426B">
            <w:pPr>
              <w:ind w:left="168" w:right="253"/>
              <w:contextualSpacing/>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lang w:val="en-US"/>
              </w:rPr>
              <w:t>Հարկ է նշել, որ «ընտրական փաստաթղթերի ապօրինի ոչնչացման» դեպքում անձինք քրեական պատասանատվության կենթարկվեն ՀՀ քրեական օրենսգրքի նախագծի այլ հոդվածներով (</w:t>
            </w:r>
            <w:r w:rsidR="00365245" w:rsidRPr="00D937D8">
              <w:rPr>
                <w:rFonts w:ascii="GHEA Grapalat" w:hAnsi="GHEA Grapalat"/>
                <w:color w:val="0D0D0D" w:themeColor="text1" w:themeTint="F2"/>
                <w:sz w:val="24"/>
                <w:szCs w:val="24"/>
                <w:lang w:val="en-US"/>
              </w:rPr>
              <w:t>օրինակ՝ հանրային</w:t>
            </w:r>
            <w:r w:rsidRPr="00D937D8">
              <w:rPr>
                <w:rFonts w:ascii="GHEA Grapalat" w:hAnsi="GHEA Grapalat"/>
                <w:color w:val="0D0D0D" w:themeColor="text1" w:themeTint="F2"/>
                <w:sz w:val="24"/>
                <w:szCs w:val="24"/>
                <w:lang w:val="en-US"/>
              </w:rPr>
              <w:t xml:space="preserve"> ծառայության շահերի դեմ կամ կառավարման կարգի դեմ ուղղված հանցագործությունների համար)</w:t>
            </w:r>
            <w:r w:rsidR="00365245" w:rsidRPr="00D937D8">
              <w:rPr>
                <w:rFonts w:ascii="GHEA Grapalat" w:hAnsi="GHEA Grapalat"/>
                <w:color w:val="0D0D0D" w:themeColor="text1" w:themeTint="F2"/>
                <w:sz w:val="24"/>
                <w:szCs w:val="24"/>
                <w:lang w:val="en-US"/>
              </w:rPr>
              <w:t>:</w:t>
            </w:r>
          </w:p>
          <w:p w:rsidR="00F306E2" w:rsidRPr="00D937D8" w:rsidRDefault="00030817" w:rsidP="00A61C90">
            <w:pPr>
              <w:ind w:left="168" w:right="253"/>
              <w:contextualSpacing/>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en-US"/>
              </w:rPr>
              <w:t>Բացի այդ, հարկ է նշել նաև, որ Նախագծում քննարկվող հանցակազմի սուբյեկտը ընդհանուր է և «պաշտոնատար անձի կողմից» արարքը կատարելու դեպքում, անձը քրեական պատասխանատվության կենթարկվի հանցանքների համակցությամբ (</w:t>
            </w:r>
            <w:r w:rsidR="00365245" w:rsidRPr="00D937D8">
              <w:rPr>
                <w:rFonts w:ascii="GHEA Grapalat" w:hAnsi="GHEA Grapalat"/>
                <w:color w:val="0D0D0D" w:themeColor="text1" w:themeTint="F2"/>
                <w:sz w:val="24"/>
                <w:szCs w:val="24"/>
                <w:lang w:val="en-US"/>
              </w:rPr>
              <w:t xml:space="preserve">օրինակ՝ </w:t>
            </w:r>
            <w:r w:rsidRPr="00D937D8">
              <w:rPr>
                <w:rFonts w:ascii="GHEA Grapalat" w:hAnsi="GHEA Grapalat"/>
                <w:color w:val="0D0D0D" w:themeColor="text1" w:themeTint="F2"/>
                <w:sz w:val="24"/>
                <w:szCs w:val="24"/>
                <w:lang w:val="en-US"/>
              </w:rPr>
              <w:t>քննարկվող հոդվածով և հանրային ծառայության շահերի դեմ ուղղված հանցագործությունները ամրագրող հոդվածներով)</w:t>
            </w:r>
            <w:r w:rsidR="00365245" w:rsidRPr="00D937D8">
              <w:rPr>
                <w:rFonts w:ascii="GHEA Grapalat" w:hAnsi="GHEA Grapalat"/>
                <w:color w:val="0D0D0D" w:themeColor="text1" w:themeTint="F2"/>
                <w:sz w:val="24"/>
                <w:szCs w:val="24"/>
                <w:lang w:val="en-US"/>
              </w:rPr>
              <w:t xml:space="preserve">: </w:t>
            </w:r>
            <w:r w:rsidR="00A61C90" w:rsidRPr="00D937D8">
              <w:rPr>
                <w:rFonts w:ascii="GHEA Grapalat" w:hAnsi="GHEA Grapalat"/>
                <w:color w:val="0D0D0D" w:themeColor="text1" w:themeTint="F2"/>
                <w:sz w:val="24"/>
                <w:szCs w:val="24"/>
                <w:lang w:val="en-US"/>
              </w:rPr>
              <w:t>Հետևաբար</w:t>
            </w:r>
            <w:r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lang w:val="en-US"/>
              </w:rPr>
              <w:lastRenderedPageBreak/>
              <w:t xml:space="preserve">առաջարկվող ծանրացնող հանգամանքը Նախագծում </w:t>
            </w:r>
            <w:r w:rsidR="009B2AB9" w:rsidRPr="00D937D8">
              <w:rPr>
                <w:rFonts w:ascii="GHEA Grapalat" w:hAnsi="GHEA Grapalat"/>
                <w:color w:val="0D0D0D" w:themeColor="text1" w:themeTint="F2"/>
                <w:sz w:val="24"/>
                <w:szCs w:val="24"/>
                <w:lang w:val="en-US"/>
              </w:rPr>
              <w:t>նա</w:t>
            </w:r>
            <w:r w:rsidRPr="00D937D8">
              <w:rPr>
                <w:rFonts w:ascii="GHEA Grapalat" w:hAnsi="GHEA Grapalat"/>
                <w:color w:val="0D0D0D" w:themeColor="text1" w:themeTint="F2"/>
                <w:sz w:val="24"/>
                <w:szCs w:val="24"/>
                <w:lang w:val="en-US"/>
              </w:rPr>
              <w:t>խ</w:t>
            </w:r>
            <w:r w:rsidR="009B2AB9" w:rsidRPr="00D937D8">
              <w:rPr>
                <w:rFonts w:ascii="GHEA Grapalat" w:hAnsi="GHEA Grapalat"/>
                <w:color w:val="0D0D0D" w:themeColor="text1" w:themeTint="F2"/>
                <w:sz w:val="24"/>
                <w:szCs w:val="24"/>
                <w:lang w:val="hy-AM"/>
              </w:rPr>
              <w:t>ա</w:t>
            </w:r>
            <w:r w:rsidRPr="00D937D8">
              <w:rPr>
                <w:rFonts w:ascii="GHEA Grapalat" w:hAnsi="GHEA Grapalat"/>
                <w:color w:val="0D0D0D" w:themeColor="text1" w:themeTint="F2"/>
                <w:sz w:val="24"/>
                <w:szCs w:val="24"/>
                <w:lang w:val="en-US"/>
              </w:rPr>
              <w:t>տեսելը նպատակահարմար չէ:</w:t>
            </w:r>
          </w:p>
        </w:tc>
      </w:tr>
      <w:tr w:rsidR="00D9651F" w:rsidRPr="00D937D8" w:rsidTr="00577B33">
        <w:tc>
          <w:tcPr>
            <w:tcW w:w="720" w:type="dxa"/>
            <w:tcBorders>
              <w:top w:val="single" w:sz="1" w:space="0" w:color="000000"/>
              <w:left w:val="single" w:sz="1" w:space="0" w:color="000000"/>
              <w:bottom w:val="single" w:sz="1" w:space="0" w:color="000000"/>
              <w:right w:val="single" w:sz="1" w:space="0" w:color="000000"/>
            </w:tcBorders>
          </w:tcPr>
          <w:p w:rsidR="00D9651F" w:rsidRPr="00D937D8" w:rsidRDefault="00D9651F">
            <w:pPr>
              <w:jc w:val="center"/>
              <w:rPr>
                <w:rFonts w:ascii="GHEA Grapalat" w:eastAsia="GHEA Grapalat" w:hAnsi="GHEA Grapalat" w:cs="GHEA Grapalat"/>
                <w:color w:val="0D0D0D" w:themeColor="text1" w:themeTint="F2"/>
                <w:sz w:val="24"/>
                <w:szCs w:val="24"/>
                <w:lang w:val="en-US"/>
              </w:rPr>
            </w:pPr>
          </w:p>
        </w:tc>
        <w:tc>
          <w:tcPr>
            <w:tcW w:w="1800" w:type="dxa"/>
            <w:tcBorders>
              <w:top w:val="single" w:sz="1" w:space="0" w:color="000000"/>
              <w:left w:val="single" w:sz="1" w:space="0" w:color="000000"/>
              <w:bottom w:val="single" w:sz="1" w:space="0" w:color="000000"/>
              <w:right w:val="single" w:sz="1" w:space="0" w:color="000000"/>
            </w:tcBorders>
          </w:tcPr>
          <w:p w:rsidR="00D9651F" w:rsidRPr="00D937D8" w:rsidRDefault="00D9651F" w:rsidP="00CF1525">
            <w:pPr>
              <w:spacing w:after="0" w:line="240" w:lineRule="auto"/>
              <w:jc w:val="center"/>
              <w:rPr>
                <w:rFonts w:ascii="GHEA Grapalat" w:eastAsia="GHEA Grapalat" w:hAnsi="GHEA Grapalat" w:cs="GHEA Grapalat"/>
                <w:color w:val="0D0D0D" w:themeColor="text1" w:themeTint="F2"/>
                <w:sz w:val="24"/>
                <w:szCs w:val="24"/>
                <w:lang w:val="en-US" w:bidi="hy-AM"/>
              </w:rPr>
            </w:pPr>
          </w:p>
        </w:tc>
        <w:tc>
          <w:tcPr>
            <w:tcW w:w="5220" w:type="dxa"/>
            <w:tcBorders>
              <w:top w:val="single" w:sz="1" w:space="0" w:color="000000"/>
              <w:left w:val="single" w:sz="1" w:space="0" w:color="000000"/>
              <w:bottom w:val="single" w:sz="1" w:space="0" w:color="000000"/>
              <w:right w:val="single" w:sz="1" w:space="0" w:color="000000"/>
            </w:tcBorders>
          </w:tcPr>
          <w:p w:rsidR="00D9651F" w:rsidRPr="00D937D8" w:rsidRDefault="00030817" w:rsidP="00D9651F">
            <w:pPr>
              <w:pStyle w:val="Heading1"/>
              <w:keepNext w:val="0"/>
              <w:widowControl w:val="0"/>
              <w:tabs>
                <w:tab w:val="left" w:pos="770"/>
              </w:tabs>
              <w:autoSpaceDE w:val="0"/>
              <w:autoSpaceDN w:val="0"/>
              <w:spacing w:line="276" w:lineRule="auto"/>
              <w:ind w:left="98" w:right="275" w:firstLine="142"/>
              <w:jc w:val="both"/>
              <w:rPr>
                <w:rFonts w:ascii="GHEA Grapalat" w:hAnsi="GHEA Grapalat"/>
                <w:i/>
                <w:color w:val="0D0D0D" w:themeColor="text1" w:themeTint="F2"/>
                <w:sz w:val="24"/>
                <w:szCs w:val="24"/>
                <w:lang w:val="hu-HU"/>
              </w:rPr>
            </w:pPr>
            <w:bookmarkStart w:id="20" w:name="_Toc30085458"/>
            <w:r w:rsidRPr="00D937D8">
              <w:rPr>
                <w:rFonts w:ascii="GHEA Grapalat" w:hAnsi="GHEA Grapalat"/>
                <w:i/>
                <w:color w:val="0D0D0D" w:themeColor="text1" w:themeTint="F2"/>
                <w:spacing w:val="-3"/>
                <w:sz w:val="24"/>
                <w:szCs w:val="24"/>
                <w:lang w:val="hu-HU"/>
              </w:rPr>
              <w:t xml:space="preserve">17. </w:t>
            </w:r>
            <w:r w:rsidRPr="00D937D8">
              <w:rPr>
                <w:rFonts w:ascii="GHEA Grapalat" w:hAnsi="GHEA Grapalat"/>
                <w:i/>
                <w:color w:val="0D0D0D" w:themeColor="text1" w:themeTint="F2"/>
                <w:spacing w:val="-3"/>
                <w:sz w:val="24"/>
                <w:szCs w:val="24"/>
                <w:lang w:val="hy-AM"/>
              </w:rPr>
              <w:t>Ընտրողներին</w:t>
            </w:r>
            <w:r w:rsidRPr="00D937D8">
              <w:rPr>
                <w:rFonts w:ascii="GHEA Grapalat" w:hAnsi="GHEA Grapalat"/>
                <w:i/>
                <w:color w:val="0D0D0D" w:themeColor="text1" w:themeTint="F2"/>
                <w:spacing w:val="-3"/>
                <w:sz w:val="24"/>
                <w:szCs w:val="24"/>
                <w:lang w:val="hu-HU"/>
              </w:rPr>
              <w:t xml:space="preserve"> </w:t>
            </w:r>
            <w:r w:rsidRPr="00D937D8">
              <w:rPr>
                <w:rFonts w:ascii="GHEA Grapalat" w:hAnsi="GHEA Grapalat"/>
                <w:i/>
                <w:color w:val="0D0D0D" w:themeColor="text1" w:themeTint="F2"/>
                <w:spacing w:val="-3"/>
                <w:sz w:val="24"/>
                <w:szCs w:val="24"/>
                <w:lang w:val="hy-AM"/>
              </w:rPr>
              <w:t>կաշառք</w:t>
            </w:r>
            <w:r w:rsidRPr="00D937D8">
              <w:rPr>
                <w:rFonts w:ascii="GHEA Grapalat" w:hAnsi="GHEA Grapalat"/>
                <w:i/>
                <w:color w:val="0D0D0D" w:themeColor="text1" w:themeTint="F2"/>
                <w:spacing w:val="-3"/>
                <w:sz w:val="24"/>
                <w:szCs w:val="24"/>
                <w:lang w:val="hu-HU"/>
              </w:rPr>
              <w:t xml:space="preserve"> </w:t>
            </w:r>
            <w:r w:rsidRPr="00D937D8">
              <w:rPr>
                <w:rFonts w:ascii="GHEA Grapalat" w:hAnsi="GHEA Grapalat"/>
                <w:i/>
                <w:color w:val="0D0D0D" w:themeColor="text1" w:themeTint="F2"/>
                <w:spacing w:val="-3"/>
                <w:sz w:val="24"/>
                <w:szCs w:val="24"/>
                <w:lang w:val="hy-AM"/>
              </w:rPr>
              <w:t>տալը</w:t>
            </w:r>
            <w:r w:rsidRPr="00D937D8">
              <w:rPr>
                <w:rFonts w:ascii="GHEA Grapalat" w:hAnsi="GHEA Grapalat"/>
                <w:i/>
                <w:color w:val="0D0D0D" w:themeColor="text1" w:themeTint="F2"/>
                <w:spacing w:val="-3"/>
                <w:sz w:val="24"/>
                <w:szCs w:val="24"/>
                <w:lang w:val="hu-HU"/>
              </w:rPr>
              <w:t xml:space="preserve">, </w:t>
            </w:r>
            <w:r w:rsidRPr="00D937D8">
              <w:rPr>
                <w:rFonts w:ascii="GHEA Grapalat" w:hAnsi="GHEA Grapalat"/>
                <w:i/>
                <w:color w:val="0D0D0D" w:themeColor="text1" w:themeTint="F2"/>
                <w:spacing w:val="-4"/>
                <w:sz w:val="24"/>
                <w:szCs w:val="24"/>
                <w:lang w:val="hy-AM"/>
              </w:rPr>
              <w:t>կաշառք</w:t>
            </w:r>
            <w:r w:rsidRPr="00D937D8">
              <w:rPr>
                <w:rFonts w:ascii="GHEA Grapalat" w:hAnsi="GHEA Grapalat"/>
                <w:i/>
                <w:color w:val="0D0D0D" w:themeColor="text1" w:themeTint="F2"/>
                <w:spacing w:val="-4"/>
                <w:sz w:val="24"/>
                <w:szCs w:val="24"/>
                <w:lang w:val="hu-HU"/>
              </w:rPr>
              <w:t xml:space="preserve"> </w:t>
            </w:r>
            <w:r w:rsidRPr="00D937D8">
              <w:rPr>
                <w:rFonts w:ascii="GHEA Grapalat" w:hAnsi="GHEA Grapalat"/>
                <w:i/>
                <w:color w:val="0D0D0D" w:themeColor="text1" w:themeTint="F2"/>
                <w:spacing w:val="-3"/>
                <w:sz w:val="24"/>
                <w:szCs w:val="24"/>
                <w:lang w:val="hy-AM"/>
              </w:rPr>
              <w:t>ստանալը</w:t>
            </w:r>
            <w:r w:rsidRPr="00D937D8">
              <w:rPr>
                <w:rFonts w:ascii="GHEA Grapalat" w:hAnsi="GHEA Grapalat"/>
                <w:i/>
                <w:color w:val="0D0D0D" w:themeColor="text1" w:themeTint="F2"/>
                <w:spacing w:val="-3"/>
                <w:sz w:val="24"/>
                <w:szCs w:val="24"/>
                <w:lang w:val="hu-HU"/>
              </w:rPr>
              <w:t xml:space="preserve">, </w:t>
            </w:r>
            <w:r w:rsidRPr="00D937D8">
              <w:rPr>
                <w:rFonts w:ascii="GHEA Grapalat" w:hAnsi="GHEA Grapalat"/>
                <w:i/>
                <w:color w:val="0D0D0D" w:themeColor="text1" w:themeTint="F2"/>
                <w:spacing w:val="-3"/>
                <w:sz w:val="24"/>
                <w:szCs w:val="24"/>
                <w:lang w:val="hy-AM"/>
              </w:rPr>
              <w:t>ընտրությունների</w:t>
            </w:r>
            <w:r w:rsidRPr="00D937D8">
              <w:rPr>
                <w:rFonts w:ascii="GHEA Grapalat" w:hAnsi="GHEA Grapalat"/>
                <w:i/>
                <w:color w:val="0D0D0D" w:themeColor="text1" w:themeTint="F2"/>
                <w:spacing w:val="-3"/>
                <w:sz w:val="24"/>
                <w:szCs w:val="24"/>
                <w:lang w:val="hu-HU"/>
              </w:rPr>
              <w:t xml:space="preserve"> </w:t>
            </w:r>
            <w:r w:rsidRPr="00D937D8">
              <w:rPr>
                <w:rFonts w:ascii="GHEA Grapalat" w:hAnsi="GHEA Grapalat"/>
                <w:i/>
                <w:color w:val="0D0D0D" w:themeColor="text1" w:themeTint="F2"/>
                <w:spacing w:val="-4"/>
                <w:sz w:val="24"/>
                <w:szCs w:val="24"/>
                <w:lang w:val="hy-AM"/>
              </w:rPr>
              <w:t xml:space="preserve">ժամանակ </w:t>
            </w:r>
            <w:r w:rsidRPr="00D937D8">
              <w:rPr>
                <w:rFonts w:ascii="GHEA Grapalat" w:hAnsi="GHEA Grapalat"/>
                <w:i/>
                <w:color w:val="0D0D0D" w:themeColor="text1" w:themeTint="F2"/>
                <w:spacing w:val="-3"/>
                <w:sz w:val="24"/>
                <w:szCs w:val="24"/>
                <w:lang w:val="hy-AM"/>
              </w:rPr>
              <w:t>բարեգործության</w:t>
            </w:r>
            <w:r w:rsidRPr="00D937D8">
              <w:rPr>
                <w:rFonts w:ascii="GHEA Grapalat" w:hAnsi="GHEA Grapalat"/>
                <w:i/>
                <w:color w:val="0D0D0D" w:themeColor="text1" w:themeTint="F2"/>
                <w:spacing w:val="-29"/>
                <w:sz w:val="24"/>
                <w:szCs w:val="24"/>
                <w:lang w:val="hu-HU"/>
              </w:rPr>
              <w:t xml:space="preserve"> </w:t>
            </w:r>
            <w:r w:rsidRPr="00D937D8">
              <w:rPr>
                <w:rFonts w:ascii="GHEA Grapalat" w:hAnsi="GHEA Grapalat"/>
                <w:i/>
                <w:color w:val="0D0D0D" w:themeColor="text1" w:themeTint="F2"/>
                <w:spacing w:val="-3"/>
                <w:sz w:val="24"/>
                <w:szCs w:val="24"/>
                <w:lang w:val="hy-AM"/>
              </w:rPr>
              <w:t>արգելքի</w:t>
            </w:r>
            <w:r w:rsidRPr="00D937D8">
              <w:rPr>
                <w:rFonts w:ascii="GHEA Grapalat" w:hAnsi="GHEA Grapalat"/>
                <w:i/>
                <w:color w:val="0D0D0D" w:themeColor="text1" w:themeTint="F2"/>
                <w:spacing w:val="-28"/>
                <w:sz w:val="24"/>
                <w:szCs w:val="24"/>
                <w:lang w:val="hu-HU"/>
              </w:rPr>
              <w:t xml:space="preserve"> </w:t>
            </w:r>
            <w:r w:rsidRPr="00D937D8">
              <w:rPr>
                <w:rFonts w:ascii="GHEA Grapalat" w:hAnsi="GHEA Grapalat"/>
                <w:i/>
                <w:color w:val="0D0D0D" w:themeColor="text1" w:themeTint="F2"/>
                <w:spacing w:val="-4"/>
                <w:sz w:val="24"/>
                <w:szCs w:val="24"/>
                <w:lang w:val="hy-AM"/>
              </w:rPr>
              <w:t>խախտումը</w:t>
            </w:r>
            <w:r w:rsidRPr="00D937D8">
              <w:rPr>
                <w:rFonts w:ascii="GHEA Grapalat" w:hAnsi="GHEA Grapalat"/>
                <w:i/>
                <w:color w:val="0D0D0D" w:themeColor="text1" w:themeTint="F2"/>
                <w:spacing w:val="-26"/>
                <w:sz w:val="24"/>
                <w:szCs w:val="24"/>
                <w:lang w:val="hu-HU"/>
              </w:rPr>
              <w:t xml:space="preserve"> </w:t>
            </w:r>
            <w:r w:rsidRPr="00D937D8">
              <w:rPr>
                <w:rFonts w:ascii="GHEA Grapalat" w:hAnsi="GHEA Grapalat"/>
                <w:i/>
                <w:color w:val="0D0D0D" w:themeColor="text1" w:themeTint="F2"/>
                <w:spacing w:val="-3"/>
                <w:sz w:val="24"/>
                <w:szCs w:val="24"/>
                <w:lang w:val="hy-AM"/>
              </w:rPr>
              <w:t>կամ</w:t>
            </w:r>
            <w:r w:rsidRPr="00D937D8">
              <w:rPr>
                <w:rFonts w:ascii="GHEA Grapalat" w:hAnsi="GHEA Grapalat"/>
                <w:i/>
                <w:color w:val="0D0D0D" w:themeColor="text1" w:themeTint="F2"/>
                <w:spacing w:val="-29"/>
                <w:sz w:val="24"/>
                <w:szCs w:val="24"/>
                <w:lang w:val="hu-HU"/>
              </w:rPr>
              <w:t xml:space="preserve"> </w:t>
            </w:r>
            <w:r w:rsidRPr="00D937D8">
              <w:rPr>
                <w:rFonts w:ascii="GHEA Grapalat" w:hAnsi="GHEA Grapalat"/>
                <w:i/>
                <w:color w:val="0D0D0D" w:themeColor="text1" w:themeTint="F2"/>
                <w:spacing w:val="-3"/>
                <w:sz w:val="24"/>
                <w:szCs w:val="24"/>
                <w:lang w:val="hy-AM"/>
              </w:rPr>
              <w:t>ընտրողի</w:t>
            </w:r>
            <w:r w:rsidRPr="00D937D8">
              <w:rPr>
                <w:rFonts w:ascii="GHEA Grapalat" w:hAnsi="GHEA Grapalat"/>
                <w:i/>
                <w:color w:val="0D0D0D" w:themeColor="text1" w:themeTint="F2"/>
                <w:spacing w:val="-29"/>
                <w:sz w:val="24"/>
                <w:szCs w:val="24"/>
                <w:lang w:val="hu-HU"/>
              </w:rPr>
              <w:t xml:space="preserve"> </w:t>
            </w:r>
            <w:r w:rsidRPr="00D937D8">
              <w:rPr>
                <w:rFonts w:ascii="GHEA Grapalat" w:hAnsi="GHEA Grapalat"/>
                <w:i/>
                <w:color w:val="0D0D0D" w:themeColor="text1" w:themeTint="F2"/>
                <w:spacing w:val="-3"/>
                <w:sz w:val="24"/>
                <w:szCs w:val="24"/>
                <w:lang w:val="hy-AM"/>
              </w:rPr>
              <w:t>ազատ</w:t>
            </w:r>
            <w:r w:rsidRPr="00D937D8">
              <w:rPr>
                <w:rFonts w:ascii="GHEA Grapalat" w:hAnsi="GHEA Grapalat"/>
                <w:i/>
                <w:color w:val="0D0D0D" w:themeColor="text1" w:themeTint="F2"/>
                <w:spacing w:val="-27"/>
                <w:sz w:val="24"/>
                <w:szCs w:val="24"/>
                <w:lang w:val="hu-HU"/>
              </w:rPr>
              <w:t xml:space="preserve"> </w:t>
            </w:r>
            <w:r w:rsidRPr="00D937D8">
              <w:rPr>
                <w:rFonts w:ascii="GHEA Grapalat" w:hAnsi="GHEA Grapalat"/>
                <w:i/>
                <w:color w:val="0D0D0D" w:themeColor="text1" w:themeTint="F2"/>
                <w:spacing w:val="-4"/>
                <w:sz w:val="24"/>
                <w:szCs w:val="24"/>
                <w:lang w:val="hy-AM"/>
              </w:rPr>
              <w:t>կամքի</w:t>
            </w:r>
            <w:r w:rsidRPr="00D937D8">
              <w:rPr>
                <w:rFonts w:ascii="GHEA Grapalat" w:hAnsi="GHEA Grapalat"/>
                <w:i/>
                <w:color w:val="0D0D0D" w:themeColor="text1" w:themeTint="F2"/>
                <w:spacing w:val="-28"/>
                <w:sz w:val="24"/>
                <w:szCs w:val="24"/>
                <w:lang w:val="hu-HU"/>
              </w:rPr>
              <w:t xml:space="preserve"> </w:t>
            </w:r>
            <w:r w:rsidRPr="00D937D8">
              <w:rPr>
                <w:rFonts w:ascii="GHEA Grapalat" w:hAnsi="GHEA Grapalat"/>
                <w:i/>
                <w:color w:val="0D0D0D" w:themeColor="text1" w:themeTint="F2"/>
                <w:spacing w:val="-3"/>
                <w:sz w:val="24"/>
                <w:szCs w:val="24"/>
                <w:lang w:val="hy-AM"/>
              </w:rPr>
              <w:t xml:space="preserve">իրականացմանը </w:t>
            </w:r>
            <w:r w:rsidRPr="00D937D8">
              <w:rPr>
                <w:rFonts w:ascii="GHEA Grapalat" w:hAnsi="GHEA Grapalat"/>
                <w:bCs/>
                <w:i/>
                <w:color w:val="0D0D0D" w:themeColor="text1" w:themeTint="F2"/>
                <w:sz w:val="24"/>
                <w:szCs w:val="24"/>
                <w:lang w:val="hy-AM"/>
              </w:rPr>
              <w:t>խոչընդոտելը</w:t>
            </w:r>
            <w:bookmarkEnd w:id="20"/>
            <w:r w:rsidRPr="00D937D8">
              <w:rPr>
                <w:rFonts w:ascii="GHEA Grapalat" w:hAnsi="GHEA Grapalat"/>
                <w:bCs/>
                <w:i/>
                <w:color w:val="0D0D0D" w:themeColor="text1" w:themeTint="F2"/>
                <w:sz w:val="24"/>
                <w:szCs w:val="24"/>
                <w:lang w:val="en-US"/>
              </w:rPr>
              <w:t xml:space="preserve">     </w:t>
            </w:r>
          </w:p>
          <w:p w:rsidR="00D9651F" w:rsidRPr="00D937D8" w:rsidRDefault="00D9651F" w:rsidP="00D9651F">
            <w:pPr>
              <w:pStyle w:val="BodyText"/>
              <w:spacing w:line="276" w:lineRule="auto"/>
              <w:ind w:left="98" w:firstLine="142"/>
              <w:jc w:val="both"/>
              <w:rPr>
                <w:rFonts w:ascii="GHEA Grapalat" w:hAnsi="GHEA Grapalat"/>
                <w:b/>
                <w:i/>
                <w:color w:val="0D0D0D" w:themeColor="text1" w:themeTint="F2"/>
              </w:rPr>
            </w:pPr>
          </w:p>
          <w:p w:rsidR="00D9651F" w:rsidRPr="00D937D8" w:rsidRDefault="00030817" w:rsidP="00D9651F">
            <w:pPr>
              <w:pStyle w:val="BodyText"/>
              <w:spacing w:after="0" w:line="276" w:lineRule="auto"/>
              <w:ind w:left="98" w:right="135"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ՀՀ քրեական օրենսգիրքը </w:t>
            </w:r>
            <w:r w:rsidRPr="00D937D8">
              <w:rPr>
                <w:rFonts w:ascii="GHEA Grapalat" w:hAnsi="GHEA Grapalat"/>
                <w:color w:val="0D0D0D" w:themeColor="text1" w:themeTint="F2"/>
                <w:lang w:val="hy-AM"/>
              </w:rPr>
              <w:t>մեկ</w:t>
            </w:r>
            <w:r w:rsidRPr="00D937D8">
              <w:rPr>
                <w:rFonts w:ascii="GHEA Grapalat" w:hAnsi="GHEA Grapalat"/>
                <w:color w:val="0D0D0D" w:themeColor="text1" w:themeTint="F2"/>
              </w:rPr>
              <w:t xml:space="preserve"> հոդվածով է սահմանում կաշառք ստանալու և տալու </w:t>
            </w:r>
            <w:r w:rsidRPr="00D937D8">
              <w:rPr>
                <w:rFonts w:ascii="GHEA Grapalat" w:hAnsi="GHEA Grapalat"/>
                <w:color w:val="0D0D0D" w:themeColor="text1" w:themeTint="F2"/>
              </w:rPr>
              <w:lastRenderedPageBreak/>
              <w:t>հանցակազմերը, նախատեսում  նաև քրեական պատասխանատվությունից ազատելու կարգավորում, եթե անձը, մինչև իրավապահ մարմիններին կատարված հանցանքի մասին հայտնի դառնալը, բայց ոչ ուշ, քան եռօրյա ժամկետում, կաշառք ստանալու մասին կամավոր հայտնել է իրավապահ մարմիններին և աջակցել հանցագործությունը բացահայտելուն:</w:t>
            </w:r>
          </w:p>
          <w:p w:rsidR="00D9651F" w:rsidRPr="00D937D8" w:rsidRDefault="00030817" w:rsidP="00D9651F">
            <w:pPr>
              <w:pStyle w:val="BodyText"/>
              <w:spacing w:after="0" w:line="276" w:lineRule="auto"/>
              <w:ind w:left="98" w:right="135" w:firstLine="142"/>
              <w:jc w:val="both"/>
              <w:rPr>
                <w:rFonts w:ascii="GHEA Grapalat" w:hAnsi="GHEA Grapalat"/>
                <w:color w:val="0D0D0D" w:themeColor="text1" w:themeTint="F2"/>
              </w:rPr>
            </w:pPr>
            <w:r w:rsidRPr="00D937D8">
              <w:rPr>
                <w:rFonts w:ascii="GHEA Grapalat" w:hAnsi="GHEA Grapalat"/>
                <w:color w:val="0D0D0D" w:themeColor="text1" w:themeTint="F2"/>
              </w:rPr>
              <w:t>ՀՀ    քրեական    օրենսգրքի     154.2-րդ     հոդվածի     1-ին     մասի     համաձայն՝</w:t>
            </w:r>
            <w:r w:rsidRPr="00D937D8">
              <w:rPr>
                <w:rFonts w:ascii="GHEA Grapalat" w:hAnsi="GHEA Grapalat"/>
                <w:color w:val="0D0D0D" w:themeColor="text1" w:themeTint="F2"/>
                <w:spacing w:val="-2"/>
              </w:rPr>
              <w:t xml:space="preserve"> </w:t>
            </w:r>
            <w:r w:rsidRPr="00D937D8">
              <w:rPr>
                <w:rFonts w:ascii="GHEA Grapalat" w:hAnsi="GHEA Grapalat"/>
                <w:color w:val="0D0D0D" w:themeColor="text1" w:themeTint="F2"/>
              </w:rPr>
              <w:t>թեկնածուներից, կուսակցություններից (կուսակցությունների դաշինքներից),</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հանրաքվեի</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քարոզչական</w:t>
            </w:r>
            <w:r w:rsidRPr="00D937D8">
              <w:rPr>
                <w:rFonts w:ascii="GHEA Grapalat" w:hAnsi="GHEA Grapalat"/>
                <w:color w:val="0D0D0D" w:themeColor="text1" w:themeTint="F2"/>
                <w:spacing w:val="22"/>
              </w:rPr>
              <w:t xml:space="preserve"> </w:t>
            </w:r>
            <w:r w:rsidRPr="00D937D8">
              <w:rPr>
                <w:rFonts w:ascii="GHEA Grapalat" w:hAnsi="GHEA Grapalat"/>
                <w:color w:val="0D0D0D" w:themeColor="text1" w:themeTint="F2"/>
              </w:rPr>
              <w:t>նախաձեռնություններից</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որևէ</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մեկի</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օգտին կողմ կամ դեմ քվեարկելու կամ ընտրություններին մասնակցելու կամ ընտրություններին</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մասնակցելուց</w:t>
            </w:r>
            <w:r w:rsidRPr="00D937D8">
              <w:rPr>
                <w:rFonts w:ascii="GHEA Grapalat" w:hAnsi="GHEA Grapalat"/>
                <w:color w:val="0D0D0D" w:themeColor="text1" w:themeTint="F2"/>
                <w:spacing w:val="-19"/>
              </w:rPr>
              <w:t xml:space="preserve"> </w:t>
            </w:r>
            <w:r w:rsidRPr="00D937D8">
              <w:rPr>
                <w:rFonts w:ascii="GHEA Grapalat" w:hAnsi="GHEA Grapalat"/>
                <w:color w:val="0D0D0D" w:themeColor="text1" w:themeTint="F2"/>
              </w:rPr>
              <w:t>հրաժարվելու</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մեկից</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ավելի</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անգամ</w:t>
            </w:r>
            <w:r w:rsidRPr="00D937D8">
              <w:rPr>
                <w:rFonts w:ascii="GHEA Grapalat" w:hAnsi="GHEA Grapalat"/>
                <w:color w:val="0D0D0D" w:themeColor="text1" w:themeTint="F2"/>
                <w:spacing w:val="-19"/>
              </w:rPr>
              <w:t xml:space="preserve"> </w:t>
            </w:r>
            <w:r w:rsidRPr="00D937D8">
              <w:rPr>
                <w:rFonts w:ascii="GHEA Grapalat" w:hAnsi="GHEA Grapalat"/>
                <w:color w:val="0D0D0D" w:themeColor="text1" w:themeTint="F2"/>
              </w:rPr>
              <w:t>քվեարկելու կամ այլ անձի փոխարեն քվեարկելու պայմանով թեկնածուներից, կուսակցություններից</w:t>
            </w:r>
            <w:r w:rsidRPr="00D937D8">
              <w:rPr>
                <w:rFonts w:ascii="GHEA Grapalat" w:hAnsi="GHEA Grapalat"/>
                <w:color w:val="0D0D0D" w:themeColor="text1" w:themeTint="F2"/>
                <w:spacing w:val="-21"/>
              </w:rPr>
              <w:t xml:space="preserve"> </w:t>
            </w:r>
            <w:r w:rsidRPr="00D937D8">
              <w:rPr>
                <w:rFonts w:ascii="GHEA Grapalat" w:hAnsi="GHEA Grapalat"/>
                <w:color w:val="0D0D0D" w:themeColor="text1" w:themeTint="F2"/>
              </w:rPr>
              <w:t>(կուսակցությունների</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դաշինքներից),</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հանրաքվեի</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 xml:space="preserve">քարոզչական նախաձեռնություններից անձամբ կամ </w:t>
            </w:r>
            <w:r w:rsidRPr="00D937D8">
              <w:rPr>
                <w:rFonts w:ascii="GHEA Grapalat" w:hAnsi="GHEA Grapalat"/>
                <w:color w:val="0D0D0D" w:themeColor="text1" w:themeTint="F2"/>
              </w:rPr>
              <w:lastRenderedPageBreak/>
              <w:t>միջնորդի միջոցով իր կամ այլ անձի համար կաշառք՝ այսինքն` դրամ, գույք, գույքի նկատմամբ իրավունք, արժեթղթեր կամ որևէ այլ առավելություն ստանալը կամ պահանջելը, պատժվում է տուգանքով` նվազագույն աշխատավարձի հինգհարյուրապատիկից յոթհարյուրապատիկի</w:t>
            </w:r>
            <w:r w:rsidRPr="00D937D8">
              <w:rPr>
                <w:rFonts w:ascii="GHEA Grapalat" w:hAnsi="GHEA Grapalat"/>
                <w:color w:val="0D0D0D" w:themeColor="text1" w:themeTint="F2"/>
                <w:spacing w:val="-22"/>
              </w:rPr>
              <w:t xml:space="preserve"> </w:t>
            </w:r>
            <w:r w:rsidRPr="00D937D8">
              <w:rPr>
                <w:rFonts w:ascii="GHEA Grapalat" w:hAnsi="GHEA Grapalat"/>
                <w:color w:val="0D0D0D" w:themeColor="text1" w:themeTint="F2"/>
              </w:rPr>
              <w:t>չափով, կամ ազատազրկմամբ` 1-3 տարի</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 xml:space="preserve">ժամկետով: Նույն հոդվածի 2-րդ մասի համաձայն՝ թեկնածուներից, կուսակցություններից (կուսակցությունների դաշինքներից), հանրաքվեի քարոզչական նախաձեռնություններից որևէ մեկի օգտին կողմ կամ դեմ քվեարկելու կամ ընտրություններին մասնակցելու կամ ընտրություններին մասնակցելուց հրաժարվելու կամ մեկից ավելի անգամ քվեարկելու կամ այլ անձի փոխարեն քվեարկելու համար ընտրողին անձամբ կամ միջնորդի միջոցով ընտրողի կամ այլ անձի համար կաշառք տալը, այսինքն` դրամ, գույք, գույքի նկատմամբ իրավունք, արժեթղթեր կամ որևէ այլ առավելություն </w:t>
            </w:r>
            <w:r w:rsidRPr="00D937D8">
              <w:rPr>
                <w:rFonts w:ascii="GHEA Grapalat" w:hAnsi="GHEA Grapalat"/>
                <w:color w:val="0D0D0D" w:themeColor="text1" w:themeTint="F2"/>
              </w:rPr>
              <w:lastRenderedPageBreak/>
              <w:t>առաջարկելը, խոստանալը կամ տրամադրելը՝ պատժվում է տուգանքով` նվազագույն աշխատավարձի երկուհազարհինգհարյուրապատիկից երեքհազարապատիկի չափով, կամ կալանքով՝ 2-3 ամիս ժամկետով, կամ ազատազրկմամբ` 3-5 տարի ժամկետով:</w:t>
            </w:r>
          </w:p>
          <w:p w:rsidR="00D9651F" w:rsidRPr="00D937D8" w:rsidRDefault="00030817" w:rsidP="00D9651F">
            <w:pPr>
              <w:pStyle w:val="BodyText"/>
              <w:spacing w:after="0" w:line="276" w:lineRule="auto"/>
              <w:ind w:left="98" w:right="130"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 xml:space="preserve">Կոռուպցիայի մասին քրեական իրավունքի կոնվենցիան սահմանում է ակտիվ և պասիվ կաշառակերության հացակազմեր։ Սույն կոնվենցիայի ազգային պետական պաշտոնյաների ակտիվ կաշառակերության վերաբերյալ 2-րդ հոդվածի համաձայն՝ Յուրաքանչյուր Կողմ պետք է ընդունի այնպիսի օրենսդրական և այլ միջոցներ, որոնք անհրաժեշտ են՝ իր ներպետական իրավունքին համապատասխան քրեականացնելու դիտավորությամբ որևէ պետական պաշտոնյային ուղղակիորեն կամ անուղղակիորեն անհիմն օգուտ խոստանալը, առաջարկելը կամ տալը նրա կամ ուրիշ որևէ մեկի համար, որպեսզի այդ պաշտոնյան իր իրավասության շրջանակներում որևէ գործողություն </w:t>
            </w:r>
            <w:r w:rsidRPr="00D937D8">
              <w:rPr>
                <w:rFonts w:ascii="GHEA Grapalat" w:hAnsi="GHEA Grapalat"/>
                <w:color w:val="0D0D0D" w:themeColor="text1" w:themeTint="F2"/>
              </w:rPr>
              <w:lastRenderedPageBreak/>
              <w:t>կատարի կամ դրա կատարումից ձեռնպահ մնա: Կոնվենցիայի 3-րդ հոդվածը, որը վերաբերում է ազգային պետական պաշտոնյաների պասիվ կաշառակերությանը, ամրագրում է, որ Յուրաքանչյուր Կողմ պետք է ընդունի այնպիսի օրենսդրական և այլ միջոցներ, որոնք անհրաժեշտ են, իր ներպետական իրավունքին համապատասխան, քրեականացնելու որևէ</w:t>
            </w:r>
            <w:r w:rsidRPr="00D937D8">
              <w:rPr>
                <w:rFonts w:ascii="GHEA Grapalat" w:hAnsi="GHEA Grapalat"/>
                <w:color w:val="0D0D0D" w:themeColor="text1" w:themeTint="F2"/>
                <w:spacing w:val="31"/>
              </w:rPr>
              <w:t xml:space="preserve"> </w:t>
            </w:r>
            <w:r w:rsidRPr="00D937D8">
              <w:rPr>
                <w:rFonts w:ascii="GHEA Grapalat" w:hAnsi="GHEA Grapalat"/>
                <w:color w:val="0D0D0D" w:themeColor="text1" w:themeTint="F2"/>
              </w:rPr>
              <w:t>պետական</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պաշտոնյայի` դիտավորությամբ,</w:t>
            </w:r>
            <w:r w:rsidRPr="00D937D8">
              <w:rPr>
                <w:rFonts w:ascii="GHEA Grapalat" w:hAnsi="GHEA Grapalat"/>
                <w:color w:val="0D0D0D" w:themeColor="text1" w:themeTint="F2"/>
                <w:spacing w:val="42"/>
              </w:rPr>
              <w:t xml:space="preserve"> </w:t>
            </w:r>
            <w:r w:rsidRPr="00D937D8">
              <w:rPr>
                <w:rFonts w:ascii="GHEA Grapalat" w:hAnsi="GHEA Grapalat"/>
                <w:color w:val="0D0D0D" w:themeColor="text1" w:themeTint="F2"/>
              </w:rPr>
              <w:t>ուղղակիորեն</w:t>
            </w:r>
            <w:r w:rsidRPr="00D937D8">
              <w:rPr>
                <w:rFonts w:ascii="GHEA Grapalat" w:hAnsi="GHEA Grapalat"/>
                <w:color w:val="0D0D0D" w:themeColor="text1" w:themeTint="F2"/>
                <w:spacing w:val="44"/>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43"/>
              </w:rPr>
              <w:t xml:space="preserve"> </w:t>
            </w:r>
            <w:r w:rsidRPr="00D937D8">
              <w:rPr>
                <w:rFonts w:ascii="GHEA Grapalat" w:hAnsi="GHEA Grapalat"/>
                <w:color w:val="0D0D0D" w:themeColor="text1" w:themeTint="F2"/>
              </w:rPr>
              <w:t>անուղղակիորեն`</w:t>
            </w:r>
            <w:r w:rsidRPr="00D937D8">
              <w:rPr>
                <w:rFonts w:ascii="GHEA Grapalat" w:hAnsi="GHEA Grapalat"/>
                <w:color w:val="0D0D0D" w:themeColor="text1" w:themeTint="F2"/>
                <w:spacing w:val="43"/>
              </w:rPr>
              <w:t xml:space="preserve"> </w:t>
            </w:r>
            <w:r w:rsidRPr="00D937D8">
              <w:rPr>
                <w:rFonts w:ascii="GHEA Grapalat" w:hAnsi="GHEA Grapalat"/>
                <w:color w:val="0D0D0D" w:themeColor="text1" w:themeTint="F2"/>
              </w:rPr>
              <w:t>նրա</w:t>
            </w:r>
            <w:r w:rsidRPr="00D937D8">
              <w:rPr>
                <w:rFonts w:ascii="GHEA Grapalat" w:hAnsi="GHEA Grapalat"/>
                <w:color w:val="0D0D0D" w:themeColor="text1" w:themeTint="F2"/>
                <w:spacing w:val="42"/>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42"/>
              </w:rPr>
              <w:t xml:space="preserve"> </w:t>
            </w:r>
            <w:r w:rsidRPr="00D937D8">
              <w:rPr>
                <w:rFonts w:ascii="GHEA Grapalat" w:hAnsi="GHEA Grapalat"/>
                <w:color w:val="0D0D0D" w:themeColor="text1" w:themeTint="F2"/>
              </w:rPr>
              <w:t>ուրիշ</w:t>
            </w:r>
            <w:r w:rsidRPr="00D937D8">
              <w:rPr>
                <w:rFonts w:ascii="GHEA Grapalat" w:hAnsi="GHEA Grapalat"/>
                <w:color w:val="0D0D0D" w:themeColor="text1" w:themeTint="F2"/>
                <w:spacing w:val="42"/>
              </w:rPr>
              <w:t xml:space="preserve"> </w:t>
            </w:r>
            <w:r w:rsidRPr="00D937D8">
              <w:rPr>
                <w:rFonts w:ascii="GHEA Grapalat" w:hAnsi="GHEA Grapalat"/>
                <w:color w:val="0D0D0D" w:themeColor="text1" w:themeTint="F2"/>
              </w:rPr>
              <w:t>որևէ</w:t>
            </w:r>
            <w:r w:rsidRPr="00D937D8">
              <w:rPr>
                <w:rFonts w:ascii="GHEA Grapalat" w:hAnsi="GHEA Grapalat"/>
                <w:color w:val="0D0D0D" w:themeColor="text1" w:themeTint="F2"/>
                <w:spacing w:val="42"/>
              </w:rPr>
              <w:t xml:space="preserve"> </w:t>
            </w:r>
            <w:r w:rsidRPr="00D937D8">
              <w:rPr>
                <w:rFonts w:ascii="GHEA Grapalat" w:hAnsi="GHEA Grapalat"/>
                <w:color w:val="0D0D0D" w:themeColor="text1" w:themeTint="F2"/>
              </w:rPr>
              <w:t>մեկի համար անհիմն որևէ օգուտ պահանջելը կամ ստանալը կամ նման</w:t>
            </w:r>
            <w:r w:rsidRPr="00D937D8">
              <w:rPr>
                <w:rFonts w:ascii="GHEA Grapalat" w:hAnsi="GHEA Grapalat"/>
                <w:color w:val="0D0D0D" w:themeColor="text1" w:themeTint="F2"/>
                <w:spacing w:val="38"/>
              </w:rPr>
              <w:t xml:space="preserve"> </w:t>
            </w:r>
            <w:r w:rsidRPr="00D937D8">
              <w:rPr>
                <w:rFonts w:ascii="GHEA Grapalat" w:hAnsi="GHEA Grapalat"/>
                <w:color w:val="0D0D0D" w:themeColor="text1" w:themeTint="F2"/>
              </w:rPr>
              <w:t>օգուտի</w:t>
            </w:r>
            <w:r w:rsidRPr="00D937D8">
              <w:rPr>
                <w:rFonts w:ascii="GHEA Grapalat" w:hAnsi="GHEA Grapalat"/>
                <w:color w:val="0D0D0D" w:themeColor="text1" w:themeTint="F2"/>
                <w:spacing w:val="4"/>
              </w:rPr>
              <w:t xml:space="preserve"> </w:t>
            </w:r>
            <w:r w:rsidRPr="00D937D8">
              <w:rPr>
                <w:rFonts w:ascii="GHEA Grapalat" w:hAnsi="GHEA Grapalat"/>
                <w:color w:val="0D0D0D" w:themeColor="text1" w:themeTint="F2"/>
              </w:rPr>
              <w:t>առաջարկ</w:t>
            </w:r>
            <w:r w:rsidRPr="00D937D8">
              <w:rPr>
                <w:rFonts w:ascii="GHEA Grapalat" w:hAnsi="GHEA Grapalat"/>
                <w:color w:val="0D0D0D" w:themeColor="text1" w:themeTint="F2"/>
                <w:spacing w:val="-1"/>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rPr>
              <w:tab/>
              <w:t xml:space="preserve">խոստում ընդունելը, որպեսզի այդ պաշտոնյան իր </w:t>
            </w:r>
            <w:r w:rsidRPr="00D937D8">
              <w:rPr>
                <w:rFonts w:ascii="GHEA Grapalat" w:hAnsi="GHEA Grapalat"/>
                <w:color w:val="0D0D0D" w:themeColor="text1" w:themeTint="F2"/>
                <w:spacing w:val="-1"/>
              </w:rPr>
              <w:t xml:space="preserve">իրավասության </w:t>
            </w:r>
            <w:r w:rsidRPr="00D937D8">
              <w:rPr>
                <w:rFonts w:ascii="GHEA Grapalat" w:hAnsi="GHEA Grapalat"/>
                <w:color w:val="0D0D0D" w:themeColor="text1" w:themeTint="F2"/>
              </w:rPr>
              <w:t>շրջանակներում որևէ գործողություն կատարի կամ դրա կատարումից</w:t>
            </w:r>
            <w:r w:rsidRPr="00D937D8">
              <w:rPr>
                <w:rFonts w:ascii="GHEA Grapalat" w:hAnsi="GHEA Grapalat"/>
                <w:color w:val="0D0D0D" w:themeColor="text1" w:themeTint="F2"/>
                <w:spacing w:val="-24"/>
              </w:rPr>
              <w:t xml:space="preserve"> </w:t>
            </w:r>
            <w:r w:rsidRPr="00D937D8">
              <w:rPr>
                <w:rFonts w:ascii="GHEA Grapalat" w:hAnsi="GHEA Grapalat"/>
                <w:color w:val="0D0D0D" w:themeColor="text1" w:themeTint="F2"/>
              </w:rPr>
              <w:t>ձեռնպահ</w:t>
            </w:r>
            <w:r w:rsidRPr="00D937D8">
              <w:rPr>
                <w:rFonts w:ascii="GHEA Grapalat" w:hAnsi="GHEA Grapalat"/>
                <w:color w:val="0D0D0D" w:themeColor="text1" w:themeTint="F2"/>
                <w:spacing w:val="-3"/>
              </w:rPr>
              <w:t xml:space="preserve"> </w:t>
            </w:r>
            <w:r w:rsidRPr="00D937D8">
              <w:rPr>
                <w:rFonts w:ascii="GHEA Grapalat" w:hAnsi="GHEA Grapalat"/>
                <w:color w:val="0D0D0D" w:themeColor="text1" w:themeTint="F2"/>
              </w:rPr>
              <w:t>մնա:</w:t>
            </w:r>
            <w:r w:rsidRPr="00D937D8">
              <w:rPr>
                <w:rFonts w:ascii="GHEA Grapalat" w:hAnsi="GHEA Grapalat"/>
                <w:color w:val="0D0D0D" w:themeColor="text1" w:themeTint="F2"/>
                <w:spacing w:val="-1"/>
              </w:rPr>
              <w:t xml:space="preserve"> </w:t>
            </w:r>
            <w:r w:rsidRPr="00D937D8">
              <w:rPr>
                <w:rFonts w:ascii="GHEA Grapalat" w:hAnsi="GHEA Grapalat"/>
                <w:color w:val="0D0D0D" w:themeColor="text1" w:themeTint="F2"/>
              </w:rPr>
              <w:t>Այսպիսով,</w:t>
            </w:r>
            <w:r w:rsidRPr="00D937D8">
              <w:rPr>
                <w:rFonts w:ascii="GHEA Grapalat" w:hAnsi="GHEA Grapalat"/>
                <w:color w:val="0D0D0D" w:themeColor="text1" w:themeTint="F2"/>
              </w:rPr>
              <w:tab/>
              <w:t>չնայած Կոնվենցիան</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նախատեսում</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է միայն</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spacing w:val="-1"/>
              </w:rPr>
              <w:t xml:space="preserve">պետական </w:t>
            </w:r>
            <w:r w:rsidRPr="00D937D8">
              <w:rPr>
                <w:rFonts w:ascii="GHEA Grapalat" w:hAnsi="GHEA Grapalat"/>
                <w:color w:val="0D0D0D" w:themeColor="text1" w:themeTint="F2"/>
              </w:rPr>
              <w:t>պաշտոնյային կաշառք տալը կամ իր կողմից վերցնելը,</w:t>
            </w:r>
            <w:r w:rsidRPr="00D937D8">
              <w:rPr>
                <w:rFonts w:ascii="GHEA Grapalat" w:hAnsi="GHEA Grapalat"/>
                <w:color w:val="0D0D0D" w:themeColor="text1" w:themeTint="F2"/>
                <w:spacing w:val="-3"/>
                <w:lang w:val="hy-AM"/>
              </w:rPr>
              <w:t xml:space="preserve"> </w:t>
            </w:r>
            <w:r w:rsidRPr="00D937D8">
              <w:rPr>
                <w:rFonts w:ascii="GHEA Grapalat" w:hAnsi="GHEA Grapalat"/>
                <w:color w:val="0D0D0D" w:themeColor="text1" w:themeTint="F2"/>
              </w:rPr>
              <w:t>հանցակազմերի</w:t>
            </w:r>
            <w:r w:rsidRPr="00D937D8">
              <w:rPr>
                <w:rFonts w:ascii="GHEA Grapalat" w:hAnsi="GHEA Grapalat"/>
                <w:color w:val="0D0D0D" w:themeColor="text1" w:themeTint="F2"/>
                <w:spacing w:val="51"/>
                <w:lang w:val="hy-AM"/>
              </w:rPr>
              <w:t xml:space="preserve"> </w:t>
            </w:r>
            <w:r w:rsidRPr="00D937D8">
              <w:rPr>
                <w:rFonts w:ascii="GHEA Grapalat" w:hAnsi="GHEA Grapalat"/>
                <w:color w:val="0D0D0D" w:themeColor="text1" w:themeTint="F2"/>
              </w:rPr>
              <w:t>օբյեկտիվ կողմը</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հնարավորություն</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տալիս</w:t>
            </w:r>
            <w:r w:rsidRPr="00D937D8">
              <w:rPr>
                <w:rFonts w:ascii="GHEA Grapalat" w:hAnsi="GHEA Grapalat"/>
                <w:color w:val="0D0D0D" w:themeColor="text1" w:themeTint="F2"/>
                <w:spacing w:val="-6"/>
              </w:rPr>
              <w:t xml:space="preserve"> </w:t>
            </w:r>
            <w:r w:rsidRPr="00D937D8">
              <w:rPr>
                <w:rFonts w:ascii="GHEA Grapalat" w:hAnsi="GHEA Grapalat"/>
                <w:color w:val="0D0D0D" w:themeColor="text1" w:themeTint="F2"/>
              </w:rPr>
              <w:lastRenderedPageBreak/>
              <w:t>պայմանականորեն</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որակել</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ՀՀ</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քրեական</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օրենսգրքի 154.2-րդ</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հոդվածի</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1-ին</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մասը՝</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որպես</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պասիվ</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կաշառակերություն,</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իսկ</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նույն</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հոդվածի 2-րդ</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մասը՝</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որպես</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ակտիվ</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կաշառակերություն։</w:t>
            </w:r>
            <w:r w:rsidRPr="00D937D8">
              <w:rPr>
                <w:rFonts w:ascii="GHEA Grapalat" w:hAnsi="GHEA Grapalat"/>
                <w:color w:val="0D0D0D" w:themeColor="text1" w:themeTint="F2"/>
                <w:spacing w:val="15"/>
                <w:lang w:val="hy-AM"/>
              </w:rPr>
              <w:t xml:space="preserve"> </w:t>
            </w:r>
            <w:r w:rsidRPr="00D937D8">
              <w:rPr>
                <w:rFonts w:ascii="GHEA Grapalat" w:hAnsi="GHEA Grapalat"/>
                <w:color w:val="0D0D0D" w:themeColor="text1" w:themeTint="F2"/>
              </w:rPr>
              <w:t>ՀՀ</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օրենսդիրն</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ավելի</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խիստ</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պատիժ</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է սահմանել այն դեպքում, երբ առկա է ակտիվ</w:t>
            </w:r>
            <w:r w:rsidRPr="00D937D8">
              <w:rPr>
                <w:rFonts w:ascii="GHEA Grapalat" w:hAnsi="GHEA Grapalat"/>
                <w:color w:val="0D0D0D" w:themeColor="text1" w:themeTint="F2"/>
                <w:spacing w:val="27"/>
              </w:rPr>
              <w:t xml:space="preserve"> </w:t>
            </w:r>
            <w:r w:rsidRPr="00D937D8">
              <w:rPr>
                <w:rFonts w:ascii="GHEA Grapalat" w:hAnsi="GHEA Grapalat"/>
                <w:color w:val="0D0D0D" w:themeColor="text1" w:themeTint="F2"/>
              </w:rPr>
              <w:t>կաշառակերությունը, որի</w:t>
            </w:r>
            <w:r w:rsidRPr="00D937D8">
              <w:rPr>
                <w:rFonts w:ascii="GHEA Grapalat" w:hAnsi="GHEA Grapalat"/>
                <w:color w:val="0D0D0D" w:themeColor="text1" w:themeTint="F2"/>
                <w:spacing w:val="26"/>
              </w:rPr>
              <w:t xml:space="preserve"> </w:t>
            </w:r>
            <w:r w:rsidRPr="00D937D8">
              <w:rPr>
                <w:rFonts w:ascii="GHEA Grapalat" w:hAnsi="GHEA Grapalat"/>
                <w:color w:val="0D0D0D" w:themeColor="text1" w:themeTint="F2"/>
              </w:rPr>
              <w:t>ծանրացնող հատկանիշներից են՝ մի խումբ անձանց կողմից նախնական</w:t>
            </w:r>
            <w:r w:rsidRPr="00D937D8">
              <w:rPr>
                <w:rFonts w:ascii="GHEA Grapalat" w:hAnsi="GHEA Grapalat"/>
                <w:color w:val="0D0D0D" w:themeColor="text1" w:themeTint="F2"/>
                <w:spacing w:val="3"/>
              </w:rPr>
              <w:t xml:space="preserve"> </w:t>
            </w:r>
            <w:r w:rsidRPr="00D937D8">
              <w:rPr>
                <w:rFonts w:ascii="GHEA Grapalat" w:hAnsi="GHEA Grapalat"/>
                <w:color w:val="0D0D0D" w:themeColor="text1" w:themeTint="F2"/>
              </w:rPr>
              <w:t>համաձայնությամբ</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կամ կազմակերպված</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խմբի</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կողմից,</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3"/>
              </w:rPr>
              <w:t xml:space="preserve"> 2</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ավելի</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անձի</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նկատմամբ</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կատարված արարքները</w:t>
            </w:r>
            <w:r w:rsidR="008D563A" w:rsidRPr="00D937D8">
              <w:rPr>
                <w:rStyle w:val="FootnoteReference"/>
                <w:rFonts w:ascii="GHEA Grapalat" w:hAnsi="GHEA Grapalat"/>
                <w:color w:val="0D0D0D" w:themeColor="text1" w:themeTint="F2"/>
              </w:rPr>
              <w:footnoteReference w:id="64"/>
            </w:r>
            <w:r w:rsidRPr="00D937D8">
              <w:rPr>
                <w:rFonts w:ascii="GHEA Grapalat" w:hAnsi="GHEA Grapalat"/>
                <w:color w:val="0D0D0D" w:themeColor="text1" w:themeTint="F2"/>
              </w:rPr>
              <w:t>։</w:t>
            </w:r>
          </w:p>
          <w:p w:rsidR="00D9651F" w:rsidRPr="00D937D8" w:rsidRDefault="00030817" w:rsidP="00D9651F">
            <w:pPr>
              <w:pStyle w:val="BodyText"/>
              <w:spacing w:after="0" w:line="276" w:lineRule="auto"/>
              <w:ind w:left="98" w:right="130" w:firstLine="142"/>
              <w:jc w:val="both"/>
              <w:rPr>
                <w:rStyle w:val="NoSpacingChar"/>
                <w:rFonts w:ascii="GHEA Grapalat" w:hAnsi="GHEA Grapalat"/>
                <w:color w:val="0D0D0D" w:themeColor="text1" w:themeTint="F2"/>
                <w:sz w:val="24"/>
                <w:szCs w:val="24"/>
                <w:lang w:val="hy-AM"/>
              </w:rPr>
            </w:pPr>
            <w:r w:rsidRPr="00D937D8">
              <w:rPr>
                <w:rFonts w:ascii="GHEA Grapalat" w:hAnsi="GHEA Grapalat"/>
                <w:color w:val="0D0D0D" w:themeColor="text1" w:themeTint="F2"/>
              </w:rPr>
              <w:t>ՀՀ նոր</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քրեական</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օրենսգրքի</w:t>
            </w:r>
            <w:r w:rsidRPr="00D937D8">
              <w:rPr>
                <w:rFonts w:ascii="GHEA Grapalat" w:hAnsi="GHEA Grapalat"/>
                <w:color w:val="0D0D0D" w:themeColor="text1" w:themeTint="F2"/>
                <w:lang w:val="hy-AM"/>
              </w:rPr>
              <w:t xml:space="preserve"> նախագծի</w:t>
            </w:r>
            <w:r w:rsidRPr="00D937D8">
              <w:rPr>
                <w:rFonts w:ascii="GHEA Grapalat" w:hAnsi="GHEA Grapalat"/>
                <w:color w:val="0D0D0D" w:themeColor="text1" w:themeTint="F2"/>
              </w:rPr>
              <w:t xml:space="preserve"> 216-րդ հոդվածի համաձայն՝</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spacing w:val="-1"/>
              </w:rPr>
              <w:t xml:space="preserve">հանրաքվեի </w:t>
            </w:r>
            <w:r w:rsidRPr="00D937D8">
              <w:rPr>
                <w:rFonts w:ascii="GHEA Grapalat" w:hAnsi="GHEA Grapalat"/>
                <w:color w:val="0D0D0D" w:themeColor="text1" w:themeTint="F2"/>
              </w:rPr>
              <w:t>ժամանակ «այո»</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«ոչ»</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թեկնածուներից,</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կուսակցություններից</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կամ կուսակցությունների</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դաշինքներից,</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հանրաքվեի</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spacing w:val="-1"/>
              </w:rPr>
              <w:t xml:space="preserve">քարոզչական </w:t>
            </w:r>
            <w:r w:rsidRPr="00D937D8">
              <w:rPr>
                <w:rFonts w:ascii="GHEA Grapalat" w:hAnsi="GHEA Grapalat"/>
                <w:color w:val="0D0D0D" w:themeColor="text1" w:themeTint="F2"/>
              </w:rPr>
              <w:t>նախաձեռնություններից</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որևէ</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մեկի</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օգտին «կողմ» կամ</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«դեմ»</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spacing w:val="-1"/>
              </w:rPr>
              <w:t>քվեարկելու,</w:t>
            </w:r>
            <w:r w:rsidRPr="00D937D8">
              <w:rPr>
                <w:rFonts w:ascii="GHEA Grapalat" w:hAnsi="GHEA Grapalat"/>
                <w:color w:val="0D0D0D" w:themeColor="text1" w:themeTint="F2"/>
                <w:spacing w:val="-1"/>
                <w:lang w:val="hy-AM"/>
              </w:rPr>
              <w:t xml:space="preserve"> </w:t>
            </w:r>
            <w:r w:rsidRPr="00D937D8">
              <w:rPr>
                <w:rFonts w:ascii="GHEA Grapalat" w:hAnsi="GHEA Grapalat"/>
                <w:color w:val="0D0D0D" w:themeColor="text1" w:themeTint="F2"/>
              </w:rPr>
              <w:t xml:space="preserve">հանրաքվեին կամ ընտրությանը մասնակցելու, </w:t>
            </w:r>
            <w:r w:rsidRPr="00D937D8">
              <w:rPr>
                <w:rFonts w:ascii="GHEA Grapalat" w:hAnsi="GHEA Grapalat"/>
                <w:color w:val="0D0D0D" w:themeColor="text1" w:themeTint="F2"/>
              </w:rPr>
              <w:lastRenderedPageBreak/>
              <w:t>քվեաթերթիկն</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անվավեր</w:t>
            </w:r>
            <w:r w:rsidRPr="00D937D8">
              <w:rPr>
                <w:rFonts w:ascii="GHEA Grapalat" w:hAnsi="GHEA Grapalat"/>
                <w:color w:val="0D0D0D" w:themeColor="text1" w:themeTint="F2"/>
                <w:spacing w:val="39"/>
              </w:rPr>
              <w:t xml:space="preserve"> </w:t>
            </w:r>
            <w:r w:rsidRPr="00D937D8">
              <w:rPr>
                <w:rFonts w:ascii="GHEA Grapalat" w:hAnsi="GHEA Grapalat"/>
                <w:color w:val="0D0D0D" w:themeColor="text1" w:themeTint="F2"/>
              </w:rPr>
              <w:t>դարձնելու կամ հանրաքվեին կամ ընտրությանը</w:t>
            </w:r>
            <w:r w:rsidRPr="00D937D8">
              <w:rPr>
                <w:rFonts w:ascii="GHEA Grapalat" w:hAnsi="GHEA Grapalat"/>
                <w:color w:val="0D0D0D" w:themeColor="text1" w:themeTint="F2"/>
                <w:spacing w:val="1"/>
              </w:rPr>
              <w:t xml:space="preserve"> </w:t>
            </w:r>
            <w:r w:rsidRPr="00D937D8">
              <w:rPr>
                <w:rFonts w:ascii="GHEA Grapalat" w:hAnsi="GHEA Grapalat"/>
                <w:color w:val="0D0D0D" w:themeColor="text1" w:themeTint="F2"/>
              </w:rPr>
              <w:t>մասնակցելուց հրաժարվելու</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պայմանով անձամբ</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միջնորդի</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միջոցով</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իր</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այլ</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անձի</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համար</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ընտրակաշառք՝</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դրամ,</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գույք, գույքի նկատմամբ իրավունք կամ այլ առավելություն ստանալը,</w:t>
            </w:r>
            <w:r w:rsidRPr="00D937D8">
              <w:rPr>
                <w:rFonts w:ascii="GHEA Grapalat" w:hAnsi="GHEA Grapalat"/>
                <w:color w:val="0D0D0D" w:themeColor="text1" w:themeTint="F2"/>
                <w:spacing w:val="47"/>
              </w:rPr>
              <w:t xml:space="preserve"> </w:t>
            </w:r>
            <w:r w:rsidRPr="00D937D8">
              <w:rPr>
                <w:rFonts w:ascii="GHEA Grapalat" w:hAnsi="GHEA Grapalat"/>
                <w:color w:val="0D0D0D" w:themeColor="text1" w:themeTint="F2"/>
              </w:rPr>
              <w:t>պահանջելը՝</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պատժվում է տուգանքով`</w:t>
            </w:r>
            <w:r w:rsidRPr="00D937D8">
              <w:rPr>
                <w:rFonts w:ascii="GHEA Grapalat" w:hAnsi="GHEA Grapalat"/>
                <w:color w:val="0D0D0D" w:themeColor="text1" w:themeTint="F2"/>
                <w:spacing w:val="30"/>
              </w:rPr>
              <w:t xml:space="preserve"> </w:t>
            </w:r>
            <w:r w:rsidRPr="00D937D8">
              <w:rPr>
                <w:rFonts w:ascii="GHEA Grapalat" w:hAnsi="GHEA Grapalat"/>
                <w:color w:val="0D0D0D" w:themeColor="text1" w:themeTint="F2"/>
              </w:rPr>
              <w:t>առավելագույնը</w:t>
            </w:r>
            <w:r w:rsidRPr="00D937D8">
              <w:rPr>
                <w:rFonts w:ascii="GHEA Grapalat" w:hAnsi="GHEA Grapalat"/>
                <w:color w:val="0D0D0D" w:themeColor="text1" w:themeTint="F2"/>
                <w:w w:val="96"/>
              </w:rPr>
              <w:t xml:space="preserve"> </w:t>
            </w:r>
            <w:r w:rsidRPr="00D937D8">
              <w:rPr>
                <w:rFonts w:ascii="GHEA Grapalat" w:hAnsi="GHEA Grapalat"/>
                <w:color w:val="0D0D0D" w:themeColor="text1" w:themeTint="F2"/>
              </w:rPr>
              <w:t>երեսնապատիկի չափով, կամ հանրային աշխատանքներով`</w:t>
            </w:r>
            <w:r w:rsidRPr="00D937D8">
              <w:rPr>
                <w:rFonts w:ascii="GHEA Grapalat" w:hAnsi="GHEA Grapalat"/>
                <w:color w:val="0D0D0D" w:themeColor="text1" w:themeTint="F2"/>
                <w:spacing w:val="53"/>
              </w:rPr>
              <w:t xml:space="preserve"> 80-150</w:t>
            </w:r>
            <w:r w:rsidRPr="00D937D8">
              <w:rPr>
                <w:rFonts w:ascii="GHEA Grapalat" w:hAnsi="GHEA Grapalat"/>
                <w:color w:val="0D0D0D" w:themeColor="text1" w:themeTint="F2"/>
                <w:spacing w:val="38"/>
                <w:w w:val="95"/>
              </w:rPr>
              <w:t xml:space="preserve"> </w:t>
            </w:r>
            <w:r w:rsidRPr="00D937D8">
              <w:rPr>
                <w:rStyle w:val="NoSpacingChar"/>
                <w:rFonts w:ascii="GHEA Grapalat" w:hAnsi="GHEA Grapalat" w:cs="Sylfaen"/>
                <w:color w:val="0D0D0D" w:themeColor="text1" w:themeTint="F2"/>
                <w:sz w:val="24"/>
                <w:szCs w:val="24"/>
                <w:lang w:val="hy-AM"/>
              </w:rPr>
              <w:t>ժամ</w:t>
            </w:r>
            <w:r w:rsidRPr="00D937D8">
              <w:rPr>
                <w:rStyle w:val="NoSpacingChar"/>
                <w:rFonts w:ascii="GHEA Grapalat" w:hAnsi="GHEA Grapalat"/>
                <w:color w:val="0D0D0D" w:themeColor="text1" w:themeTint="F2"/>
                <w:sz w:val="24"/>
                <w:szCs w:val="24"/>
                <w:lang w:val="hy-AM"/>
              </w:rPr>
              <w:t xml:space="preserve"> </w:t>
            </w:r>
            <w:r w:rsidRPr="00D937D8">
              <w:rPr>
                <w:rStyle w:val="NoSpacingChar"/>
                <w:rFonts w:ascii="GHEA Grapalat" w:hAnsi="GHEA Grapalat" w:cs="Sylfaen"/>
                <w:color w:val="0D0D0D" w:themeColor="text1" w:themeTint="F2"/>
                <w:sz w:val="24"/>
                <w:szCs w:val="24"/>
                <w:lang w:val="hy-AM"/>
              </w:rPr>
              <w:t>տևողությամբ</w:t>
            </w:r>
            <w:r w:rsidRPr="00D937D8">
              <w:rPr>
                <w:rStyle w:val="NoSpacingChar"/>
                <w:rFonts w:ascii="GHEA Grapalat" w:hAnsi="GHEA Grapalat"/>
                <w:color w:val="0D0D0D" w:themeColor="text1" w:themeTint="F2"/>
                <w:sz w:val="24"/>
                <w:szCs w:val="24"/>
                <w:lang w:val="hy-AM"/>
              </w:rPr>
              <w:t xml:space="preserve">, </w:t>
            </w:r>
            <w:r w:rsidRPr="00D937D8">
              <w:rPr>
                <w:rStyle w:val="NoSpacingChar"/>
                <w:rFonts w:ascii="GHEA Grapalat" w:hAnsi="GHEA Grapalat" w:cs="Sylfaen"/>
                <w:color w:val="0D0D0D" w:themeColor="text1" w:themeTint="F2"/>
                <w:sz w:val="24"/>
                <w:szCs w:val="24"/>
                <w:lang w:val="hy-AM"/>
              </w:rPr>
              <w:t>կամ</w:t>
            </w:r>
            <w:r w:rsidRPr="00D937D8">
              <w:rPr>
                <w:rStyle w:val="NoSpacingChar"/>
                <w:rFonts w:ascii="GHEA Grapalat" w:hAnsi="GHEA Grapalat"/>
                <w:color w:val="0D0D0D" w:themeColor="text1" w:themeTint="F2"/>
                <w:sz w:val="24"/>
                <w:szCs w:val="24"/>
                <w:lang w:val="hy-AM"/>
              </w:rPr>
              <w:t xml:space="preserve"> </w:t>
            </w:r>
            <w:r w:rsidRPr="00D937D8">
              <w:rPr>
                <w:rStyle w:val="NoSpacingChar"/>
                <w:rFonts w:ascii="GHEA Grapalat" w:hAnsi="GHEA Grapalat" w:cs="Sylfaen"/>
                <w:color w:val="0D0D0D" w:themeColor="text1" w:themeTint="F2"/>
                <w:sz w:val="24"/>
                <w:szCs w:val="24"/>
                <w:lang w:val="hy-AM"/>
              </w:rPr>
              <w:t>ազատության</w:t>
            </w:r>
            <w:r w:rsidRPr="00D937D8">
              <w:rPr>
                <w:rStyle w:val="NoSpacingChar"/>
                <w:rFonts w:ascii="GHEA Grapalat" w:hAnsi="GHEA Grapalat"/>
                <w:color w:val="0D0D0D" w:themeColor="text1" w:themeTint="F2"/>
                <w:sz w:val="24"/>
                <w:szCs w:val="24"/>
                <w:lang w:val="hy-AM"/>
              </w:rPr>
              <w:t xml:space="preserve"> </w:t>
            </w:r>
            <w:r w:rsidRPr="00D937D8">
              <w:rPr>
                <w:rStyle w:val="NoSpacingChar"/>
                <w:rFonts w:ascii="GHEA Grapalat" w:hAnsi="GHEA Grapalat" w:cs="Sylfaen"/>
                <w:color w:val="0D0D0D" w:themeColor="text1" w:themeTint="F2"/>
                <w:sz w:val="24"/>
                <w:szCs w:val="24"/>
                <w:lang w:val="hy-AM"/>
              </w:rPr>
              <w:t>սահմանափակմամբ</w:t>
            </w:r>
            <w:r w:rsidRPr="00D937D8">
              <w:rPr>
                <w:rStyle w:val="NoSpacingChar"/>
                <w:rFonts w:ascii="GHEA Grapalat" w:hAnsi="GHEA Grapalat"/>
                <w:color w:val="0D0D0D" w:themeColor="text1" w:themeTint="F2"/>
                <w:sz w:val="24"/>
                <w:szCs w:val="24"/>
                <w:lang w:val="hy-AM"/>
              </w:rPr>
              <w:t xml:space="preserve">` </w:t>
            </w:r>
            <w:r w:rsidRPr="00D937D8">
              <w:rPr>
                <w:rStyle w:val="NoSpacingChar"/>
                <w:rFonts w:ascii="GHEA Grapalat" w:hAnsi="GHEA Grapalat" w:cs="Sylfaen"/>
                <w:color w:val="0D0D0D" w:themeColor="text1" w:themeTint="F2"/>
                <w:sz w:val="24"/>
                <w:szCs w:val="24"/>
                <w:lang w:val="hy-AM"/>
              </w:rPr>
              <w:t>առավելագույնը</w:t>
            </w:r>
            <w:r w:rsidRPr="00D937D8">
              <w:rPr>
                <w:rStyle w:val="NoSpacingChar"/>
                <w:rFonts w:ascii="GHEA Grapalat" w:hAnsi="GHEA Grapalat"/>
                <w:color w:val="0D0D0D" w:themeColor="text1" w:themeTint="F2"/>
                <w:sz w:val="24"/>
                <w:szCs w:val="24"/>
                <w:lang w:val="hy-AM"/>
              </w:rPr>
              <w:t xml:space="preserve"> 3 </w:t>
            </w:r>
            <w:r w:rsidRPr="00D937D8">
              <w:rPr>
                <w:rStyle w:val="NoSpacingChar"/>
                <w:rFonts w:ascii="GHEA Grapalat" w:hAnsi="GHEA Grapalat" w:cs="Sylfaen"/>
                <w:color w:val="0D0D0D" w:themeColor="text1" w:themeTint="F2"/>
                <w:sz w:val="24"/>
                <w:szCs w:val="24"/>
                <w:lang w:val="hy-AM"/>
              </w:rPr>
              <w:t>տարի</w:t>
            </w:r>
            <w:r w:rsidRPr="00D937D8">
              <w:rPr>
                <w:rStyle w:val="NoSpacingChar"/>
                <w:rFonts w:ascii="GHEA Grapalat" w:hAnsi="GHEA Grapalat"/>
                <w:color w:val="0D0D0D" w:themeColor="text1" w:themeTint="F2"/>
                <w:sz w:val="24"/>
                <w:szCs w:val="24"/>
                <w:lang w:val="hy-AM"/>
              </w:rPr>
              <w:t xml:space="preserve"> </w:t>
            </w:r>
            <w:r w:rsidRPr="00D937D8">
              <w:rPr>
                <w:rStyle w:val="NoSpacingChar"/>
                <w:rFonts w:ascii="GHEA Grapalat" w:hAnsi="GHEA Grapalat" w:cs="Sylfaen"/>
                <w:color w:val="0D0D0D" w:themeColor="text1" w:themeTint="F2"/>
                <w:sz w:val="24"/>
                <w:szCs w:val="24"/>
                <w:lang w:val="hy-AM"/>
              </w:rPr>
              <w:t>ժամկետով</w:t>
            </w:r>
            <w:r w:rsidRPr="00D937D8">
              <w:rPr>
                <w:rStyle w:val="NoSpacingChar"/>
                <w:rFonts w:ascii="GHEA Grapalat" w:hAnsi="GHEA Grapalat"/>
                <w:color w:val="0D0D0D" w:themeColor="text1" w:themeTint="F2"/>
                <w:sz w:val="24"/>
                <w:szCs w:val="24"/>
                <w:lang w:val="hy-AM"/>
              </w:rPr>
              <w:t xml:space="preserve">, </w:t>
            </w:r>
            <w:r w:rsidRPr="00D937D8">
              <w:rPr>
                <w:rStyle w:val="NoSpacingChar"/>
                <w:rFonts w:ascii="GHEA Grapalat" w:hAnsi="GHEA Grapalat" w:cs="Sylfaen"/>
                <w:color w:val="0D0D0D" w:themeColor="text1" w:themeTint="F2"/>
                <w:sz w:val="24"/>
                <w:szCs w:val="24"/>
                <w:lang w:val="hy-AM"/>
              </w:rPr>
              <w:t>կամ</w:t>
            </w:r>
            <w:r w:rsidRPr="00D937D8">
              <w:rPr>
                <w:rStyle w:val="NoSpacingChar"/>
                <w:rFonts w:ascii="GHEA Grapalat" w:hAnsi="GHEA Grapalat"/>
                <w:color w:val="0D0D0D" w:themeColor="text1" w:themeTint="F2"/>
                <w:sz w:val="24"/>
                <w:szCs w:val="24"/>
                <w:lang w:val="hy-AM"/>
              </w:rPr>
              <w:t xml:space="preserve"> </w:t>
            </w:r>
            <w:r w:rsidRPr="00D937D8">
              <w:rPr>
                <w:rStyle w:val="NoSpacingChar"/>
                <w:rFonts w:ascii="GHEA Grapalat" w:hAnsi="GHEA Grapalat" w:cs="Sylfaen"/>
                <w:color w:val="0D0D0D" w:themeColor="text1" w:themeTint="F2"/>
                <w:sz w:val="24"/>
                <w:szCs w:val="24"/>
                <w:lang w:val="hy-AM"/>
              </w:rPr>
              <w:t>ազատազրկմամբ</w:t>
            </w:r>
            <w:r w:rsidRPr="00D937D8">
              <w:rPr>
                <w:rStyle w:val="NoSpacingChar"/>
                <w:rFonts w:ascii="GHEA Grapalat" w:hAnsi="GHEA Grapalat"/>
                <w:color w:val="0D0D0D" w:themeColor="text1" w:themeTint="F2"/>
                <w:sz w:val="24"/>
                <w:szCs w:val="24"/>
                <w:lang w:val="hy-AM"/>
              </w:rPr>
              <w:t xml:space="preserve">` </w:t>
            </w:r>
            <w:r w:rsidRPr="00D937D8">
              <w:rPr>
                <w:rStyle w:val="NoSpacingChar"/>
                <w:rFonts w:ascii="GHEA Grapalat" w:hAnsi="GHEA Grapalat" w:cs="Sylfaen"/>
                <w:color w:val="0D0D0D" w:themeColor="text1" w:themeTint="F2"/>
                <w:sz w:val="24"/>
                <w:szCs w:val="24"/>
                <w:lang w:val="hy-AM"/>
              </w:rPr>
              <w:t>առավելագույնը</w:t>
            </w:r>
            <w:r w:rsidRPr="00D937D8">
              <w:rPr>
                <w:rStyle w:val="NoSpacingChar"/>
                <w:rFonts w:ascii="GHEA Grapalat" w:hAnsi="GHEA Grapalat"/>
                <w:color w:val="0D0D0D" w:themeColor="text1" w:themeTint="F2"/>
                <w:sz w:val="24"/>
                <w:szCs w:val="24"/>
                <w:lang w:val="hy-AM"/>
              </w:rPr>
              <w:t xml:space="preserve"> 1 </w:t>
            </w:r>
            <w:r w:rsidRPr="00D937D8">
              <w:rPr>
                <w:rStyle w:val="NoSpacingChar"/>
                <w:rFonts w:ascii="GHEA Grapalat" w:hAnsi="GHEA Grapalat" w:cs="Sylfaen"/>
                <w:color w:val="0D0D0D" w:themeColor="text1" w:themeTint="F2"/>
                <w:sz w:val="24"/>
                <w:szCs w:val="24"/>
                <w:lang w:val="hy-AM"/>
              </w:rPr>
              <w:t>տարի</w:t>
            </w:r>
            <w:r w:rsidRPr="00D937D8">
              <w:rPr>
                <w:rStyle w:val="NoSpacingChar"/>
                <w:rFonts w:ascii="GHEA Grapalat" w:hAnsi="GHEA Grapalat"/>
                <w:color w:val="0D0D0D" w:themeColor="text1" w:themeTint="F2"/>
                <w:sz w:val="24"/>
                <w:szCs w:val="24"/>
                <w:lang w:val="hy-AM"/>
              </w:rPr>
              <w:t xml:space="preserve"> </w:t>
            </w:r>
            <w:r w:rsidRPr="00D937D8">
              <w:rPr>
                <w:rStyle w:val="NoSpacingChar"/>
                <w:rFonts w:ascii="GHEA Grapalat" w:hAnsi="GHEA Grapalat" w:cs="Sylfaen"/>
                <w:color w:val="0D0D0D" w:themeColor="text1" w:themeTint="F2"/>
                <w:sz w:val="24"/>
                <w:szCs w:val="24"/>
                <w:lang w:val="hy-AM"/>
              </w:rPr>
              <w:t>ժամկետով</w:t>
            </w:r>
            <w:r w:rsidRPr="00D937D8">
              <w:rPr>
                <w:rStyle w:val="NoSpacingChar"/>
                <w:rFonts w:ascii="GHEA Grapalat" w:hAnsi="GHEA Grapalat"/>
                <w:color w:val="0D0D0D" w:themeColor="text1" w:themeTint="F2"/>
                <w:sz w:val="24"/>
                <w:szCs w:val="24"/>
                <w:lang w:val="hy-AM"/>
              </w:rPr>
              <w:t xml:space="preserve">: </w:t>
            </w:r>
          </w:p>
          <w:p w:rsidR="00D9651F" w:rsidRPr="00D937D8" w:rsidRDefault="00030817" w:rsidP="00D9651F">
            <w:pPr>
              <w:pStyle w:val="BodyText"/>
              <w:tabs>
                <w:tab w:val="left" w:pos="1300"/>
                <w:tab w:val="left" w:pos="2058"/>
                <w:tab w:val="left" w:pos="3571"/>
                <w:tab w:val="left" w:pos="4260"/>
                <w:tab w:val="left" w:pos="6396"/>
                <w:tab w:val="left" w:pos="7669"/>
                <w:tab w:val="left" w:pos="8657"/>
              </w:tabs>
              <w:spacing w:after="0" w:line="276" w:lineRule="auto"/>
              <w:ind w:left="98" w:right="133"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 xml:space="preserve">Մեծ Բրիտանիայի Ժողովրդական ներկայացուցչության մասին ակտի համաձայն՝ գումար տրամադրելը կամ որևէ պաշտոն ձեռք բերելն ընտրողի կամ որևէ այլ անձի համար, անմիջականորեն կամ անուղղակիորեն իր կողմից կամ որևէ այլ անձի կողմից իր անունից քվեարկելու կամ ձեռնպահ մնալ քվեարկելուց դրդելու նպատակով պատժվում է՝ պարզեցված դատավարությամբ՝ տուգանքով և/կամ </w:t>
            </w:r>
            <w:r w:rsidRPr="00D937D8">
              <w:rPr>
                <w:rFonts w:ascii="GHEA Grapalat" w:hAnsi="GHEA Grapalat"/>
                <w:color w:val="0D0D0D" w:themeColor="text1" w:themeTint="F2"/>
              </w:rPr>
              <w:lastRenderedPageBreak/>
              <w:t>ազատազրկմամբ՝ մինչև 6 ամիս ժամկետով, մեղադրական եզրակացությամբ՝ տուգանքով և/կամ ազատազրկմամբ՝ մինչև 1 տարի ժամկետով։</w:t>
            </w:r>
          </w:p>
          <w:p w:rsidR="00D9651F" w:rsidRPr="00D937D8" w:rsidRDefault="00030817" w:rsidP="00D9651F">
            <w:pPr>
              <w:pStyle w:val="BodyText"/>
              <w:spacing w:after="0" w:line="276" w:lineRule="auto"/>
              <w:ind w:left="98" w:right="135"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Նույն ակտի համաձայն՝ եթե անձը կանխավճար է տրամադրում, վճարում կամ</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հանգեցնում</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որևէ</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գումարի</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վճարմանը</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որևէ</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այլ</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անձի</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կողմից</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օգտագործման</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համար՝ մտադրությամբ, որ գումարը կամ դրա որևէ մասը ծախսվի ընտրական կաշառքի համար, կամ գիտակցաբար վճարում կամ հանգեցնում է որևէ գումարի վճարմանը որևէ անձի՝ ընտրական կաշառքի համար ծախսված գումարն ամբողջապես կամ մասնակիորեն մարելու համար, նախատեսվում է պարզեցված դատավարությամբ՝ տուգանք և/կամ մինչև 6 ամիս ժամկետով ազատազրկում, մեղադրական եզրակացությամբ՝ տուգանք և/կամ մինչև 1 տարի ժամկետով</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ազատազրկում։</w:t>
            </w:r>
          </w:p>
          <w:p w:rsidR="00D9651F" w:rsidRPr="00D937D8" w:rsidRDefault="00030817" w:rsidP="00D9651F">
            <w:pPr>
              <w:pStyle w:val="BodyText"/>
              <w:spacing w:after="0" w:line="276" w:lineRule="auto"/>
              <w:ind w:left="98" w:right="135"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 xml:space="preserve">Եթե նախքան ընտրությունները կամ ընտրությունների ընթացքում անմիջականորեն կամ անուղղակիորեն իր </w:t>
            </w:r>
            <w:r w:rsidRPr="00D937D8">
              <w:rPr>
                <w:rFonts w:ascii="GHEA Grapalat" w:hAnsi="GHEA Grapalat"/>
                <w:color w:val="0D0D0D" w:themeColor="text1" w:themeTint="F2"/>
              </w:rPr>
              <w:lastRenderedPageBreak/>
              <w:t>կողմից կամ որևէ այլ անձի կողմից իր անունից ստանում է, համաձայնում կամ պայմանագիր է կնքում որևէ գումարի, նվերի կամ առանձնահատուկ ուշադրության, պաշտոնի, տեղի կամ գործի փոխառության համար՝</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իր</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որևէ</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այլ</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անձի</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համար՝</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քվեարկելու,</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քվեարկելուն</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համաձայնելու,</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կամ քվեարկելուց ձեռնպահ մնալուն համաձայնելու դիմաց, նախատեսվում է պարզեցված դատավարությամբ՝ տուգանք և/կամ մինչև 6 ամիս ժամկետով ազատազրկում, մեղադրական եզրակացությամբ՝ տուգանք և/կամ մինչև 1 տարի ժամկետով ազատազրկում։</w:t>
            </w:r>
          </w:p>
          <w:p w:rsidR="00D9651F" w:rsidRPr="00D937D8" w:rsidRDefault="00030817" w:rsidP="00D9651F">
            <w:pPr>
              <w:pStyle w:val="BodyText"/>
              <w:spacing w:after="0" w:line="276" w:lineRule="auto"/>
              <w:ind w:left="98" w:right="135"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Եթե ընտրություններից հետո անձն անմիջականորեն կամ անուղղակիորեն իր կողմից կամ որևէ այլ անձի կողմից իր անունից ստանում է որևէ գումար կամ առանձնահատուկ ուշադրություն որևէ անձի քվեարկելու կամ քվեարկելուց</w:t>
            </w:r>
            <w:r w:rsidRPr="00D937D8">
              <w:rPr>
                <w:rFonts w:ascii="GHEA Grapalat" w:hAnsi="GHEA Grapalat"/>
                <w:color w:val="0D0D0D" w:themeColor="text1" w:themeTint="F2"/>
                <w:spacing w:val="-21"/>
              </w:rPr>
              <w:t xml:space="preserve"> </w:t>
            </w:r>
            <w:r w:rsidRPr="00D937D8">
              <w:rPr>
                <w:rFonts w:ascii="GHEA Grapalat" w:hAnsi="GHEA Grapalat"/>
                <w:color w:val="0D0D0D" w:themeColor="text1" w:themeTint="F2"/>
              </w:rPr>
              <w:t>ձեռնպահ մնալու կամ որևէ այլ անձի քվեարկելու կամ քվեարկելուց ձեռնպահ մնալու դրդելու պատճառով՝</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նախատեսվում</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պարզեցված</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դատավարությամբ՝</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տուգանք</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և/կամ</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 xml:space="preserve">մինչև 6 </w:t>
            </w:r>
            <w:r w:rsidRPr="00D937D8">
              <w:rPr>
                <w:rFonts w:ascii="GHEA Grapalat" w:hAnsi="GHEA Grapalat"/>
                <w:color w:val="0D0D0D" w:themeColor="text1" w:themeTint="F2"/>
              </w:rPr>
              <w:lastRenderedPageBreak/>
              <w:t>ամիս ժամկետով ազատազրկում, մեղադրական եզրակացությամբ՝ տուգանք և/կամ մինչև 1 տարի ժամկետով</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ազատազրկում։</w:t>
            </w:r>
          </w:p>
          <w:p w:rsidR="00D9651F" w:rsidRPr="00D937D8" w:rsidRDefault="00030817" w:rsidP="00D9651F">
            <w:pPr>
              <w:pStyle w:val="BodyText"/>
              <w:spacing w:after="0" w:line="276" w:lineRule="auto"/>
              <w:ind w:left="98" w:right="135"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RPA-ը սահմանում է ընտրողին որպես անձ, որը քվեարկում է ընտրության ժամանակ, և ներառում է լիազորված անձի միջոցով քվեարկող անձանց: Սա նշանակում է, որ կաշառքի սահմանումը ներառում է քվեարկության</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տարրեր՝ նաև լիազորված անձի միջոցով։</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Կաշառքի</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վերաբերյալ</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ընդհանուր</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դրույթները</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վերաբերելի</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են նաև ընտրության ժամանակ կաշառքի փորձ կատարելուն։</w:t>
            </w:r>
          </w:p>
          <w:p w:rsidR="00D9651F" w:rsidRPr="00D937D8" w:rsidRDefault="00030817" w:rsidP="00D9651F">
            <w:pPr>
              <w:pStyle w:val="BodyText"/>
              <w:spacing w:after="0" w:line="276" w:lineRule="auto"/>
              <w:ind w:left="98" w:right="135"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 xml:space="preserve">Միացյալ Թագավորության Ժողովրդական ներկայացուցչության մասին ակտում տեղ է գտել նաև «հյուրասիրություն» անվանմամբ ընտրախախտումը, որի համաձայն, եթե անձը ինքն է կոռումպացված ձևով կամ որևէ այլ անձի միջոցով նախքան ընտրությունները, ընտրությունների ընթացքում կամ ընտրություններից հետո կատարում, տրամադրում կամ հոգում է ամբողջությամբ կամ մասամբ մսի, խմիչքի, </w:t>
            </w:r>
            <w:r w:rsidRPr="00D937D8">
              <w:rPr>
                <w:rFonts w:ascii="GHEA Grapalat" w:hAnsi="GHEA Grapalat"/>
                <w:color w:val="0D0D0D" w:themeColor="text1" w:themeTint="F2"/>
              </w:rPr>
              <w:lastRenderedPageBreak/>
              <w:t>զվարճության համար նախատեսված ծախսերը տվյալ անձի կամ այլ անձի վրա ապօրինի ներգործություն ունենալու նպատակով, որպեսզի անձը քվեարկի կամ ձեռնպահ մնա քվեարկելուց՝ պատժվում է պարզեցված դատավարությամբ՝ տուգանքով և/կամ մինչև 6 ամիս ժամկետով ազատազրկմամբ, մեղադրական եզրակացությամբ՝ տուգանքով և/կամ մինչև 1 տարի ժամկետով ազատազրկմամբ։ Նույն պատժաչափը սահմանված է նաև հուրասիրության ընդունման համար։</w:t>
            </w:r>
          </w:p>
          <w:p w:rsidR="00D9651F" w:rsidRPr="00D937D8" w:rsidRDefault="00030817" w:rsidP="00D9651F">
            <w:pPr>
              <w:pStyle w:val="BodyText"/>
              <w:spacing w:after="0" w:line="276" w:lineRule="auto"/>
              <w:ind w:left="98" w:right="135"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Միացյալ Թագավորության ընտրական օրենքները խախտելու համար հանցանքների/իրավախախտումների հատուկ դասակարգում չկա: Այնուամենայնիվ, ընտրություններին վերաբերելի հատուկ հանցանքներն ընդգրկված չեն ընդհանուր քրեական օրենսդրական ակտերում, դրա փոխարեն սահմանված են այն օրենքներում, որոնք վերաբերում են ընտրություններին և հանրաքվեներին, ինչպիսին է RPA 1983-ը:</w:t>
            </w:r>
          </w:p>
          <w:p w:rsidR="00D9651F" w:rsidRPr="00D937D8" w:rsidRDefault="00030817" w:rsidP="00D9651F">
            <w:pPr>
              <w:pStyle w:val="BodyText"/>
              <w:spacing w:after="0" w:line="276" w:lineRule="auto"/>
              <w:ind w:left="98" w:right="135"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 xml:space="preserve">Ինչպես արդեն նշվել է, ըստ RPA 1983-ի՝ </w:t>
            </w:r>
            <w:r w:rsidRPr="00D937D8">
              <w:rPr>
                <w:rFonts w:ascii="GHEA Grapalat" w:hAnsi="GHEA Grapalat"/>
                <w:color w:val="0D0D0D" w:themeColor="text1" w:themeTint="F2"/>
              </w:rPr>
              <w:lastRenderedPageBreak/>
              <w:t>ընտրությունների հետ կապված քրեական հանցանքները բաժանվում են 3 կարգի՝ կոռուպցիոն գործողություններ,</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անօրինական գործողություններ և ընդհանուր հանցանքներ: Այս դասակարգմամբ է</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պայմանավորված, թե հանցանքը հետապնդվում է պարզեցված կարգով, թե</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մեղադրական եզրակացությամբ:</w:t>
            </w:r>
          </w:p>
          <w:p w:rsidR="00D9651F" w:rsidRPr="00D937D8" w:rsidRDefault="00030817" w:rsidP="00D9651F">
            <w:pPr>
              <w:pStyle w:val="BodyText"/>
              <w:spacing w:after="0" w:line="276" w:lineRule="auto"/>
              <w:ind w:left="98" w:right="135"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 xml:space="preserve">Կոռուպցիոն գործողությունները ենթակա են քրեական հետապնդման կա՛մ պարզեցված կարգով, կա՛մ մեղադրական եզրակացությամբ (վերջինս առավել լուրջ իրավախախտումների համար), մինչդեռ անօրինական գործողությունները և տարբեր իրավախախտումները՝ դատի են ենթակա միայն պարզեցված կարգով: Ընտրական իրավախախտումների համար պատիժը կարող է ներառել տուգանք (որը որոշ իրավախախտումների համար կարող է սահմանափակ լինել) և/կամ մեղադրական եզրակացությամբ մինչև 2 տարի ժամկետով ազատազրկում (և մինչև 6 ամիս ժամկետով ազատազրկում պարզեցված կարգով </w:t>
            </w:r>
            <w:r w:rsidRPr="00D937D8">
              <w:rPr>
                <w:rFonts w:ascii="GHEA Grapalat" w:hAnsi="GHEA Grapalat"/>
                <w:color w:val="0D0D0D" w:themeColor="text1" w:themeTint="F2"/>
              </w:rPr>
              <w:lastRenderedPageBreak/>
              <w:t>իրավախախտման համար):</w:t>
            </w:r>
          </w:p>
          <w:p w:rsidR="00D9651F" w:rsidRPr="00D937D8" w:rsidRDefault="00030817" w:rsidP="00D9651F">
            <w:pPr>
              <w:pStyle w:val="BodyText"/>
              <w:spacing w:after="0" w:line="276" w:lineRule="auto"/>
              <w:ind w:left="98" w:right="125"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RPA</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1983-ի</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համաձայն՝</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վարույթն</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ընդհանուր</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առմամբ</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հարուցվում</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հանցանքը գործելուց հետո 1 տարվա ընթացքում: Եթե բացառիկ հանգամանքներ կան, ժամկետը կարող է երկարացվել հանցանքը գործելուց հետո՝ 24 ամսից ոչ ավելի (մաս 176): Ըստ ամենայնի՝ այս իրավախախտումները սահմանվել են կարճաժամկետ խնդիրներ լուծելու նպատակով՝ հավանաբար այն հիմքով, որ ընտրությունների ժամանակահատվածը սահմանափակ է:</w:t>
            </w:r>
          </w:p>
          <w:p w:rsidR="00D9651F" w:rsidRPr="00D937D8" w:rsidRDefault="00030817" w:rsidP="003543DC">
            <w:pPr>
              <w:pStyle w:val="BodyText"/>
              <w:spacing w:after="0" w:line="276" w:lineRule="auto"/>
              <w:ind w:left="98" w:right="125"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Իտալիայի նախագահի թիվ 361/1957 հրամանագրի 95-րդ հոդվածը պատիժ է նախատեսում ընտրակաշառքի դեպքերի համար, երբ անձը, անկախ այն բանից՝ թեկնածու է, թե ոչ, իր կամ այլ անձանց անունից ընտրություններին նախորդող շաբաթվա ընթացքում կամ ընտրությունների օրը գումար, սնունդ, հագուստ կամ այլ նվիրատվություն է բաժանում: Նորմի նպատակն է պատժել նրանց, ովքեր ազդում են ընտրողների ազատ կամարտահայտման </w:t>
            </w:r>
            <w:r w:rsidRPr="00D937D8">
              <w:rPr>
                <w:rFonts w:ascii="GHEA Grapalat" w:hAnsi="GHEA Grapalat"/>
                <w:color w:val="0D0D0D" w:themeColor="text1" w:themeTint="F2"/>
              </w:rPr>
              <w:lastRenderedPageBreak/>
              <w:t>վրա: Անհրաժեշտ է ընդգծել այն փաստը, որ 2 կողմերի միջև համաձայնության անհրաժեշտություն չկա. հոդվածը նշում է</w:t>
            </w:r>
            <w:r w:rsidR="003543DC"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«բաշխում» եզրույթը և, հետևաբար, ակնարկում առաջարկություն՝ անհայտ թվով մարդկանց: Նշված հանցանքի համար օրենսդիրը նախատեսել է ազատազրկում՝ 3-5 տարի ժամկետով և տուգանք՝ 500.000-2.000.000 լիրա չափով: Իհարկե, արժեքը</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պետք</w:t>
            </w:r>
            <w:r w:rsidRPr="00D937D8">
              <w:rPr>
                <w:rFonts w:ascii="GHEA Grapalat" w:hAnsi="GHEA Grapalat"/>
                <w:color w:val="0D0D0D" w:themeColor="text1" w:themeTint="F2"/>
                <w:spacing w:val="-6"/>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համապատասխանի</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այդ</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պահին</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եվրոյի</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արժեքին:</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Նշված</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ակտի</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96-րդ և 97-րդ հոդվածները համարվում են ընտրախախտումների իրական անկյունաքարերը։</w:t>
            </w:r>
          </w:p>
          <w:p w:rsidR="00D9651F" w:rsidRPr="00D937D8" w:rsidRDefault="00030817" w:rsidP="00D9651F">
            <w:pPr>
              <w:pStyle w:val="BodyText"/>
              <w:spacing w:after="0" w:line="276" w:lineRule="auto"/>
              <w:ind w:left="98" w:right="135" w:firstLine="142"/>
              <w:jc w:val="both"/>
              <w:rPr>
                <w:rFonts w:ascii="GHEA Grapalat" w:hAnsi="GHEA Grapalat"/>
                <w:color w:val="0D0D0D" w:themeColor="text1" w:themeTint="F2"/>
              </w:rPr>
            </w:pPr>
            <w:r w:rsidRPr="00D937D8">
              <w:rPr>
                <w:rFonts w:ascii="GHEA Grapalat" w:hAnsi="GHEA Grapalat"/>
                <w:color w:val="0D0D0D" w:themeColor="text1" w:themeTint="F2"/>
              </w:rPr>
              <w:t>Առաջինն ընդգրկում է ընտրակաշառքի տարբեր դրսևորումներ թեկնածուների ցանկը ներկայացնելիս, քվեարկելու ընթացքում (որը կարող է արտահայտվել նաև ձեռնպահ մնալով) կամ թեկնածության առաջադրման ընթացքում: Մի կողմից՝ պատժամիջոցները պետք է կիրառվեն նրանց նկատմամբ, ովքեր գումար, ցանկացած</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 xml:space="preserve">այլ բարիքներ/օգուտներ են խոստանում կամ բաժանում, կամ </w:t>
            </w:r>
            <w:r w:rsidRPr="00D937D8">
              <w:rPr>
                <w:rFonts w:ascii="GHEA Grapalat" w:hAnsi="GHEA Grapalat"/>
                <w:color w:val="0D0D0D" w:themeColor="text1" w:themeTint="F2"/>
              </w:rPr>
              <w:lastRenderedPageBreak/>
              <w:t>աշխատանք են խոստանում մասնավոր կամ պետական գրասենյակներում: Մյուս կողմից՝ պատիժը պետք</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կիրառվի</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նաև</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այն</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ընտրողի</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նկատմամբ,</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ով</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ընդունում</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նման</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առաջարկը</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կամ ընդունել է գումար կամ այլ տեսակի բարիքներ/օգուտներ: Ընդհանուր առմամբ ընդունված է, որ հանցագործությունը կատարված է համարվում, եթե փոխանակումն իրականացվում է նաև ապրելու կամ ճանապարհորդելու, սննդի կամ խմիչքի ծախսերի համար վճարելով կամ «ընտրական ծախսերի և ծառայությունների համար վճարելով»:</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Թեկնածուի</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և</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ընտրողների</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միջև</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կապը</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պետք</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լինի</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անմիջական.</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կողմերը պետք է հստակ սահմանվեն: Օրինակ, պարոն Ա-ն՝ «թեկնածուն», վճարում</w:t>
            </w:r>
            <w:r w:rsidRPr="00D937D8">
              <w:rPr>
                <w:rFonts w:ascii="GHEA Grapalat" w:hAnsi="GHEA Grapalat"/>
                <w:color w:val="0D0D0D" w:themeColor="text1" w:themeTint="F2"/>
                <w:spacing w:val="27"/>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«ընտրողներին»՝ պարոն Բ-ին և պարոն Գ-ին՝ 10.000 լիրայի չափով՝ իր թեկնածուների ցանկին բաժանորդագրվելու համար: Առաջարկը չի կարող բաց լինել. իրականում անհայտ թվով ընտրողներին անմիջականորեն արված այսպիսի առաջարկը կարգավորվում է 95-</w:t>
            </w:r>
            <w:r w:rsidRPr="00D937D8">
              <w:rPr>
                <w:rFonts w:ascii="GHEA Grapalat" w:hAnsi="GHEA Grapalat"/>
                <w:color w:val="0D0D0D" w:themeColor="text1" w:themeTint="F2"/>
              </w:rPr>
              <w:lastRenderedPageBreak/>
              <w:t>րդ, ոչ թե 96-րդ հոդվածով: Քրեական օրենսգրքի 96- րդ հոդվածով սահմանված արարքի կատարման դեպքում նախատեսվում է ազատազրկում՝ 3 ամսից մինչև 3 տարի ժամկետով և տուգանք 3.000-20.000 լիրայի չափով։</w:t>
            </w:r>
          </w:p>
          <w:p w:rsidR="00D9651F" w:rsidRPr="00D937D8" w:rsidRDefault="00030817" w:rsidP="00D9651F">
            <w:pPr>
              <w:pStyle w:val="BodyText"/>
              <w:spacing w:line="276" w:lineRule="auto"/>
              <w:ind w:left="98" w:right="133"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Երկրորդ հոդվածը ներառում է հարկադրանքի կիրառումը. պատժի է ենթարկվում այն անձը, ով սահմանափակում է ընտրողի ընտրության</w:t>
            </w:r>
            <w:r w:rsidRPr="00D937D8">
              <w:rPr>
                <w:rFonts w:ascii="GHEA Grapalat" w:hAnsi="GHEA Grapalat"/>
                <w:color w:val="0D0D0D" w:themeColor="text1" w:themeTint="F2"/>
                <w:spacing w:val="-41"/>
              </w:rPr>
              <w:t xml:space="preserve"> </w:t>
            </w:r>
            <w:r w:rsidRPr="00D937D8">
              <w:rPr>
                <w:rFonts w:ascii="GHEA Grapalat" w:hAnsi="GHEA Grapalat"/>
                <w:color w:val="0D0D0D" w:themeColor="text1" w:themeTint="F2"/>
              </w:rPr>
              <w:t>ազատությունը՝ բռնություն, սպառնալիքներ, խաբկանք կամ «կեղծ լուրեր», ինչպես նաև ընտրողների ազատությունը նվազեցնող ցանկացած միջոց կիրառելով: Համապատասխան վարքագ</w:t>
            </w:r>
            <w:r w:rsidRPr="00D937D8">
              <w:rPr>
                <w:rFonts w:ascii="GHEA Grapalat" w:hAnsi="GHEA Grapalat"/>
                <w:color w:val="0D0D0D" w:themeColor="text1" w:themeTint="F2"/>
                <w:lang w:val="hy-AM"/>
              </w:rPr>
              <w:t>իծը</w:t>
            </w:r>
            <w:r w:rsidRPr="00D937D8">
              <w:rPr>
                <w:rFonts w:ascii="GHEA Grapalat" w:hAnsi="GHEA Grapalat"/>
                <w:color w:val="0D0D0D" w:themeColor="text1" w:themeTint="F2"/>
              </w:rPr>
              <w:t xml:space="preserve"> նույն</w:t>
            </w:r>
            <w:r w:rsidRPr="00D937D8">
              <w:rPr>
                <w:rFonts w:ascii="GHEA Grapalat" w:hAnsi="GHEA Grapalat"/>
                <w:color w:val="0D0D0D" w:themeColor="text1" w:themeTint="F2"/>
                <w:lang w:val="hy-AM"/>
              </w:rPr>
              <w:t>ն է</w:t>
            </w:r>
            <w:r w:rsidRPr="00D937D8">
              <w:rPr>
                <w:rFonts w:ascii="GHEA Grapalat" w:hAnsi="GHEA Grapalat"/>
                <w:color w:val="0D0D0D" w:themeColor="text1" w:themeTint="F2"/>
              </w:rPr>
              <w:t>, ինչ 96-րդ հոդվա</w:t>
            </w:r>
            <w:r w:rsidRPr="00D937D8">
              <w:rPr>
                <w:rFonts w:ascii="GHEA Grapalat" w:hAnsi="GHEA Grapalat"/>
                <w:color w:val="0D0D0D" w:themeColor="text1" w:themeTint="F2"/>
                <w:lang w:val="hy-AM"/>
              </w:rPr>
              <w:t>ծով նախատեսված նորմով</w:t>
            </w:r>
            <w:r w:rsidRPr="00D937D8">
              <w:rPr>
                <w:rFonts w:ascii="GHEA Grapalat" w:hAnsi="GHEA Grapalat"/>
                <w:color w:val="0D0D0D" w:themeColor="text1" w:themeTint="F2"/>
              </w:rPr>
              <w:t xml:space="preserve">՝ այս դեպքում ներառելով ուժի կամ ճնշման կիրառումը, որի նպատակն է համոզել բաժանորդագրվել թեկնածուների ցանկին կամ խանգարել թեկնածուների ցանկին բաժանորդագրվել՝ թեկնածություն առաջադրելիս և քվեարկելիս, կամ ձեռնպահ մնալիս: Պատժամիջոցը 1-5 տարի ազատազրկումն է, կամ տուգանք՝ 3.000-20. </w:t>
            </w:r>
            <w:r w:rsidRPr="00D937D8">
              <w:rPr>
                <w:rFonts w:ascii="GHEA Grapalat" w:hAnsi="GHEA Grapalat"/>
                <w:color w:val="0D0D0D" w:themeColor="text1" w:themeTint="F2"/>
              </w:rPr>
              <w:lastRenderedPageBreak/>
              <w:t>000 լիրայի</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չափով:</w:t>
            </w:r>
          </w:p>
          <w:p w:rsidR="00D9651F" w:rsidRPr="00D937D8" w:rsidRDefault="00030817" w:rsidP="00D9651F">
            <w:pPr>
              <w:pStyle w:val="BodyText"/>
              <w:spacing w:line="276" w:lineRule="auto"/>
              <w:ind w:left="98" w:right="133" w:firstLine="142"/>
              <w:jc w:val="both"/>
              <w:rPr>
                <w:rFonts w:ascii="GHEA Grapalat" w:hAnsi="GHEA Grapalat"/>
                <w:b/>
                <w:bCs/>
                <w:color w:val="0D0D0D" w:themeColor="text1" w:themeTint="F2"/>
                <w:spacing w:val="-3"/>
                <w:lang w:val="hy-AM"/>
              </w:rPr>
            </w:pPr>
            <w:r w:rsidRPr="00D937D8">
              <w:rPr>
                <w:rFonts w:ascii="GHEA Grapalat" w:hAnsi="GHEA Grapalat"/>
                <w:b/>
                <w:bCs/>
                <w:color w:val="0D0D0D" w:themeColor="text1" w:themeTint="F2"/>
                <w:spacing w:val="-3"/>
              </w:rPr>
              <w:t xml:space="preserve">Առաջարկում ենք՝ </w:t>
            </w:r>
          </w:p>
          <w:p w:rsidR="00D9651F" w:rsidRPr="00D937D8" w:rsidRDefault="00030817" w:rsidP="00D9651F">
            <w:pPr>
              <w:pStyle w:val="BodyText"/>
              <w:spacing w:line="276" w:lineRule="auto"/>
              <w:ind w:left="98" w:right="133" w:firstLine="142"/>
              <w:jc w:val="both"/>
              <w:rPr>
                <w:rFonts w:ascii="GHEA Grapalat" w:hAnsi="GHEA Grapalat"/>
                <w:i/>
                <w:color w:val="0D0D0D" w:themeColor="text1" w:themeTint="F2"/>
              </w:rPr>
            </w:pPr>
            <w:r w:rsidRPr="00D937D8">
              <w:rPr>
                <w:rFonts w:ascii="GHEA Grapalat" w:hAnsi="GHEA Grapalat"/>
                <w:color w:val="0D0D0D" w:themeColor="text1" w:themeTint="F2"/>
              </w:rPr>
              <w:t>ՀՀ քրեական օրենսգրքի 154.2-րդ հոդվածի 4-րդ մասը լրացնել հետևյալ</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բովանդակությամբ</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3-րդ</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կետով՝</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«3.</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ընտրական</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հանձնաժողովի</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անդամի</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կամ այլ պաշտոնատար անձի</w:t>
            </w:r>
            <w:r w:rsidRPr="00D937D8">
              <w:rPr>
                <w:rFonts w:ascii="GHEA Grapalat" w:hAnsi="GHEA Grapalat"/>
                <w:color w:val="0D0D0D" w:themeColor="text1" w:themeTint="F2"/>
                <w:spacing w:val="2"/>
              </w:rPr>
              <w:t xml:space="preserve"> </w:t>
            </w:r>
            <w:r w:rsidRPr="00D937D8">
              <w:rPr>
                <w:rFonts w:ascii="GHEA Grapalat" w:hAnsi="GHEA Grapalat"/>
                <w:color w:val="0D0D0D" w:themeColor="text1" w:themeTint="F2"/>
              </w:rPr>
              <w:t>կողմից»:</w:t>
            </w:r>
          </w:p>
        </w:tc>
        <w:tc>
          <w:tcPr>
            <w:tcW w:w="2790" w:type="dxa"/>
            <w:tcBorders>
              <w:top w:val="single" w:sz="1" w:space="0" w:color="000000"/>
              <w:left w:val="single" w:sz="1" w:space="0" w:color="000000"/>
              <w:bottom w:val="single" w:sz="1" w:space="0" w:color="000000"/>
              <w:right w:val="single" w:sz="1" w:space="0" w:color="000000"/>
            </w:tcBorders>
          </w:tcPr>
          <w:p w:rsidR="00D9651F" w:rsidRPr="00D937D8" w:rsidRDefault="00030817">
            <w:pPr>
              <w:jc w:val="center"/>
              <w:rPr>
                <w:rFonts w:ascii="GHEA Grapalat" w:eastAsia="GHEA Grapalat" w:hAnsi="GHEA Grapalat" w:cs="GHEA Grapalat"/>
                <w:color w:val="0D0D0D" w:themeColor="text1" w:themeTint="F2"/>
                <w:sz w:val="24"/>
                <w:szCs w:val="24"/>
                <w:lang w:val="en-US"/>
              </w:rPr>
            </w:pPr>
            <w:r w:rsidRPr="00D937D8">
              <w:rPr>
                <w:rFonts w:ascii="GHEA Grapalat" w:eastAsia="GHEA Grapalat" w:hAnsi="GHEA Grapalat" w:cs="GHEA Grapalat"/>
                <w:color w:val="0D0D0D" w:themeColor="text1" w:themeTint="F2"/>
                <w:sz w:val="24"/>
                <w:szCs w:val="24"/>
                <w:lang w:val="en-US"/>
              </w:rPr>
              <w:lastRenderedPageBreak/>
              <w:t>Չի ընդունվել:</w:t>
            </w:r>
          </w:p>
        </w:tc>
        <w:tc>
          <w:tcPr>
            <w:tcW w:w="4410" w:type="dxa"/>
            <w:tcBorders>
              <w:top w:val="single" w:sz="1" w:space="0" w:color="000000"/>
              <w:left w:val="single" w:sz="1" w:space="0" w:color="000000"/>
              <w:bottom w:val="single" w:sz="1" w:space="0" w:color="000000"/>
              <w:right w:val="single" w:sz="1" w:space="0" w:color="000000"/>
            </w:tcBorders>
          </w:tcPr>
          <w:p w:rsidR="002B1843" w:rsidRPr="00D937D8" w:rsidRDefault="00030817" w:rsidP="00A55B62">
            <w:pPr>
              <w:ind w:left="168" w:right="111"/>
              <w:contextualSpacing/>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lang w:val="en-US"/>
              </w:rPr>
              <w:t xml:space="preserve">Հաշվի առնելով, որ ներկայումս </w:t>
            </w:r>
            <w:r w:rsidRPr="00D937D8">
              <w:rPr>
                <w:rFonts w:ascii="GHEA Grapalat" w:hAnsi="GHEA Grapalat"/>
                <w:color w:val="0D0D0D" w:themeColor="text1" w:themeTint="F2"/>
                <w:sz w:val="24"/>
                <w:szCs w:val="24"/>
              </w:rPr>
              <w:t>լրա</w:t>
            </w:r>
            <w:r w:rsidRPr="00D937D8">
              <w:rPr>
                <w:rFonts w:ascii="GHEA Grapalat" w:hAnsi="GHEA Grapalat"/>
                <w:color w:val="0D0D0D" w:themeColor="text1" w:themeTint="F2"/>
                <w:sz w:val="24"/>
                <w:szCs w:val="24"/>
                <w:lang w:val="en-US"/>
              </w:rPr>
              <w:t>մշակվում է ՀՀ քրեական օրենսգրքի նախագիծը՝ ներկայացված առաջարկությունները քննարկվում են դրա համատեքստում:</w:t>
            </w:r>
          </w:p>
          <w:p w:rsidR="002B1843" w:rsidRPr="00D937D8" w:rsidRDefault="00030817" w:rsidP="00A55B62">
            <w:pPr>
              <w:ind w:left="168" w:right="80"/>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lang w:val="en-US"/>
              </w:rPr>
              <w:t xml:space="preserve">Հարկ է նշել, որ Նախագծում քննարկվող հանցակազմի սուբյեկտը </w:t>
            </w:r>
            <w:r w:rsidRPr="00D937D8">
              <w:rPr>
                <w:rFonts w:ascii="GHEA Grapalat" w:hAnsi="GHEA Grapalat"/>
                <w:color w:val="0D0D0D" w:themeColor="text1" w:themeTint="F2"/>
                <w:sz w:val="24"/>
                <w:szCs w:val="24"/>
                <w:lang w:val="en-US"/>
              </w:rPr>
              <w:lastRenderedPageBreak/>
              <w:t>ընդհանուր է և «ընտրական հանձնաժողովի անդամի կամ այլ պաշտոնատար անձի կողմից» արարքը կատարելու դեպքում, անձը քրեական պատասխանատվության կենթարկվի հանցանքների համակցությամբ (</w:t>
            </w:r>
            <w:r w:rsidR="002B1843" w:rsidRPr="00D937D8">
              <w:rPr>
                <w:rFonts w:ascii="GHEA Grapalat" w:hAnsi="GHEA Grapalat"/>
                <w:color w:val="0D0D0D" w:themeColor="text1" w:themeTint="F2"/>
                <w:sz w:val="24"/>
                <w:szCs w:val="24"/>
                <w:lang w:val="en-US"/>
              </w:rPr>
              <w:t>օրինակ՝ քննարկվող</w:t>
            </w:r>
            <w:r w:rsidRPr="00D937D8">
              <w:rPr>
                <w:rFonts w:ascii="GHEA Grapalat" w:hAnsi="GHEA Grapalat"/>
                <w:color w:val="0D0D0D" w:themeColor="text1" w:themeTint="F2"/>
                <w:sz w:val="24"/>
                <w:szCs w:val="24"/>
                <w:lang w:val="en-US"/>
              </w:rPr>
              <w:t xml:space="preserve"> հոդվածով և հանրային ծառայության շահերի դեմ ուղղված հանցագործությունները ամրագրող հոդվածներով)</w:t>
            </w:r>
            <w:r w:rsidR="002B1843" w:rsidRPr="00D937D8">
              <w:rPr>
                <w:rFonts w:ascii="GHEA Grapalat" w:hAnsi="GHEA Grapalat"/>
                <w:color w:val="0D0D0D" w:themeColor="text1" w:themeTint="F2"/>
                <w:sz w:val="24"/>
                <w:szCs w:val="24"/>
                <w:lang w:val="en-US"/>
              </w:rPr>
              <w:t>:</w:t>
            </w:r>
            <w:r w:rsidR="00A61C90" w:rsidRPr="00D937D8">
              <w:rPr>
                <w:rFonts w:ascii="GHEA Grapalat" w:hAnsi="GHEA Grapalat"/>
                <w:color w:val="0D0D0D" w:themeColor="text1" w:themeTint="F2"/>
                <w:sz w:val="24"/>
                <w:szCs w:val="24"/>
                <w:lang w:val="en-US"/>
              </w:rPr>
              <w:t xml:space="preserve"> Հետևաբար</w:t>
            </w:r>
            <w:r w:rsidRPr="00D937D8">
              <w:rPr>
                <w:rFonts w:ascii="GHEA Grapalat" w:hAnsi="GHEA Grapalat"/>
                <w:color w:val="0D0D0D" w:themeColor="text1" w:themeTint="F2"/>
                <w:sz w:val="24"/>
                <w:szCs w:val="24"/>
                <w:lang w:val="en-US"/>
              </w:rPr>
              <w:t>, առաջարկվող ծանրացնող հանգամանքը Նախագծում նախատեսելը նպատակահարմար չէ:</w:t>
            </w:r>
          </w:p>
          <w:p w:rsidR="002B1843" w:rsidRPr="00D937D8" w:rsidRDefault="002B1843" w:rsidP="004B598C">
            <w:pPr>
              <w:ind w:left="80" w:right="80"/>
              <w:jc w:val="both"/>
              <w:rPr>
                <w:rFonts w:ascii="GHEA Grapalat" w:hAnsi="GHEA Grapalat"/>
                <w:color w:val="0D0D0D" w:themeColor="text1" w:themeTint="F2"/>
                <w:sz w:val="24"/>
                <w:szCs w:val="24"/>
                <w:lang w:val="en-US"/>
              </w:rPr>
            </w:pPr>
          </w:p>
          <w:p w:rsidR="00D9651F" w:rsidRPr="00D937D8" w:rsidRDefault="00D9651F" w:rsidP="004B598C">
            <w:pPr>
              <w:ind w:left="80" w:right="80"/>
              <w:jc w:val="both"/>
              <w:rPr>
                <w:rFonts w:ascii="GHEA Grapalat" w:hAnsi="GHEA Grapalat"/>
                <w:color w:val="0D0D0D" w:themeColor="text1" w:themeTint="F2"/>
                <w:sz w:val="24"/>
                <w:szCs w:val="24"/>
                <w:lang w:val="en-US"/>
              </w:rPr>
            </w:pPr>
          </w:p>
        </w:tc>
      </w:tr>
      <w:tr w:rsidR="004F325B" w:rsidRPr="00D937D8" w:rsidTr="00577B33">
        <w:tc>
          <w:tcPr>
            <w:tcW w:w="720" w:type="dxa"/>
            <w:tcBorders>
              <w:top w:val="single" w:sz="1" w:space="0" w:color="000000"/>
              <w:left w:val="single" w:sz="1" w:space="0" w:color="000000"/>
              <w:bottom w:val="single" w:sz="1" w:space="0" w:color="000000"/>
              <w:right w:val="single" w:sz="1" w:space="0" w:color="000000"/>
            </w:tcBorders>
          </w:tcPr>
          <w:p w:rsidR="004F325B" w:rsidRPr="00D937D8" w:rsidRDefault="004F325B">
            <w:pPr>
              <w:jc w:val="center"/>
              <w:rPr>
                <w:rFonts w:ascii="GHEA Grapalat" w:eastAsia="GHEA Grapalat" w:hAnsi="GHEA Grapalat" w:cs="GHEA Grapalat"/>
                <w:color w:val="0D0D0D" w:themeColor="text1" w:themeTint="F2"/>
                <w:sz w:val="24"/>
                <w:szCs w:val="24"/>
                <w:lang w:val="en-US"/>
              </w:rPr>
            </w:pPr>
          </w:p>
        </w:tc>
        <w:tc>
          <w:tcPr>
            <w:tcW w:w="1800" w:type="dxa"/>
            <w:tcBorders>
              <w:top w:val="single" w:sz="1" w:space="0" w:color="000000"/>
              <w:left w:val="single" w:sz="1" w:space="0" w:color="000000"/>
              <w:bottom w:val="single" w:sz="1" w:space="0" w:color="000000"/>
              <w:right w:val="single" w:sz="1" w:space="0" w:color="000000"/>
            </w:tcBorders>
          </w:tcPr>
          <w:p w:rsidR="004F325B" w:rsidRPr="00D937D8" w:rsidRDefault="004F325B" w:rsidP="00CF1525">
            <w:pPr>
              <w:spacing w:after="0" w:line="240" w:lineRule="auto"/>
              <w:jc w:val="center"/>
              <w:rPr>
                <w:rFonts w:ascii="GHEA Grapalat" w:eastAsia="GHEA Grapalat" w:hAnsi="GHEA Grapalat" w:cs="GHEA Grapalat"/>
                <w:color w:val="0D0D0D" w:themeColor="text1" w:themeTint="F2"/>
                <w:sz w:val="24"/>
                <w:szCs w:val="24"/>
                <w:lang w:val="en-US" w:bidi="hy-AM"/>
              </w:rPr>
            </w:pPr>
          </w:p>
        </w:tc>
        <w:tc>
          <w:tcPr>
            <w:tcW w:w="5220" w:type="dxa"/>
            <w:tcBorders>
              <w:top w:val="single" w:sz="1" w:space="0" w:color="000000"/>
              <w:left w:val="single" w:sz="1" w:space="0" w:color="000000"/>
              <w:bottom w:val="single" w:sz="1" w:space="0" w:color="000000"/>
              <w:right w:val="single" w:sz="1" w:space="0" w:color="000000"/>
            </w:tcBorders>
          </w:tcPr>
          <w:p w:rsidR="004F325B" w:rsidRPr="00D937D8" w:rsidRDefault="00030817" w:rsidP="004F325B">
            <w:pPr>
              <w:pStyle w:val="Heading1"/>
              <w:keepNext w:val="0"/>
              <w:widowControl w:val="0"/>
              <w:tabs>
                <w:tab w:val="left" w:pos="655"/>
                <w:tab w:val="left" w:pos="5060"/>
              </w:tabs>
              <w:autoSpaceDE w:val="0"/>
              <w:autoSpaceDN w:val="0"/>
              <w:spacing w:before="35" w:line="276" w:lineRule="auto"/>
              <w:ind w:left="98" w:right="140" w:firstLine="142"/>
              <w:rPr>
                <w:rFonts w:ascii="GHEA Grapalat" w:hAnsi="GHEA Grapalat"/>
                <w:i/>
                <w:color w:val="0D0D0D" w:themeColor="text1" w:themeTint="F2"/>
                <w:spacing w:val="-4"/>
                <w:sz w:val="24"/>
                <w:szCs w:val="24"/>
                <w:lang w:val="hy-AM"/>
              </w:rPr>
            </w:pPr>
            <w:bookmarkStart w:id="21" w:name="_Toc30085459"/>
            <w:r w:rsidRPr="00D937D8">
              <w:rPr>
                <w:rFonts w:ascii="GHEA Grapalat" w:hAnsi="GHEA Grapalat"/>
                <w:i/>
                <w:color w:val="0D0D0D" w:themeColor="text1" w:themeTint="F2"/>
                <w:spacing w:val="-3"/>
                <w:sz w:val="24"/>
                <w:szCs w:val="24"/>
                <w:lang w:val="hu-HU"/>
              </w:rPr>
              <w:t xml:space="preserve">18. </w:t>
            </w:r>
            <w:r w:rsidRPr="00D937D8">
              <w:rPr>
                <w:rFonts w:ascii="GHEA Grapalat" w:hAnsi="GHEA Grapalat"/>
                <w:i/>
                <w:color w:val="0D0D0D" w:themeColor="text1" w:themeTint="F2"/>
                <w:spacing w:val="-3"/>
                <w:sz w:val="24"/>
                <w:szCs w:val="24"/>
              </w:rPr>
              <w:t>Ընտրական</w:t>
            </w:r>
            <w:r w:rsidRPr="00D937D8">
              <w:rPr>
                <w:rFonts w:ascii="GHEA Grapalat" w:hAnsi="GHEA Grapalat"/>
                <w:i/>
                <w:color w:val="0D0D0D" w:themeColor="text1" w:themeTint="F2"/>
                <w:spacing w:val="-31"/>
                <w:sz w:val="24"/>
                <w:szCs w:val="24"/>
                <w:lang w:val="hu-HU"/>
              </w:rPr>
              <w:t xml:space="preserve"> </w:t>
            </w:r>
            <w:r w:rsidRPr="00D937D8">
              <w:rPr>
                <w:rFonts w:ascii="GHEA Grapalat" w:hAnsi="GHEA Grapalat"/>
                <w:i/>
                <w:color w:val="0D0D0D" w:themeColor="text1" w:themeTint="F2"/>
                <w:spacing w:val="-3"/>
                <w:sz w:val="24"/>
                <w:szCs w:val="24"/>
              </w:rPr>
              <w:t>հանձնաժողովի</w:t>
            </w:r>
            <w:r w:rsidRPr="00D937D8">
              <w:rPr>
                <w:rFonts w:ascii="GHEA Grapalat" w:hAnsi="GHEA Grapalat"/>
                <w:i/>
                <w:color w:val="0D0D0D" w:themeColor="text1" w:themeTint="F2"/>
                <w:spacing w:val="-29"/>
                <w:sz w:val="24"/>
                <w:szCs w:val="24"/>
                <w:lang w:val="hu-HU"/>
              </w:rPr>
              <w:t xml:space="preserve"> </w:t>
            </w:r>
            <w:r w:rsidRPr="00D937D8">
              <w:rPr>
                <w:rFonts w:ascii="GHEA Grapalat" w:hAnsi="GHEA Grapalat"/>
                <w:i/>
                <w:color w:val="0D0D0D" w:themeColor="text1" w:themeTint="F2"/>
                <w:spacing w:val="-4"/>
                <w:sz w:val="24"/>
                <w:szCs w:val="24"/>
              </w:rPr>
              <w:t>նախագահի</w:t>
            </w:r>
            <w:r w:rsidRPr="00D937D8">
              <w:rPr>
                <w:rFonts w:ascii="GHEA Grapalat" w:hAnsi="GHEA Grapalat"/>
                <w:i/>
                <w:color w:val="0D0D0D" w:themeColor="text1" w:themeTint="F2"/>
                <w:spacing w:val="-31"/>
                <w:sz w:val="24"/>
                <w:szCs w:val="24"/>
                <w:lang w:val="hu-HU"/>
              </w:rPr>
              <w:t xml:space="preserve"> </w:t>
            </w:r>
            <w:r w:rsidRPr="00D937D8">
              <w:rPr>
                <w:rFonts w:ascii="GHEA Grapalat" w:hAnsi="GHEA Grapalat"/>
                <w:i/>
                <w:color w:val="0D0D0D" w:themeColor="text1" w:themeTint="F2"/>
                <w:spacing w:val="-3"/>
                <w:sz w:val="24"/>
                <w:szCs w:val="24"/>
              </w:rPr>
              <w:t>լիազորությունները</w:t>
            </w:r>
            <w:r w:rsidRPr="00D937D8">
              <w:rPr>
                <w:rFonts w:ascii="GHEA Grapalat" w:hAnsi="GHEA Grapalat"/>
                <w:i/>
                <w:color w:val="0D0D0D" w:themeColor="text1" w:themeTint="F2"/>
                <w:spacing w:val="-32"/>
                <w:sz w:val="24"/>
                <w:szCs w:val="24"/>
                <w:lang w:val="hu-HU"/>
              </w:rPr>
              <w:t xml:space="preserve"> </w:t>
            </w:r>
            <w:r w:rsidRPr="00D937D8">
              <w:rPr>
                <w:rFonts w:ascii="GHEA Grapalat" w:hAnsi="GHEA Grapalat"/>
                <w:i/>
                <w:color w:val="0D0D0D" w:themeColor="text1" w:themeTint="F2"/>
                <w:spacing w:val="-4"/>
                <w:sz w:val="24"/>
                <w:szCs w:val="24"/>
              </w:rPr>
              <w:t>չկատարելը</w:t>
            </w:r>
            <w:r w:rsidRPr="00D937D8">
              <w:rPr>
                <w:rFonts w:ascii="GHEA Grapalat" w:hAnsi="GHEA Grapalat"/>
                <w:i/>
                <w:color w:val="0D0D0D" w:themeColor="text1" w:themeTint="F2"/>
                <w:spacing w:val="-29"/>
                <w:sz w:val="24"/>
                <w:szCs w:val="24"/>
                <w:lang w:val="hu-HU"/>
              </w:rPr>
              <w:t xml:space="preserve"> </w:t>
            </w:r>
            <w:r w:rsidRPr="00D937D8">
              <w:rPr>
                <w:rFonts w:ascii="GHEA Grapalat" w:hAnsi="GHEA Grapalat"/>
                <w:i/>
                <w:color w:val="0D0D0D" w:themeColor="text1" w:themeTint="F2"/>
                <w:spacing w:val="-3"/>
                <w:sz w:val="24"/>
                <w:szCs w:val="24"/>
              </w:rPr>
              <w:t>կամ</w:t>
            </w:r>
            <w:r w:rsidRPr="00D937D8">
              <w:rPr>
                <w:rFonts w:ascii="GHEA Grapalat" w:hAnsi="GHEA Grapalat"/>
                <w:i/>
                <w:color w:val="0D0D0D" w:themeColor="text1" w:themeTint="F2"/>
                <w:spacing w:val="-30"/>
                <w:sz w:val="24"/>
                <w:szCs w:val="24"/>
                <w:lang w:val="hu-HU"/>
              </w:rPr>
              <w:t xml:space="preserve"> </w:t>
            </w:r>
            <w:r w:rsidRPr="00D937D8">
              <w:rPr>
                <w:rFonts w:ascii="GHEA Grapalat" w:hAnsi="GHEA Grapalat"/>
                <w:i/>
                <w:color w:val="0D0D0D" w:themeColor="text1" w:themeTint="F2"/>
                <w:sz w:val="24"/>
                <w:szCs w:val="24"/>
              </w:rPr>
              <w:t>ոչ</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pacing w:val="-4"/>
                <w:sz w:val="24"/>
                <w:szCs w:val="24"/>
              </w:rPr>
              <w:t>պատշաճ</w:t>
            </w:r>
            <w:r w:rsidRPr="00D937D8">
              <w:rPr>
                <w:rFonts w:ascii="GHEA Grapalat" w:hAnsi="GHEA Grapalat"/>
                <w:i/>
                <w:color w:val="0D0D0D" w:themeColor="text1" w:themeTint="F2"/>
                <w:spacing w:val="-6"/>
                <w:sz w:val="24"/>
                <w:szCs w:val="24"/>
                <w:lang w:val="hu-HU"/>
              </w:rPr>
              <w:t xml:space="preserve"> </w:t>
            </w:r>
            <w:r w:rsidRPr="00D937D8">
              <w:rPr>
                <w:rFonts w:ascii="GHEA Grapalat" w:hAnsi="GHEA Grapalat"/>
                <w:i/>
                <w:color w:val="0D0D0D" w:themeColor="text1" w:themeTint="F2"/>
                <w:spacing w:val="-4"/>
                <w:sz w:val="24"/>
                <w:szCs w:val="24"/>
              </w:rPr>
              <w:t>կատարելը</w:t>
            </w:r>
            <w:bookmarkEnd w:id="21"/>
          </w:p>
          <w:p w:rsidR="004F325B" w:rsidRPr="00D937D8" w:rsidRDefault="004F325B" w:rsidP="004F325B">
            <w:pPr>
              <w:tabs>
                <w:tab w:val="left" w:pos="5060"/>
              </w:tabs>
              <w:ind w:left="98" w:right="140" w:firstLine="142"/>
              <w:rPr>
                <w:rFonts w:ascii="GHEA Grapalat" w:hAnsi="GHEA Grapalat"/>
                <w:color w:val="0D0D0D" w:themeColor="text1" w:themeTint="F2"/>
                <w:lang w:val="hy-AM" w:eastAsia="en-US"/>
              </w:rPr>
            </w:pPr>
          </w:p>
          <w:p w:rsidR="004F325B" w:rsidRPr="00D937D8" w:rsidRDefault="00030817" w:rsidP="004F325B">
            <w:pPr>
              <w:pStyle w:val="BodyText"/>
              <w:tabs>
                <w:tab w:val="left" w:pos="5060"/>
              </w:tabs>
              <w:spacing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rPr>
              <w:t>ՀՀ քրեական օրենսգրքի 154</w:t>
            </w:r>
            <w:r w:rsidR="008D563A" w:rsidRPr="00D937D8">
              <w:rPr>
                <w:rFonts w:ascii="GHEA Grapalat" w:hAnsi="GHEA Grapalat"/>
                <w:color w:val="0D0D0D" w:themeColor="text1" w:themeTint="F2"/>
                <w:vertAlign w:val="superscript"/>
              </w:rPr>
              <w:t>6</w:t>
            </w:r>
            <w:r w:rsidRPr="00D937D8">
              <w:rPr>
                <w:rFonts w:ascii="GHEA Grapalat" w:hAnsi="GHEA Grapalat"/>
                <w:color w:val="0D0D0D" w:themeColor="text1" w:themeTint="F2"/>
              </w:rPr>
              <w:t>-րդ հոդվածի համաձայն՝ Ընտրական հանձնաժողովի նախագահի կողմից իր լիազորությունները չկատարելը կամ ոչ պատշաճ կատարելը, որի արդյունքում անհնարին է դարձել ընտրական հանձնաժողովի կողմից քվեարկության կամ ընտրության արդյունքների</w:t>
            </w:r>
            <w:r w:rsidRPr="00D937D8">
              <w:rPr>
                <w:rFonts w:ascii="GHEA Grapalat" w:hAnsi="GHEA Grapalat"/>
                <w:color w:val="0D0D0D" w:themeColor="text1" w:themeTint="F2"/>
                <w:spacing w:val="-34"/>
              </w:rPr>
              <w:t xml:space="preserve"> </w:t>
            </w:r>
            <w:r w:rsidRPr="00D937D8">
              <w:rPr>
                <w:rFonts w:ascii="GHEA Grapalat" w:hAnsi="GHEA Grapalat"/>
                <w:color w:val="0D0D0D" w:themeColor="text1" w:themeTint="F2"/>
              </w:rPr>
              <w:t xml:space="preserve">ամփոփումը` պատժվում է ազատազրկմամբ` 2-5 տարի ժամկետով` որոշակի պաշտոններ զբաղեցնելու կամ որոշակի գործունեությամբ զբաղվելու </w:t>
            </w:r>
            <w:r w:rsidRPr="00D937D8">
              <w:rPr>
                <w:rFonts w:ascii="GHEA Grapalat" w:hAnsi="GHEA Grapalat"/>
                <w:color w:val="0D0D0D" w:themeColor="text1" w:themeTint="F2"/>
              </w:rPr>
              <w:lastRenderedPageBreak/>
              <w:t>իրավունքից զրկելով` 1-3 տարի ժամկետով կամ առանց</w:t>
            </w:r>
            <w:r w:rsidRPr="00D937D8">
              <w:rPr>
                <w:rFonts w:ascii="GHEA Grapalat" w:hAnsi="GHEA Grapalat"/>
                <w:color w:val="0D0D0D" w:themeColor="text1" w:themeTint="F2"/>
                <w:spacing w:val="-4"/>
              </w:rPr>
              <w:t xml:space="preserve"> </w:t>
            </w:r>
            <w:r w:rsidRPr="00D937D8">
              <w:rPr>
                <w:rFonts w:ascii="GHEA Grapalat" w:hAnsi="GHEA Grapalat"/>
                <w:color w:val="0D0D0D" w:themeColor="text1" w:themeTint="F2"/>
              </w:rPr>
              <w:t>դրա:</w:t>
            </w:r>
          </w:p>
          <w:p w:rsidR="004F325B" w:rsidRPr="00D937D8" w:rsidRDefault="00030817" w:rsidP="004F325B">
            <w:pPr>
              <w:pStyle w:val="BodyText"/>
              <w:tabs>
                <w:tab w:val="left" w:pos="5060"/>
              </w:tabs>
              <w:spacing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rPr>
              <w:t>ՀՀ նոր քրեական օրենսգրքի նախագծի համաձայն՝ Ընտրական կամ հանրաքվեի հանձնաժողովի նախագահի լիազորությունները չկատարելը կամ ոչ պատշաճ կատարելը, որի արդյունքում անհնարին է դարձել հանձնաժողովի կողմից ընտրության կամ քվեարկության արդյունքների ամփոփումը՝ պատժվում է որոշակի պաշտոն զբաղեցնելու կամ որոշակի գործունեությամբ զբաղվելու իրավունքից զրկելով` 3-7 տարի ժամկետով կամ կարճաժամկետ ազատազրկմամբ` առավելագույնը 2 ամիս ժամկետով, կամ ազատազրկմամբ` առավելագույնը</w:t>
            </w:r>
            <w:r w:rsidRPr="00D937D8">
              <w:rPr>
                <w:rFonts w:ascii="GHEA Grapalat" w:hAnsi="GHEA Grapalat"/>
                <w:color w:val="0D0D0D" w:themeColor="text1" w:themeTint="F2"/>
                <w:spacing w:val="-37"/>
              </w:rPr>
              <w:t xml:space="preserve"> 4</w:t>
            </w:r>
            <w:r w:rsidRPr="00D937D8">
              <w:rPr>
                <w:rFonts w:ascii="GHEA Grapalat" w:hAnsi="GHEA Grapalat"/>
                <w:color w:val="0D0D0D" w:themeColor="text1" w:themeTint="F2"/>
              </w:rPr>
              <w:t xml:space="preserve"> տարի</w:t>
            </w:r>
            <w:r w:rsidRPr="00D937D8">
              <w:rPr>
                <w:rFonts w:ascii="GHEA Grapalat" w:hAnsi="GHEA Grapalat"/>
                <w:color w:val="0D0D0D" w:themeColor="text1" w:themeTint="F2"/>
                <w:spacing w:val="-2"/>
              </w:rPr>
              <w:t xml:space="preserve"> </w:t>
            </w:r>
            <w:r w:rsidRPr="00D937D8">
              <w:rPr>
                <w:rFonts w:ascii="GHEA Grapalat" w:hAnsi="GHEA Grapalat"/>
                <w:color w:val="0D0D0D" w:themeColor="text1" w:themeTint="F2"/>
              </w:rPr>
              <w:t>ժամկետով:</w:t>
            </w:r>
          </w:p>
          <w:p w:rsidR="004F325B" w:rsidRPr="00D937D8" w:rsidRDefault="00030817" w:rsidP="004F325B">
            <w:pPr>
              <w:pStyle w:val="BodyText"/>
              <w:tabs>
                <w:tab w:val="left" w:pos="5060"/>
              </w:tabs>
              <w:spacing w:after="0" w:line="276" w:lineRule="auto"/>
              <w:ind w:left="98" w:right="140" w:firstLine="142"/>
              <w:jc w:val="both"/>
              <w:rPr>
                <w:rFonts w:ascii="GHEA Grapalat" w:hAnsi="GHEA Grapalat"/>
                <w:i/>
                <w:color w:val="0D0D0D" w:themeColor="text1" w:themeTint="F2"/>
                <w:spacing w:val="-3"/>
              </w:rPr>
            </w:pPr>
            <w:r w:rsidRPr="00D937D8">
              <w:rPr>
                <w:rFonts w:ascii="GHEA Grapalat" w:hAnsi="GHEA Grapalat"/>
                <w:color w:val="0D0D0D" w:themeColor="text1" w:themeTint="F2"/>
              </w:rPr>
              <w:t>Ալբանիայի</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քրեական</w:t>
            </w:r>
            <w:r w:rsidRPr="00D937D8">
              <w:rPr>
                <w:rFonts w:ascii="GHEA Grapalat" w:hAnsi="GHEA Grapalat"/>
                <w:color w:val="0D0D0D" w:themeColor="text1" w:themeTint="F2"/>
                <w:spacing w:val="-3"/>
              </w:rPr>
              <w:t xml:space="preserve"> </w:t>
            </w:r>
            <w:r w:rsidRPr="00D937D8">
              <w:rPr>
                <w:rFonts w:ascii="GHEA Grapalat" w:hAnsi="GHEA Grapalat"/>
                <w:color w:val="0D0D0D" w:themeColor="text1" w:themeTint="F2"/>
              </w:rPr>
              <w:t>օրենսգրքի</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330</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(ա)</w:t>
            </w:r>
            <w:r w:rsidRPr="00D937D8">
              <w:rPr>
                <w:rFonts w:ascii="GHEA Grapalat" w:hAnsi="GHEA Grapalat"/>
                <w:color w:val="0D0D0D" w:themeColor="text1" w:themeTint="F2"/>
                <w:spacing w:val="-6"/>
              </w:rPr>
              <w:t xml:space="preserve"> </w:t>
            </w:r>
            <w:r w:rsidRPr="00D937D8">
              <w:rPr>
                <w:rFonts w:ascii="GHEA Grapalat" w:hAnsi="GHEA Grapalat"/>
                <w:color w:val="0D0D0D" w:themeColor="text1" w:themeTint="F2"/>
              </w:rPr>
              <w:t>հոդվածի</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համաձայն՝</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քվեարկության</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 xml:space="preserve">և քվեաթերթիկների հաշվարկի համար պատասխանատու անձանց կողմից պարտականությունները կատարելուց հրաժարվելը պատժվում է ազատազրկմամբ՝ 6 ամսից 3 տարի ժամկետով։ Եթե այդ </w:t>
            </w:r>
            <w:r w:rsidRPr="00D937D8">
              <w:rPr>
                <w:rFonts w:ascii="GHEA Grapalat" w:hAnsi="GHEA Grapalat"/>
                <w:color w:val="0D0D0D" w:themeColor="text1" w:themeTint="F2"/>
              </w:rPr>
              <w:lastRenderedPageBreak/>
              <w:t>գործողությունները կատարվել են ընտրական նյութերն առգրավելով կամ առաջացրել են լուրջ հետևանքներ քվեարկության գործընթացում կամ ընտրությունների անվավեր են ճանաչվել՝ պատժվում է ազատազրկմամբ՝ 2-3 տարի</w:t>
            </w:r>
            <w:r w:rsidRPr="00D937D8">
              <w:rPr>
                <w:rFonts w:ascii="GHEA Grapalat" w:hAnsi="GHEA Grapalat"/>
                <w:color w:val="0D0D0D" w:themeColor="text1" w:themeTint="F2"/>
                <w:spacing w:val="-5"/>
              </w:rPr>
              <w:t xml:space="preserve"> </w:t>
            </w:r>
            <w:r w:rsidRPr="00D937D8">
              <w:rPr>
                <w:rFonts w:ascii="GHEA Grapalat" w:hAnsi="GHEA Grapalat"/>
                <w:color w:val="0D0D0D" w:themeColor="text1" w:themeTint="F2"/>
              </w:rPr>
              <w:t>ժամկետով։</w:t>
            </w:r>
          </w:p>
        </w:tc>
        <w:tc>
          <w:tcPr>
            <w:tcW w:w="2790" w:type="dxa"/>
            <w:tcBorders>
              <w:top w:val="single" w:sz="1" w:space="0" w:color="000000"/>
              <w:left w:val="single" w:sz="1" w:space="0" w:color="000000"/>
              <w:bottom w:val="single" w:sz="1" w:space="0" w:color="000000"/>
              <w:right w:val="single" w:sz="1" w:space="0" w:color="000000"/>
            </w:tcBorders>
          </w:tcPr>
          <w:p w:rsidR="004F325B" w:rsidRPr="00D937D8" w:rsidRDefault="00030817">
            <w:pPr>
              <w:jc w:val="center"/>
              <w:rPr>
                <w:rFonts w:ascii="GHEA Grapalat" w:eastAsia="GHEA Grapalat" w:hAnsi="GHEA Grapalat" w:cs="GHEA Grapalat"/>
                <w:color w:val="0D0D0D" w:themeColor="text1" w:themeTint="F2"/>
                <w:sz w:val="24"/>
                <w:szCs w:val="24"/>
                <w:lang w:val="en-US"/>
              </w:rPr>
            </w:pPr>
            <w:r w:rsidRPr="00D937D8">
              <w:rPr>
                <w:rFonts w:ascii="GHEA Grapalat" w:eastAsia="GHEA Grapalat" w:hAnsi="GHEA Grapalat" w:cs="GHEA Grapalat"/>
                <w:color w:val="0D0D0D" w:themeColor="text1" w:themeTint="F2"/>
                <w:sz w:val="24"/>
                <w:szCs w:val="24"/>
              </w:rPr>
              <w:lastRenderedPageBreak/>
              <w:t>Ընդունվել է ի գիտություն:</w:t>
            </w:r>
          </w:p>
        </w:tc>
        <w:tc>
          <w:tcPr>
            <w:tcW w:w="4410" w:type="dxa"/>
            <w:tcBorders>
              <w:top w:val="single" w:sz="1" w:space="0" w:color="000000"/>
              <w:left w:val="single" w:sz="1" w:space="0" w:color="000000"/>
              <w:bottom w:val="single" w:sz="1" w:space="0" w:color="000000"/>
              <w:right w:val="single" w:sz="1" w:space="0" w:color="000000"/>
            </w:tcBorders>
          </w:tcPr>
          <w:p w:rsidR="004F325B" w:rsidRPr="00D937D8" w:rsidRDefault="004F325B" w:rsidP="004B598C">
            <w:pPr>
              <w:ind w:left="80" w:right="80"/>
              <w:jc w:val="both"/>
              <w:rPr>
                <w:rFonts w:ascii="GHEA Grapalat" w:hAnsi="GHEA Grapalat"/>
                <w:color w:val="0D0D0D" w:themeColor="text1" w:themeTint="F2"/>
                <w:sz w:val="24"/>
                <w:szCs w:val="24"/>
                <w:lang w:val="hy-AM"/>
              </w:rPr>
            </w:pPr>
          </w:p>
        </w:tc>
      </w:tr>
      <w:tr w:rsidR="005223CE" w:rsidRPr="00D937D8" w:rsidTr="00577B33">
        <w:tc>
          <w:tcPr>
            <w:tcW w:w="720" w:type="dxa"/>
            <w:tcBorders>
              <w:top w:val="single" w:sz="1" w:space="0" w:color="000000"/>
              <w:left w:val="single" w:sz="1" w:space="0" w:color="000000"/>
              <w:bottom w:val="single" w:sz="1" w:space="0" w:color="000000"/>
              <w:right w:val="single" w:sz="1" w:space="0" w:color="000000"/>
            </w:tcBorders>
          </w:tcPr>
          <w:p w:rsidR="005223CE" w:rsidRPr="00D937D8" w:rsidRDefault="005223CE">
            <w:pPr>
              <w:jc w:val="center"/>
              <w:rPr>
                <w:rFonts w:ascii="GHEA Grapalat" w:eastAsia="GHEA Grapalat" w:hAnsi="GHEA Grapalat" w:cs="GHEA Grapalat"/>
                <w:color w:val="0D0D0D" w:themeColor="text1" w:themeTint="F2"/>
                <w:sz w:val="24"/>
                <w:szCs w:val="24"/>
                <w:lang w:val="en-US"/>
              </w:rPr>
            </w:pPr>
          </w:p>
        </w:tc>
        <w:tc>
          <w:tcPr>
            <w:tcW w:w="1800" w:type="dxa"/>
            <w:tcBorders>
              <w:top w:val="single" w:sz="1" w:space="0" w:color="000000"/>
              <w:left w:val="single" w:sz="1" w:space="0" w:color="000000"/>
              <w:bottom w:val="single" w:sz="1" w:space="0" w:color="000000"/>
              <w:right w:val="single" w:sz="1" w:space="0" w:color="000000"/>
            </w:tcBorders>
          </w:tcPr>
          <w:p w:rsidR="005223CE" w:rsidRPr="00D937D8" w:rsidRDefault="005223CE" w:rsidP="00CF1525">
            <w:pPr>
              <w:spacing w:after="0" w:line="240" w:lineRule="auto"/>
              <w:jc w:val="center"/>
              <w:rPr>
                <w:rFonts w:ascii="GHEA Grapalat" w:eastAsia="GHEA Grapalat" w:hAnsi="GHEA Grapalat" w:cs="GHEA Grapalat"/>
                <w:color w:val="0D0D0D" w:themeColor="text1" w:themeTint="F2"/>
                <w:sz w:val="24"/>
                <w:szCs w:val="24"/>
                <w:lang w:val="en-US" w:bidi="hy-AM"/>
              </w:rPr>
            </w:pPr>
          </w:p>
        </w:tc>
        <w:tc>
          <w:tcPr>
            <w:tcW w:w="5220" w:type="dxa"/>
            <w:tcBorders>
              <w:top w:val="single" w:sz="1" w:space="0" w:color="000000"/>
              <w:left w:val="single" w:sz="1" w:space="0" w:color="000000"/>
              <w:bottom w:val="single" w:sz="1" w:space="0" w:color="000000"/>
              <w:right w:val="single" w:sz="1" w:space="0" w:color="000000"/>
            </w:tcBorders>
          </w:tcPr>
          <w:p w:rsidR="005223CE" w:rsidRPr="00D937D8" w:rsidRDefault="00030817" w:rsidP="005223CE">
            <w:pPr>
              <w:pStyle w:val="Heading1"/>
              <w:keepNext w:val="0"/>
              <w:widowControl w:val="0"/>
              <w:tabs>
                <w:tab w:val="left" w:pos="430"/>
              </w:tabs>
              <w:autoSpaceDE w:val="0"/>
              <w:autoSpaceDN w:val="0"/>
              <w:spacing w:before="1" w:line="276" w:lineRule="auto"/>
              <w:ind w:left="98" w:right="228" w:firstLine="284"/>
              <w:jc w:val="both"/>
              <w:rPr>
                <w:rFonts w:ascii="GHEA Grapalat" w:hAnsi="GHEA Grapalat"/>
                <w:i/>
                <w:color w:val="0D0D0D" w:themeColor="text1" w:themeTint="F2"/>
                <w:sz w:val="24"/>
                <w:szCs w:val="24"/>
                <w:lang w:val="hu-HU"/>
              </w:rPr>
            </w:pPr>
            <w:bookmarkStart w:id="22" w:name="_Toc30085460"/>
            <w:r w:rsidRPr="00D937D8">
              <w:rPr>
                <w:rFonts w:ascii="GHEA Grapalat" w:hAnsi="GHEA Grapalat"/>
                <w:i/>
                <w:color w:val="0D0D0D" w:themeColor="text1" w:themeTint="F2"/>
                <w:sz w:val="24"/>
                <w:szCs w:val="24"/>
                <w:lang w:val="hu-HU" w:eastAsia="ar-SA"/>
              </w:rPr>
              <w:t xml:space="preserve">19. </w:t>
            </w:r>
            <w:r w:rsidRPr="00D937D8">
              <w:rPr>
                <w:rFonts w:ascii="GHEA Grapalat" w:hAnsi="GHEA Grapalat"/>
                <w:i/>
                <w:color w:val="0D0D0D" w:themeColor="text1" w:themeTint="F2"/>
                <w:sz w:val="24"/>
                <w:szCs w:val="24"/>
                <w:lang w:val="hy-AM"/>
              </w:rPr>
              <w:t>Այլ</w:t>
            </w:r>
            <w:r w:rsidRPr="00D937D8">
              <w:rPr>
                <w:rFonts w:ascii="GHEA Grapalat" w:hAnsi="GHEA Grapalat"/>
                <w:i/>
                <w:color w:val="0D0D0D" w:themeColor="text1" w:themeTint="F2"/>
                <w:spacing w:val="-23"/>
                <w:sz w:val="24"/>
                <w:szCs w:val="24"/>
                <w:lang w:val="hu-HU"/>
              </w:rPr>
              <w:t xml:space="preserve"> </w:t>
            </w:r>
            <w:r w:rsidRPr="00D937D8">
              <w:rPr>
                <w:rFonts w:ascii="GHEA Grapalat" w:hAnsi="GHEA Grapalat"/>
                <w:i/>
                <w:color w:val="0D0D0D" w:themeColor="text1" w:themeTint="F2"/>
                <w:spacing w:val="-3"/>
                <w:sz w:val="24"/>
                <w:szCs w:val="24"/>
                <w:lang w:val="hy-AM"/>
              </w:rPr>
              <w:t>անձի</w:t>
            </w:r>
            <w:r w:rsidRPr="00D937D8">
              <w:rPr>
                <w:rFonts w:ascii="GHEA Grapalat" w:hAnsi="GHEA Grapalat"/>
                <w:i/>
                <w:color w:val="0D0D0D" w:themeColor="text1" w:themeTint="F2"/>
                <w:spacing w:val="-20"/>
                <w:sz w:val="24"/>
                <w:szCs w:val="24"/>
                <w:lang w:val="hu-HU"/>
              </w:rPr>
              <w:t xml:space="preserve"> </w:t>
            </w:r>
            <w:r w:rsidRPr="00D937D8">
              <w:rPr>
                <w:rFonts w:ascii="GHEA Grapalat" w:hAnsi="GHEA Grapalat"/>
                <w:i/>
                <w:color w:val="0D0D0D" w:themeColor="text1" w:themeTint="F2"/>
                <w:spacing w:val="-4"/>
                <w:sz w:val="24"/>
                <w:szCs w:val="24"/>
                <w:lang w:val="hy-AM"/>
              </w:rPr>
              <w:t>փոխարեն</w:t>
            </w:r>
            <w:r w:rsidRPr="00D937D8">
              <w:rPr>
                <w:rFonts w:ascii="GHEA Grapalat" w:hAnsi="GHEA Grapalat"/>
                <w:i/>
                <w:color w:val="0D0D0D" w:themeColor="text1" w:themeTint="F2"/>
                <w:spacing w:val="-24"/>
                <w:sz w:val="24"/>
                <w:szCs w:val="24"/>
                <w:lang w:val="hy-AM"/>
              </w:rPr>
              <w:t xml:space="preserve"> </w:t>
            </w:r>
            <w:r w:rsidRPr="00D937D8">
              <w:rPr>
                <w:rFonts w:ascii="GHEA Grapalat" w:hAnsi="GHEA Grapalat"/>
                <w:i/>
                <w:color w:val="0D0D0D" w:themeColor="text1" w:themeTint="F2"/>
                <w:spacing w:val="-3"/>
                <w:sz w:val="24"/>
                <w:szCs w:val="24"/>
                <w:lang w:val="hy-AM"/>
              </w:rPr>
              <w:t>քվեարկելու</w:t>
            </w:r>
            <w:r w:rsidRPr="00D937D8">
              <w:rPr>
                <w:rFonts w:ascii="GHEA Grapalat" w:hAnsi="GHEA Grapalat"/>
                <w:i/>
                <w:color w:val="0D0D0D" w:themeColor="text1" w:themeTint="F2"/>
                <w:spacing w:val="-24"/>
                <w:sz w:val="24"/>
                <w:szCs w:val="24"/>
                <w:lang w:val="hu-HU"/>
              </w:rPr>
              <w:t xml:space="preserve"> </w:t>
            </w:r>
            <w:r w:rsidRPr="00D937D8">
              <w:rPr>
                <w:rFonts w:ascii="GHEA Grapalat" w:hAnsi="GHEA Grapalat"/>
                <w:i/>
                <w:color w:val="0D0D0D" w:themeColor="text1" w:themeTint="F2"/>
                <w:spacing w:val="-3"/>
                <w:sz w:val="24"/>
                <w:szCs w:val="24"/>
                <w:lang w:val="hy-AM"/>
              </w:rPr>
              <w:t>վերաբերյալ</w:t>
            </w:r>
            <w:r w:rsidRPr="00D937D8">
              <w:rPr>
                <w:rFonts w:ascii="GHEA Grapalat" w:hAnsi="GHEA Grapalat"/>
                <w:i/>
                <w:color w:val="0D0D0D" w:themeColor="text1" w:themeTint="F2"/>
                <w:spacing w:val="-22"/>
                <w:sz w:val="24"/>
                <w:szCs w:val="24"/>
                <w:lang w:val="hu-HU"/>
              </w:rPr>
              <w:t xml:space="preserve"> </w:t>
            </w:r>
            <w:r w:rsidRPr="00D937D8">
              <w:rPr>
                <w:rFonts w:ascii="GHEA Grapalat" w:hAnsi="GHEA Grapalat"/>
                <w:i/>
                <w:color w:val="0D0D0D" w:themeColor="text1" w:themeTint="F2"/>
                <w:spacing w:val="-3"/>
                <w:sz w:val="24"/>
                <w:szCs w:val="24"/>
                <w:lang w:val="hy-AM"/>
              </w:rPr>
              <w:t>սուտ</w:t>
            </w:r>
            <w:r w:rsidRPr="00D937D8">
              <w:rPr>
                <w:rFonts w:ascii="GHEA Grapalat" w:hAnsi="GHEA Grapalat"/>
                <w:i/>
                <w:color w:val="0D0D0D" w:themeColor="text1" w:themeTint="F2"/>
                <w:spacing w:val="-24"/>
                <w:sz w:val="24"/>
                <w:szCs w:val="24"/>
                <w:lang w:val="hu-HU"/>
              </w:rPr>
              <w:t xml:space="preserve"> </w:t>
            </w:r>
            <w:r w:rsidRPr="00D937D8">
              <w:rPr>
                <w:rFonts w:ascii="GHEA Grapalat" w:hAnsi="GHEA Grapalat"/>
                <w:i/>
                <w:color w:val="0D0D0D" w:themeColor="text1" w:themeTint="F2"/>
                <w:spacing w:val="-3"/>
                <w:sz w:val="24"/>
                <w:szCs w:val="24"/>
                <w:lang w:val="hy-AM"/>
              </w:rPr>
              <w:t>հայտարարություն</w:t>
            </w:r>
            <w:r w:rsidRPr="00D937D8">
              <w:rPr>
                <w:rFonts w:ascii="GHEA Grapalat" w:hAnsi="GHEA Grapalat"/>
                <w:i/>
                <w:color w:val="0D0D0D" w:themeColor="text1" w:themeTint="F2"/>
                <w:spacing w:val="-23"/>
                <w:sz w:val="24"/>
                <w:szCs w:val="24"/>
                <w:lang w:val="hu-HU"/>
              </w:rPr>
              <w:t xml:space="preserve"> </w:t>
            </w:r>
            <w:r w:rsidRPr="00D937D8">
              <w:rPr>
                <w:rFonts w:ascii="GHEA Grapalat" w:hAnsi="GHEA Grapalat"/>
                <w:i/>
                <w:color w:val="0D0D0D" w:themeColor="text1" w:themeTint="F2"/>
                <w:spacing w:val="-3"/>
                <w:sz w:val="24"/>
                <w:szCs w:val="24"/>
                <w:lang w:val="hy-AM"/>
              </w:rPr>
              <w:t>տալը</w:t>
            </w:r>
            <w:r w:rsidRPr="00D937D8">
              <w:rPr>
                <w:rFonts w:ascii="GHEA Grapalat" w:hAnsi="GHEA Grapalat"/>
                <w:i/>
                <w:color w:val="0D0D0D" w:themeColor="text1" w:themeTint="F2"/>
                <w:spacing w:val="-23"/>
                <w:sz w:val="24"/>
                <w:szCs w:val="24"/>
                <w:lang w:val="hu-HU"/>
              </w:rPr>
              <w:t xml:space="preserve"> </w:t>
            </w:r>
            <w:r w:rsidRPr="00D937D8">
              <w:rPr>
                <w:rFonts w:ascii="GHEA Grapalat" w:hAnsi="GHEA Grapalat"/>
                <w:i/>
                <w:color w:val="0D0D0D" w:themeColor="text1" w:themeTint="F2"/>
                <w:spacing w:val="-3"/>
                <w:sz w:val="24"/>
                <w:szCs w:val="24"/>
                <w:lang w:val="hy-AM"/>
              </w:rPr>
              <w:t>կամ</w:t>
            </w:r>
            <w:r w:rsidRPr="00D937D8">
              <w:rPr>
                <w:rFonts w:ascii="GHEA Grapalat" w:hAnsi="GHEA Grapalat"/>
                <w:i/>
                <w:color w:val="0D0D0D" w:themeColor="text1" w:themeTint="F2"/>
                <w:spacing w:val="-3"/>
                <w:sz w:val="24"/>
                <w:szCs w:val="24"/>
                <w:lang w:val="hu-HU"/>
              </w:rPr>
              <w:t xml:space="preserve"> </w:t>
            </w:r>
            <w:r w:rsidRPr="00D937D8">
              <w:rPr>
                <w:rFonts w:ascii="GHEA Grapalat" w:hAnsi="GHEA Grapalat"/>
                <w:i/>
                <w:color w:val="0D0D0D" w:themeColor="text1" w:themeTint="F2"/>
                <w:sz w:val="24"/>
                <w:szCs w:val="24"/>
                <w:lang w:val="hy-AM"/>
              </w:rPr>
              <w:t>կեղծ</w:t>
            </w:r>
            <w:r w:rsidRPr="00D937D8">
              <w:rPr>
                <w:rFonts w:ascii="GHEA Grapalat" w:hAnsi="GHEA Grapalat"/>
                <w:i/>
                <w:color w:val="0D0D0D" w:themeColor="text1" w:themeTint="F2"/>
                <w:spacing w:val="-14"/>
                <w:sz w:val="24"/>
                <w:szCs w:val="24"/>
                <w:lang w:val="hu-HU"/>
              </w:rPr>
              <w:t xml:space="preserve"> </w:t>
            </w:r>
            <w:r w:rsidRPr="00D937D8">
              <w:rPr>
                <w:rFonts w:ascii="GHEA Grapalat" w:hAnsi="GHEA Grapalat"/>
                <w:i/>
                <w:color w:val="0D0D0D" w:themeColor="text1" w:themeTint="F2"/>
                <w:spacing w:val="-3"/>
                <w:sz w:val="24"/>
                <w:szCs w:val="24"/>
                <w:lang w:val="hy-AM"/>
              </w:rPr>
              <w:t>ստորագրությամբ</w:t>
            </w:r>
            <w:r w:rsidRPr="00D937D8">
              <w:rPr>
                <w:rFonts w:ascii="GHEA Grapalat" w:hAnsi="GHEA Grapalat"/>
                <w:i/>
                <w:color w:val="0D0D0D" w:themeColor="text1" w:themeTint="F2"/>
                <w:spacing w:val="-12"/>
                <w:sz w:val="24"/>
                <w:szCs w:val="24"/>
                <w:lang w:val="hu-HU"/>
              </w:rPr>
              <w:t xml:space="preserve"> </w:t>
            </w:r>
            <w:r w:rsidRPr="00D937D8">
              <w:rPr>
                <w:rFonts w:ascii="GHEA Grapalat" w:hAnsi="GHEA Grapalat"/>
                <w:i/>
                <w:color w:val="0D0D0D" w:themeColor="text1" w:themeTint="F2"/>
                <w:spacing w:val="-3"/>
                <w:sz w:val="24"/>
                <w:szCs w:val="24"/>
                <w:lang w:val="hy-AM"/>
              </w:rPr>
              <w:t>հայտարարություն</w:t>
            </w:r>
            <w:r w:rsidRPr="00D937D8">
              <w:rPr>
                <w:rFonts w:ascii="GHEA Grapalat" w:hAnsi="GHEA Grapalat"/>
                <w:i/>
                <w:color w:val="0D0D0D" w:themeColor="text1" w:themeTint="F2"/>
                <w:spacing w:val="-15"/>
                <w:sz w:val="24"/>
                <w:szCs w:val="24"/>
                <w:lang w:val="hu-HU"/>
              </w:rPr>
              <w:t xml:space="preserve"> </w:t>
            </w:r>
            <w:r w:rsidRPr="00D937D8">
              <w:rPr>
                <w:rFonts w:ascii="GHEA Grapalat" w:hAnsi="GHEA Grapalat"/>
                <w:i/>
                <w:color w:val="0D0D0D" w:themeColor="text1" w:themeTint="F2"/>
                <w:spacing w:val="-3"/>
                <w:sz w:val="24"/>
                <w:szCs w:val="24"/>
                <w:lang w:val="hy-AM"/>
              </w:rPr>
              <w:t>դիմումին</w:t>
            </w:r>
            <w:r w:rsidRPr="00D937D8">
              <w:rPr>
                <w:rFonts w:ascii="GHEA Grapalat" w:hAnsi="GHEA Grapalat"/>
                <w:i/>
                <w:color w:val="0D0D0D" w:themeColor="text1" w:themeTint="F2"/>
                <w:spacing w:val="-14"/>
                <w:sz w:val="24"/>
                <w:szCs w:val="24"/>
                <w:lang w:val="hu-HU"/>
              </w:rPr>
              <w:t xml:space="preserve"> </w:t>
            </w:r>
            <w:r w:rsidRPr="00D937D8">
              <w:rPr>
                <w:rFonts w:ascii="GHEA Grapalat" w:hAnsi="GHEA Grapalat"/>
                <w:i/>
                <w:color w:val="0D0D0D" w:themeColor="text1" w:themeTint="F2"/>
                <w:sz w:val="24"/>
                <w:szCs w:val="24"/>
                <w:lang w:val="hy-AM"/>
              </w:rPr>
              <w:t>կից</w:t>
            </w:r>
            <w:r w:rsidRPr="00D937D8">
              <w:rPr>
                <w:rFonts w:ascii="GHEA Grapalat" w:hAnsi="GHEA Grapalat"/>
                <w:i/>
                <w:color w:val="0D0D0D" w:themeColor="text1" w:themeTint="F2"/>
                <w:spacing w:val="-15"/>
                <w:sz w:val="24"/>
                <w:szCs w:val="24"/>
                <w:lang w:val="hu-HU"/>
              </w:rPr>
              <w:t xml:space="preserve"> </w:t>
            </w:r>
            <w:r w:rsidRPr="00D937D8">
              <w:rPr>
                <w:rFonts w:ascii="GHEA Grapalat" w:hAnsi="GHEA Grapalat"/>
                <w:i/>
                <w:color w:val="0D0D0D" w:themeColor="text1" w:themeTint="F2"/>
                <w:spacing w:val="-3"/>
                <w:sz w:val="24"/>
                <w:szCs w:val="24"/>
                <w:lang w:val="hy-AM"/>
              </w:rPr>
              <w:t>ներկայացնելը</w:t>
            </w:r>
            <w:bookmarkEnd w:id="22"/>
          </w:p>
          <w:p w:rsidR="005223CE" w:rsidRPr="00D937D8" w:rsidRDefault="005223CE" w:rsidP="005223CE">
            <w:pPr>
              <w:pStyle w:val="BodyText"/>
              <w:spacing w:before="6" w:line="276" w:lineRule="auto"/>
              <w:ind w:left="98" w:right="228" w:firstLine="284"/>
              <w:jc w:val="both"/>
              <w:rPr>
                <w:rFonts w:ascii="GHEA Grapalat" w:hAnsi="GHEA Grapalat"/>
                <w:b/>
                <w:i/>
                <w:color w:val="0D0D0D" w:themeColor="text1" w:themeTint="F2"/>
              </w:rPr>
            </w:pPr>
          </w:p>
          <w:p w:rsidR="005223CE" w:rsidRPr="00D937D8" w:rsidRDefault="00030817" w:rsidP="005223CE">
            <w:pPr>
              <w:pStyle w:val="BodyText"/>
              <w:spacing w:before="35" w:line="276" w:lineRule="auto"/>
              <w:ind w:left="98" w:right="228" w:firstLine="284"/>
              <w:jc w:val="both"/>
              <w:rPr>
                <w:rFonts w:ascii="GHEA Grapalat" w:hAnsi="GHEA Grapalat"/>
                <w:color w:val="0D0D0D" w:themeColor="text1" w:themeTint="F2"/>
              </w:rPr>
            </w:pPr>
            <w:r w:rsidRPr="00D937D8">
              <w:rPr>
                <w:rFonts w:ascii="GHEA Grapalat" w:hAnsi="GHEA Grapalat"/>
                <w:color w:val="0D0D0D" w:themeColor="text1" w:themeTint="F2"/>
              </w:rPr>
              <w:t xml:space="preserve">ՀՀ քրեական օրենսգրքի 154.8 հոդվածի համաձայն՝ այլ անձի փոխարեն քվեարկելու վերաբերյալ դիտավորությամբ սուտ հայտարարություն տալը կամ կեղծ ստորագրությամբ հայտարարություն (ոչ հայտարարատուի կողմից կամ մտացածին անձի անունից ստորագրված հայտարարություն) դիմումին կից ներկայացնելը՝ պատժվում է տուգանքով՝ նվազագույն աշխատավարձի </w:t>
            </w:r>
            <w:r w:rsidRPr="00D937D8">
              <w:rPr>
                <w:rFonts w:ascii="GHEA Grapalat" w:hAnsi="GHEA Grapalat"/>
                <w:color w:val="0D0D0D" w:themeColor="text1" w:themeTint="F2"/>
              </w:rPr>
              <w:lastRenderedPageBreak/>
              <w:t>երկուհարյուրապատիկից չորսհարյուրապատիկի չափով, կամ կալանքով՝ 1-3 ամիս ժամկետով, կամ ազատազրկմամբ՝ առավելագույնը 2 տարի ժամկետով` որոշակի պաշտոններ զբաղեցնելու կամ որոշակի գործունեությամբ զբաղվելու իրավունքից զրկելով՝ 1-3 տարի ժամկետով կամ առանց դրա:</w:t>
            </w:r>
          </w:p>
          <w:p w:rsidR="005223CE" w:rsidRPr="00D937D8" w:rsidRDefault="00030817" w:rsidP="005223CE">
            <w:pPr>
              <w:pStyle w:val="BodyText"/>
              <w:spacing w:before="35" w:after="0" w:line="276" w:lineRule="auto"/>
              <w:ind w:left="98" w:right="228" w:firstLine="284"/>
              <w:jc w:val="both"/>
              <w:rPr>
                <w:rFonts w:ascii="GHEA Grapalat" w:hAnsi="GHEA Grapalat"/>
                <w:color w:val="0D0D0D" w:themeColor="text1" w:themeTint="F2"/>
              </w:rPr>
            </w:pPr>
            <w:r w:rsidRPr="00D937D8">
              <w:rPr>
                <w:rFonts w:ascii="GHEA Grapalat" w:hAnsi="GHEA Grapalat"/>
                <w:color w:val="0D0D0D" w:themeColor="text1" w:themeTint="F2"/>
              </w:rPr>
              <w:t xml:space="preserve">ՀՀ </w:t>
            </w:r>
            <w:r w:rsidRPr="00D937D8">
              <w:rPr>
                <w:rFonts w:ascii="GHEA Grapalat" w:hAnsi="GHEA Grapalat"/>
                <w:color w:val="0D0D0D" w:themeColor="text1" w:themeTint="F2"/>
                <w:spacing w:val="21"/>
              </w:rPr>
              <w:t xml:space="preserve"> </w:t>
            </w:r>
            <w:r w:rsidRPr="00D937D8">
              <w:rPr>
                <w:rFonts w:ascii="GHEA Grapalat" w:hAnsi="GHEA Grapalat"/>
                <w:color w:val="0D0D0D" w:themeColor="text1" w:themeTint="F2"/>
              </w:rPr>
              <w:t xml:space="preserve">Ազգային </w:t>
            </w:r>
            <w:r w:rsidRPr="00D937D8">
              <w:rPr>
                <w:rFonts w:ascii="GHEA Grapalat" w:hAnsi="GHEA Grapalat"/>
                <w:color w:val="0D0D0D" w:themeColor="text1" w:themeTint="F2"/>
                <w:spacing w:val="19"/>
              </w:rPr>
              <w:t xml:space="preserve"> </w:t>
            </w:r>
            <w:r w:rsidRPr="00D937D8">
              <w:rPr>
                <w:rFonts w:ascii="GHEA Grapalat" w:hAnsi="GHEA Grapalat"/>
                <w:color w:val="0D0D0D" w:themeColor="text1" w:themeTint="F2"/>
              </w:rPr>
              <w:t xml:space="preserve">ժողովի </w:t>
            </w:r>
            <w:r w:rsidRPr="00D937D8">
              <w:rPr>
                <w:rFonts w:ascii="GHEA Grapalat" w:hAnsi="GHEA Grapalat"/>
                <w:color w:val="0D0D0D" w:themeColor="text1" w:themeTint="F2"/>
                <w:spacing w:val="20"/>
              </w:rPr>
              <w:t xml:space="preserve"> </w:t>
            </w:r>
            <w:r w:rsidRPr="00D937D8">
              <w:rPr>
                <w:rFonts w:ascii="GHEA Grapalat" w:hAnsi="GHEA Grapalat"/>
                <w:color w:val="0D0D0D" w:themeColor="text1" w:themeTint="F2"/>
              </w:rPr>
              <w:t xml:space="preserve">02.04.2017թ. </w:t>
            </w:r>
            <w:r w:rsidRPr="00D937D8">
              <w:rPr>
                <w:rFonts w:ascii="GHEA Grapalat" w:hAnsi="GHEA Grapalat"/>
                <w:color w:val="0D0D0D" w:themeColor="text1" w:themeTint="F2"/>
                <w:spacing w:val="21"/>
              </w:rPr>
              <w:t xml:space="preserve"> </w:t>
            </w:r>
            <w:r w:rsidRPr="00D937D8">
              <w:rPr>
                <w:rFonts w:ascii="GHEA Grapalat" w:hAnsi="GHEA Grapalat"/>
                <w:color w:val="0D0D0D" w:themeColor="text1" w:themeTint="F2"/>
              </w:rPr>
              <w:t xml:space="preserve">ընտրությունների </w:t>
            </w:r>
            <w:r w:rsidRPr="00D937D8">
              <w:rPr>
                <w:rFonts w:ascii="GHEA Grapalat" w:hAnsi="GHEA Grapalat"/>
                <w:color w:val="0D0D0D" w:themeColor="text1" w:themeTint="F2"/>
                <w:spacing w:val="20"/>
              </w:rPr>
              <w:t xml:space="preserve"> </w:t>
            </w:r>
            <w:r w:rsidRPr="00D937D8">
              <w:rPr>
                <w:rFonts w:ascii="GHEA Grapalat" w:hAnsi="GHEA Grapalat"/>
                <w:color w:val="0D0D0D" w:themeColor="text1" w:themeTint="F2"/>
              </w:rPr>
              <w:t xml:space="preserve">ավարտից </w:t>
            </w:r>
            <w:r w:rsidRPr="00D937D8">
              <w:rPr>
                <w:rFonts w:ascii="GHEA Grapalat" w:hAnsi="GHEA Grapalat"/>
                <w:color w:val="0D0D0D" w:themeColor="text1" w:themeTint="F2"/>
                <w:spacing w:val="21"/>
              </w:rPr>
              <w:t xml:space="preserve"> </w:t>
            </w:r>
            <w:r w:rsidRPr="00D937D8">
              <w:rPr>
                <w:rFonts w:ascii="GHEA Grapalat" w:hAnsi="GHEA Grapalat"/>
                <w:color w:val="0D0D0D" w:themeColor="text1" w:themeTint="F2"/>
              </w:rPr>
              <w:t>անմիջապես հետո</w:t>
            </w:r>
            <w:r w:rsidRPr="00D937D8">
              <w:rPr>
                <w:rFonts w:ascii="GHEA Grapalat" w:hAnsi="GHEA Grapalat"/>
                <w:color w:val="0D0D0D" w:themeColor="text1" w:themeTint="F2"/>
                <w:spacing w:val="42"/>
              </w:rPr>
              <w:t xml:space="preserve"> </w:t>
            </w:r>
            <w:r w:rsidRPr="00D937D8">
              <w:rPr>
                <w:rFonts w:ascii="GHEA Grapalat" w:hAnsi="GHEA Grapalat"/>
                <w:color w:val="0D0D0D" w:themeColor="text1" w:themeTint="F2"/>
              </w:rPr>
              <w:t>ՀՀ</w:t>
            </w:r>
            <w:r w:rsidRPr="00D937D8">
              <w:rPr>
                <w:rFonts w:ascii="GHEA Grapalat" w:hAnsi="GHEA Grapalat"/>
                <w:color w:val="0D0D0D" w:themeColor="text1" w:themeTint="F2"/>
                <w:spacing w:val="44"/>
              </w:rPr>
              <w:t xml:space="preserve"> </w:t>
            </w:r>
            <w:r w:rsidRPr="00D937D8">
              <w:rPr>
                <w:rFonts w:ascii="GHEA Grapalat" w:hAnsi="GHEA Grapalat"/>
                <w:color w:val="0D0D0D" w:themeColor="text1" w:themeTint="F2"/>
              </w:rPr>
              <w:t>դատախազությունը</w:t>
            </w:r>
            <w:r w:rsidRPr="00D937D8">
              <w:rPr>
                <w:rFonts w:ascii="GHEA Grapalat" w:hAnsi="GHEA Grapalat"/>
                <w:color w:val="0D0D0D" w:themeColor="text1" w:themeTint="F2"/>
                <w:spacing w:val="42"/>
              </w:rPr>
              <w:t xml:space="preserve"> </w:t>
            </w:r>
            <w:r w:rsidRPr="00D937D8">
              <w:rPr>
                <w:rFonts w:ascii="GHEA Grapalat" w:hAnsi="GHEA Grapalat"/>
                <w:color w:val="0D0D0D" w:themeColor="text1" w:themeTint="F2"/>
              </w:rPr>
              <w:t>տարածել</w:t>
            </w:r>
            <w:r w:rsidRPr="00D937D8">
              <w:rPr>
                <w:rFonts w:ascii="GHEA Grapalat" w:hAnsi="GHEA Grapalat"/>
                <w:color w:val="0D0D0D" w:themeColor="text1" w:themeTint="F2"/>
                <w:spacing w:val="43"/>
              </w:rPr>
              <w:t xml:space="preserve"> </w:t>
            </w:r>
            <w:r w:rsidRPr="00D937D8">
              <w:rPr>
                <w:rFonts w:ascii="GHEA Grapalat" w:hAnsi="GHEA Grapalat"/>
                <w:color w:val="0D0D0D" w:themeColor="text1" w:themeTint="F2"/>
              </w:rPr>
              <w:t>էր</w:t>
            </w:r>
            <w:r w:rsidRPr="00D937D8">
              <w:rPr>
                <w:rFonts w:ascii="GHEA Grapalat" w:hAnsi="GHEA Grapalat"/>
                <w:color w:val="0D0D0D" w:themeColor="text1" w:themeTint="F2"/>
                <w:spacing w:val="41"/>
              </w:rPr>
              <w:t xml:space="preserve"> </w:t>
            </w:r>
            <w:r w:rsidRPr="00D937D8">
              <w:rPr>
                <w:rFonts w:ascii="GHEA Grapalat" w:hAnsi="GHEA Grapalat"/>
                <w:color w:val="0D0D0D" w:themeColor="text1" w:themeTint="F2"/>
              </w:rPr>
              <w:t>հաղորդագրություն,</w:t>
            </w:r>
            <w:r w:rsidRPr="00D937D8">
              <w:rPr>
                <w:rFonts w:ascii="GHEA Grapalat" w:hAnsi="GHEA Grapalat"/>
                <w:color w:val="0D0D0D" w:themeColor="text1" w:themeTint="F2"/>
                <w:spacing w:val="43"/>
              </w:rPr>
              <w:t xml:space="preserve"> </w:t>
            </w:r>
            <w:r w:rsidRPr="00D937D8">
              <w:rPr>
                <w:rFonts w:ascii="GHEA Grapalat" w:hAnsi="GHEA Grapalat"/>
                <w:color w:val="0D0D0D" w:themeColor="text1" w:themeTint="F2"/>
              </w:rPr>
              <w:t>որում</w:t>
            </w:r>
            <w:r w:rsidRPr="00D937D8">
              <w:rPr>
                <w:rFonts w:ascii="GHEA Grapalat" w:hAnsi="GHEA Grapalat"/>
                <w:color w:val="0D0D0D" w:themeColor="text1" w:themeTint="F2"/>
                <w:spacing w:val="43"/>
              </w:rPr>
              <w:t xml:space="preserve"> </w:t>
            </w:r>
            <w:r w:rsidRPr="00D937D8">
              <w:rPr>
                <w:rFonts w:ascii="GHEA Grapalat" w:hAnsi="GHEA Grapalat"/>
                <w:color w:val="0D0D0D" w:themeColor="text1" w:themeTint="F2"/>
              </w:rPr>
              <w:t>նշվում</w:t>
            </w:r>
            <w:r w:rsidRPr="00D937D8">
              <w:rPr>
                <w:rFonts w:ascii="GHEA Grapalat" w:hAnsi="GHEA Grapalat"/>
                <w:color w:val="0D0D0D" w:themeColor="text1" w:themeTint="F2"/>
                <w:spacing w:val="43"/>
              </w:rPr>
              <w:t xml:space="preserve"> </w:t>
            </w:r>
            <w:r w:rsidRPr="00D937D8">
              <w:rPr>
                <w:rFonts w:ascii="GHEA Grapalat" w:hAnsi="GHEA Grapalat"/>
                <w:color w:val="0D0D0D" w:themeColor="text1" w:themeTint="F2"/>
              </w:rPr>
              <w:t xml:space="preserve">էր. «...հանցագործություն է նաև այլ անձի փոխարեն քվեարկելու վերաբերյալ սուտ հայտարարություն տալը՝ նախատեսված ՀՀ քրեական օրենսգրքի 154.8-րդ հոդվածով: Քաղաքացու սահմանադրական իրավունքների անշեղ պաշտպանության, հանցագործության համար քրեական պատասխանատվության անխուսափելիության ապահովման  և,  միաժամանակ,  հանրությանը  </w:t>
            </w:r>
            <w:r w:rsidRPr="00D937D8">
              <w:rPr>
                <w:rFonts w:ascii="GHEA Grapalat" w:hAnsi="GHEA Grapalat"/>
                <w:color w:val="0D0D0D" w:themeColor="text1" w:themeTint="F2"/>
              </w:rPr>
              <w:lastRenderedPageBreak/>
              <w:t>բացառապես  օբյեկտիվ  և  ստուգված տեղեկություններ տրամադրելու անհրաժեշտությամբ պայմանավորված՝ ՀՀ կենտրոնական ընտրական հանձնաժողովից պահանջվել է՝ ՀՀ ընտրական օրենսգրքի 48-րդ հոդվածի 16-րդ կետով նախատեսված սուբյեկտների կողմից՝ այլ անձի փոխարեն քվեարկելու վերաբերյալ սուտ հայտարարություն տալու համար նախատեսված քրեական պատասխանատվության մասին նախազգուշացված լինելով ներկայացված համապատասխան դիմումները, անկախ դրանց քննարկման արդյունքներից, ուղարկել ՀՀ գլխավոր դատախազություն: Միաժամանակ, հորդորում ենք բոլոր այն անձանց, ում հայտնի են դարձել այլ անձի փոխարեն քվեարկելու վերաբերյալ</w:t>
            </w:r>
            <w:r w:rsidRPr="00D937D8">
              <w:rPr>
                <w:rFonts w:ascii="GHEA Grapalat" w:hAnsi="GHEA Grapalat"/>
                <w:color w:val="0D0D0D" w:themeColor="text1" w:themeTint="F2"/>
                <w:spacing w:val="-19"/>
              </w:rPr>
              <w:t xml:space="preserve"> </w:t>
            </w:r>
            <w:r w:rsidRPr="00D937D8">
              <w:rPr>
                <w:rFonts w:ascii="GHEA Grapalat" w:hAnsi="GHEA Grapalat"/>
                <w:color w:val="0D0D0D" w:themeColor="text1" w:themeTint="F2"/>
              </w:rPr>
              <w:t>արժանահավատ</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տեղեկություններ՝</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ներկայանալ</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իրավապահ</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 xml:space="preserve">մարմիններին և ՀՀ քրեական դատավարության օրենսգրքի 177-րդ հոդվածով սահմանված կարգով այդ հանցագործության մասին հաղորդում տալ՝ նախազգուշացվելով սուտ մատնության </w:t>
            </w:r>
            <w:r w:rsidRPr="00D937D8">
              <w:rPr>
                <w:rFonts w:ascii="GHEA Grapalat" w:hAnsi="GHEA Grapalat"/>
                <w:color w:val="0D0D0D" w:themeColor="text1" w:themeTint="F2"/>
              </w:rPr>
              <w:lastRenderedPageBreak/>
              <w:t>վերաբերյալ քրեական պատասխանատվության մասին: Վստահեցնում ենք, որ վերը նշված օրենքով սահմանված կարգով ներկայացված յուրաքանչյուր հաղորդում լրիվ, օբյեկտիվ և բազմակողմանի քննության առարկա</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կդառնա</w:t>
            </w:r>
            <w:r w:rsidR="008D563A" w:rsidRPr="00D937D8">
              <w:rPr>
                <w:rStyle w:val="FootnoteReference"/>
                <w:rFonts w:ascii="GHEA Grapalat" w:hAnsi="GHEA Grapalat"/>
                <w:color w:val="0D0D0D" w:themeColor="text1" w:themeTint="F2"/>
              </w:rPr>
              <w:footnoteReference w:id="65"/>
            </w:r>
            <w:r w:rsidRPr="00D937D8">
              <w:rPr>
                <w:rFonts w:ascii="GHEA Grapalat" w:hAnsi="GHEA Grapalat"/>
                <w:color w:val="0D0D0D" w:themeColor="text1" w:themeTint="F2"/>
              </w:rPr>
              <w:t>»։</w:t>
            </w:r>
          </w:p>
          <w:p w:rsidR="005223CE" w:rsidRPr="00D937D8" w:rsidRDefault="00030817" w:rsidP="005223CE">
            <w:pPr>
              <w:pStyle w:val="BodyText"/>
              <w:spacing w:before="35" w:after="0" w:line="276" w:lineRule="auto"/>
              <w:ind w:left="98" w:right="228" w:firstLine="284"/>
              <w:jc w:val="both"/>
              <w:rPr>
                <w:rFonts w:ascii="GHEA Grapalat" w:hAnsi="GHEA Grapalat"/>
                <w:color w:val="0D0D0D" w:themeColor="text1" w:themeTint="F2"/>
              </w:rPr>
            </w:pPr>
            <w:r w:rsidRPr="00D937D8">
              <w:rPr>
                <w:rFonts w:ascii="GHEA Grapalat" w:hAnsi="GHEA Grapalat"/>
                <w:color w:val="0D0D0D" w:themeColor="text1" w:themeTint="F2"/>
              </w:rPr>
              <w:t>ՀՀ-ում ընտրությունների պրակտիկան ցույց է տալիս, որ վարույթն իրականացնող մարմինները ընտրական գործընթացում տեղի ունեցած խախտումների վերաբերյալ ներկայացված հանցագործության մասին հաղորդումներին անդրադառնում են այն ժամանակ, երբ այդ խախտումներն արդեն</w:t>
            </w:r>
          </w:p>
          <w:p w:rsidR="005223CE" w:rsidRPr="00D937D8" w:rsidRDefault="00030817" w:rsidP="005223CE">
            <w:pPr>
              <w:pStyle w:val="BodyText"/>
              <w:spacing w:before="35" w:after="0" w:line="276" w:lineRule="auto"/>
              <w:ind w:left="98" w:right="228" w:firstLine="284"/>
              <w:jc w:val="both"/>
              <w:rPr>
                <w:rFonts w:ascii="GHEA Grapalat" w:hAnsi="GHEA Grapalat"/>
                <w:color w:val="0D0D0D" w:themeColor="text1" w:themeTint="F2"/>
              </w:rPr>
            </w:pPr>
            <w:r w:rsidRPr="00D937D8">
              <w:rPr>
                <w:rFonts w:ascii="GHEA Grapalat" w:hAnsi="GHEA Grapalat"/>
                <w:color w:val="0D0D0D" w:themeColor="text1" w:themeTint="F2"/>
              </w:rPr>
              <w:t xml:space="preserve">իսկ ավարտված են լինում՝ քվեարկության ավարտից հետո և որպես կանոն, ընտրական գործընթացներում տեղի ունեցող խախտումների վերաբերյալ ներկայացված հանցագործության մասին հաղորդումների ուղղությամբ կատարված գործերի քննությամբ՝ </w:t>
            </w:r>
            <w:r w:rsidRPr="00D937D8">
              <w:rPr>
                <w:rFonts w:ascii="GHEA Grapalat" w:hAnsi="GHEA Grapalat"/>
                <w:color w:val="0D0D0D" w:themeColor="text1" w:themeTint="F2"/>
              </w:rPr>
              <w:lastRenderedPageBreak/>
              <w:t>ընտրախախտումները կանխելու, հանցագործություն կատարած</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անձանց</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բացահայտելու</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և</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պատասխանատվության</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ենթարկելու</w:t>
            </w:r>
            <w:r w:rsidRPr="00D937D8">
              <w:rPr>
                <w:rFonts w:ascii="GHEA Grapalat" w:hAnsi="GHEA Grapalat"/>
                <w:color w:val="0D0D0D" w:themeColor="text1" w:themeTint="F2"/>
                <w:spacing w:val="1"/>
              </w:rPr>
              <w:t xml:space="preserve"> </w:t>
            </w:r>
            <w:r w:rsidRPr="00D937D8">
              <w:rPr>
                <w:rFonts w:ascii="GHEA Grapalat" w:hAnsi="GHEA Grapalat"/>
                <w:color w:val="0D0D0D" w:themeColor="text1" w:themeTint="F2"/>
              </w:rPr>
              <w:t>փոխարեն հիմնականում կայացվում է ընտրախախտման վերաբերյալ նախապատրաստված նյութերով քրեական գործի հարուցումը մերժելու մասին որոշում, որոնք հանցագործության մասին հաղորդում ներկայացրած անձանց նկատմամբ ճնշումներ գործադրելու նպատակ ունեն։ Ընդ որում, հատկանշական է այն հանգամանքը, որ մեջբերված հոդվածն ընդունվել և ուժի մեջ է մտել սուտ մատնության հիմքով հարուցված քրեական գործերի թվի զգալի աճին զուգահեռ</w:t>
            </w:r>
            <w:r w:rsidRPr="00D937D8">
              <w:rPr>
                <w:rFonts w:ascii="GHEA Grapalat" w:hAnsi="GHEA Grapalat"/>
                <w:color w:val="0D0D0D" w:themeColor="text1" w:themeTint="F2"/>
                <w:spacing w:val="-6"/>
              </w:rPr>
              <w:t xml:space="preserve"> </w:t>
            </w:r>
            <w:r w:rsidRPr="00D937D8">
              <w:rPr>
                <w:rFonts w:ascii="GHEA Grapalat" w:hAnsi="GHEA Grapalat"/>
                <w:color w:val="0D0D0D" w:themeColor="text1" w:themeTint="F2"/>
              </w:rPr>
              <w:t>պայմաններում։</w:t>
            </w:r>
          </w:p>
          <w:p w:rsidR="005223CE" w:rsidRPr="00D937D8" w:rsidRDefault="00030817" w:rsidP="005223CE">
            <w:pPr>
              <w:pStyle w:val="BodyText"/>
              <w:spacing w:after="0" w:line="276" w:lineRule="auto"/>
              <w:ind w:left="98" w:right="228" w:firstLine="284"/>
              <w:jc w:val="both"/>
              <w:rPr>
                <w:rFonts w:ascii="GHEA Grapalat" w:hAnsi="GHEA Grapalat"/>
                <w:color w:val="0D0D0D" w:themeColor="text1" w:themeTint="F2"/>
              </w:rPr>
            </w:pPr>
            <w:r w:rsidRPr="00D937D8">
              <w:rPr>
                <w:rFonts w:ascii="GHEA Grapalat" w:hAnsi="GHEA Grapalat"/>
                <w:color w:val="0D0D0D" w:themeColor="text1" w:themeTint="F2"/>
              </w:rPr>
              <w:t xml:space="preserve">Այսպիսով, ՀՀ քրեական </w:t>
            </w:r>
            <w:r w:rsidRPr="00D937D8">
              <w:rPr>
                <w:rFonts w:ascii="GHEA Grapalat" w:hAnsi="GHEA Grapalat"/>
                <w:color w:val="0D0D0D" w:themeColor="text1" w:themeTint="F2"/>
                <w:lang w:val="hy-AM"/>
              </w:rPr>
              <w:t xml:space="preserve">օրենսգրքի </w:t>
            </w:r>
            <w:r w:rsidRPr="00D937D8">
              <w:rPr>
                <w:rFonts w:ascii="GHEA Grapalat" w:hAnsi="GHEA Grapalat"/>
                <w:color w:val="0D0D0D" w:themeColor="text1" w:themeTint="F2"/>
              </w:rPr>
              <w:t>154.8 հոդվածով սահմանված արարքների քրեականացումը հանգեցնում է համապատասխան մարմիններին քաղաքացիների</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կողմից</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հանացագործությունների</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մասին</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հնարավոր</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 xml:space="preserve">հաղորդումների ներկայացնելուն </w:t>
            </w:r>
            <w:r w:rsidRPr="00D937D8">
              <w:rPr>
                <w:rFonts w:ascii="GHEA Grapalat" w:hAnsi="GHEA Grapalat"/>
                <w:color w:val="0D0D0D" w:themeColor="text1" w:themeTint="F2"/>
              </w:rPr>
              <w:lastRenderedPageBreak/>
              <w:t>խոչընդոտմանը, որը նաև հոգեբանական ճնշման ազդեցություն</w:t>
            </w:r>
            <w:r w:rsidRPr="00D937D8">
              <w:rPr>
                <w:rFonts w:ascii="GHEA Grapalat" w:hAnsi="GHEA Grapalat"/>
                <w:color w:val="0D0D0D" w:themeColor="text1" w:themeTint="F2"/>
                <w:spacing w:val="-23"/>
              </w:rPr>
              <w:t xml:space="preserve"> </w:t>
            </w:r>
            <w:r w:rsidRPr="00D937D8">
              <w:rPr>
                <w:rFonts w:ascii="GHEA Grapalat" w:hAnsi="GHEA Grapalat"/>
                <w:color w:val="0D0D0D" w:themeColor="text1" w:themeTint="F2"/>
              </w:rPr>
              <w:t>ունի հնարավոր խախտումների մասին ահազանգողների նկատմամբ։ Այսպիսով, պետության իրավական մոտեցումը չի համապատասխանում մարդու իրավունքների միջազգային իրավունքի հիմնական նորմերին և սկզբունքներին և քրեական իրավունքի պահանջներին։ Սուտ մատնության հոդվածով հարուցված քրեական գործերի ուսումնասիրությունը և վերլուծությունը ակնհայտորեն ցույց են տալիս օրենսդրական և իրավակիրառ պրակտիկայի բացերը և խնդիրները, որոնց վրա հիմնվելով,</w:t>
            </w:r>
            <w:r w:rsidRPr="00D937D8">
              <w:rPr>
                <w:rFonts w:ascii="GHEA Grapalat" w:hAnsi="GHEA Grapalat"/>
                <w:color w:val="0D0D0D" w:themeColor="text1" w:themeTint="F2"/>
                <w:spacing w:val="-5"/>
              </w:rPr>
              <w:t xml:space="preserve"> </w:t>
            </w:r>
            <w:r w:rsidRPr="00D937D8">
              <w:rPr>
                <w:rFonts w:ascii="GHEA Grapalat" w:hAnsi="GHEA Grapalat"/>
                <w:color w:val="0D0D0D" w:themeColor="text1" w:themeTint="F2"/>
              </w:rPr>
              <w:t>կարող</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ենք</w:t>
            </w:r>
            <w:r w:rsidRPr="00D937D8">
              <w:rPr>
                <w:rFonts w:ascii="GHEA Grapalat" w:hAnsi="GHEA Grapalat"/>
                <w:color w:val="0D0D0D" w:themeColor="text1" w:themeTint="F2"/>
                <w:spacing w:val="-4"/>
              </w:rPr>
              <w:t xml:space="preserve"> </w:t>
            </w:r>
            <w:r w:rsidRPr="00D937D8">
              <w:rPr>
                <w:rFonts w:ascii="GHEA Grapalat" w:hAnsi="GHEA Grapalat"/>
                <w:color w:val="0D0D0D" w:themeColor="text1" w:themeTint="F2"/>
              </w:rPr>
              <w:t>եզրահանգել,</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որ</w:t>
            </w:r>
            <w:r w:rsidRPr="00D937D8">
              <w:rPr>
                <w:rFonts w:ascii="GHEA Grapalat" w:hAnsi="GHEA Grapalat"/>
                <w:color w:val="0D0D0D" w:themeColor="text1" w:themeTint="F2"/>
                <w:spacing w:val="-5"/>
              </w:rPr>
              <w:t xml:space="preserve"> </w:t>
            </w:r>
            <w:r w:rsidRPr="00D937D8">
              <w:rPr>
                <w:rFonts w:ascii="GHEA Grapalat" w:hAnsi="GHEA Grapalat"/>
                <w:color w:val="0D0D0D" w:themeColor="text1" w:themeTint="F2"/>
              </w:rPr>
              <w:t>ՀՀ</w:t>
            </w:r>
            <w:r w:rsidRPr="00D937D8">
              <w:rPr>
                <w:rFonts w:ascii="GHEA Grapalat" w:hAnsi="GHEA Grapalat"/>
                <w:color w:val="0D0D0D" w:themeColor="text1" w:themeTint="F2"/>
                <w:spacing w:val="-6"/>
              </w:rPr>
              <w:t xml:space="preserve"> </w:t>
            </w:r>
            <w:r w:rsidRPr="00D937D8">
              <w:rPr>
                <w:rFonts w:ascii="GHEA Grapalat" w:hAnsi="GHEA Grapalat"/>
                <w:color w:val="0D0D0D" w:themeColor="text1" w:themeTint="F2"/>
              </w:rPr>
              <w:t>քրեական</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դատավարության</w:t>
            </w:r>
            <w:r w:rsidRPr="00D937D8">
              <w:rPr>
                <w:rFonts w:ascii="GHEA Grapalat" w:hAnsi="GHEA Grapalat"/>
                <w:color w:val="0D0D0D" w:themeColor="text1" w:themeTint="F2"/>
                <w:spacing w:val="-6"/>
              </w:rPr>
              <w:t xml:space="preserve"> </w:t>
            </w:r>
            <w:r w:rsidRPr="00D937D8">
              <w:rPr>
                <w:rFonts w:ascii="GHEA Grapalat" w:hAnsi="GHEA Grapalat"/>
                <w:color w:val="0D0D0D" w:themeColor="text1" w:themeTint="F2"/>
              </w:rPr>
              <w:t>154.8</w:t>
            </w:r>
            <w:r w:rsidRPr="00D937D8">
              <w:rPr>
                <w:rFonts w:ascii="GHEA Grapalat" w:hAnsi="GHEA Grapalat"/>
                <w:color w:val="0D0D0D" w:themeColor="text1" w:themeTint="F2"/>
                <w:spacing w:val="-6"/>
              </w:rPr>
              <w:t xml:space="preserve"> </w:t>
            </w:r>
            <w:r w:rsidRPr="00D937D8">
              <w:rPr>
                <w:rFonts w:ascii="GHEA Grapalat" w:hAnsi="GHEA Grapalat"/>
                <w:color w:val="0D0D0D" w:themeColor="text1" w:themeTint="F2"/>
              </w:rPr>
              <w:t>հոդվածի կիրարկումը նույնպես վտանգված է վերը նշված իրավական</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խնդիրներով:</w:t>
            </w:r>
          </w:p>
          <w:p w:rsidR="005223CE" w:rsidRPr="00D937D8" w:rsidRDefault="00030817" w:rsidP="005223CE">
            <w:pPr>
              <w:pStyle w:val="BodyText"/>
              <w:spacing w:before="1" w:line="276" w:lineRule="auto"/>
              <w:ind w:left="98" w:right="228" w:firstLine="284"/>
              <w:jc w:val="both"/>
              <w:rPr>
                <w:rFonts w:ascii="GHEA Grapalat" w:hAnsi="GHEA Grapalat"/>
                <w:color w:val="0D0D0D" w:themeColor="text1" w:themeTint="F2"/>
              </w:rPr>
            </w:pPr>
            <w:r w:rsidRPr="00D937D8">
              <w:rPr>
                <w:rFonts w:ascii="GHEA Grapalat" w:hAnsi="GHEA Grapalat"/>
                <w:color w:val="0D0D0D" w:themeColor="text1" w:themeTint="F2"/>
              </w:rPr>
              <w:t>Հատկանշական է, որ նոր քրեական օրենսգրքի նախագծում բացակայում է նշված հանցակազմը:</w:t>
            </w:r>
          </w:p>
          <w:p w:rsidR="005223CE" w:rsidRPr="00D937D8" w:rsidRDefault="00030817" w:rsidP="005223CE">
            <w:pPr>
              <w:pStyle w:val="BodyText"/>
              <w:spacing w:before="1" w:line="276" w:lineRule="auto"/>
              <w:ind w:left="98" w:right="228" w:firstLine="284"/>
              <w:jc w:val="both"/>
              <w:rPr>
                <w:rFonts w:ascii="GHEA Grapalat" w:hAnsi="GHEA Grapalat"/>
                <w:b/>
                <w:bCs/>
                <w:color w:val="0D0D0D" w:themeColor="text1" w:themeTint="F2"/>
                <w:lang w:val="hy-AM"/>
              </w:rPr>
            </w:pPr>
            <w:r w:rsidRPr="00D937D8">
              <w:rPr>
                <w:rFonts w:ascii="GHEA Grapalat" w:hAnsi="GHEA Grapalat"/>
                <w:b/>
                <w:bCs/>
                <w:color w:val="0D0D0D" w:themeColor="text1" w:themeTint="F2"/>
              </w:rPr>
              <w:t>Առաջարկում ենք՝</w:t>
            </w:r>
          </w:p>
          <w:p w:rsidR="005223CE" w:rsidRPr="00D937D8" w:rsidRDefault="00030817" w:rsidP="005223CE">
            <w:pPr>
              <w:pStyle w:val="BodyText"/>
              <w:spacing w:before="1" w:line="276" w:lineRule="auto"/>
              <w:ind w:left="98" w:right="228" w:firstLine="284"/>
              <w:jc w:val="both"/>
              <w:rPr>
                <w:rFonts w:ascii="GHEA Grapalat" w:hAnsi="GHEA Grapalat"/>
                <w:i/>
                <w:color w:val="0D0D0D" w:themeColor="text1" w:themeTint="F2"/>
                <w:spacing w:val="-3"/>
              </w:rPr>
            </w:pPr>
            <w:r w:rsidRPr="00D937D8">
              <w:rPr>
                <w:rFonts w:ascii="GHEA Grapalat" w:hAnsi="GHEA Grapalat"/>
                <w:color w:val="0D0D0D" w:themeColor="text1" w:themeTint="F2"/>
              </w:rPr>
              <w:t xml:space="preserve">ՀՀ քրեական օրենսգրքից հանել 154.8 </w:t>
            </w:r>
            <w:r w:rsidRPr="00D937D8">
              <w:rPr>
                <w:rFonts w:ascii="GHEA Grapalat" w:hAnsi="GHEA Grapalat"/>
                <w:color w:val="0D0D0D" w:themeColor="text1" w:themeTint="F2"/>
              </w:rPr>
              <w:lastRenderedPageBreak/>
              <w:t>հոդվածով նախատեսված հանցակազմը:</w:t>
            </w:r>
          </w:p>
        </w:tc>
        <w:tc>
          <w:tcPr>
            <w:tcW w:w="2790" w:type="dxa"/>
            <w:tcBorders>
              <w:top w:val="single" w:sz="1" w:space="0" w:color="000000"/>
              <w:left w:val="single" w:sz="1" w:space="0" w:color="000000"/>
              <w:bottom w:val="single" w:sz="1" w:space="0" w:color="000000"/>
              <w:right w:val="single" w:sz="1" w:space="0" w:color="000000"/>
            </w:tcBorders>
          </w:tcPr>
          <w:p w:rsidR="005223CE" w:rsidRPr="00D937D8" w:rsidRDefault="00030817">
            <w:pPr>
              <w:jc w:val="center"/>
              <w:rPr>
                <w:rFonts w:ascii="GHEA Grapalat" w:eastAsia="GHEA Grapalat" w:hAnsi="GHEA Grapalat" w:cs="GHEA Grapalat"/>
                <w:color w:val="0D0D0D" w:themeColor="text1" w:themeTint="F2"/>
                <w:sz w:val="24"/>
                <w:szCs w:val="24"/>
                <w:lang w:val="en-US"/>
              </w:rPr>
            </w:pPr>
            <w:r w:rsidRPr="00D937D8">
              <w:rPr>
                <w:rFonts w:ascii="GHEA Grapalat" w:eastAsia="GHEA Grapalat" w:hAnsi="GHEA Grapalat" w:cs="GHEA Grapalat"/>
                <w:color w:val="0D0D0D" w:themeColor="text1" w:themeTint="F2"/>
                <w:sz w:val="24"/>
                <w:szCs w:val="24"/>
              </w:rPr>
              <w:lastRenderedPageBreak/>
              <w:t>Ընդունվել է ի գիտություն:</w:t>
            </w:r>
          </w:p>
        </w:tc>
        <w:tc>
          <w:tcPr>
            <w:tcW w:w="4410" w:type="dxa"/>
            <w:tcBorders>
              <w:top w:val="single" w:sz="1" w:space="0" w:color="000000"/>
              <w:left w:val="single" w:sz="1" w:space="0" w:color="000000"/>
              <w:bottom w:val="single" w:sz="1" w:space="0" w:color="000000"/>
              <w:right w:val="single" w:sz="1" w:space="0" w:color="000000"/>
            </w:tcBorders>
          </w:tcPr>
          <w:p w:rsidR="00EA3C1E" w:rsidRPr="00D937D8" w:rsidRDefault="00030817" w:rsidP="003543DC">
            <w:pPr>
              <w:ind w:left="26" w:right="111"/>
              <w:contextualSpacing/>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lang w:val="en-US"/>
              </w:rPr>
              <w:t xml:space="preserve">Հաշվի առնելով, որ ներկայումս </w:t>
            </w:r>
            <w:r w:rsidRPr="00D937D8">
              <w:rPr>
                <w:rFonts w:ascii="GHEA Grapalat" w:hAnsi="GHEA Grapalat"/>
                <w:color w:val="0D0D0D" w:themeColor="text1" w:themeTint="F2"/>
                <w:sz w:val="24"/>
                <w:szCs w:val="24"/>
              </w:rPr>
              <w:t>լրա</w:t>
            </w:r>
            <w:r w:rsidRPr="00D937D8">
              <w:rPr>
                <w:rFonts w:ascii="GHEA Grapalat" w:hAnsi="GHEA Grapalat"/>
                <w:color w:val="0D0D0D" w:themeColor="text1" w:themeTint="F2"/>
                <w:sz w:val="24"/>
                <w:szCs w:val="24"/>
                <w:lang w:val="en-US"/>
              </w:rPr>
              <w:t>մշակվում է ՀՀ քրեական օրենսգրքի նախագիծը՝ ներկայացված առաջարկությունները քննարկվում են դրա համատեքստում:</w:t>
            </w:r>
          </w:p>
          <w:p w:rsidR="005223CE" w:rsidRPr="00D937D8" w:rsidRDefault="00030817" w:rsidP="004B598C">
            <w:pPr>
              <w:ind w:left="80" w:right="80"/>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rPr>
              <w:t>Հարկ</w:t>
            </w:r>
            <w:r w:rsidRPr="00D937D8">
              <w:rPr>
                <w:rFonts w:ascii="GHEA Grapalat" w:hAnsi="GHEA Grapalat"/>
                <w:color w:val="0D0D0D" w:themeColor="text1" w:themeTint="F2"/>
                <w:sz w:val="24"/>
                <w:szCs w:val="24"/>
                <w:lang w:val="en-US"/>
              </w:rPr>
              <w:t xml:space="preserve"> </w:t>
            </w:r>
            <w:r w:rsidR="00EA3C1E"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en-US"/>
              </w:rPr>
              <w:t xml:space="preserve"> </w:t>
            </w:r>
            <w:r w:rsidR="00EA3C1E" w:rsidRPr="00D937D8">
              <w:rPr>
                <w:rFonts w:ascii="GHEA Grapalat" w:hAnsi="GHEA Grapalat"/>
                <w:color w:val="0D0D0D" w:themeColor="text1" w:themeTint="F2"/>
                <w:sz w:val="24"/>
                <w:szCs w:val="24"/>
              </w:rPr>
              <w:t>նշել</w:t>
            </w:r>
            <w:r w:rsidRPr="00D937D8">
              <w:rPr>
                <w:rFonts w:ascii="GHEA Grapalat" w:hAnsi="GHEA Grapalat"/>
                <w:color w:val="0D0D0D" w:themeColor="text1" w:themeTint="F2"/>
                <w:sz w:val="24"/>
                <w:szCs w:val="24"/>
                <w:lang w:val="en-US"/>
              </w:rPr>
              <w:t xml:space="preserve">, </w:t>
            </w:r>
            <w:r w:rsidR="00EA3C1E" w:rsidRPr="00D937D8">
              <w:rPr>
                <w:rFonts w:ascii="GHEA Grapalat" w:hAnsi="GHEA Grapalat"/>
                <w:color w:val="0D0D0D" w:themeColor="text1" w:themeTint="F2"/>
                <w:sz w:val="24"/>
                <w:szCs w:val="24"/>
              </w:rPr>
              <w:t>որ</w:t>
            </w:r>
            <w:r w:rsidRPr="00D937D8">
              <w:rPr>
                <w:rFonts w:ascii="GHEA Grapalat" w:hAnsi="GHEA Grapalat"/>
                <w:color w:val="0D0D0D" w:themeColor="text1" w:themeTint="F2"/>
                <w:sz w:val="24"/>
                <w:szCs w:val="24"/>
                <w:lang w:val="en-US"/>
              </w:rPr>
              <w:t xml:space="preserve"> </w:t>
            </w:r>
            <w:r w:rsidR="00EA3C1E" w:rsidRPr="00D937D8">
              <w:rPr>
                <w:rFonts w:ascii="GHEA Grapalat" w:hAnsi="GHEA Grapalat"/>
                <w:color w:val="0D0D0D" w:themeColor="text1" w:themeTint="F2"/>
                <w:sz w:val="24"/>
                <w:szCs w:val="24"/>
              </w:rPr>
              <w:t>քննարկվող</w:t>
            </w:r>
            <w:r w:rsidRPr="00D937D8">
              <w:rPr>
                <w:rFonts w:ascii="GHEA Grapalat" w:hAnsi="GHEA Grapalat"/>
                <w:color w:val="0D0D0D" w:themeColor="text1" w:themeTint="F2"/>
                <w:sz w:val="24"/>
                <w:szCs w:val="24"/>
                <w:lang w:val="en-US"/>
              </w:rPr>
              <w:t xml:space="preserve"> </w:t>
            </w:r>
            <w:r w:rsidR="00EA3C1E" w:rsidRPr="00D937D8">
              <w:rPr>
                <w:rFonts w:ascii="GHEA Grapalat" w:hAnsi="GHEA Grapalat"/>
                <w:color w:val="0D0D0D" w:themeColor="text1" w:themeTint="F2"/>
                <w:sz w:val="24"/>
                <w:szCs w:val="24"/>
              </w:rPr>
              <w:t>հանցակազմը</w:t>
            </w:r>
            <w:r w:rsidRPr="00D937D8">
              <w:rPr>
                <w:rFonts w:ascii="GHEA Grapalat" w:hAnsi="GHEA Grapalat"/>
                <w:color w:val="0D0D0D" w:themeColor="text1" w:themeTint="F2"/>
                <w:sz w:val="24"/>
                <w:szCs w:val="24"/>
                <w:lang w:val="en-US"/>
              </w:rPr>
              <w:t xml:space="preserve"> </w:t>
            </w:r>
            <w:r w:rsidR="00EA3C1E" w:rsidRPr="00D937D8">
              <w:rPr>
                <w:rFonts w:ascii="GHEA Grapalat" w:hAnsi="GHEA Grapalat"/>
                <w:color w:val="0D0D0D" w:themeColor="text1" w:themeTint="F2"/>
                <w:sz w:val="24"/>
                <w:szCs w:val="24"/>
              </w:rPr>
              <w:t>բացակայում</w:t>
            </w:r>
            <w:r w:rsidRPr="00D937D8">
              <w:rPr>
                <w:rFonts w:ascii="GHEA Grapalat" w:hAnsi="GHEA Grapalat"/>
                <w:color w:val="0D0D0D" w:themeColor="text1" w:themeTint="F2"/>
                <w:sz w:val="24"/>
                <w:szCs w:val="24"/>
                <w:lang w:val="en-US"/>
              </w:rPr>
              <w:t xml:space="preserve"> </w:t>
            </w:r>
            <w:r w:rsidR="00EA3C1E"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en-US"/>
              </w:rPr>
              <w:t xml:space="preserve"> </w:t>
            </w:r>
            <w:r w:rsidR="00EA3C1E" w:rsidRPr="00D937D8">
              <w:rPr>
                <w:rFonts w:ascii="GHEA Grapalat" w:hAnsi="GHEA Grapalat"/>
                <w:color w:val="0D0D0D" w:themeColor="text1" w:themeTint="F2"/>
                <w:sz w:val="24"/>
                <w:szCs w:val="24"/>
              </w:rPr>
              <w:t>ՀՀ</w:t>
            </w:r>
            <w:r w:rsidRPr="00D937D8">
              <w:rPr>
                <w:rFonts w:ascii="GHEA Grapalat" w:hAnsi="GHEA Grapalat"/>
                <w:color w:val="0D0D0D" w:themeColor="text1" w:themeTint="F2"/>
                <w:sz w:val="24"/>
                <w:szCs w:val="24"/>
                <w:lang w:val="en-US"/>
              </w:rPr>
              <w:t xml:space="preserve"> </w:t>
            </w:r>
            <w:r w:rsidR="00EA3C1E" w:rsidRPr="00D937D8">
              <w:rPr>
                <w:rFonts w:ascii="GHEA Grapalat" w:hAnsi="GHEA Grapalat"/>
                <w:color w:val="0D0D0D" w:themeColor="text1" w:themeTint="F2"/>
                <w:sz w:val="24"/>
                <w:szCs w:val="24"/>
              </w:rPr>
              <w:t>քրեական</w:t>
            </w:r>
            <w:r w:rsidRPr="00D937D8">
              <w:rPr>
                <w:rFonts w:ascii="GHEA Grapalat" w:hAnsi="GHEA Grapalat"/>
                <w:color w:val="0D0D0D" w:themeColor="text1" w:themeTint="F2"/>
                <w:sz w:val="24"/>
                <w:szCs w:val="24"/>
                <w:lang w:val="en-US"/>
              </w:rPr>
              <w:t xml:space="preserve"> </w:t>
            </w:r>
            <w:r w:rsidR="00EA3C1E" w:rsidRPr="00D937D8">
              <w:rPr>
                <w:rFonts w:ascii="GHEA Grapalat" w:hAnsi="GHEA Grapalat"/>
                <w:color w:val="0D0D0D" w:themeColor="text1" w:themeTint="F2"/>
                <w:sz w:val="24"/>
                <w:szCs w:val="24"/>
              </w:rPr>
              <w:t>օրենսգրքի</w:t>
            </w:r>
            <w:r w:rsidRPr="00D937D8">
              <w:rPr>
                <w:rFonts w:ascii="GHEA Grapalat" w:hAnsi="GHEA Grapalat"/>
                <w:color w:val="0D0D0D" w:themeColor="text1" w:themeTint="F2"/>
                <w:sz w:val="24"/>
                <w:szCs w:val="24"/>
                <w:lang w:val="en-US"/>
              </w:rPr>
              <w:t xml:space="preserve"> </w:t>
            </w:r>
            <w:r w:rsidR="00EA3C1E" w:rsidRPr="00D937D8">
              <w:rPr>
                <w:rFonts w:ascii="GHEA Grapalat" w:hAnsi="GHEA Grapalat"/>
                <w:color w:val="0D0D0D" w:themeColor="text1" w:themeTint="F2"/>
                <w:sz w:val="24"/>
                <w:szCs w:val="24"/>
              </w:rPr>
              <w:t>նախագծից</w:t>
            </w:r>
            <w:r w:rsidRPr="00D937D8">
              <w:rPr>
                <w:rFonts w:ascii="GHEA Grapalat" w:hAnsi="GHEA Grapalat"/>
                <w:color w:val="0D0D0D" w:themeColor="text1" w:themeTint="F2"/>
                <w:sz w:val="24"/>
                <w:szCs w:val="24"/>
                <w:lang w:val="en-US"/>
              </w:rPr>
              <w:t>:</w:t>
            </w:r>
          </w:p>
        </w:tc>
      </w:tr>
      <w:tr w:rsidR="005223CE" w:rsidRPr="00D937D8" w:rsidTr="00577B33">
        <w:tc>
          <w:tcPr>
            <w:tcW w:w="720" w:type="dxa"/>
            <w:tcBorders>
              <w:top w:val="single" w:sz="1" w:space="0" w:color="000000"/>
              <w:left w:val="single" w:sz="1" w:space="0" w:color="000000"/>
              <w:bottom w:val="single" w:sz="1" w:space="0" w:color="000000"/>
              <w:right w:val="single" w:sz="1" w:space="0" w:color="000000"/>
            </w:tcBorders>
          </w:tcPr>
          <w:p w:rsidR="005223CE" w:rsidRPr="00D937D8" w:rsidRDefault="005223CE">
            <w:pPr>
              <w:jc w:val="center"/>
              <w:rPr>
                <w:rFonts w:ascii="GHEA Grapalat" w:eastAsia="GHEA Grapalat" w:hAnsi="GHEA Grapalat" w:cs="GHEA Grapalat"/>
                <w:color w:val="0D0D0D" w:themeColor="text1" w:themeTint="F2"/>
                <w:sz w:val="24"/>
                <w:szCs w:val="24"/>
                <w:lang w:val="en-US"/>
              </w:rPr>
            </w:pPr>
          </w:p>
        </w:tc>
        <w:tc>
          <w:tcPr>
            <w:tcW w:w="1800" w:type="dxa"/>
            <w:tcBorders>
              <w:top w:val="single" w:sz="1" w:space="0" w:color="000000"/>
              <w:left w:val="single" w:sz="1" w:space="0" w:color="000000"/>
              <w:bottom w:val="single" w:sz="1" w:space="0" w:color="000000"/>
              <w:right w:val="single" w:sz="1" w:space="0" w:color="000000"/>
            </w:tcBorders>
          </w:tcPr>
          <w:p w:rsidR="005223CE" w:rsidRPr="00D937D8" w:rsidRDefault="005223CE" w:rsidP="00CF1525">
            <w:pPr>
              <w:spacing w:after="0" w:line="240" w:lineRule="auto"/>
              <w:jc w:val="center"/>
              <w:rPr>
                <w:rFonts w:ascii="GHEA Grapalat" w:eastAsia="GHEA Grapalat" w:hAnsi="GHEA Grapalat" w:cs="GHEA Grapalat"/>
                <w:color w:val="0D0D0D" w:themeColor="text1" w:themeTint="F2"/>
                <w:sz w:val="24"/>
                <w:szCs w:val="24"/>
                <w:lang w:val="en-US" w:bidi="hy-AM"/>
              </w:rPr>
            </w:pPr>
          </w:p>
        </w:tc>
        <w:tc>
          <w:tcPr>
            <w:tcW w:w="5220" w:type="dxa"/>
            <w:tcBorders>
              <w:top w:val="single" w:sz="1" w:space="0" w:color="000000"/>
              <w:left w:val="single" w:sz="1" w:space="0" w:color="000000"/>
              <w:bottom w:val="single" w:sz="1" w:space="0" w:color="000000"/>
              <w:right w:val="single" w:sz="1" w:space="0" w:color="000000"/>
            </w:tcBorders>
          </w:tcPr>
          <w:p w:rsidR="005223CE" w:rsidRPr="00D937D8" w:rsidRDefault="00030817" w:rsidP="005223CE">
            <w:pPr>
              <w:pStyle w:val="Heading1"/>
              <w:ind w:left="98" w:right="282" w:firstLine="142"/>
              <w:jc w:val="both"/>
              <w:rPr>
                <w:rFonts w:ascii="GHEA Grapalat" w:hAnsi="GHEA Grapalat"/>
                <w:i/>
                <w:color w:val="0D0D0D" w:themeColor="text1" w:themeTint="F2"/>
                <w:sz w:val="24"/>
                <w:szCs w:val="24"/>
                <w:lang w:val="hu-HU"/>
              </w:rPr>
            </w:pPr>
            <w:bookmarkStart w:id="23" w:name="_Toc30085461"/>
            <w:r w:rsidRPr="00D937D8">
              <w:rPr>
                <w:rFonts w:ascii="GHEA Grapalat" w:hAnsi="GHEA Grapalat"/>
                <w:i/>
                <w:color w:val="0D0D0D" w:themeColor="text1" w:themeTint="F2"/>
                <w:sz w:val="24"/>
                <w:szCs w:val="24"/>
                <w:lang w:val="hu-HU"/>
              </w:rPr>
              <w:t xml:space="preserve">20. </w:t>
            </w:r>
            <w:r w:rsidRPr="00D937D8">
              <w:rPr>
                <w:rFonts w:ascii="GHEA Grapalat" w:hAnsi="GHEA Grapalat"/>
                <w:i/>
                <w:color w:val="0D0D0D" w:themeColor="text1" w:themeTint="F2"/>
                <w:sz w:val="24"/>
                <w:szCs w:val="24"/>
              </w:rPr>
              <w:t>Ընտրական</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իրավունքների</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և</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ազատությունների</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դեմ</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ուղղված</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հանցագործությունների</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որակումը՝</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որպես</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սահմանադրական</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կարգի</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հիմունքների</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ժողովրդավարության</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և</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պետության</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անվտանգության</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դեմ</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ուղղված</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հանցագործություններ</w:t>
            </w:r>
            <w:bookmarkEnd w:id="23"/>
            <w:r w:rsidRPr="00D937D8">
              <w:rPr>
                <w:rFonts w:ascii="GHEA Grapalat" w:hAnsi="GHEA Grapalat"/>
                <w:i/>
                <w:color w:val="0D0D0D" w:themeColor="text1" w:themeTint="F2"/>
                <w:sz w:val="24"/>
                <w:szCs w:val="24"/>
                <w:lang w:val="en-US"/>
              </w:rPr>
              <w:t xml:space="preserve">   </w:t>
            </w:r>
          </w:p>
          <w:p w:rsidR="005223CE" w:rsidRPr="00D937D8" w:rsidRDefault="005223CE" w:rsidP="005223CE">
            <w:pPr>
              <w:pStyle w:val="BodyText"/>
              <w:spacing w:before="7" w:line="276" w:lineRule="auto"/>
              <w:ind w:left="98" w:right="282" w:firstLine="142"/>
              <w:jc w:val="both"/>
              <w:rPr>
                <w:rFonts w:ascii="GHEA Grapalat" w:hAnsi="GHEA Grapalat"/>
                <w:b/>
                <w:i/>
                <w:color w:val="0D0D0D" w:themeColor="text1" w:themeTint="F2"/>
              </w:rPr>
            </w:pPr>
          </w:p>
          <w:p w:rsidR="005223CE" w:rsidRPr="00D937D8" w:rsidRDefault="00030817" w:rsidP="005223CE">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Հանցագործության օբյեկտի խնդիրը չափազանց կարևոր նշանակություն ունի քրեական օրենքում: Օբյեկտի սահմանումը հնարավորություն է տալիս որոշելու հանցագործության սոցիալական և իրավական բնույթը, վերհանելու սոցիալական վտանգավոր հետևանքները, ճիշտ լուծելու քրեաիրավական նորմերի գործակցության սահմանների, արարքի որակավորման և առնչվող այլ հանցագործություններից սահմանազատման վերաբերյալ հարցերը: Հանցագործության օբյեկտն է հենց դրված հանցագործությունների օրենսդրական որակավորման հիմքում քրեական </w:t>
            </w:r>
            <w:r w:rsidRPr="00D937D8">
              <w:rPr>
                <w:rFonts w:ascii="GHEA Grapalat" w:hAnsi="GHEA Grapalat"/>
                <w:color w:val="0D0D0D" w:themeColor="text1" w:themeTint="F2"/>
              </w:rPr>
              <w:lastRenderedPageBreak/>
              <w:t>օրենսգրքի հատուկ մասում: Լինելով հանցագործության ինքնուրույն տարր հանցակազմում, օբյեկտը միաժամանակ զգալի ազդեցություն է ունենում հանցակազմի այլ օբյեկտիվ և սուբյեկտիվ հատկանիշների բովանդակության վրա: Հանցագործության օբյեկտի առանձնահատկությունն ընկած է արարքի հանրային վտանգավորության բնույթի հիմքում</w:t>
            </w:r>
            <w:r w:rsidR="008D563A" w:rsidRPr="00D937D8">
              <w:rPr>
                <w:rStyle w:val="FootnoteReference"/>
                <w:rFonts w:ascii="GHEA Grapalat" w:hAnsi="GHEA Grapalat"/>
                <w:color w:val="0D0D0D" w:themeColor="text1" w:themeTint="F2"/>
              </w:rPr>
              <w:footnoteReference w:id="66"/>
            </w:r>
            <w:r w:rsidRPr="00D937D8">
              <w:rPr>
                <w:rFonts w:ascii="GHEA Grapalat" w:hAnsi="GHEA Grapalat"/>
                <w:color w:val="0D0D0D" w:themeColor="text1" w:themeTint="F2"/>
              </w:rPr>
              <w:t>:</w:t>
            </w:r>
          </w:p>
          <w:p w:rsidR="005223CE" w:rsidRPr="00D937D8" w:rsidRDefault="00030817" w:rsidP="005223CE">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Քրեական իրավունքի տեսության մեջ համընդհանուր ճանաչում է ստացել այն կարծիքը, որի համաձայն հանցագործության օբյեկտ են այն հասարակական հարաբերությունները, որոնց դեմ ուղղվում և որոնց վնաս են հասցնում հանցագործությունները</w:t>
            </w:r>
            <w:r w:rsidR="008D563A" w:rsidRPr="00D937D8">
              <w:rPr>
                <w:rStyle w:val="FootnoteReference"/>
                <w:rFonts w:ascii="GHEA Grapalat" w:hAnsi="GHEA Grapalat"/>
                <w:color w:val="0D0D0D" w:themeColor="text1" w:themeTint="F2"/>
              </w:rPr>
              <w:footnoteReference w:id="67"/>
            </w:r>
            <w:r w:rsidRPr="00D937D8">
              <w:rPr>
                <w:rFonts w:ascii="GHEA Grapalat" w:hAnsi="GHEA Grapalat"/>
                <w:color w:val="0D0D0D" w:themeColor="text1" w:themeTint="F2"/>
              </w:rPr>
              <w:t>:</w:t>
            </w:r>
          </w:p>
          <w:p w:rsidR="005223CE" w:rsidRPr="00D937D8" w:rsidRDefault="00030817" w:rsidP="005223CE">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Հասարակական հարաբերությունները մեկ անգամ և հավերժ տրված և անփոփոխ երևույթ չեն: Հասարակական հարաբերությունները սոցիալական կատեգորիա են՝ ենթակա փոփոխման և </w:t>
            </w:r>
            <w:r w:rsidRPr="00D937D8">
              <w:rPr>
                <w:rFonts w:ascii="GHEA Grapalat" w:hAnsi="GHEA Grapalat"/>
                <w:color w:val="0D0D0D" w:themeColor="text1" w:themeTint="F2"/>
              </w:rPr>
              <w:lastRenderedPageBreak/>
              <w:t>պետք է համապատասխանեն հասարակության ժամանակակից կյանքի իրավիճակին: Հետևաբար, հանցագործության օբյեկտների ցանկը և բովանդակությունը փոխվում են՝ տնտեսական, սոցիալ-քաղաքական և սոցիալ-մշակութային իրավիճակի փոփոխման հետ միասին: Առանձնացվում են հանցագործությունների ընդհանուր օբյեկտը, սեռային օբյեկտը և անմիջական օբյեկտը: Ընդհանուր օբյեկտն այն բոլոր հասարակական հարաբերությունների ամբողջությունն է (համակցությունը), որոնք գտնվում են քրեաիրավական</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պաշտպանության</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ներքո,</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և</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որոնց</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վնաս</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հասցնելու</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համար</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 xml:space="preserve">քրեական պատասխանատվություն է նախատեսված: Հանցագործությունների սեռային օբյեկտը քրեաիրավական նորմերով պաշտպանվող միաբնույթ, համասեռ հասարակական հարաբերությունների համակցությունն է: Այդ հարաբերությունների դեմ ոտնձգող հանցագործությունները նույնպես միաբնույթ են: Սեռային օբյեկտը քրեական </w:t>
            </w:r>
            <w:r w:rsidRPr="00D937D8">
              <w:rPr>
                <w:rFonts w:ascii="GHEA Grapalat" w:hAnsi="GHEA Grapalat"/>
                <w:color w:val="0D0D0D" w:themeColor="text1" w:themeTint="F2"/>
              </w:rPr>
              <w:lastRenderedPageBreak/>
              <w:t>օրենսգրքի հատուկ մասի համակարգման հիմքն է: ՀՀ քրեական օրենսգրքի հատուկ մասը բաժինների է դասակարգվում՝ ըստ սեռային օբյեկտների: Տեսակային օբյեկտը սեռային օբյեկտի մեջ ընդգրկված առավել միասեռ հասարակական հարաբերությունների ամբողջությունն է: Ըստ տեսակային օբյեկտի քրեական օրքնսգրքի Հատուկ մասը դասակարգվում է գլուխների: Հանցագործության անմիջական օբյեկտն այն կոնկրետ հասարակական հարաբերությունն է, որը վնասվում է տվյալ տեսակի հանցակազմի հատկանիշներ պարունակող կոնկրետ հանցագործությունից: Օրենսդիրը, բացի տվյալ հանցագործության էությունն արտահայտող</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հասարակական</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հարաբերությունից,</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տվյալ</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հանցակազմի</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հատկանիշ</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է դիտում</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նաև</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այլ</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հասարակական</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հարաբերությանը</w:t>
            </w:r>
            <w:r w:rsidRPr="00D937D8">
              <w:rPr>
                <w:rFonts w:ascii="GHEA Grapalat" w:hAnsi="GHEA Grapalat"/>
                <w:color w:val="0D0D0D" w:themeColor="text1" w:themeTint="F2"/>
                <w:spacing w:val="29"/>
              </w:rPr>
              <w:t xml:space="preserve"> </w:t>
            </w:r>
            <w:r w:rsidRPr="00D937D8">
              <w:rPr>
                <w:rFonts w:ascii="GHEA Grapalat" w:hAnsi="GHEA Grapalat"/>
                <w:color w:val="0D0D0D" w:themeColor="text1" w:themeTint="F2"/>
              </w:rPr>
              <w:t>վնաս</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հասցնելը:</w:t>
            </w:r>
            <w:r w:rsidRPr="00D937D8">
              <w:rPr>
                <w:rFonts w:ascii="GHEA Grapalat" w:hAnsi="GHEA Grapalat"/>
                <w:color w:val="0D0D0D" w:themeColor="text1" w:themeTint="F2"/>
                <w:spacing w:val="-17"/>
              </w:rPr>
              <w:t xml:space="preserve"> </w:t>
            </w:r>
            <w:r w:rsidRPr="00D937D8">
              <w:rPr>
                <w:rFonts w:ascii="GHEA Grapalat" w:hAnsi="GHEA Grapalat"/>
                <w:color w:val="0D0D0D" w:themeColor="text1" w:themeTint="F2"/>
              </w:rPr>
              <w:t>Նման</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 xml:space="preserve">դեպքերում խոսքը վերաբերում է երկօբյեկտ (2 անմիջական օբյեկտ ունեցող) հանցագործություններին: Այս դեպքում առանձանցվում են հիմնական </w:t>
            </w:r>
            <w:r w:rsidRPr="00D937D8">
              <w:rPr>
                <w:rFonts w:ascii="GHEA Grapalat" w:hAnsi="GHEA Grapalat"/>
                <w:color w:val="0D0D0D" w:themeColor="text1" w:themeTint="F2"/>
              </w:rPr>
              <w:lastRenderedPageBreak/>
              <w:t>անմիջական օբյեկտը, որին վնաս հասցնելը տվյալ հանցագործության էությունն է, և լրացուցիչ անմիջական օբյեկտը՝ այն հասարակական հարաբերությունները, որը հանցագործության տվյալ տեսակի դեպքում հիմնական անմիջական օբյեկտի հետ մեկտեղ վնասում է կամ կարող է</w:t>
            </w:r>
            <w:r w:rsidRPr="00D937D8">
              <w:rPr>
                <w:rFonts w:ascii="GHEA Grapalat" w:hAnsi="GHEA Grapalat"/>
                <w:color w:val="0D0D0D" w:themeColor="text1" w:themeTint="F2"/>
                <w:spacing w:val="-6"/>
              </w:rPr>
              <w:t xml:space="preserve"> </w:t>
            </w:r>
            <w:r w:rsidRPr="00D937D8">
              <w:rPr>
                <w:rFonts w:ascii="GHEA Grapalat" w:hAnsi="GHEA Grapalat"/>
                <w:color w:val="0D0D0D" w:themeColor="text1" w:themeTint="F2"/>
              </w:rPr>
              <w:t>վնասել</w:t>
            </w:r>
            <w:r w:rsidR="008D563A" w:rsidRPr="00D937D8">
              <w:rPr>
                <w:rStyle w:val="FootnoteReference"/>
                <w:rFonts w:ascii="GHEA Grapalat" w:hAnsi="GHEA Grapalat"/>
                <w:color w:val="0D0D0D" w:themeColor="text1" w:themeTint="F2"/>
              </w:rPr>
              <w:footnoteReference w:id="68"/>
            </w:r>
            <w:r w:rsidRPr="00D937D8">
              <w:rPr>
                <w:rFonts w:ascii="GHEA Grapalat" w:hAnsi="GHEA Grapalat"/>
                <w:color w:val="0D0D0D" w:themeColor="text1" w:themeTint="F2"/>
              </w:rPr>
              <w:t>:</w:t>
            </w:r>
          </w:p>
          <w:p w:rsidR="005223CE" w:rsidRPr="00D937D8" w:rsidRDefault="00030817" w:rsidP="005223CE">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Ուսումնասիրության խնդրին լուծում տալու նպատակով անհրաժեշտ է սահմանել ընտրական հանցագործությունների տեսակային օբյեկտը, որի առկայության դեպքում միայն հնարավոր է օրենսդրորեն ամրագրել ընտրական իրավունքների և ազատությունների դեմ ուղղված հանցագործությունները ՀՀ քրեական օրենսգրքի 28-րդ գլխում, որը վերաբերելի է սահմանադրական կարգի հիմունքների և պետության անվտանգության դեմ ուղղված հանցագործություններին: </w:t>
            </w:r>
            <w:r w:rsidRPr="00D937D8">
              <w:rPr>
                <w:rFonts w:ascii="GHEA Grapalat" w:hAnsi="GHEA Grapalat"/>
                <w:color w:val="0D0D0D" w:themeColor="text1" w:themeTint="F2"/>
              </w:rPr>
              <w:lastRenderedPageBreak/>
              <w:t xml:space="preserve">Ոսումնասիրության այս մասում իրավական հիմնավորում պետք է ստանա այն թեզը որ ընտրական հանցագործությունների տեսակային օբյեկտ են հանդիսանում սահմանադրական կարգի հիմունքների և պետության անվտանգության ապահովմանն ուղղված հասարակական հարաբերությունները: </w:t>
            </w:r>
          </w:p>
          <w:p w:rsidR="005223CE" w:rsidRPr="00D937D8" w:rsidRDefault="00030817" w:rsidP="005223CE">
            <w:pPr>
              <w:pStyle w:val="BodyText"/>
              <w:spacing w:before="35"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Քաղաքական իրավունքները և ազատություններն անխզելիորեն կապված են պետության գործունեության հետ: Նրանց նպատակն է ապահովել անձի մասնակցությունը երկրի կառավարման գործում, ընդհանուր գործերի լուծմանը, որոնք վերաբերելի են ոչ միայն յուրաքանչյուրին՝ անհատապես, այլև ողջ հասարակությանը: Ազատ ընտրությունների իրավունքը հանդես է գալիս որպես ժողովրդավարական սկզբունքերի հիման վրա հասարակության գործունեության հիմնական պայման:</w:t>
            </w:r>
          </w:p>
          <w:p w:rsidR="005223CE" w:rsidRPr="00D937D8" w:rsidRDefault="00030817" w:rsidP="005223CE">
            <w:pPr>
              <w:pStyle w:val="BodyText"/>
              <w:spacing w:before="35" w:after="0" w:line="276" w:lineRule="auto"/>
              <w:ind w:left="98" w:right="282"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 xml:space="preserve">Ընտրական իրավունքներն ու ազատությունները ժողովրդաիշխանության ձևավորման մեջ առանցքային դեր ու </w:t>
            </w:r>
            <w:r w:rsidRPr="00D937D8">
              <w:rPr>
                <w:rFonts w:ascii="GHEA Grapalat" w:hAnsi="GHEA Grapalat"/>
                <w:color w:val="0D0D0D" w:themeColor="text1" w:themeTint="F2"/>
              </w:rPr>
              <w:lastRenderedPageBreak/>
              <w:t>նշանակություն ունեն։ Մարդու հիմնարար իրավունքների իրացումն ու պաշտպանությունը պետք է հիմնված լինի այնպիսի պետական կառավարման համակարգի վրա, որը գործունակ և իրավունակ է արդյունավետ իրականացնել ժողովրդի կողմից իրեն լիազորված իշխանությունը։ Ընտրությունները ժողովրդավարական երկրների հիմնական օրենքներում ամրագրված սկզբունքների և նորմերի անքակտելիության հիմնական երաշխիքն են։</w:t>
            </w:r>
          </w:p>
          <w:p w:rsidR="005223CE" w:rsidRPr="00D937D8" w:rsidRDefault="00030817" w:rsidP="005223CE">
            <w:pPr>
              <w:pStyle w:val="BodyText"/>
              <w:spacing w:before="35" w:after="0" w:line="276" w:lineRule="auto"/>
              <w:ind w:left="98" w:right="282"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Մարդու իրավունքների և օրենքի գերակայության հետ</w:t>
            </w:r>
            <w:r w:rsidRPr="00D937D8">
              <w:rPr>
                <w:rFonts w:ascii="GHEA Grapalat" w:hAnsi="GHEA Grapalat"/>
                <w:color w:val="0D0D0D" w:themeColor="text1" w:themeTint="F2"/>
                <w:spacing w:val="42"/>
              </w:rPr>
              <w:t xml:space="preserve"> </w:t>
            </w:r>
            <w:r w:rsidRPr="00D937D8">
              <w:rPr>
                <w:rFonts w:ascii="GHEA Grapalat" w:hAnsi="GHEA Grapalat"/>
                <w:color w:val="0D0D0D" w:themeColor="text1" w:themeTint="F2"/>
              </w:rPr>
              <w:t>մեկտեղ ժողովրդավարությունը Եվրոպական սահմանադրական ժառանգության 3 հենասյուներից մեկն է հանդիսանում Եվրախորհրդի համար: Ժողովրդավարությունն անհնար է առանց որոշ սկզբունքների համաձայն անցկացված ընտրությունների, որոնք վերջինիս հաղորդում են ժողովրդավարական կարգավիճակ։ Այդ</w:t>
            </w:r>
            <w:r w:rsidRPr="00D937D8">
              <w:rPr>
                <w:rFonts w:ascii="GHEA Grapalat" w:hAnsi="GHEA Grapalat"/>
                <w:color w:val="0D0D0D" w:themeColor="text1" w:themeTint="F2"/>
                <w:spacing w:val="-40"/>
              </w:rPr>
              <w:t xml:space="preserve"> </w:t>
            </w:r>
            <w:r w:rsidRPr="00D937D8">
              <w:rPr>
                <w:rFonts w:ascii="GHEA Grapalat" w:hAnsi="GHEA Grapalat"/>
                <w:color w:val="0D0D0D" w:themeColor="text1" w:themeTint="F2"/>
              </w:rPr>
              <w:t xml:space="preserve">սկզբունքները ներկայացնում են </w:t>
            </w:r>
            <w:r w:rsidRPr="00D937D8">
              <w:rPr>
                <w:rFonts w:ascii="GHEA Grapalat" w:hAnsi="GHEA Grapalat"/>
                <w:color w:val="0D0D0D" w:themeColor="text1" w:themeTint="F2"/>
              </w:rPr>
              <w:lastRenderedPageBreak/>
              <w:t>Եվրոպական սահմանադրական ժառանգության հատուկ ասպեկտը, որը կարող է օրինականորեն անվանվել որպես «Եվրոպական ընտրական ժառանգություն»: Սույն ժառանգությունը բաղկացած է 2 ասպեկտներից` առաջինը` ընտրական իրավունքի սահմանադրական սկզբունքներն են՝ ինչպիսիք</w:t>
            </w:r>
            <w:r w:rsidRPr="00D937D8">
              <w:rPr>
                <w:rFonts w:ascii="GHEA Grapalat" w:hAnsi="GHEA Grapalat"/>
                <w:color w:val="0D0D0D" w:themeColor="text1" w:themeTint="F2"/>
                <w:spacing w:val="-32"/>
              </w:rPr>
              <w:t xml:space="preserve"> </w:t>
            </w:r>
            <w:r w:rsidRPr="00D937D8">
              <w:rPr>
                <w:rFonts w:ascii="GHEA Grapalat" w:hAnsi="GHEA Grapalat"/>
                <w:color w:val="0D0D0D" w:themeColor="text1" w:themeTint="F2"/>
              </w:rPr>
              <w:t>են՝ ընդհանուր, հավասար, ազատ, գաղտնի և ուղղակի ընտրությունները, երկրորդը, որ իրապես ժողովրդավարական ընտրություններ կարող են անցկացվել միայն այն դեպքում, երբ ապահովված են իրավունքի գերակայության վրա հիմնված ժողովրդավարական պետության</w:t>
            </w:r>
            <w:r w:rsidRPr="00D937D8">
              <w:rPr>
                <w:rFonts w:ascii="GHEA Grapalat" w:hAnsi="GHEA Grapalat"/>
                <w:color w:val="0D0D0D" w:themeColor="text1" w:themeTint="F2"/>
                <w:spacing w:val="35"/>
              </w:rPr>
              <w:t xml:space="preserve"> </w:t>
            </w:r>
            <w:r w:rsidRPr="00D937D8">
              <w:rPr>
                <w:rFonts w:ascii="GHEA Grapalat" w:hAnsi="GHEA Grapalat"/>
                <w:color w:val="0D0D0D" w:themeColor="text1" w:themeTint="F2"/>
              </w:rPr>
              <w:t>որոշ</w:t>
            </w:r>
            <w:r w:rsidRPr="00D937D8">
              <w:rPr>
                <w:rFonts w:ascii="GHEA Grapalat" w:hAnsi="GHEA Grapalat"/>
                <w:color w:val="0D0D0D" w:themeColor="text1" w:themeTint="F2"/>
                <w:spacing w:val="35"/>
              </w:rPr>
              <w:t xml:space="preserve"> </w:t>
            </w:r>
            <w:r w:rsidRPr="00D937D8">
              <w:rPr>
                <w:rFonts w:ascii="GHEA Grapalat" w:hAnsi="GHEA Grapalat"/>
                <w:color w:val="0D0D0D" w:themeColor="text1" w:themeTint="F2"/>
              </w:rPr>
              <w:t>հիմնական</w:t>
            </w:r>
            <w:r w:rsidRPr="00D937D8">
              <w:rPr>
                <w:rFonts w:ascii="GHEA Grapalat" w:hAnsi="GHEA Grapalat"/>
                <w:color w:val="0D0D0D" w:themeColor="text1" w:themeTint="F2"/>
                <w:spacing w:val="37"/>
              </w:rPr>
              <w:t xml:space="preserve"> </w:t>
            </w:r>
            <w:r w:rsidRPr="00D937D8">
              <w:rPr>
                <w:rFonts w:ascii="GHEA Grapalat" w:hAnsi="GHEA Grapalat"/>
                <w:color w:val="0D0D0D" w:themeColor="text1" w:themeTint="F2"/>
              </w:rPr>
              <w:t>պայմաններ՝</w:t>
            </w:r>
            <w:r w:rsidRPr="00D937D8">
              <w:rPr>
                <w:rFonts w:ascii="GHEA Grapalat" w:hAnsi="GHEA Grapalat"/>
                <w:color w:val="0D0D0D" w:themeColor="text1" w:themeTint="F2"/>
                <w:spacing w:val="38"/>
              </w:rPr>
              <w:t xml:space="preserve"> </w:t>
            </w:r>
            <w:r w:rsidRPr="00D937D8">
              <w:rPr>
                <w:rFonts w:ascii="GHEA Grapalat" w:hAnsi="GHEA Grapalat"/>
                <w:color w:val="0D0D0D" w:themeColor="text1" w:themeTint="F2"/>
              </w:rPr>
              <w:t>ինչպիսիք</w:t>
            </w:r>
            <w:r w:rsidRPr="00D937D8">
              <w:rPr>
                <w:rFonts w:ascii="GHEA Grapalat" w:hAnsi="GHEA Grapalat"/>
                <w:color w:val="0D0D0D" w:themeColor="text1" w:themeTint="F2"/>
                <w:spacing w:val="35"/>
              </w:rPr>
              <w:t xml:space="preserve"> </w:t>
            </w:r>
            <w:r w:rsidRPr="00D937D8">
              <w:rPr>
                <w:rFonts w:ascii="GHEA Grapalat" w:hAnsi="GHEA Grapalat"/>
                <w:color w:val="0D0D0D" w:themeColor="text1" w:themeTint="F2"/>
              </w:rPr>
              <w:t>են՝</w:t>
            </w:r>
            <w:r w:rsidRPr="00D937D8">
              <w:rPr>
                <w:rFonts w:ascii="GHEA Grapalat" w:hAnsi="GHEA Grapalat"/>
                <w:color w:val="0D0D0D" w:themeColor="text1" w:themeTint="F2"/>
                <w:spacing w:val="36"/>
              </w:rPr>
              <w:t xml:space="preserve"> </w:t>
            </w:r>
            <w:r w:rsidRPr="00D937D8">
              <w:rPr>
                <w:rFonts w:ascii="GHEA Grapalat" w:hAnsi="GHEA Grapalat"/>
                <w:color w:val="0D0D0D" w:themeColor="text1" w:themeTint="F2"/>
              </w:rPr>
              <w:t>հիմնական</w:t>
            </w:r>
            <w:r w:rsidRPr="00D937D8">
              <w:rPr>
                <w:rFonts w:ascii="GHEA Grapalat" w:hAnsi="GHEA Grapalat"/>
                <w:color w:val="0D0D0D" w:themeColor="text1" w:themeTint="F2"/>
                <w:spacing w:val="36"/>
              </w:rPr>
              <w:t xml:space="preserve"> </w:t>
            </w:r>
            <w:r w:rsidRPr="00D937D8">
              <w:rPr>
                <w:rFonts w:ascii="GHEA Grapalat" w:hAnsi="GHEA Grapalat"/>
                <w:color w:val="0D0D0D" w:themeColor="text1" w:themeTint="F2"/>
              </w:rPr>
              <w:t>իրավունքները, ընտրական իրավունքի կայունությունը և արդյունավետ դատավարական երաշխիքները</w:t>
            </w:r>
            <w:r w:rsidR="008D563A" w:rsidRPr="00D937D8">
              <w:rPr>
                <w:rStyle w:val="FootnoteReference"/>
                <w:rFonts w:ascii="GHEA Grapalat" w:hAnsi="GHEA Grapalat"/>
                <w:color w:val="0D0D0D" w:themeColor="text1" w:themeTint="F2"/>
              </w:rPr>
              <w:footnoteReference w:id="69"/>
            </w:r>
            <w:r w:rsidRPr="00D937D8">
              <w:rPr>
                <w:rFonts w:ascii="GHEA Grapalat" w:hAnsi="GHEA Grapalat"/>
                <w:color w:val="0D0D0D" w:themeColor="text1" w:themeTint="F2"/>
              </w:rPr>
              <w:t>:</w:t>
            </w:r>
          </w:p>
          <w:p w:rsidR="005223CE" w:rsidRPr="00D937D8" w:rsidRDefault="00030817" w:rsidP="005223CE">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Քաղաքական ռեժիմի ժողովրդավարության աստիճանը </w:t>
            </w:r>
            <w:r w:rsidRPr="00D937D8">
              <w:rPr>
                <w:rFonts w:ascii="GHEA Grapalat" w:hAnsi="GHEA Grapalat"/>
                <w:color w:val="0D0D0D" w:themeColor="text1" w:themeTint="F2"/>
              </w:rPr>
              <w:lastRenderedPageBreak/>
              <w:t>մեծապես կախված է ընտրությունների բնույթից։ Ներկայացուցչական մարմինների ընտրողականության սկզբունքի սահմանափակումը, ընտրական ցենզերի անհիմն ներդրումը, քվեարկության արդյունքների կեղծումը, որպես կանոն, նշանակում է անցում դեպի իշխանության իրականացման ավտորիտար մեթոդների։ Ժողովրդավարական պետություններում ընտրությունները ներկայացնում են ժողովրդի կամարտահայտման հիմնական միջոցը, ժողովրդի իշխանության իրականացման ձևը՝ որպես հիմնական սահմանադրական սկզբունք</w:t>
            </w:r>
            <w:r w:rsidR="008D563A" w:rsidRPr="00D937D8">
              <w:rPr>
                <w:rStyle w:val="FootnoteReference"/>
                <w:rFonts w:ascii="GHEA Grapalat" w:hAnsi="GHEA Grapalat"/>
                <w:color w:val="0D0D0D" w:themeColor="text1" w:themeTint="F2"/>
              </w:rPr>
              <w:footnoteReference w:id="70"/>
            </w:r>
            <w:r w:rsidRPr="00D937D8">
              <w:rPr>
                <w:rFonts w:ascii="GHEA Grapalat" w:hAnsi="GHEA Grapalat"/>
                <w:color w:val="0D0D0D" w:themeColor="text1" w:themeTint="F2"/>
              </w:rPr>
              <w:t>։</w:t>
            </w:r>
          </w:p>
          <w:p w:rsidR="005223CE" w:rsidRPr="00D937D8" w:rsidRDefault="00030817" w:rsidP="005223CE">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Ժողովրդաիշխանության համակարգում ընտրություններն ունեն մեծ քաղաքական և իրավական նշանակություն։ Լինելով ժողովրդաիշխանության ուղղակի ձև, ժողովրդի կամքի բարձրագույն անմիջական արտահայտություն՝ ընտրություններն ապահովում են ժողովրդի </w:t>
            </w:r>
            <w:r w:rsidRPr="00D937D8">
              <w:rPr>
                <w:rFonts w:ascii="GHEA Grapalat" w:hAnsi="GHEA Grapalat"/>
                <w:color w:val="0D0D0D" w:themeColor="text1" w:themeTint="F2"/>
              </w:rPr>
              <w:lastRenderedPageBreak/>
              <w:t>մասնակցությունը պետության գործերի կառավարմանը։ Ընտրությունները սահմանադրական կարգի հիմնարար ինստիտուտներից են, որովհետև դրանք հանրային իշխանության լեգիտիմացման հիմնական միջոցն են</w:t>
            </w:r>
            <w:r w:rsidR="008D563A" w:rsidRPr="00D937D8">
              <w:rPr>
                <w:rStyle w:val="FootnoteReference"/>
                <w:rFonts w:ascii="GHEA Grapalat" w:hAnsi="GHEA Grapalat"/>
                <w:color w:val="0D0D0D" w:themeColor="text1" w:themeTint="F2"/>
              </w:rPr>
              <w:footnoteReference w:id="71"/>
            </w:r>
            <w:r w:rsidRPr="00D937D8">
              <w:rPr>
                <w:rFonts w:ascii="GHEA Grapalat" w:hAnsi="GHEA Grapalat"/>
                <w:color w:val="0D0D0D" w:themeColor="text1" w:themeTint="F2"/>
              </w:rPr>
              <w:t>։</w:t>
            </w:r>
          </w:p>
          <w:p w:rsidR="005223CE" w:rsidRPr="00D937D8" w:rsidRDefault="00030817" w:rsidP="005223CE">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Սահմանադրական կարգի հիմունքների և պետության անվտանգության դեմ ուղղված հանցագործությունների տեսակային օբյեկտ են հանդիսանում սահմանադրական կարգի հիմունքների և պետության անվտանգության ապահովմանն ուղղված հասարակական հարաբերությունները։ ՀՀ Սահմանադրության առաջին գլխում ամրագրված են սահմանդրական կարգի հիմունքները</w:t>
            </w:r>
            <w:r w:rsidR="008D563A" w:rsidRPr="00D937D8">
              <w:rPr>
                <w:rStyle w:val="FootnoteReference"/>
                <w:rFonts w:ascii="GHEA Grapalat" w:hAnsi="GHEA Grapalat"/>
                <w:color w:val="0D0D0D" w:themeColor="text1" w:themeTint="F2"/>
              </w:rPr>
              <w:footnoteReference w:id="72"/>
            </w:r>
            <w:r w:rsidRPr="00D937D8">
              <w:rPr>
                <w:rFonts w:ascii="GHEA Grapalat" w:hAnsi="GHEA Grapalat"/>
                <w:color w:val="0D0D0D" w:themeColor="text1" w:themeTint="F2"/>
              </w:rPr>
              <w:t xml:space="preserve">։ Ընտրական իրավունքների ապահովման երաշխիքները որպես սահմանադրական կարգի հիմունքներ </w:t>
            </w:r>
            <w:r w:rsidRPr="00D937D8">
              <w:rPr>
                <w:rFonts w:ascii="GHEA Grapalat" w:hAnsi="GHEA Grapalat"/>
                <w:color w:val="0D0D0D" w:themeColor="text1" w:themeTint="F2"/>
              </w:rPr>
              <w:lastRenderedPageBreak/>
              <w:t>ամրագրված են ՀՀ Սահմանադրության 1-ին և 2-րդ հոդվածներում, որոնց համապատասխան՝ Հայաստանի Հանրապետությունը ինքնիշխան, ժողովրդավարական, սոցիալական, իրավական պետություն է: Հայաստանի Հանրապետությունում իշխանությունը պատկանում է ժողովրդին:</w:t>
            </w:r>
          </w:p>
          <w:p w:rsidR="005223CE" w:rsidRPr="00D937D8" w:rsidRDefault="00030817" w:rsidP="005223CE">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Ժողովուրդն իր իշխանությունն իրականացնում է ազատ ընտրությունների, հանրաքվեների, ինչպես նաև Սահմանադրությամբ նախատեսված պետական և տեղական ինքնակառավարման մարմինների ու պաշտոնատար անձանց միջոցով: Իշխանության յուրացումը որևէ կազմակերպության կամ անհատի կողմից հանցագործություն է:</w:t>
            </w:r>
          </w:p>
          <w:p w:rsidR="005223CE" w:rsidRPr="00D937D8" w:rsidRDefault="00030817" w:rsidP="005223CE">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Սահմանադրական</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կարգը</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բնորոշվում</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որպես</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պետության</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ձևի</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 xml:space="preserve">(կառավարման ձևի, պետական կառուցվածքի և քաղաքական ռեժիմի)՝ Սահմանադրությամբ ամրագրված տարրերի ամբողջականություն։ </w:t>
            </w:r>
            <w:r w:rsidRPr="00D937D8">
              <w:rPr>
                <w:rFonts w:ascii="GHEA Grapalat" w:hAnsi="GHEA Grapalat"/>
                <w:color w:val="0D0D0D" w:themeColor="text1" w:themeTint="F2"/>
              </w:rPr>
              <w:lastRenderedPageBreak/>
              <w:t>Սահմանադրական կարգը բացահայտում է պետության էությունը, սոցիալական նշանակությունը, խնդիրները և գործառույթները, բնակչության հետ պետության ունեցած փոխհարաբերությունների բնույթը</w:t>
            </w:r>
            <w:r w:rsidR="008D563A" w:rsidRPr="00D937D8">
              <w:rPr>
                <w:rStyle w:val="FootnoteReference"/>
                <w:rFonts w:ascii="GHEA Grapalat" w:hAnsi="GHEA Grapalat"/>
                <w:color w:val="0D0D0D" w:themeColor="text1" w:themeTint="F2"/>
              </w:rPr>
              <w:footnoteReference w:id="73"/>
            </w:r>
            <w:r w:rsidRPr="00D937D8">
              <w:rPr>
                <w:rFonts w:ascii="GHEA Grapalat" w:hAnsi="GHEA Grapalat"/>
                <w:color w:val="0D0D0D" w:themeColor="text1" w:themeTint="F2"/>
              </w:rPr>
              <w:t>։</w:t>
            </w:r>
          </w:p>
          <w:p w:rsidR="005223CE" w:rsidRPr="00D937D8" w:rsidRDefault="00030817" w:rsidP="005223CE">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2008թ.</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հոկտեմբերի</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14-ի</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ՍԴՈ-766</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որոշմամբ</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ՀՀ</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սահմանադրական</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դատարանը սահմանել է «սահմանադրական կարգ» հասկացության սահմանադրաիրավական բովանդակությունը, ըստ որի՝ երկրի սահմանադրական կարգն իրենից</w:t>
            </w:r>
            <w:r w:rsidRPr="00D937D8">
              <w:rPr>
                <w:rFonts w:ascii="GHEA Grapalat" w:hAnsi="GHEA Grapalat"/>
                <w:color w:val="0D0D0D" w:themeColor="text1" w:themeTint="F2"/>
                <w:spacing w:val="-29"/>
              </w:rPr>
              <w:t xml:space="preserve"> </w:t>
            </w:r>
            <w:r w:rsidRPr="00D937D8">
              <w:rPr>
                <w:rFonts w:ascii="GHEA Grapalat" w:hAnsi="GHEA Grapalat"/>
                <w:color w:val="0D0D0D" w:themeColor="text1" w:themeTint="F2"/>
              </w:rPr>
              <w:t xml:space="preserve">ներկայացնում է հասարակության հիմնարար հարաբերությունների կանոնակարգման, պետական իշխանության կազմակերպման, անհատ-պետություն փոխհարաբերությունների սահմանադրորեն ամրագրված համակարգը: Վերջինիս հիմքում դրվող արժեքների և սկզբունքների </w:t>
            </w:r>
            <w:r w:rsidRPr="00D937D8">
              <w:rPr>
                <w:rFonts w:ascii="GHEA Grapalat" w:hAnsi="GHEA Grapalat"/>
                <w:color w:val="0D0D0D" w:themeColor="text1" w:themeTint="F2"/>
              </w:rPr>
              <w:lastRenderedPageBreak/>
              <w:t>ամբողջականությունն առանձնացվում է որպես երկրի սահմանադրական կարգի հիմունքներ: Հասարակության հիմնարար հարաբերությունների</w:t>
            </w:r>
            <w:r w:rsidRPr="00D937D8">
              <w:rPr>
                <w:rFonts w:ascii="GHEA Grapalat" w:hAnsi="GHEA Grapalat"/>
                <w:color w:val="0D0D0D" w:themeColor="text1" w:themeTint="F2"/>
                <w:spacing w:val="-18"/>
              </w:rPr>
              <w:t xml:space="preserve"> </w:t>
            </w:r>
            <w:r w:rsidRPr="00D937D8">
              <w:rPr>
                <w:rFonts w:ascii="GHEA Grapalat" w:hAnsi="GHEA Grapalat"/>
                <w:color w:val="0D0D0D" w:themeColor="text1" w:themeTint="F2"/>
              </w:rPr>
              <w:t>կանոնակարգման,</w:t>
            </w:r>
            <w:r w:rsidRPr="00D937D8">
              <w:rPr>
                <w:rFonts w:ascii="GHEA Grapalat" w:hAnsi="GHEA Grapalat"/>
                <w:color w:val="0D0D0D" w:themeColor="text1" w:themeTint="F2"/>
                <w:spacing w:val="-16"/>
              </w:rPr>
              <w:t xml:space="preserve"> </w:t>
            </w:r>
            <w:r w:rsidRPr="00D937D8">
              <w:rPr>
                <w:rFonts w:ascii="GHEA Grapalat" w:hAnsi="GHEA Grapalat"/>
                <w:color w:val="0D0D0D" w:themeColor="text1" w:themeTint="F2"/>
              </w:rPr>
              <w:t>պետական</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իշխանության</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կազմակերպման</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և անհատ-պետություն փոխհարաբերությունների կարգը չի կարող սահմանվել կամ փոփոխության ենթարկվել այլ կերպ ու այլ ձևերով և մեթոդներով, քան նախատեսված է Սահմանադրությամբ</w:t>
            </w:r>
            <w:r w:rsidR="008D563A" w:rsidRPr="00D937D8">
              <w:rPr>
                <w:rStyle w:val="FootnoteReference"/>
                <w:rFonts w:ascii="GHEA Grapalat" w:hAnsi="GHEA Grapalat"/>
                <w:color w:val="0D0D0D" w:themeColor="text1" w:themeTint="F2"/>
              </w:rPr>
              <w:footnoteReference w:id="74"/>
            </w:r>
            <w:r w:rsidRPr="00D937D8">
              <w:rPr>
                <w:rFonts w:ascii="GHEA Grapalat" w:hAnsi="GHEA Grapalat"/>
                <w:color w:val="0D0D0D" w:themeColor="text1" w:themeTint="F2"/>
              </w:rPr>
              <w:t>: ՀՀ Սահմանադրական դատարանն՝ իր մեկ այլ որոշման մեջ արձանագրել է, որ սահմանադրական կարգի հիմունքների հիմնարար</w:t>
            </w:r>
            <w:r w:rsidRPr="00D937D8">
              <w:rPr>
                <w:rFonts w:ascii="GHEA Grapalat" w:hAnsi="GHEA Grapalat"/>
                <w:color w:val="0D0D0D" w:themeColor="text1" w:themeTint="F2"/>
                <w:spacing w:val="-34"/>
              </w:rPr>
              <w:t xml:space="preserve"> </w:t>
            </w:r>
            <w:r w:rsidRPr="00D937D8">
              <w:rPr>
                <w:rFonts w:ascii="GHEA Grapalat" w:hAnsi="GHEA Grapalat"/>
                <w:color w:val="0D0D0D" w:themeColor="text1" w:themeTint="F2"/>
              </w:rPr>
              <w:t xml:space="preserve">սկզբունքներից է բխում, որ Հայաստանի Հանրապետությունում ընտրությունները պետք է դառնան քաղաքական հակամարտությունների </w:t>
            </w:r>
            <w:r w:rsidRPr="00D937D8">
              <w:rPr>
                <w:rFonts w:ascii="GHEA Grapalat" w:hAnsi="GHEA Grapalat"/>
                <w:color w:val="0D0D0D" w:themeColor="text1" w:themeTint="F2"/>
              </w:rPr>
              <w:lastRenderedPageBreak/>
              <w:t>հաղթահարման և պետական կարգի հիմքերն ամրապնդող</w:t>
            </w:r>
            <w:r w:rsidRPr="00D937D8">
              <w:rPr>
                <w:rFonts w:ascii="GHEA Grapalat" w:hAnsi="GHEA Grapalat"/>
                <w:color w:val="0D0D0D" w:themeColor="text1" w:themeTint="F2"/>
                <w:spacing w:val="-2"/>
              </w:rPr>
              <w:t xml:space="preserve"> </w:t>
            </w:r>
            <w:r w:rsidRPr="00D937D8">
              <w:rPr>
                <w:rFonts w:ascii="GHEA Grapalat" w:hAnsi="GHEA Grapalat"/>
                <w:color w:val="0D0D0D" w:themeColor="text1" w:themeTint="F2"/>
              </w:rPr>
              <w:t>գործոն</w:t>
            </w:r>
            <w:r w:rsidR="008D563A" w:rsidRPr="00D937D8">
              <w:rPr>
                <w:rStyle w:val="FootnoteReference"/>
                <w:rFonts w:ascii="GHEA Grapalat" w:hAnsi="GHEA Grapalat"/>
                <w:color w:val="0D0D0D" w:themeColor="text1" w:themeTint="F2"/>
              </w:rPr>
              <w:footnoteReference w:id="75"/>
            </w:r>
            <w:r w:rsidRPr="00D937D8">
              <w:rPr>
                <w:rFonts w:ascii="GHEA Grapalat" w:hAnsi="GHEA Grapalat"/>
                <w:color w:val="0D0D0D" w:themeColor="text1" w:themeTint="F2"/>
              </w:rPr>
              <w:t>։</w:t>
            </w:r>
          </w:p>
          <w:p w:rsidR="005223CE" w:rsidRPr="00D937D8" w:rsidRDefault="00030817" w:rsidP="005223CE">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Որպես այդպիսին՝ սահմանադրական համակարգի հիմքերն արտացոլում են սոցիալական նշանակության հիմնական արժեքները, որոնց առկայությունը հնարավոր է դարձնում հասարակության և պետության գոյությունը</w:t>
            </w:r>
            <w:r w:rsidR="008D563A" w:rsidRPr="00D937D8">
              <w:rPr>
                <w:rStyle w:val="FootnoteReference"/>
                <w:rFonts w:ascii="GHEA Grapalat" w:hAnsi="GHEA Grapalat"/>
                <w:color w:val="0D0D0D" w:themeColor="text1" w:themeTint="F2"/>
              </w:rPr>
              <w:footnoteReference w:id="76"/>
            </w:r>
            <w:r w:rsidRPr="00D937D8">
              <w:rPr>
                <w:rFonts w:ascii="GHEA Grapalat" w:hAnsi="GHEA Grapalat"/>
                <w:color w:val="0D0D0D" w:themeColor="text1" w:themeTint="F2"/>
              </w:rPr>
              <w:t>:</w:t>
            </w:r>
          </w:p>
          <w:p w:rsidR="005223CE" w:rsidRPr="00D937D8" w:rsidRDefault="00030817" w:rsidP="005223CE">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Սահմանադրական կարգը «սահմանադրական նորմերին և ընթացակարգերին հիմնարար հետևողականություն է», որը դրսևորվում է «վարքագծի, պրակտիկայի և նորմերի յուրացման» մեջ: Սահմանադրական կարգը շատ ավելի լայն է, քան պարզապես Սահմանադրության տեքստը: Այն կարող է ներառել սովորույթներ, կոնվենցիաներ, նորմեր, ավանդույթներ, վարչական կառույցներ, քաղաքական համակարգեր և </w:t>
            </w:r>
            <w:r w:rsidRPr="00D937D8">
              <w:rPr>
                <w:rFonts w:ascii="GHEA Grapalat" w:hAnsi="GHEA Grapalat"/>
                <w:color w:val="0D0D0D" w:themeColor="text1" w:themeTint="F2"/>
              </w:rPr>
              <w:lastRenderedPageBreak/>
              <w:t>դատական որոշումներ, որոնք Սահմանադրության գործնական աշխատանքի անբաժանելի մասն են: Սահմանադրական կարգի այս խոր մշակութային ներդաշնակեցմանը շատ դժվար է հասնել: Դա, ի վերջո, մարմնավորվում է քաղաքական մշակույթում, ինչպես նաև մարդկանց «ազատ և քաղաքացիական կենսակերպի» մեջ</w:t>
            </w:r>
            <w:r w:rsidR="008D563A" w:rsidRPr="00D937D8">
              <w:rPr>
                <w:rStyle w:val="FootnoteReference"/>
                <w:rFonts w:ascii="GHEA Grapalat" w:hAnsi="GHEA Grapalat"/>
                <w:color w:val="0D0D0D" w:themeColor="text1" w:themeTint="F2"/>
              </w:rPr>
              <w:footnoteReference w:id="77"/>
            </w:r>
            <w:r w:rsidRPr="00D937D8">
              <w:rPr>
                <w:rFonts w:ascii="GHEA Grapalat" w:hAnsi="GHEA Grapalat"/>
                <w:color w:val="0D0D0D" w:themeColor="text1" w:themeTint="F2"/>
              </w:rPr>
              <w:t>:</w:t>
            </w:r>
          </w:p>
          <w:p w:rsidR="005223CE" w:rsidRPr="00D937D8" w:rsidRDefault="00030817" w:rsidP="005223CE">
            <w:pPr>
              <w:pStyle w:val="BodyText"/>
              <w:spacing w:after="0" w:line="276" w:lineRule="auto"/>
              <w:ind w:left="98" w:right="282"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Արևմտաեվրոպական քաղաքակրթության զարգացման ընթացքում և այդ երկրների սահմանադրական օրենսդրության մեջ ամրագրում ստացած հիմնական սոցիալական և քաղաքական-իրավական արժեքներն են՝ հանրային կյանքում մարդու իրավունքների</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lang w:val="hy-AM"/>
              </w:rPr>
              <w:t>և</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ազատությունների</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գերակայությունը</w:t>
            </w:r>
            <w:r w:rsidRPr="00D937D8">
              <w:rPr>
                <w:rFonts w:ascii="GHEA Grapalat" w:hAnsi="GHEA Grapalat"/>
                <w:color w:val="0D0D0D" w:themeColor="text1" w:themeTint="F2"/>
                <w:spacing w:val="-15"/>
              </w:rPr>
              <w:t xml:space="preserve"> </w:t>
            </w:r>
            <w:r w:rsidRPr="00D937D8">
              <w:rPr>
                <w:rFonts w:ascii="GHEA Grapalat" w:hAnsi="GHEA Grapalat"/>
                <w:color w:val="0D0D0D" w:themeColor="text1" w:themeTint="F2"/>
              </w:rPr>
              <w:t>(անհատականություն),</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 xml:space="preserve">օրենքի գերակայությունը պետության նկատմամբ (օրենքի գերակայություն), </w:t>
            </w:r>
            <w:r w:rsidRPr="00D937D8">
              <w:rPr>
                <w:rFonts w:ascii="GHEA Grapalat" w:hAnsi="GHEA Grapalat"/>
                <w:color w:val="0D0D0D" w:themeColor="text1" w:themeTint="F2"/>
              </w:rPr>
              <w:lastRenderedPageBreak/>
              <w:t>ազատական ժողովրդավարություն (ժողովրդաիշխանություն՝ սահմանափակված մարդու իրավունքներով և ազատություններով) և այլն: Դրանցից շատերը այժմ ճանաչված են որպես համամարդկային արժեքներ և իրենց արտացոլումն են ստացել միջազգային իրավական</w:t>
            </w:r>
            <w:r w:rsidRPr="00D937D8">
              <w:rPr>
                <w:rFonts w:ascii="GHEA Grapalat" w:hAnsi="GHEA Grapalat"/>
                <w:color w:val="0D0D0D" w:themeColor="text1" w:themeTint="F2"/>
                <w:spacing w:val="-1"/>
              </w:rPr>
              <w:t xml:space="preserve"> </w:t>
            </w:r>
            <w:r w:rsidRPr="00D937D8">
              <w:rPr>
                <w:rFonts w:ascii="GHEA Grapalat" w:hAnsi="GHEA Grapalat"/>
                <w:color w:val="0D0D0D" w:themeColor="text1" w:themeTint="F2"/>
              </w:rPr>
              <w:t>փաստաթղթերում</w:t>
            </w:r>
            <w:r w:rsidR="008D563A" w:rsidRPr="00D937D8">
              <w:rPr>
                <w:rStyle w:val="FootnoteReference"/>
                <w:rFonts w:ascii="GHEA Grapalat" w:hAnsi="GHEA Grapalat"/>
                <w:color w:val="0D0D0D" w:themeColor="text1" w:themeTint="F2"/>
              </w:rPr>
              <w:footnoteReference w:id="78"/>
            </w:r>
            <w:r w:rsidRPr="00D937D8">
              <w:rPr>
                <w:rFonts w:ascii="GHEA Grapalat" w:hAnsi="GHEA Grapalat"/>
                <w:color w:val="0D0D0D" w:themeColor="text1" w:themeTint="F2"/>
              </w:rPr>
              <w:t>:</w:t>
            </w:r>
          </w:p>
          <w:p w:rsidR="005223CE" w:rsidRPr="00D937D8" w:rsidRDefault="00030817" w:rsidP="005223CE">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Քանի որ սահմանադրական կարգավորման հիմնական օբյեկտը գործունակ պետական իշխանության կազմակերպումն է, ապա սկզբունքների համակարգում, որոնք կազմում են սահմանադրական կարգի հիմունքները, կենտրոնական տեղը և որոշիչ արժեքը պատկանում են պետության և պետական իշխանության կազմակերպման սկզբունքներին, որոնց իրականացումն ապահովում է ժողով</w:t>
            </w:r>
            <w:r w:rsidRPr="00D937D8">
              <w:rPr>
                <w:rFonts w:ascii="GHEA Grapalat" w:hAnsi="GHEA Grapalat"/>
                <w:color w:val="0D0D0D" w:themeColor="text1" w:themeTint="F2"/>
                <w:lang w:val="hy-AM"/>
              </w:rPr>
              <w:t xml:space="preserve">րդի </w:t>
            </w:r>
            <w:r w:rsidRPr="00D937D8">
              <w:rPr>
                <w:rFonts w:ascii="GHEA Grapalat" w:hAnsi="GHEA Grapalat"/>
                <w:color w:val="0D0D0D" w:themeColor="text1" w:themeTint="F2"/>
              </w:rPr>
              <w:t xml:space="preserve">գերիշխող քաղաքական դիրքն իր կողմից զբաղեցված տարածքում, իր անկախ և </w:t>
            </w:r>
            <w:r w:rsidRPr="00D937D8">
              <w:rPr>
                <w:rFonts w:ascii="GHEA Grapalat" w:hAnsi="GHEA Grapalat"/>
                <w:color w:val="0D0D0D" w:themeColor="text1" w:themeTint="F2"/>
              </w:rPr>
              <w:lastRenderedPageBreak/>
              <w:t>ինքնուրույն գոյությունն այլ ժողովուրդների և պետությունների շարքում</w:t>
            </w:r>
            <w:r w:rsidR="008D563A" w:rsidRPr="00D937D8">
              <w:rPr>
                <w:rStyle w:val="FootnoteReference"/>
                <w:rFonts w:ascii="GHEA Grapalat" w:hAnsi="GHEA Grapalat"/>
                <w:color w:val="0D0D0D" w:themeColor="text1" w:themeTint="F2"/>
              </w:rPr>
              <w:footnoteReference w:id="79"/>
            </w:r>
            <w:r w:rsidRPr="00D937D8">
              <w:rPr>
                <w:rFonts w:ascii="GHEA Grapalat" w:hAnsi="GHEA Grapalat"/>
                <w:color w:val="0D0D0D" w:themeColor="text1" w:themeTint="F2"/>
              </w:rPr>
              <w:t>:</w:t>
            </w:r>
          </w:p>
          <w:p w:rsidR="005223CE" w:rsidRPr="00D937D8" w:rsidRDefault="00030817" w:rsidP="005223CE">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Սահմանադրական համակարգի բնորոշ առանձնահատկությունը պետական իշխանության</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ինքնասահմանափակումն</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է:</w:t>
            </w:r>
            <w:r w:rsidRPr="00D937D8">
              <w:rPr>
                <w:rFonts w:ascii="GHEA Grapalat" w:hAnsi="GHEA Grapalat"/>
                <w:color w:val="0D0D0D" w:themeColor="text1" w:themeTint="F2"/>
                <w:spacing w:val="-13"/>
              </w:rPr>
              <w:t xml:space="preserve"> </w:t>
            </w:r>
            <w:r w:rsidRPr="00D937D8">
              <w:rPr>
                <w:rFonts w:ascii="GHEA Grapalat" w:hAnsi="GHEA Grapalat"/>
                <w:color w:val="0D0D0D" w:themeColor="text1" w:themeTint="F2"/>
              </w:rPr>
              <w:t>Խոսքն</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օրենքներով</w:t>
            </w:r>
            <w:r w:rsidRPr="00D937D8">
              <w:rPr>
                <w:rFonts w:ascii="GHEA Grapalat" w:hAnsi="GHEA Grapalat"/>
                <w:color w:val="0D0D0D" w:themeColor="text1" w:themeTint="F2"/>
                <w:spacing w:val="-14"/>
              </w:rPr>
              <w:t xml:space="preserve"> </w:t>
            </w:r>
            <w:r w:rsidRPr="00D937D8">
              <w:rPr>
                <w:rFonts w:ascii="GHEA Grapalat" w:hAnsi="GHEA Grapalat"/>
                <w:color w:val="0D0D0D" w:themeColor="text1" w:themeTint="F2"/>
              </w:rPr>
              <w:t>մարդու</w:t>
            </w:r>
            <w:r w:rsidRPr="00D937D8">
              <w:rPr>
                <w:rFonts w:ascii="GHEA Grapalat" w:hAnsi="GHEA Grapalat"/>
                <w:color w:val="0D0D0D" w:themeColor="text1" w:themeTint="F2"/>
                <w:spacing w:val="-11"/>
              </w:rPr>
              <w:t xml:space="preserve"> </w:t>
            </w:r>
            <w:r w:rsidRPr="00D937D8">
              <w:rPr>
                <w:rFonts w:ascii="GHEA Grapalat" w:hAnsi="GHEA Grapalat"/>
                <w:color w:val="0D0D0D" w:themeColor="text1" w:themeTint="F2"/>
              </w:rPr>
              <w:t>իրավունքների սահմանափակման մասին է, որոնք համապատասխանում են իրավունքին: Պետական իշխանության ինքնասահմանափակման վրա վճռորոշ ազդեցություն է գործադրում ժողովրդավարությունը, որը նշանակում է՝ իշխանության ամբողջական պատկանելիությունը ժողովրդին, ինչպես նաև այդ իշխանության ազատ իրականացումը, որը լիովին համապատասխանում է իր ինքնիշխան կամքին և հիմնարար շահերին</w:t>
            </w:r>
            <w:r w:rsidR="008D563A" w:rsidRPr="00D937D8">
              <w:rPr>
                <w:rStyle w:val="FootnoteReference"/>
                <w:rFonts w:ascii="GHEA Grapalat" w:hAnsi="GHEA Grapalat"/>
                <w:color w:val="0D0D0D" w:themeColor="text1" w:themeTint="F2"/>
              </w:rPr>
              <w:footnoteReference w:id="80"/>
            </w:r>
            <w:r w:rsidRPr="00D937D8">
              <w:rPr>
                <w:rFonts w:ascii="GHEA Grapalat" w:hAnsi="GHEA Grapalat"/>
                <w:color w:val="0D0D0D" w:themeColor="text1" w:themeTint="F2"/>
              </w:rPr>
              <w:t>:</w:t>
            </w:r>
          </w:p>
          <w:p w:rsidR="005223CE" w:rsidRPr="00D937D8" w:rsidRDefault="00030817" w:rsidP="005223CE">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Իրական ժողովրդավարության ձեռքբերումը հնարավոր է միայն գաղտնի քվեարկությամբ համընդհանուր հավասար </w:t>
            </w:r>
            <w:r w:rsidRPr="00D937D8">
              <w:rPr>
                <w:rFonts w:ascii="GHEA Grapalat" w:hAnsi="GHEA Grapalat"/>
                <w:color w:val="0D0D0D" w:themeColor="text1" w:themeTint="F2"/>
              </w:rPr>
              <w:lastRenderedPageBreak/>
              <w:t>ընտրական իրավունքի, քվեարկության արդյունքների կեղծման բացառման, պառլամենտարիզմի սահմանադրաիրավական հաստատությունների, քաղաքացիության, հանրաքվեի ճանաչման և իրական գոյության պայմաններում: Այս ամենը միասին ցույց է տալիս, որ սահմանադրական կարգը տարածվում է պետական իշխանության ինքնասահմանափակումից դուրս:</w:t>
            </w:r>
            <w:r w:rsidRPr="00D937D8">
              <w:rPr>
                <w:rFonts w:ascii="GHEA Grapalat" w:hAnsi="GHEA Grapalat"/>
                <w:color w:val="0D0D0D" w:themeColor="text1" w:themeTint="F2"/>
                <w:spacing w:val="-41"/>
              </w:rPr>
              <w:t xml:space="preserve"> </w:t>
            </w:r>
            <w:r w:rsidRPr="00D937D8">
              <w:rPr>
                <w:rFonts w:ascii="GHEA Grapalat" w:hAnsi="GHEA Grapalat"/>
                <w:color w:val="0D0D0D" w:themeColor="text1" w:themeTint="F2"/>
              </w:rPr>
              <w:t>Դա կարելի է համարել ողջ քաղաքացիական հասարակության որակական բնութագիր: Սահմանադրական համակարգում քաղաքացիական հասարակություն ձևավորած ժողովուրդը պետական իշխանության աղբյուրն</w:t>
            </w:r>
            <w:r w:rsidRPr="00D937D8">
              <w:rPr>
                <w:rFonts w:ascii="GHEA Grapalat" w:hAnsi="GHEA Grapalat"/>
                <w:color w:val="0D0D0D" w:themeColor="text1" w:themeTint="F2"/>
                <w:spacing w:val="-2"/>
              </w:rPr>
              <w:t xml:space="preserve"> </w:t>
            </w:r>
            <w:r w:rsidRPr="00D937D8">
              <w:rPr>
                <w:rFonts w:ascii="GHEA Grapalat" w:hAnsi="GHEA Grapalat"/>
                <w:color w:val="0D0D0D" w:themeColor="text1" w:themeTint="F2"/>
              </w:rPr>
              <w:t>է:</w:t>
            </w:r>
          </w:p>
          <w:p w:rsidR="005223CE" w:rsidRPr="00D937D8" w:rsidRDefault="00030817" w:rsidP="005223CE">
            <w:pPr>
              <w:pStyle w:val="BodyText"/>
              <w:spacing w:after="0" w:line="276" w:lineRule="auto"/>
              <w:ind w:left="98" w:right="282"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 xml:space="preserve">Սահմանադրական կարգը հնարավոր է փոխել միայն դրա հիմունքները խախտելով, օրինակ՝ ժողովրդին իր իշխանությունն ազատ ընտրությունների կամ հանրաքվեի միջոցով իրականացնելու հնարավորությունից զրկելով, կառավարման հանրապետական ձևը </w:t>
            </w:r>
            <w:r w:rsidRPr="00D937D8">
              <w:rPr>
                <w:rFonts w:ascii="GHEA Grapalat" w:hAnsi="GHEA Grapalat"/>
                <w:color w:val="0D0D0D" w:themeColor="text1" w:themeTint="F2"/>
              </w:rPr>
              <w:lastRenderedPageBreak/>
              <w:t>միապետականով փոխարինելով, մարդու իրավունքների և ազատությունների իրականացումն արգելելով և այլն</w:t>
            </w:r>
            <w:r w:rsidR="008D563A" w:rsidRPr="00D937D8">
              <w:rPr>
                <w:rStyle w:val="FootnoteReference"/>
                <w:rFonts w:ascii="GHEA Grapalat" w:hAnsi="GHEA Grapalat"/>
                <w:color w:val="0D0D0D" w:themeColor="text1" w:themeTint="F2"/>
              </w:rPr>
              <w:footnoteReference w:id="81"/>
            </w:r>
            <w:r w:rsidRPr="00D937D8">
              <w:rPr>
                <w:rFonts w:ascii="GHEA Grapalat" w:hAnsi="GHEA Grapalat"/>
                <w:color w:val="0D0D0D" w:themeColor="text1" w:themeTint="F2"/>
              </w:rPr>
              <w:t>։</w:t>
            </w:r>
          </w:p>
          <w:p w:rsidR="005223CE" w:rsidRPr="00D937D8" w:rsidRDefault="00030817" w:rsidP="005223CE">
            <w:pPr>
              <w:pStyle w:val="BodyText"/>
              <w:spacing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Հայաստանի Հանրապետության իշխանության կազմակերպման ընդհանուր իրավական սկզբունքներից է հանդիսանում ընտրական իրավունքի ազատ և արդար իրականացման վրա հիմնված ժողովրդաիշխանությունը:</w:t>
            </w:r>
          </w:p>
          <w:p w:rsidR="005223CE" w:rsidRPr="00D937D8" w:rsidRDefault="00030817" w:rsidP="005223CE">
            <w:pPr>
              <w:pStyle w:val="BodyText"/>
              <w:tabs>
                <w:tab w:val="left" w:pos="2111"/>
                <w:tab w:val="left" w:pos="4980"/>
                <w:tab w:val="left" w:pos="7198"/>
              </w:tabs>
              <w:spacing w:before="35"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Պետական անվտանգությունը պետության սահմանադրական կարգի, ինքիշխանության և տարածքային ամբողջականության պաշտպանվածությունն է։ Պետական անվտանգությունն ունի 2 դրսևորում՝ ներքին և արտաքին։ Ներքին անվտանգությունը ենթադրում է կայունություն պետության ներսում, անօրինական արարքներից պաշտպանվածություն։ Արտաքին անվտանգությունը ենթադրում է պետության</w:t>
            </w:r>
            <w:r w:rsidRPr="00D937D8">
              <w:rPr>
                <w:rFonts w:ascii="GHEA Grapalat" w:hAnsi="GHEA Grapalat"/>
                <w:color w:val="0D0D0D" w:themeColor="text1" w:themeTint="F2"/>
              </w:rPr>
              <w:tab/>
              <w:t xml:space="preserve">ինքնիշխանություն, </w:t>
            </w:r>
            <w:r w:rsidRPr="00D937D8">
              <w:rPr>
                <w:rFonts w:ascii="GHEA Grapalat" w:hAnsi="GHEA Grapalat"/>
                <w:color w:val="0D0D0D" w:themeColor="text1" w:themeTint="F2"/>
              </w:rPr>
              <w:lastRenderedPageBreak/>
              <w:t>տարածքային</w:t>
            </w:r>
            <w:r w:rsidRPr="00D937D8">
              <w:rPr>
                <w:rFonts w:ascii="GHEA Grapalat" w:hAnsi="GHEA Grapalat"/>
                <w:color w:val="0D0D0D" w:themeColor="text1" w:themeTint="F2"/>
              </w:rPr>
              <w:tab/>
            </w:r>
            <w:r w:rsidRPr="00D937D8">
              <w:rPr>
                <w:rFonts w:ascii="GHEA Grapalat" w:hAnsi="GHEA Grapalat"/>
                <w:color w:val="0D0D0D" w:themeColor="text1" w:themeTint="F2"/>
                <w:spacing w:val="-1"/>
              </w:rPr>
              <w:t xml:space="preserve">ամբողջականության </w:t>
            </w:r>
            <w:r w:rsidRPr="00D937D8">
              <w:rPr>
                <w:rFonts w:ascii="GHEA Grapalat" w:hAnsi="GHEA Grapalat"/>
                <w:color w:val="0D0D0D" w:themeColor="text1" w:themeTint="F2"/>
              </w:rPr>
              <w:t>պաշտպանվածություն արտաքին</w:t>
            </w:r>
            <w:r w:rsidRPr="00D937D8">
              <w:rPr>
                <w:rFonts w:ascii="GHEA Grapalat" w:hAnsi="GHEA Grapalat"/>
                <w:color w:val="0D0D0D" w:themeColor="text1" w:themeTint="F2"/>
                <w:spacing w:val="1"/>
              </w:rPr>
              <w:t xml:space="preserve"> </w:t>
            </w:r>
            <w:r w:rsidRPr="00D937D8">
              <w:rPr>
                <w:rFonts w:ascii="GHEA Grapalat" w:hAnsi="GHEA Grapalat"/>
                <w:color w:val="0D0D0D" w:themeColor="text1" w:themeTint="F2"/>
              </w:rPr>
              <w:t>ազդեցությունից։</w:t>
            </w:r>
          </w:p>
          <w:p w:rsidR="005223CE" w:rsidRPr="00D937D8" w:rsidRDefault="00030817" w:rsidP="005223CE">
            <w:pPr>
              <w:pStyle w:val="BodyText"/>
              <w:spacing w:before="1" w:after="0" w:line="276" w:lineRule="auto"/>
              <w:ind w:left="98" w:right="282"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Ընտրություններն անմիջականորեն ազդեցություն են ունենում երկրում ստեղծվող քաղաքական դաշտի կայունության և հուսալիության վրա: Եթե խարխլված են երկրի հիմնական քաղաքական ինստիտուտները, ապա հատուկ պաշտպանվածության տակ պետք է վերցնել երկրի պետական անվտանգությունը: Նախընտրական և հետընտրական իրավիճակները խոցելի են դարձնում երկրի սահմանադրական կարգի հիմունքները:</w:t>
            </w:r>
          </w:p>
          <w:p w:rsidR="005223CE" w:rsidRPr="00D937D8" w:rsidRDefault="00030817" w:rsidP="005223CE">
            <w:pPr>
              <w:pStyle w:val="BodyText"/>
              <w:spacing w:before="1" w:after="0" w:line="276" w:lineRule="auto"/>
              <w:ind w:left="98" w:right="282"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Ալբանիայի քրեական օրենսգրքում ընտրական հանցագործությունները սահմանված են ազատ ընտրությունների և ընտրությունների ժողովրդավարական համակարգի վրա ազդեցություն ունեցող հանցանքների բաժնում, Ավտրիայում՝ ընտրություններում և հանրաքվեում հանցանքների բաժնում, Գերմանիայում՝ Սահմանադրական մարմինների դեմ և </w:t>
            </w:r>
            <w:r w:rsidRPr="00D937D8">
              <w:rPr>
                <w:rFonts w:ascii="GHEA Grapalat" w:hAnsi="GHEA Grapalat"/>
                <w:color w:val="0D0D0D" w:themeColor="text1" w:themeTint="F2"/>
              </w:rPr>
              <w:lastRenderedPageBreak/>
              <w:t>ընտրությունների համատեքստում հանցագործությունների բաժնում, Չեխիայում՝ այլ միջամտությունը հանրային իշխանության գործունեությանը բաժնում, Դանիայում՝ հանցանքները Սահմանադրության և պետության գերագույն իշխանությունների դեմ բաժնում, Ֆինլանդիայում՝ ժողովրդավարության դեմ հանցանքների բաժնում:</w:t>
            </w:r>
          </w:p>
          <w:p w:rsidR="005223CE" w:rsidRPr="00D937D8" w:rsidRDefault="00030817" w:rsidP="005223CE">
            <w:pPr>
              <w:pStyle w:val="BodyText"/>
              <w:spacing w:line="276" w:lineRule="auto"/>
              <w:ind w:left="98" w:right="282" w:firstLine="142"/>
              <w:jc w:val="both"/>
              <w:rPr>
                <w:rFonts w:ascii="GHEA Grapalat" w:hAnsi="GHEA Grapalat"/>
                <w:color w:val="0D0D0D" w:themeColor="text1" w:themeTint="F2"/>
                <w:lang w:val="hy-AM"/>
              </w:rPr>
            </w:pPr>
            <w:r w:rsidRPr="00D937D8">
              <w:rPr>
                <w:rFonts w:ascii="GHEA Grapalat" w:hAnsi="GHEA Grapalat"/>
                <w:color w:val="0D0D0D" w:themeColor="text1" w:themeTint="F2"/>
              </w:rPr>
              <w:t xml:space="preserve">Հիմք ընդունելով վերոնշյալ իրավական փաստարկները՝ որ ընտրական իրավունքների և ազատությունների դեմ ուղղված հանցագործությունները խախտում են սահմանադրական կարգի և հիմունքների, ինչպես նաև պետության անվտանգության ապահովմանն ուղղված հասարակական հարաբերությունները, </w:t>
            </w:r>
          </w:p>
          <w:p w:rsidR="005223CE" w:rsidRPr="00D937D8" w:rsidRDefault="00030817" w:rsidP="005223CE">
            <w:pPr>
              <w:pStyle w:val="BodyText"/>
              <w:spacing w:line="276" w:lineRule="auto"/>
              <w:ind w:left="98" w:right="282" w:firstLine="142"/>
              <w:jc w:val="both"/>
              <w:rPr>
                <w:rFonts w:ascii="GHEA Grapalat" w:hAnsi="GHEA Grapalat"/>
                <w:b/>
                <w:color w:val="0D0D0D" w:themeColor="text1" w:themeTint="F2"/>
                <w:lang w:val="hy-AM"/>
              </w:rPr>
            </w:pPr>
            <w:r w:rsidRPr="00D937D8">
              <w:rPr>
                <w:rFonts w:ascii="GHEA Grapalat" w:hAnsi="GHEA Grapalat"/>
                <w:b/>
                <w:color w:val="0D0D0D" w:themeColor="text1" w:themeTint="F2"/>
                <w:lang w:val="hy-AM"/>
              </w:rPr>
              <w:t xml:space="preserve">Առաջարկում </w:t>
            </w:r>
            <w:r w:rsidRPr="00D937D8">
              <w:rPr>
                <w:rFonts w:ascii="GHEA Grapalat" w:hAnsi="GHEA Grapalat"/>
                <w:b/>
                <w:color w:val="0D0D0D" w:themeColor="text1" w:themeTint="F2"/>
              </w:rPr>
              <w:t xml:space="preserve">ենք՝ </w:t>
            </w:r>
          </w:p>
          <w:p w:rsidR="005223CE" w:rsidRPr="00D937D8" w:rsidRDefault="00030817" w:rsidP="00487CAF">
            <w:pPr>
              <w:pStyle w:val="BodyText"/>
              <w:spacing w:line="276" w:lineRule="auto"/>
              <w:ind w:left="98" w:right="282" w:firstLine="142"/>
              <w:jc w:val="both"/>
              <w:rPr>
                <w:rFonts w:ascii="GHEA Grapalat" w:hAnsi="GHEA Grapalat"/>
                <w:i/>
                <w:color w:val="0D0D0D" w:themeColor="text1" w:themeTint="F2"/>
              </w:rPr>
            </w:pPr>
            <w:r w:rsidRPr="00D937D8">
              <w:rPr>
                <w:rFonts w:ascii="GHEA Grapalat" w:hAnsi="GHEA Grapalat"/>
                <w:color w:val="0D0D0D" w:themeColor="text1" w:themeTint="F2"/>
                <w:lang w:val="hy-AM"/>
              </w:rPr>
              <w:t>Ը</w:t>
            </w:r>
            <w:r w:rsidRPr="00D937D8">
              <w:rPr>
                <w:rFonts w:ascii="GHEA Grapalat" w:hAnsi="GHEA Grapalat"/>
                <w:color w:val="0D0D0D" w:themeColor="text1" w:themeTint="F2"/>
              </w:rPr>
              <w:t>նտրական</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իրավունքների</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և</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ազատությունների</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դեմ</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ուղղված</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 xml:space="preserve">հանցագործությունները </w:t>
            </w:r>
            <w:r w:rsidRPr="00D937D8">
              <w:rPr>
                <w:rFonts w:ascii="GHEA Grapalat" w:hAnsi="GHEA Grapalat"/>
                <w:color w:val="0D0D0D" w:themeColor="text1" w:themeTint="F2"/>
                <w:lang w:val="hy-AM"/>
              </w:rPr>
              <w:t xml:space="preserve">որակել </w:t>
            </w:r>
            <w:r w:rsidRPr="00D937D8">
              <w:rPr>
                <w:rFonts w:ascii="GHEA Grapalat" w:hAnsi="GHEA Grapalat"/>
                <w:color w:val="0D0D0D" w:themeColor="text1" w:themeTint="F2"/>
              </w:rPr>
              <w:t xml:space="preserve">որպես սահմանադրական կարգի հիմունքների, </w:t>
            </w:r>
            <w:r w:rsidRPr="00D937D8">
              <w:rPr>
                <w:rFonts w:ascii="GHEA Grapalat" w:hAnsi="GHEA Grapalat"/>
                <w:color w:val="0D0D0D" w:themeColor="text1" w:themeTint="F2"/>
              </w:rPr>
              <w:lastRenderedPageBreak/>
              <w:t xml:space="preserve">ժողովրդավարության և պետության անվտանգության դեմ ուղղված հանցագործություններ։      </w:t>
            </w:r>
          </w:p>
        </w:tc>
        <w:tc>
          <w:tcPr>
            <w:tcW w:w="2790" w:type="dxa"/>
            <w:tcBorders>
              <w:top w:val="single" w:sz="1" w:space="0" w:color="000000"/>
              <w:left w:val="single" w:sz="1" w:space="0" w:color="000000"/>
              <w:bottom w:val="single" w:sz="1" w:space="0" w:color="000000"/>
              <w:right w:val="single" w:sz="1" w:space="0" w:color="000000"/>
            </w:tcBorders>
          </w:tcPr>
          <w:p w:rsidR="005223CE" w:rsidRPr="00D937D8" w:rsidRDefault="00030817">
            <w:pPr>
              <w:jc w:val="center"/>
              <w:rPr>
                <w:rFonts w:ascii="GHEA Grapalat" w:eastAsia="GHEA Grapalat" w:hAnsi="GHEA Grapalat" w:cs="GHEA Grapalat"/>
                <w:color w:val="0D0D0D" w:themeColor="text1" w:themeTint="F2"/>
                <w:sz w:val="24"/>
                <w:szCs w:val="24"/>
                <w:lang w:val="en-US"/>
              </w:rPr>
            </w:pPr>
            <w:r w:rsidRPr="00D937D8">
              <w:rPr>
                <w:rFonts w:ascii="GHEA Grapalat" w:eastAsia="GHEA Grapalat" w:hAnsi="GHEA Grapalat" w:cs="GHEA Grapalat"/>
                <w:color w:val="0D0D0D" w:themeColor="text1" w:themeTint="F2"/>
                <w:sz w:val="24"/>
                <w:szCs w:val="24"/>
                <w:lang w:val="en-US"/>
              </w:rPr>
              <w:lastRenderedPageBreak/>
              <w:t>Չի ընդունվել:</w:t>
            </w:r>
          </w:p>
        </w:tc>
        <w:tc>
          <w:tcPr>
            <w:tcW w:w="4410" w:type="dxa"/>
            <w:tcBorders>
              <w:top w:val="single" w:sz="1" w:space="0" w:color="000000"/>
              <w:left w:val="single" w:sz="1" w:space="0" w:color="000000"/>
              <w:bottom w:val="single" w:sz="1" w:space="0" w:color="000000"/>
              <w:right w:val="single" w:sz="1" w:space="0" w:color="000000"/>
            </w:tcBorders>
          </w:tcPr>
          <w:p w:rsidR="005223CE" w:rsidRPr="00D937D8" w:rsidRDefault="00030817" w:rsidP="003543DC">
            <w:pPr>
              <w:ind w:left="80" w:right="80"/>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en-US"/>
              </w:rPr>
              <w:t xml:space="preserve">Հարկ է նշել, որ </w:t>
            </w:r>
            <w:r w:rsidRPr="00D937D8">
              <w:rPr>
                <w:rFonts w:ascii="GHEA Grapalat" w:hAnsi="GHEA Grapalat"/>
                <w:color w:val="0D0D0D" w:themeColor="text1" w:themeTint="F2"/>
                <w:sz w:val="24"/>
                <w:szCs w:val="24"/>
                <w:lang w:val="hy-AM"/>
              </w:rPr>
              <w:t>«</w:t>
            </w:r>
            <w:r w:rsidRPr="00D937D8">
              <w:rPr>
                <w:rFonts w:ascii="GHEA Grapalat" w:hAnsi="GHEA Grapalat"/>
                <w:color w:val="0D0D0D" w:themeColor="text1" w:themeTint="F2"/>
                <w:sz w:val="24"/>
                <w:szCs w:val="24"/>
                <w:lang w:val="en-US"/>
              </w:rPr>
              <w:t>ընտրական հանցագործությունների</w:t>
            </w:r>
            <w:r w:rsidRPr="00D937D8">
              <w:rPr>
                <w:rFonts w:ascii="GHEA Grapalat" w:hAnsi="GHEA Grapalat"/>
                <w:color w:val="0D0D0D" w:themeColor="text1" w:themeTint="F2"/>
                <w:sz w:val="24"/>
                <w:szCs w:val="24"/>
                <w:lang w:val="hy-AM"/>
              </w:rPr>
              <w:t>»</w:t>
            </w:r>
            <w:r w:rsidRPr="00D937D8">
              <w:rPr>
                <w:rFonts w:ascii="GHEA Grapalat" w:hAnsi="GHEA Grapalat"/>
                <w:color w:val="0D0D0D" w:themeColor="text1" w:themeTint="F2"/>
                <w:sz w:val="24"/>
                <w:szCs w:val="24"/>
                <w:lang w:val="en-US"/>
              </w:rPr>
              <w:t xml:space="preserve"> տեղակայումը ՀՀ քրեական օրենսգրքի նախագծում բխում է քրեական իրավունքի տեսության մեջ ընդունված մոտեցումից</w:t>
            </w:r>
            <w:r w:rsidR="00302309" w:rsidRPr="00D937D8">
              <w:rPr>
                <w:rFonts w:ascii="GHEA Grapalat" w:hAnsi="GHEA Grapalat"/>
                <w:color w:val="0D0D0D" w:themeColor="text1" w:themeTint="F2"/>
                <w:sz w:val="24"/>
                <w:szCs w:val="24"/>
                <w:lang w:val="en-US"/>
              </w:rPr>
              <w:t>:</w:t>
            </w:r>
          </w:p>
        </w:tc>
      </w:tr>
      <w:tr w:rsidR="00487CAF" w:rsidRPr="00D937D8" w:rsidTr="00577B33">
        <w:tc>
          <w:tcPr>
            <w:tcW w:w="720" w:type="dxa"/>
            <w:tcBorders>
              <w:top w:val="single" w:sz="1" w:space="0" w:color="000000"/>
              <w:left w:val="single" w:sz="1" w:space="0" w:color="000000"/>
              <w:bottom w:val="single" w:sz="1" w:space="0" w:color="000000"/>
              <w:right w:val="single" w:sz="1" w:space="0" w:color="000000"/>
            </w:tcBorders>
          </w:tcPr>
          <w:p w:rsidR="00487CAF" w:rsidRPr="00D937D8" w:rsidRDefault="00487CAF">
            <w:pPr>
              <w:jc w:val="center"/>
              <w:rPr>
                <w:rFonts w:ascii="GHEA Grapalat" w:eastAsia="GHEA Grapalat" w:hAnsi="GHEA Grapalat" w:cs="GHEA Grapalat"/>
                <w:color w:val="0D0D0D" w:themeColor="text1" w:themeTint="F2"/>
                <w:sz w:val="24"/>
                <w:szCs w:val="24"/>
                <w:lang w:val="en-US"/>
              </w:rPr>
            </w:pPr>
          </w:p>
        </w:tc>
        <w:tc>
          <w:tcPr>
            <w:tcW w:w="1800" w:type="dxa"/>
            <w:tcBorders>
              <w:top w:val="single" w:sz="1" w:space="0" w:color="000000"/>
              <w:left w:val="single" w:sz="1" w:space="0" w:color="000000"/>
              <w:bottom w:val="single" w:sz="1" w:space="0" w:color="000000"/>
              <w:right w:val="single" w:sz="1" w:space="0" w:color="000000"/>
            </w:tcBorders>
          </w:tcPr>
          <w:p w:rsidR="00487CAF" w:rsidRPr="00D937D8" w:rsidRDefault="00487CAF" w:rsidP="00CF1525">
            <w:pPr>
              <w:spacing w:after="0" w:line="240" w:lineRule="auto"/>
              <w:jc w:val="center"/>
              <w:rPr>
                <w:rFonts w:ascii="GHEA Grapalat" w:eastAsia="GHEA Grapalat" w:hAnsi="GHEA Grapalat" w:cs="GHEA Grapalat"/>
                <w:color w:val="0D0D0D" w:themeColor="text1" w:themeTint="F2"/>
                <w:sz w:val="24"/>
                <w:szCs w:val="24"/>
                <w:lang w:val="en-US" w:bidi="hy-AM"/>
              </w:rPr>
            </w:pPr>
          </w:p>
        </w:tc>
        <w:tc>
          <w:tcPr>
            <w:tcW w:w="5220" w:type="dxa"/>
            <w:tcBorders>
              <w:top w:val="single" w:sz="1" w:space="0" w:color="000000"/>
              <w:left w:val="single" w:sz="1" w:space="0" w:color="000000"/>
              <w:bottom w:val="single" w:sz="1" w:space="0" w:color="000000"/>
              <w:right w:val="single" w:sz="1" w:space="0" w:color="000000"/>
            </w:tcBorders>
          </w:tcPr>
          <w:p w:rsidR="00620EED" w:rsidRPr="00D937D8" w:rsidRDefault="00030817" w:rsidP="00370F32">
            <w:pPr>
              <w:pStyle w:val="Heading1"/>
              <w:spacing w:line="23" w:lineRule="atLeast"/>
              <w:ind w:left="98" w:right="282" w:firstLine="142"/>
              <w:contextualSpacing/>
              <w:jc w:val="both"/>
              <w:rPr>
                <w:rFonts w:ascii="GHEA Grapalat" w:hAnsi="GHEA Grapalat"/>
                <w:i/>
                <w:color w:val="0D0D0D" w:themeColor="text1" w:themeTint="F2"/>
                <w:sz w:val="24"/>
                <w:szCs w:val="24"/>
                <w:lang w:val="hu-HU"/>
              </w:rPr>
            </w:pPr>
            <w:bookmarkStart w:id="24" w:name="_Toc30085462"/>
            <w:r w:rsidRPr="00D937D8">
              <w:rPr>
                <w:rFonts w:ascii="GHEA Grapalat" w:hAnsi="GHEA Grapalat"/>
                <w:i/>
                <w:color w:val="0D0D0D" w:themeColor="text1" w:themeTint="F2"/>
                <w:sz w:val="24"/>
                <w:szCs w:val="24"/>
                <w:lang w:val="hu-HU"/>
              </w:rPr>
              <w:t xml:space="preserve">21. </w:t>
            </w:r>
            <w:r w:rsidRPr="00D937D8">
              <w:rPr>
                <w:rFonts w:ascii="GHEA Grapalat" w:hAnsi="GHEA Grapalat"/>
                <w:i/>
                <w:color w:val="0D0D0D" w:themeColor="text1" w:themeTint="F2"/>
                <w:sz w:val="24"/>
                <w:szCs w:val="24"/>
              </w:rPr>
              <w:t>Զինծառայողին</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ինքնասպանության</w:t>
            </w:r>
            <w:r w:rsidRPr="00D937D8">
              <w:rPr>
                <w:rFonts w:ascii="GHEA Grapalat" w:hAnsi="GHEA Grapalat"/>
                <w:i/>
                <w:color w:val="0D0D0D" w:themeColor="text1" w:themeTint="F2"/>
                <w:sz w:val="24"/>
                <w:szCs w:val="24"/>
                <w:lang w:val="hu-HU"/>
              </w:rPr>
              <w:t xml:space="preserve"> </w:t>
            </w:r>
            <w:r w:rsidRPr="00D937D8">
              <w:rPr>
                <w:rFonts w:ascii="GHEA Grapalat" w:hAnsi="GHEA Grapalat"/>
                <w:i/>
                <w:color w:val="0D0D0D" w:themeColor="text1" w:themeTint="F2"/>
                <w:sz w:val="24"/>
                <w:szCs w:val="24"/>
              </w:rPr>
              <w:t>հասցնելը</w:t>
            </w:r>
            <w:bookmarkEnd w:id="24"/>
          </w:p>
          <w:p w:rsidR="00620EED" w:rsidRPr="00D937D8" w:rsidRDefault="00620EED" w:rsidP="00370F32">
            <w:pPr>
              <w:pStyle w:val="NoSpacing"/>
              <w:tabs>
                <w:tab w:val="left" w:pos="284"/>
              </w:tabs>
              <w:spacing w:line="23" w:lineRule="atLeast"/>
              <w:ind w:left="98" w:right="282" w:firstLine="142"/>
              <w:contextualSpacing/>
              <w:jc w:val="both"/>
              <w:rPr>
                <w:rFonts w:ascii="GHEA Grapalat" w:hAnsi="GHEA Grapalat"/>
                <w:color w:val="0D0D0D" w:themeColor="text1" w:themeTint="F2"/>
                <w:sz w:val="24"/>
                <w:szCs w:val="24"/>
                <w:lang w:val="hy-AM"/>
              </w:rPr>
            </w:pPr>
          </w:p>
          <w:p w:rsidR="00620EED" w:rsidRPr="00D937D8" w:rsidRDefault="00030817" w:rsidP="00370F32">
            <w:pPr>
              <w:spacing w:line="23" w:lineRule="atLeast"/>
              <w:ind w:left="98" w:right="282" w:firstLine="142"/>
              <w:contextualSpacing/>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rPr>
              <w:t>Հելսինկյան</w:t>
            </w:r>
            <w:r w:rsidRPr="00D937D8">
              <w:rPr>
                <w:rFonts w:ascii="GHEA Grapalat" w:hAnsi="GHEA Grapalat"/>
                <w:color w:val="0D0D0D" w:themeColor="text1" w:themeTint="F2"/>
                <w:sz w:val="24"/>
                <w:szCs w:val="24"/>
                <w:lang w:val="en-US"/>
              </w:rPr>
              <w:t xml:space="preserve"> </w:t>
            </w:r>
            <w:r w:rsidR="00620EED" w:rsidRPr="00D937D8">
              <w:rPr>
                <w:rFonts w:ascii="GHEA Grapalat" w:hAnsi="GHEA Grapalat"/>
                <w:color w:val="0D0D0D" w:themeColor="text1" w:themeTint="F2"/>
                <w:sz w:val="24"/>
                <w:szCs w:val="24"/>
              </w:rPr>
              <w:t>քաղաքացիական</w:t>
            </w:r>
            <w:r w:rsidRPr="00D937D8">
              <w:rPr>
                <w:rFonts w:ascii="GHEA Grapalat" w:hAnsi="GHEA Grapalat"/>
                <w:color w:val="0D0D0D" w:themeColor="text1" w:themeTint="F2"/>
                <w:sz w:val="24"/>
                <w:szCs w:val="24"/>
                <w:lang w:val="en-US"/>
              </w:rPr>
              <w:t xml:space="preserve"> </w:t>
            </w:r>
            <w:r w:rsidR="00620EED" w:rsidRPr="00D937D8">
              <w:rPr>
                <w:rFonts w:ascii="GHEA Grapalat" w:hAnsi="GHEA Grapalat"/>
                <w:color w:val="0D0D0D" w:themeColor="text1" w:themeTint="F2"/>
                <w:sz w:val="24"/>
                <w:szCs w:val="24"/>
              </w:rPr>
              <w:t>ասամբլեայի</w:t>
            </w:r>
            <w:r w:rsidRPr="00D937D8">
              <w:rPr>
                <w:rFonts w:ascii="GHEA Grapalat" w:hAnsi="GHEA Grapalat"/>
                <w:color w:val="0D0D0D" w:themeColor="text1" w:themeTint="F2"/>
                <w:sz w:val="24"/>
                <w:szCs w:val="24"/>
                <w:lang w:val="en-US"/>
              </w:rPr>
              <w:t xml:space="preserve"> </w:t>
            </w:r>
            <w:r w:rsidR="00620EED" w:rsidRPr="00D937D8">
              <w:rPr>
                <w:rFonts w:ascii="GHEA Grapalat" w:hAnsi="GHEA Grapalat"/>
                <w:color w:val="0D0D0D" w:themeColor="text1" w:themeTint="F2"/>
                <w:sz w:val="24"/>
                <w:szCs w:val="24"/>
              </w:rPr>
              <w:t>Վանաձորի</w:t>
            </w:r>
            <w:r w:rsidRPr="00D937D8">
              <w:rPr>
                <w:rFonts w:ascii="GHEA Grapalat" w:hAnsi="GHEA Grapalat"/>
                <w:color w:val="0D0D0D" w:themeColor="text1" w:themeTint="F2"/>
                <w:sz w:val="24"/>
                <w:szCs w:val="24"/>
                <w:lang w:val="en-US"/>
              </w:rPr>
              <w:t xml:space="preserve"> </w:t>
            </w:r>
            <w:r w:rsidR="00620EED" w:rsidRPr="00D937D8">
              <w:rPr>
                <w:rFonts w:ascii="GHEA Grapalat" w:hAnsi="GHEA Grapalat"/>
                <w:color w:val="0D0D0D" w:themeColor="text1" w:themeTint="F2"/>
                <w:sz w:val="24"/>
                <w:szCs w:val="24"/>
              </w:rPr>
              <w:t>գրասենյակի</w:t>
            </w:r>
            <w:r w:rsidRPr="00D937D8">
              <w:rPr>
                <w:rFonts w:ascii="GHEA Grapalat" w:hAnsi="GHEA Grapalat"/>
                <w:color w:val="0D0D0D" w:themeColor="text1" w:themeTint="F2"/>
                <w:sz w:val="24"/>
                <w:szCs w:val="24"/>
                <w:lang w:val="en-US"/>
              </w:rPr>
              <w:t xml:space="preserve"> (</w:t>
            </w:r>
            <w:r w:rsidR="00620EED" w:rsidRPr="00D937D8">
              <w:rPr>
                <w:rFonts w:ascii="GHEA Grapalat" w:hAnsi="GHEA Grapalat"/>
                <w:color w:val="0D0D0D" w:themeColor="text1" w:themeTint="F2"/>
                <w:sz w:val="24"/>
                <w:szCs w:val="24"/>
              </w:rPr>
              <w:t>այսուհետ՝</w:t>
            </w:r>
            <w:r w:rsidRPr="00D937D8">
              <w:rPr>
                <w:rFonts w:ascii="GHEA Grapalat" w:hAnsi="GHEA Grapalat"/>
                <w:color w:val="0D0D0D" w:themeColor="text1" w:themeTint="F2"/>
                <w:sz w:val="24"/>
                <w:szCs w:val="24"/>
                <w:lang w:val="en-US"/>
              </w:rPr>
              <w:t xml:space="preserve"> </w:t>
            </w:r>
            <w:r w:rsidR="00620EED" w:rsidRPr="00D937D8">
              <w:rPr>
                <w:rFonts w:ascii="GHEA Grapalat" w:hAnsi="GHEA Grapalat"/>
                <w:color w:val="0D0D0D" w:themeColor="text1" w:themeTint="F2"/>
                <w:sz w:val="24"/>
                <w:szCs w:val="24"/>
              </w:rPr>
              <w:t>ՀՔԱ</w:t>
            </w:r>
            <w:r w:rsidRPr="00D937D8">
              <w:rPr>
                <w:rFonts w:ascii="GHEA Grapalat" w:hAnsi="GHEA Grapalat"/>
                <w:color w:val="0D0D0D" w:themeColor="text1" w:themeTint="F2"/>
                <w:sz w:val="24"/>
                <w:szCs w:val="24"/>
                <w:lang w:val="en-US"/>
              </w:rPr>
              <w:t xml:space="preserve"> </w:t>
            </w:r>
            <w:r w:rsidR="00620EED" w:rsidRPr="00D937D8">
              <w:rPr>
                <w:rFonts w:ascii="GHEA Grapalat" w:hAnsi="GHEA Grapalat"/>
                <w:color w:val="0D0D0D" w:themeColor="text1" w:themeTint="F2"/>
                <w:sz w:val="24"/>
                <w:szCs w:val="24"/>
              </w:rPr>
              <w:t>Վանաձորի</w:t>
            </w:r>
            <w:r w:rsidRPr="00D937D8">
              <w:rPr>
                <w:rFonts w:ascii="GHEA Grapalat" w:hAnsi="GHEA Grapalat"/>
                <w:color w:val="0D0D0D" w:themeColor="text1" w:themeTint="F2"/>
                <w:sz w:val="24"/>
                <w:szCs w:val="24"/>
                <w:lang w:val="en-US"/>
              </w:rPr>
              <w:t xml:space="preserve"> </w:t>
            </w:r>
            <w:r w:rsidR="00620EED" w:rsidRPr="00D937D8">
              <w:rPr>
                <w:rFonts w:ascii="GHEA Grapalat" w:hAnsi="GHEA Grapalat"/>
                <w:color w:val="0D0D0D" w:themeColor="text1" w:themeTint="F2"/>
                <w:sz w:val="24"/>
                <w:szCs w:val="24"/>
              </w:rPr>
              <w:t>գրասենյակ</w:t>
            </w:r>
            <w:r w:rsidRPr="00D937D8">
              <w:rPr>
                <w:rFonts w:ascii="GHEA Grapalat" w:hAnsi="GHEA Grapalat"/>
                <w:color w:val="0D0D0D" w:themeColor="text1" w:themeTint="F2"/>
                <w:sz w:val="24"/>
                <w:szCs w:val="24"/>
                <w:lang w:val="en-US"/>
              </w:rPr>
              <w:t xml:space="preserve">) </w:t>
            </w:r>
            <w:r w:rsidR="00620EED" w:rsidRPr="00D937D8">
              <w:rPr>
                <w:rFonts w:ascii="GHEA Grapalat" w:hAnsi="GHEA Grapalat"/>
                <w:color w:val="0D0D0D" w:themeColor="text1" w:themeTint="F2"/>
                <w:sz w:val="24"/>
                <w:szCs w:val="24"/>
              </w:rPr>
              <w:t>գնահատմամբ՝</w:t>
            </w:r>
            <w:r w:rsidRPr="00D937D8">
              <w:rPr>
                <w:rFonts w:ascii="GHEA Grapalat" w:hAnsi="GHEA Grapalat"/>
                <w:color w:val="0D0D0D" w:themeColor="text1" w:themeTint="F2"/>
                <w:sz w:val="24"/>
                <w:szCs w:val="24"/>
                <w:lang w:val="en-US"/>
              </w:rPr>
              <w:t xml:space="preserve"> </w:t>
            </w:r>
            <w:r w:rsidR="00620EED" w:rsidRPr="00D937D8">
              <w:rPr>
                <w:rFonts w:ascii="GHEA Grapalat" w:hAnsi="GHEA Grapalat"/>
                <w:color w:val="0D0D0D" w:themeColor="text1" w:themeTint="F2"/>
                <w:sz w:val="24"/>
                <w:szCs w:val="24"/>
              </w:rPr>
              <w:t>ՀՀ</w:t>
            </w:r>
            <w:r w:rsidRPr="00D937D8">
              <w:rPr>
                <w:rFonts w:ascii="GHEA Grapalat" w:hAnsi="GHEA Grapalat"/>
                <w:color w:val="0D0D0D" w:themeColor="text1" w:themeTint="F2"/>
                <w:sz w:val="24"/>
                <w:szCs w:val="24"/>
                <w:lang w:val="en-US"/>
              </w:rPr>
              <w:t xml:space="preserve"> </w:t>
            </w:r>
            <w:r w:rsidR="00620EED" w:rsidRPr="00D937D8">
              <w:rPr>
                <w:rFonts w:ascii="GHEA Grapalat" w:hAnsi="GHEA Grapalat"/>
                <w:color w:val="0D0D0D" w:themeColor="text1" w:themeTint="F2"/>
                <w:sz w:val="24"/>
                <w:szCs w:val="24"/>
              </w:rPr>
              <w:t>զինված</w:t>
            </w:r>
            <w:r w:rsidRPr="00D937D8">
              <w:rPr>
                <w:rFonts w:ascii="GHEA Grapalat" w:hAnsi="GHEA Grapalat"/>
                <w:color w:val="0D0D0D" w:themeColor="text1" w:themeTint="F2"/>
                <w:sz w:val="24"/>
                <w:szCs w:val="24"/>
                <w:lang w:val="en-US"/>
              </w:rPr>
              <w:t xml:space="preserve"> </w:t>
            </w:r>
            <w:r w:rsidR="00620EED" w:rsidRPr="00D937D8">
              <w:rPr>
                <w:rFonts w:ascii="GHEA Grapalat" w:hAnsi="GHEA Grapalat"/>
                <w:color w:val="0D0D0D" w:themeColor="text1" w:themeTint="F2"/>
                <w:sz w:val="24"/>
                <w:szCs w:val="24"/>
              </w:rPr>
              <w:t>ուժերում</w:t>
            </w:r>
            <w:r w:rsidRPr="00D937D8">
              <w:rPr>
                <w:rFonts w:ascii="GHEA Grapalat" w:hAnsi="GHEA Grapalat"/>
                <w:color w:val="0D0D0D" w:themeColor="text1" w:themeTint="F2"/>
                <w:sz w:val="24"/>
                <w:szCs w:val="24"/>
                <w:lang w:val="en-US"/>
              </w:rPr>
              <w:t xml:space="preserve"> </w:t>
            </w:r>
            <w:r w:rsidR="00620EED" w:rsidRPr="00D937D8">
              <w:rPr>
                <w:rFonts w:ascii="GHEA Grapalat" w:hAnsi="GHEA Grapalat"/>
                <w:color w:val="0D0D0D" w:themeColor="text1" w:themeTint="F2"/>
                <w:sz w:val="24"/>
                <w:szCs w:val="24"/>
              </w:rPr>
              <w:t>կանոնադրական</w:t>
            </w:r>
            <w:r w:rsidRPr="00D937D8">
              <w:rPr>
                <w:rFonts w:ascii="GHEA Grapalat" w:hAnsi="GHEA Grapalat"/>
                <w:color w:val="0D0D0D" w:themeColor="text1" w:themeTint="F2"/>
                <w:sz w:val="24"/>
                <w:szCs w:val="24"/>
                <w:lang w:val="en-US"/>
              </w:rPr>
              <w:t xml:space="preserve"> </w:t>
            </w:r>
            <w:r w:rsidR="00620EED" w:rsidRPr="00D937D8">
              <w:rPr>
                <w:rFonts w:ascii="GHEA Grapalat" w:hAnsi="GHEA Grapalat"/>
                <w:color w:val="0D0D0D" w:themeColor="text1" w:themeTint="F2"/>
                <w:sz w:val="24"/>
                <w:szCs w:val="24"/>
              </w:rPr>
              <w:t>հարաբերությունների</w:t>
            </w:r>
            <w:r w:rsidRPr="00D937D8">
              <w:rPr>
                <w:rFonts w:ascii="GHEA Grapalat" w:hAnsi="GHEA Grapalat"/>
                <w:color w:val="0D0D0D" w:themeColor="text1" w:themeTint="F2"/>
                <w:sz w:val="24"/>
                <w:szCs w:val="24"/>
                <w:lang w:val="en-US"/>
              </w:rPr>
              <w:t xml:space="preserve"> </w:t>
            </w:r>
            <w:r w:rsidR="00620EED" w:rsidRPr="00D937D8">
              <w:rPr>
                <w:rFonts w:ascii="GHEA Grapalat" w:hAnsi="GHEA Grapalat"/>
                <w:color w:val="0D0D0D" w:themeColor="text1" w:themeTint="F2"/>
                <w:sz w:val="24"/>
                <w:szCs w:val="24"/>
              </w:rPr>
              <w:t>խախտման</w:t>
            </w:r>
            <w:r w:rsidRPr="00D937D8">
              <w:rPr>
                <w:rFonts w:ascii="GHEA Grapalat" w:hAnsi="GHEA Grapalat"/>
                <w:color w:val="0D0D0D" w:themeColor="text1" w:themeTint="F2"/>
                <w:sz w:val="24"/>
                <w:szCs w:val="24"/>
                <w:lang w:val="en-US"/>
              </w:rPr>
              <w:t xml:space="preserve"> </w:t>
            </w:r>
            <w:r w:rsidR="00620EED" w:rsidRPr="00D937D8">
              <w:rPr>
                <w:rFonts w:ascii="GHEA Grapalat" w:hAnsi="GHEA Grapalat"/>
                <w:color w:val="0D0D0D" w:themeColor="text1" w:themeTint="F2"/>
                <w:sz w:val="24"/>
                <w:szCs w:val="24"/>
              </w:rPr>
              <w:t>հետևանքով</w:t>
            </w:r>
            <w:r w:rsidRPr="00D937D8">
              <w:rPr>
                <w:rFonts w:ascii="GHEA Grapalat" w:hAnsi="GHEA Grapalat"/>
                <w:color w:val="0D0D0D" w:themeColor="text1" w:themeTint="F2"/>
                <w:sz w:val="24"/>
                <w:szCs w:val="24"/>
                <w:lang w:val="en-US"/>
              </w:rPr>
              <w:t xml:space="preserve"> </w:t>
            </w:r>
            <w:r w:rsidR="00620EED" w:rsidRPr="00D937D8">
              <w:rPr>
                <w:rFonts w:ascii="GHEA Grapalat" w:hAnsi="GHEA Grapalat"/>
                <w:color w:val="0D0D0D" w:themeColor="text1" w:themeTint="F2"/>
                <w:sz w:val="24"/>
                <w:szCs w:val="24"/>
              </w:rPr>
              <w:t>ինքնասպանությունների</w:t>
            </w:r>
            <w:r w:rsidRPr="00D937D8">
              <w:rPr>
                <w:rFonts w:ascii="GHEA Grapalat" w:hAnsi="GHEA Grapalat"/>
                <w:color w:val="0D0D0D" w:themeColor="text1" w:themeTint="F2"/>
                <w:sz w:val="24"/>
                <w:szCs w:val="24"/>
                <w:lang w:val="en-US"/>
              </w:rPr>
              <w:t xml:space="preserve"> </w:t>
            </w:r>
            <w:r w:rsidR="00620EED" w:rsidRPr="00D937D8">
              <w:rPr>
                <w:rFonts w:ascii="GHEA Grapalat" w:hAnsi="GHEA Grapalat"/>
                <w:color w:val="0D0D0D" w:themeColor="text1" w:themeTint="F2"/>
                <w:sz w:val="24"/>
                <w:szCs w:val="24"/>
              </w:rPr>
              <w:t>կանխարգելման</w:t>
            </w:r>
            <w:r w:rsidRPr="00D937D8">
              <w:rPr>
                <w:rFonts w:ascii="GHEA Grapalat" w:hAnsi="GHEA Grapalat"/>
                <w:color w:val="0D0D0D" w:themeColor="text1" w:themeTint="F2"/>
                <w:sz w:val="24"/>
                <w:szCs w:val="24"/>
                <w:lang w:val="en-US"/>
              </w:rPr>
              <w:t xml:space="preserve"> </w:t>
            </w:r>
            <w:r w:rsidR="00620EED" w:rsidRPr="00D937D8">
              <w:rPr>
                <w:rFonts w:ascii="GHEA Grapalat" w:hAnsi="GHEA Grapalat"/>
                <w:color w:val="0D0D0D" w:themeColor="text1" w:themeTint="F2"/>
                <w:sz w:val="24"/>
                <w:szCs w:val="24"/>
              </w:rPr>
              <w:t>համար</w:t>
            </w:r>
            <w:r w:rsidRPr="00D937D8">
              <w:rPr>
                <w:rFonts w:ascii="GHEA Grapalat" w:hAnsi="GHEA Grapalat"/>
                <w:color w:val="0D0D0D" w:themeColor="text1" w:themeTint="F2"/>
                <w:sz w:val="24"/>
                <w:szCs w:val="24"/>
                <w:lang w:val="en-US"/>
              </w:rPr>
              <w:t xml:space="preserve"> </w:t>
            </w:r>
            <w:r w:rsidR="00620EED" w:rsidRPr="00D937D8">
              <w:rPr>
                <w:rFonts w:ascii="GHEA Grapalat" w:hAnsi="GHEA Grapalat"/>
                <w:color w:val="0D0D0D" w:themeColor="text1" w:themeTint="F2"/>
                <w:sz w:val="24"/>
                <w:szCs w:val="24"/>
              </w:rPr>
              <w:t>անհրաժեշտ</w:t>
            </w:r>
            <w:r w:rsidRPr="00D937D8">
              <w:rPr>
                <w:rFonts w:ascii="GHEA Grapalat" w:hAnsi="GHEA Grapalat"/>
                <w:color w:val="0D0D0D" w:themeColor="text1" w:themeTint="F2"/>
                <w:sz w:val="24"/>
                <w:szCs w:val="24"/>
                <w:lang w:val="en-US"/>
              </w:rPr>
              <w:t xml:space="preserve"> </w:t>
            </w:r>
            <w:r w:rsidR="00620EED"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en-US"/>
              </w:rPr>
              <w:t xml:space="preserve"> </w:t>
            </w:r>
            <w:r w:rsidR="00620EED" w:rsidRPr="00D937D8">
              <w:rPr>
                <w:rFonts w:ascii="GHEA Grapalat" w:hAnsi="GHEA Grapalat"/>
                <w:color w:val="0D0D0D" w:themeColor="text1" w:themeTint="F2"/>
                <w:sz w:val="24"/>
                <w:szCs w:val="24"/>
              </w:rPr>
              <w:t>նախատեսել</w:t>
            </w:r>
            <w:r w:rsidRPr="00D937D8">
              <w:rPr>
                <w:rFonts w:ascii="GHEA Grapalat" w:hAnsi="GHEA Grapalat"/>
                <w:color w:val="0D0D0D" w:themeColor="text1" w:themeTint="F2"/>
                <w:sz w:val="24"/>
                <w:szCs w:val="24"/>
                <w:lang w:val="en-US"/>
              </w:rPr>
              <w:t xml:space="preserve"> </w:t>
            </w:r>
            <w:r w:rsidR="00620EED" w:rsidRPr="00D937D8">
              <w:rPr>
                <w:rFonts w:ascii="GHEA Grapalat" w:hAnsi="GHEA Grapalat"/>
                <w:color w:val="0D0D0D" w:themeColor="text1" w:themeTint="F2"/>
                <w:sz w:val="24"/>
                <w:szCs w:val="24"/>
              </w:rPr>
              <w:t>պատասխանատվության</w:t>
            </w:r>
            <w:r w:rsidRPr="00D937D8">
              <w:rPr>
                <w:rFonts w:ascii="GHEA Grapalat" w:hAnsi="GHEA Grapalat"/>
                <w:color w:val="0D0D0D" w:themeColor="text1" w:themeTint="F2"/>
                <w:sz w:val="24"/>
                <w:szCs w:val="24"/>
                <w:lang w:val="en-US"/>
              </w:rPr>
              <w:t xml:space="preserve"> </w:t>
            </w:r>
            <w:r w:rsidR="00620EED" w:rsidRPr="00D937D8">
              <w:rPr>
                <w:rFonts w:ascii="GHEA Grapalat" w:hAnsi="GHEA Grapalat"/>
                <w:color w:val="0D0D0D" w:themeColor="text1" w:themeTint="F2"/>
                <w:sz w:val="24"/>
                <w:szCs w:val="24"/>
              </w:rPr>
              <w:t>հստակ</w:t>
            </w:r>
            <w:r w:rsidRPr="00D937D8">
              <w:rPr>
                <w:rFonts w:ascii="GHEA Grapalat" w:hAnsi="GHEA Grapalat"/>
                <w:color w:val="0D0D0D" w:themeColor="text1" w:themeTint="F2"/>
                <w:sz w:val="24"/>
                <w:szCs w:val="24"/>
                <w:lang w:val="en-US"/>
              </w:rPr>
              <w:t xml:space="preserve"> </w:t>
            </w:r>
            <w:r w:rsidR="00620EED" w:rsidRPr="00D937D8">
              <w:rPr>
                <w:rFonts w:ascii="GHEA Grapalat" w:hAnsi="GHEA Grapalat"/>
                <w:color w:val="0D0D0D" w:themeColor="text1" w:themeTint="F2"/>
                <w:sz w:val="24"/>
                <w:szCs w:val="24"/>
              </w:rPr>
              <w:t>և</w:t>
            </w:r>
            <w:r w:rsidRPr="00D937D8">
              <w:rPr>
                <w:rFonts w:ascii="GHEA Grapalat" w:hAnsi="GHEA Grapalat"/>
                <w:color w:val="0D0D0D" w:themeColor="text1" w:themeTint="F2"/>
                <w:sz w:val="24"/>
                <w:szCs w:val="24"/>
                <w:lang w:val="en-US"/>
              </w:rPr>
              <w:t xml:space="preserve"> </w:t>
            </w:r>
            <w:r w:rsidR="00620EED" w:rsidRPr="00D937D8">
              <w:rPr>
                <w:rFonts w:ascii="GHEA Grapalat" w:hAnsi="GHEA Grapalat"/>
                <w:color w:val="0D0D0D" w:themeColor="text1" w:themeTint="F2"/>
                <w:sz w:val="24"/>
                <w:szCs w:val="24"/>
              </w:rPr>
              <w:t>գործուն</w:t>
            </w:r>
            <w:r w:rsidRPr="00D937D8">
              <w:rPr>
                <w:rFonts w:ascii="GHEA Grapalat" w:hAnsi="GHEA Grapalat"/>
                <w:color w:val="0D0D0D" w:themeColor="text1" w:themeTint="F2"/>
                <w:sz w:val="24"/>
                <w:szCs w:val="24"/>
                <w:lang w:val="en-US"/>
              </w:rPr>
              <w:t xml:space="preserve"> </w:t>
            </w:r>
            <w:r w:rsidR="00620EED" w:rsidRPr="00D937D8">
              <w:rPr>
                <w:rFonts w:ascii="GHEA Grapalat" w:hAnsi="GHEA Grapalat"/>
                <w:color w:val="0D0D0D" w:themeColor="text1" w:themeTint="F2"/>
                <w:sz w:val="24"/>
                <w:szCs w:val="24"/>
              </w:rPr>
              <w:t>մեխանիզմներ։</w:t>
            </w:r>
            <w:r w:rsidRPr="00D937D8">
              <w:rPr>
                <w:rFonts w:ascii="GHEA Grapalat" w:hAnsi="GHEA Grapalat"/>
                <w:color w:val="0D0D0D" w:themeColor="text1" w:themeTint="F2"/>
                <w:sz w:val="24"/>
                <w:szCs w:val="24"/>
                <w:lang w:val="en-US"/>
              </w:rPr>
              <w:t xml:space="preserve"> </w:t>
            </w:r>
            <w:r w:rsidR="00620EED" w:rsidRPr="00D937D8">
              <w:rPr>
                <w:rFonts w:ascii="GHEA Grapalat" w:hAnsi="GHEA Grapalat"/>
                <w:color w:val="0D0D0D" w:themeColor="text1" w:themeTint="F2"/>
                <w:sz w:val="24"/>
                <w:szCs w:val="24"/>
              </w:rPr>
              <w:t>Հստակ</w:t>
            </w:r>
            <w:r w:rsidRPr="00D937D8">
              <w:rPr>
                <w:rFonts w:ascii="GHEA Grapalat" w:hAnsi="GHEA Grapalat"/>
                <w:color w:val="0D0D0D" w:themeColor="text1" w:themeTint="F2"/>
                <w:sz w:val="24"/>
                <w:szCs w:val="24"/>
                <w:lang w:val="en-US"/>
              </w:rPr>
              <w:t xml:space="preserve"> </w:t>
            </w:r>
            <w:r w:rsidR="00620EED"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որ</w:t>
            </w:r>
            <w:r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քննարկվող</w:t>
            </w:r>
            <w:r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հանցագործության</w:t>
            </w:r>
            <w:r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կատարման</w:t>
            </w:r>
            <w:r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պատճառ</w:t>
            </w:r>
            <w:r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հանդիսանում</w:t>
            </w:r>
            <w:r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ոչ</w:t>
            </w:r>
            <w:r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միայն</w:t>
            </w:r>
            <w:r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անձի</w:t>
            </w:r>
            <w:r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կողմից</w:t>
            </w:r>
            <w:r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կատարված</w:t>
            </w:r>
            <w:r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արարքը</w:t>
            </w:r>
            <w:r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այլև</w:t>
            </w:r>
            <w:r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ՀՀ</w:t>
            </w:r>
            <w:r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զինված</w:t>
            </w:r>
            <w:r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ուժերում</w:t>
            </w:r>
            <w:r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որոշակի</w:t>
            </w:r>
            <w:r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պաշտոն</w:t>
            </w:r>
            <w:r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զբաղեցնող</w:t>
            </w:r>
            <w:r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անձի</w:t>
            </w:r>
            <w:r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անձանց</w:t>
            </w:r>
            <w:r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rPr>
              <w:t>անգործությունը։</w:t>
            </w:r>
          </w:p>
          <w:p w:rsidR="00620EED" w:rsidRPr="00D937D8" w:rsidRDefault="00030817" w:rsidP="00370F32">
            <w:pPr>
              <w:spacing w:line="23" w:lineRule="atLeast"/>
              <w:ind w:left="98" w:right="282" w:firstLine="142"/>
              <w:contextualSpacing/>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hy-AM"/>
              </w:rPr>
              <w:t xml:space="preserve">ՀՔԱ Վանաձորի գրասենյակն իր մշտադիտարկման արդյունքում արձանագրել է, որ 2010-2019 թթ. բանակում մահացության 630 դեպք է գրանցվել, որից միայն 249-ը (39.5%)՝ հրադադարի ռեժիմի խախտման </w:t>
            </w:r>
            <w:r w:rsidRPr="00D937D8">
              <w:rPr>
                <w:rFonts w:ascii="GHEA Grapalat" w:hAnsi="GHEA Grapalat"/>
                <w:color w:val="0D0D0D" w:themeColor="text1" w:themeTint="F2"/>
                <w:sz w:val="24"/>
                <w:szCs w:val="24"/>
                <w:lang w:val="hy-AM"/>
              </w:rPr>
              <w:lastRenderedPageBreak/>
              <w:t xml:space="preserve">հետևանքով։ </w:t>
            </w:r>
            <w:r w:rsidR="00620EED" w:rsidRPr="00D937D8">
              <w:rPr>
                <w:rFonts w:ascii="GHEA Grapalat" w:hAnsi="GHEA Grapalat"/>
                <w:color w:val="0D0D0D" w:themeColor="text1" w:themeTint="F2"/>
                <w:sz w:val="24"/>
                <w:szCs w:val="24"/>
                <w:lang w:val="hy-AM"/>
              </w:rPr>
              <w:t>Մնացած 381 դեպքից</w:t>
            </w:r>
            <w:r w:rsidRPr="00D937D8">
              <w:rPr>
                <w:rFonts w:ascii="GHEA Grapalat" w:hAnsi="GHEA Grapalat"/>
                <w:color w:val="0D0D0D" w:themeColor="text1" w:themeTint="F2"/>
                <w:sz w:val="24"/>
                <w:szCs w:val="24"/>
                <w:lang w:val="hy-AM"/>
              </w:rPr>
              <w:t xml:space="preserve"> 88-ը (ընդհանուր թվի 14%)՝ ինքնասպանության հետևանքով</w:t>
            </w:r>
            <w:r w:rsidR="00620EED" w:rsidRPr="00D937D8">
              <w:rPr>
                <w:rStyle w:val="FootnoteReference"/>
                <w:rFonts w:ascii="GHEA Grapalat" w:hAnsi="GHEA Grapalat"/>
                <w:color w:val="0D0D0D" w:themeColor="text1" w:themeTint="F2"/>
                <w:sz w:val="24"/>
                <w:szCs w:val="24"/>
              </w:rPr>
              <w:footnoteReference w:id="82"/>
            </w:r>
            <w:r w:rsidR="00620EED" w:rsidRPr="00D937D8">
              <w:rPr>
                <w:rFonts w:ascii="GHEA Grapalat" w:hAnsi="GHEA Grapalat"/>
                <w:color w:val="0D0D0D" w:themeColor="text1" w:themeTint="F2"/>
                <w:sz w:val="24"/>
                <w:szCs w:val="24"/>
                <w:lang w:val="hy-AM"/>
              </w:rPr>
              <w:t>։</w:t>
            </w:r>
          </w:p>
          <w:p w:rsidR="00620EED" w:rsidRPr="00D937D8" w:rsidRDefault="00030817" w:rsidP="00370F32">
            <w:pPr>
              <w:spacing w:line="23" w:lineRule="atLeast"/>
              <w:ind w:left="98" w:right="282" w:firstLine="142"/>
              <w:contextualSpacing/>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hy-AM"/>
              </w:rPr>
              <w:t xml:space="preserve">ՀՔԱ Վանաձորի գրասենյակի </w:t>
            </w:r>
            <w:hyperlink r:id="rId14" w:history="1">
              <w:r w:rsidRPr="00D937D8">
                <w:rPr>
                  <w:rStyle w:val="Hyperlink"/>
                  <w:rFonts w:ascii="GHEA Grapalat" w:hAnsi="GHEA Grapalat"/>
                  <w:color w:val="0D0D0D" w:themeColor="text1" w:themeTint="F2"/>
                  <w:sz w:val="24"/>
                  <w:szCs w:val="24"/>
                  <w:lang w:val="hy-AM"/>
                </w:rPr>
                <w:t>տվյալներով</w:t>
              </w:r>
            </w:hyperlink>
            <w:r w:rsidRPr="00D937D8">
              <w:rPr>
                <w:rFonts w:ascii="GHEA Grapalat" w:hAnsi="GHEA Grapalat"/>
                <w:color w:val="0D0D0D" w:themeColor="text1" w:themeTint="F2"/>
                <w:sz w:val="24"/>
                <w:szCs w:val="24"/>
                <w:lang w:val="hy-AM"/>
              </w:rPr>
              <w:t>, 2016-2019 թթ. ՀՀ և ԱՀ զինված ուժերում գրանցվել է ինքնասպանության 43 դեպք, ընդ որում, ՀՀ զինված ուժերում 2018 թ.-ին ինքնասպանությունների թիվը (11) գերազանցել է հրադադարի ռեժիմի խախտման հետևանքով մահացությունների թվին (7):</w:t>
            </w:r>
          </w:p>
          <w:p w:rsidR="00620EED" w:rsidRPr="00D937D8" w:rsidRDefault="00030817" w:rsidP="00370F32">
            <w:pPr>
              <w:spacing w:line="23" w:lineRule="atLeast"/>
              <w:ind w:left="98" w:right="282" w:firstLine="142"/>
              <w:contextualSpacing/>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hy-AM"/>
              </w:rPr>
              <w:t xml:space="preserve">Զինված ուժերում ինքնասպանությունների մտահոգիչ թիվն առավել քան հիմնավոր է դարձնում այն պնդումը, որ քանի դեռ բանակում չի կարևորվում զինծառայողների դաստիարակության խնդիրը՝ պրոֆիլակտիկ, բացատրական, կրթական ու հոգեբանական աշխատանքների միջոցով, քանի դեռ ՀՀ զինված ուժերում պաշտոն զբաղեցնող անձինք գործուն միջոցներ չեն ձեռնարկում և անգործություն են դրսևորում ոչ կանոնադրական հարաբերությունների վերացման ու զինվորական կարգապահության հաստատման </w:t>
            </w:r>
            <w:r w:rsidRPr="00D937D8">
              <w:rPr>
                <w:rFonts w:ascii="GHEA Grapalat" w:hAnsi="GHEA Grapalat"/>
                <w:color w:val="0D0D0D" w:themeColor="text1" w:themeTint="F2"/>
                <w:sz w:val="24"/>
                <w:szCs w:val="24"/>
                <w:lang w:val="hy-AM"/>
              </w:rPr>
              <w:lastRenderedPageBreak/>
              <w:t>ուղղությամբ՝ բանակում ինքնասպանության դեպքերը նվազման միտում չեն դրսևորելու։</w:t>
            </w:r>
          </w:p>
          <w:p w:rsidR="00620EED" w:rsidRPr="00D937D8" w:rsidRDefault="00030817" w:rsidP="00370F32">
            <w:pPr>
              <w:tabs>
                <w:tab w:val="center" w:pos="4680"/>
                <w:tab w:val="right" w:pos="9360"/>
              </w:tabs>
              <w:spacing w:after="0" w:line="23" w:lineRule="atLeast"/>
              <w:ind w:left="98" w:right="282" w:firstLine="142"/>
              <w:contextualSpacing/>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hy-AM"/>
              </w:rPr>
              <w:t xml:space="preserve">ՀՀ զինված ուժերում ինքնասպանությունները հիմնականում պայմանավորված են հետևյալ գործոններով. </w:t>
            </w:r>
          </w:p>
          <w:p w:rsidR="00620EED" w:rsidRPr="00D937D8" w:rsidRDefault="00620EED" w:rsidP="00370F32">
            <w:pPr>
              <w:spacing w:line="23" w:lineRule="atLeast"/>
              <w:ind w:left="98" w:right="282" w:firstLine="142"/>
              <w:contextualSpacing/>
              <w:jc w:val="both"/>
              <w:rPr>
                <w:rFonts w:ascii="GHEA Grapalat" w:hAnsi="GHEA Grapalat"/>
                <w:color w:val="0D0D0D" w:themeColor="text1" w:themeTint="F2"/>
                <w:sz w:val="24"/>
                <w:szCs w:val="24"/>
                <w:lang w:val="hy-AM"/>
              </w:rPr>
            </w:pPr>
          </w:p>
          <w:p w:rsidR="00620EED" w:rsidRPr="00D937D8" w:rsidRDefault="00030817" w:rsidP="00370F32">
            <w:pPr>
              <w:pStyle w:val="ListParagraph"/>
              <w:numPr>
                <w:ilvl w:val="0"/>
                <w:numId w:val="15"/>
              </w:numPr>
              <w:spacing w:line="23" w:lineRule="atLeast"/>
              <w:ind w:left="98" w:right="282" w:firstLine="142"/>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lang w:val="hy-AM"/>
              </w:rPr>
              <w:t>զինված</w:t>
            </w:r>
            <w:r w:rsidR="00620EED"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ուժերում</w:t>
            </w:r>
            <w:r w:rsidR="00620EED"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կարգապահության</w:t>
            </w:r>
            <w:r w:rsidR="00620EED"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ամրապնդման</w:t>
            </w:r>
            <w:r w:rsidR="00620EED"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անբավարար</w:t>
            </w:r>
            <w:r w:rsidR="00620EED"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ջանքեր</w:t>
            </w:r>
            <w:r w:rsidR="00620EED" w:rsidRPr="00D937D8">
              <w:rPr>
                <w:rFonts w:ascii="GHEA Grapalat" w:hAnsi="GHEA Grapalat"/>
                <w:color w:val="0D0D0D" w:themeColor="text1" w:themeTint="F2"/>
                <w:sz w:val="24"/>
                <w:szCs w:val="24"/>
                <w:lang w:val="hu-HU"/>
              </w:rPr>
              <w:t xml:space="preserve">, </w:t>
            </w:r>
          </w:p>
          <w:p w:rsidR="00620EED" w:rsidRPr="00D937D8" w:rsidRDefault="00030817" w:rsidP="00370F32">
            <w:pPr>
              <w:pStyle w:val="ListParagraph"/>
              <w:numPr>
                <w:ilvl w:val="0"/>
                <w:numId w:val="15"/>
              </w:numPr>
              <w:spacing w:line="23" w:lineRule="atLeast"/>
              <w:ind w:left="98" w:right="282" w:firstLine="142"/>
              <w:jc w:val="both"/>
              <w:rPr>
                <w:rFonts w:ascii="GHEA Grapalat" w:hAnsi="GHEA Grapalat"/>
                <w:color w:val="0D0D0D" w:themeColor="text1" w:themeTint="F2"/>
                <w:sz w:val="24"/>
                <w:szCs w:val="24"/>
              </w:rPr>
            </w:pPr>
            <w:r w:rsidRPr="00D937D8">
              <w:rPr>
                <w:rFonts w:ascii="GHEA Grapalat" w:hAnsi="GHEA Grapalat"/>
                <w:color w:val="0D0D0D" w:themeColor="text1" w:themeTint="F2"/>
                <w:sz w:val="24"/>
                <w:szCs w:val="24"/>
              </w:rPr>
              <w:t xml:space="preserve">կանոնադրային հարաբերությունների խախտումների առկայություն, </w:t>
            </w:r>
          </w:p>
          <w:p w:rsidR="00620EED" w:rsidRPr="00D937D8" w:rsidRDefault="00030817" w:rsidP="00370F32">
            <w:pPr>
              <w:pStyle w:val="ListParagraph"/>
              <w:numPr>
                <w:ilvl w:val="0"/>
                <w:numId w:val="15"/>
              </w:numPr>
              <w:spacing w:line="23" w:lineRule="atLeast"/>
              <w:ind w:left="98" w:right="282" w:firstLine="142"/>
              <w:jc w:val="both"/>
              <w:rPr>
                <w:rFonts w:ascii="GHEA Grapalat" w:hAnsi="GHEA Grapalat"/>
                <w:color w:val="0D0D0D" w:themeColor="text1" w:themeTint="F2"/>
                <w:sz w:val="24"/>
                <w:szCs w:val="24"/>
              </w:rPr>
            </w:pPr>
            <w:r w:rsidRPr="00D937D8">
              <w:rPr>
                <w:rFonts w:ascii="GHEA Grapalat" w:hAnsi="GHEA Grapalat"/>
                <w:color w:val="0D0D0D" w:themeColor="text1" w:themeTint="F2"/>
                <w:sz w:val="24"/>
                <w:szCs w:val="24"/>
              </w:rPr>
              <w:t xml:space="preserve">անձնակազմի հետ դաստիարակչական, սոցիալական, կրթական և հոգեբանական անբավարար աշխատանքներ, </w:t>
            </w:r>
          </w:p>
          <w:p w:rsidR="00620EED" w:rsidRPr="00D937D8" w:rsidRDefault="00030817" w:rsidP="00370F32">
            <w:pPr>
              <w:pStyle w:val="ListParagraph"/>
              <w:numPr>
                <w:ilvl w:val="0"/>
                <w:numId w:val="15"/>
              </w:numPr>
              <w:spacing w:line="23" w:lineRule="atLeast"/>
              <w:ind w:left="98" w:right="282" w:firstLine="142"/>
              <w:jc w:val="both"/>
              <w:rPr>
                <w:rFonts w:ascii="GHEA Grapalat" w:hAnsi="GHEA Grapalat"/>
                <w:color w:val="0D0D0D" w:themeColor="text1" w:themeTint="F2"/>
                <w:sz w:val="24"/>
                <w:szCs w:val="24"/>
              </w:rPr>
            </w:pPr>
            <w:r w:rsidRPr="00D937D8">
              <w:rPr>
                <w:rFonts w:ascii="GHEA Grapalat" w:hAnsi="GHEA Grapalat"/>
                <w:color w:val="0D0D0D" w:themeColor="text1" w:themeTint="F2"/>
                <w:sz w:val="24"/>
                <w:szCs w:val="24"/>
              </w:rPr>
              <w:t xml:space="preserve">զինծառայողների վարքագծի ոչ պատշաճ վերահսկողություն, </w:t>
            </w:r>
          </w:p>
          <w:p w:rsidR="00620EED" w:rsidRPr="00D937D8" w:rsidRDefault="00030817" w:rsidP="00370F32">
            <w:pPr>
              <w:pStyle w:val="ListParagraph"/>
              <w:numPr>
                <w:ilvl w:val="0"/>
                <w:numId w:val="15"/>
              </w:numPr>
              <w:spacing w:line="23" w:lineRule="atLeast"/>
              <w:ind w:left="98" w:right="282" w:firstLine="142"/>
              <w:jc w:val="both"/>
              <w:rPr>
                <w:rFonts w:ascii="GHEA Grapalat" w:hAnsi="GHEA Grapalat"/>
                <w:color w:val="0D0D0D" w:themeColor="text1" w:themeTint="F2"/>
                <w:sz w:val="24"/>
                <w:szCs w:val="24"/>
              </w:rPr>
            </w:pPr>
            <w:r w:rsidRPr="00D937D8">
              <w:rPr>
                <w:rFonts w:ascii="GHEA Grapalat" w:hAnsi="GHEA Grapalat"/>
                <w:color w:val="0D0D0D" w:themeColor="text1" w:themeTint="F2"/>
                <w:sz w:val="24"/>
                <w:szCs w:val="24"/>
              </w:rPr>
              <w:t>զինծառայողների միջև առկա միջանձնային խնդիրների վերհանման</w:t>
            </w:r>
            <w:r w:rsidRPr="00D937D8">
              <w:rPr>
                <w:rFonts w:ascii="GHEA Grapalat" w:hAnsi="GHEA Grapalat"/>
                <w:color w:val="0D0D0D" w:themeColor="text1" w:themeTint="F2"/>
                <w:sz w:val="24"/>
                <w:szCs w:val="24"/>
                <w:lang w:val="en-US"/>
              </w:rPr>
              <w:t>ն</w:t>
            </w:r>
            <w:r w:rsidRPr="00D937D8">
              <w:rPr>
                <w:rFonts w:ascii="GHEA Grapalat" w:hAnsi="GHEA Grapalat"/>
                <w:color w:val="0D0D0D" w:themeColor="text1" w:themeTint="F2"/>
                <w:sz w:val="24"/>
                <w:szCs w:val="24"/>
              </w:rPr>
              <w:t xml:space="preserve"> </w:t>
            </w:r>
            <w:r w:rsidRPr="00D937D8">
              <w:rPr>
                <w:rFonts w:ascii="GHEA Grapalat" w:hAnsi="GHEA Grapalat"/>
                <w:color w:val="0D0D0D" w:themeColor="text1" w:themeTint="F2"/>
                <w:sz w:val="24"/>
                <w:szCs w:val="24"/>
                <w:lang w:val="en-US"/>
              </w:rPr>
              <w:t>ու</w:t>
            </w:r>
            <w:r w:rsidRPr="00D937D8">
              <w:rPr>
                <w:rFonts w:ascii="GHEA Grapalat" w:hAnsi="GHEA Grapalat"/>
                <w:color w:val="0D0D0D" w:themeColor="text1" w:themeTint="F2"/>
                <w:sz w:val="24"/>
                <w:szCs w:val="24"/>
              </w:rPr>
              <w:t xml:space="preserve"> լուծմա</w:t>
            </w:r>
            <w:r w:rsidRPr="00D937D8">
              <w:rPr>
                <w:rFonts w:ascii="GHEA Grapalat" w:hAnsi="GHEA Grapalat"/>
                <w:color w:val="0D0D0D" w:themeColor="text1" w:themeTint="F2"/>
                <w:sz w:val="24"/>
                <w:szCs w:val="24"/>
                <w:lang w:val="en-US"/>
              </w:rPr>
              <w:t>ն</w:t>
            </w:r>
            <w:r w:rsidRPr="00D937D8">
              <w:rPr>
                <w:rFonts w:ascii="GHEA Grapalat" w:hAnsi="GHEA Grapalat"/>
                <w:color w:val="0D0D0D" w:themeColor="text1" w:themeTint="F2"/>
                <w:sz w:val="24"/>
                <w:szCs w:val="24"/>
              </w:rPr>
              <w:t xml:space="preserve">ն ուղղված անբավարար աշխատանքներ, </w:t>
            </w:r>
          </w:p>
          <w:p w:rsidR="00620EED" w:rsidRPr="00D937D8" w:rsidRDefault="00030817" w:rsidP="00370F32">
            <w:pPr>
              <w:pStyle w:val="ListParagraph"/>
              <w:numPr>
                <w:ilvl w:val="0"/>
                <w:numId w:val="15"/>
              </w:numPr>
              <w:spacing w:line="23" w:lineRule="atLeast"/>
              <w:ind w:left="98" w:right="282" w:firstLine="142"/>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սպայական կազմի համար սոցիալական երաշխիքների և ֆինանսական ապահովման անբավարար մակարդակ։</w:t>
            </w:r>
          </w:p>
          <w:p w:rsidR="00620EED" w:rsidRPr="00D937D8" w:rsidRDefault="00030817" w:rsidP="00370F32">
            <w:pPr>
              <w:spacing w:line="23" w:lineRule="atLeast"/>
              <w:ind w:left="98" w:right="282" w:firstLine="142"/>
              <w:contextualSpacing/>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hy-AM"/>
              </w:rPr>
              <w:lastRenderedPageBreak/>
              <w:t>Վերհանված խնդիրները հստակ մատնանշում են ՀՀ զինված ուժերում պաշտոնատար անձանց կողմից դրսևորվող անգործության, պաշտոնեական պարտականությունների ոչ պատշաճ կատարման մասին։ ՀՀ զինված ուժերի ներքին ծառայությունների կանոնագիրքը, անձնակազմի հետ տարվող աշխատանքի գծով զորամասի հրամանատարի տեղակալի պաշտոն զբաղեցնող անձի համար, նախատեսում է հետևյալ պարտականությունները՝</w:t>
            </w:r>
          </w:p>
          <w:p w:rsidR="00620EED" w:rsidRPr="00D937D8" w:rsidRDefault="00620EED" w:rsidP="00370F32">
            <w:pPr>
              <w:spacing w:line="23" w:lineRule="atLeast"/>
              <w:ind w:left="98" w:right="282" w:firstLine="142"/>
              <w:contextualSpacing/>
              <w:jc w:val="both"/>
              <w:rPr>
                <w:rFonts w:ascii="GHEA Grapalat" w:hAnsi="GHEA Grapalat"/>
                <w:color w:val="0D0D0D" w:themeColor="text1" w:themeTint="F2"/>
                <w:sz w:val="24"/>
                <w:szCs w:val="24"/>
                <w:lang w:val="hy-AM"/>
              </w:rPr>
            </w:pPr>
          </w:p>
          <w:p w:rsidR="00620EED" w:rsidRPr="00D937D8" w:rsidRDefault="00030817" w:rsidP="00370F32">
            <w:pPr>
              <w:pStyle w:val="ListParagraph"/>
              <w:numPr>
                <w:ilvl w:val="0"/>
                <w:numId w:val="16"/>
              </w:numPr>
              <w:spacing w:line="23" w:lineRule="atLeast"/>
              <w:ind w:left="98" w:right="282" w:firstLine="142"/>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lang w:val="hy-AM"/>
              </w:rPr>
              <w:t>կազմակերպել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և</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անձնակազմի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հետ</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դաստիարակչական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աշխատանք</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տանել՝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հաշվի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առնելով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յուրաքանչյուր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զինծառայողի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ազգային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և</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հոգեբանական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առանձնահատկությունները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կրթության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մակարդակը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և</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վերաբերմունքը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կրոնի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հանդեպ</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նրանց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մեջ</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ձևավորել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հավատարմություն՝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Հայրենիքի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զինվորական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պարտքի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և</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զինվորական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երդման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նկատմամբ</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զինվոր</w:t>
            </w:r>
            <w:r w:rsidRPr="00D937D8">
              <w:rPr>
                <w:rFonts w:ascii="GHEA Grapalat" w:hAnsi="GHEA Grapalat"/>
                <w:color w:val="0D0D0D" w:themeColor="text1" w:themeTint="F2"/>
                <w:sz w:val="24"/>
                <w:szCs w:val="24"/>
                <w:lang w:val="hu-HU"/>
              </w:rPr>
              <w:t>-</w:t>
            </w:r>
            <w:r w:rsidRPr="00D937D8">
              <w:rPr>
                <w:rFonts w:ascii="GHEA Grapalat" w:hAnsi="GHEA Grapalat"/>
                <w:color w:val="0D0D0D" w:themeColor="text1" w:themeTint="F2"/>
                <w:sz w:val="24"/>
                <w:szCs w:val="24"/>
                <w:lang w:val="hy-AM"/>
              </w:rPr>
              <w:t>քաղաքացու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մարտական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և</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բարոյահոգեբանական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բարձր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հատկանիշներ</w:t>
            </w:r>
            <w:r w:rsidRPr="00D937D8">
              <w:rPr>
                <w:rFonts w:ascii="GHEA Grapalat" w:hAnsi="GHEA Grapalat"/>
                <w:color w:val="0D0D0D" w:themeColor="text1" w:themeTint="F2"/>
                <w:sz w:val="24"/>
                <w:szCs w:val="24"/>
                <w:lang w:val="hu-HU"/>
              </w:rPr>
              <w:t>,</w:t>
            </w:r>
          </w:p>
          <w:p w:rsidR="00620EED" w:rsidRPr="00D937D8" w:rsidRDefault="00030817" w:rsidP="00370F32">
            <w:pPr>
              <w:pStyle w:val="ListParagraph"/>
              <w:numPr>
                <w:ilvl w:val="0"/>
                <w:numId w:val="16"/>
              </w:numPr>
              <w:spacing w:line="23" w:lineRule="atLeast"/>
              <w:ind w:left="98" w:right="282" w:firstLine="142"/>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կոնկրետ</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միջոցառումներ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անցկացնել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զինվորական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կարգապահության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և</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lastRenderedPageBreak/>
              <w:t>իրավակարգի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ամրապնդման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անձնակազմի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շրջանում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իրավախախտումների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կանխարգելման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զորական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կոլեկտիվների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համախմբման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զինծառայության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անվտանգության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պայմանների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ստեղծման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ուղղությամբ</w:t>
            </w:r>
            <w:r w:rsidRPr="00D937D8">
              <w:rPr>
                <w:rFonts w:ascii="GHEA Grapalat" w:hAnsi="GHEA Grapalat"/>
                <w:color w:val="0D0D0D" w:themeColor="text1" w:themeTint="F2"/>
                <w:sz w:val="24"/>
                <w:szCs w:val="24"/>
                <w:lang w:val="hu-HU"/>
              </w:rPr>
              <w:t>,</w:t>
            </w:r>
          </w:p>
          <w:p w:rsidR="00620EED" w:rsidRPr="00D937D8" w:rsidRDefault="00030817" w:rsidP="00370F32">
            <w:pPr>
              <w:pStyle w:val="ListParagraph"/>
              <w:numPr>
                <w:ilvl w:val="0"/>
                <w:numId w:val="16"/>
              </w:numPr>
              <w:spacing w:line="23" w:lineRule="atLeast"/>
              <w:ind w:left="98" w:right="282" w:firstLine="142"/>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lang w:val="en-US"/>
              </w:rPr>
              <w:t>Տեղյակ</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en-US"/>
              </w:rPr>
              <w:t>լինե</w:t>
            </w:r>
            <w:r w:rsidRPr="00D937D8">
              <w:rPr>
                <w:rFonts w:ascii="GHEA Grapalat" w:hAnsi="GHEA Grapalat"/>
                <w:color w:val="0D0D0D" w:themeColor="text1" w:themeTint="F2"/>
                <w:sz w:val="24"/>
                <w:szCs w:val="24"/>
              </w:rPr>
              <w:t>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գնդի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ստորաբաժանումների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յուրաքանչյուր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սպայի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ենթասպայի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և</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սերժանտի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գործնական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բարոյահոգեբանական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հատկանիշներ</w:t>
            </w:r>
            <w:r w:rsidRPr="00D937D8">
              <w:rPr>
                <w:rFonts w:ascii="GHEA Grapalat" w:hAnsi="GHEA Grapalat"/>
                <w:color w:val="0D0D0D" w:themeColor="text1" w:themeTint="F2"/>
                <w:sz w:val="24"/>
                <w:szCs w:val="24"/>
                <w:lang w:val="en-US"/>
              </w:rPr>
              <w:t>ին</w:t>
            </w:r>
            <w:r w:rsidRPr="00D937D8">
              <w:rPr>
                <w:rFonts w:ascii="GHEA Grapalat" w:hAnsi="GHEA Grapalat"/>
                <w:color w:val="0D0D0D" w:themeColor="text1" w:themeTint="F2"/>
                <w:sz w:val="24"/>
                <w:szCs w:val="24"/>
                <w:lang w:val="hu-HU"/>
              </w:rPr>
              <w:t>,</w:t>
            </w:r>
          </w:p>
          <w:p w:rsidR="00620EED" w:rsidRPr="00D937D8" w:rsidRDefault="00030817" w:rsidP="00370F32">
            <w:pPr>
              <w:pStyle w:val="ListParagraph"/>
              <w:numPr>
                <w:ilvl w:val="0"/>
                <w:numId w:val="16"/>
              </w:numPr>
              <w:spacing w:line="23" w:lineRule="atLeast"/>
              <w:ind w:left="98" w:right="282" w:firstLine="142"/>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ուսումնասիրել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զինծառայողների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տրամադրությունը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հասարակական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կարծիքը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և</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հոգեվիճակը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միջոցառումներ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իրականացնել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զորական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կոլեկտիվներում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առողջ</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բարոյական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մթնոլորտ</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պահպանելու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ուղղությամբ</w:t>
            </w:r>
            <w:r w:rsidRPr="00D937D8">
              <w:rPr>
                <w:rFonts w:ascii="GHEA Grapalat" w:hAnsi="GHEA Grapalat"/>
                <w:color w:val="0D0D0D" w:themeColor="text1" w:themeTint="F2"/>
                <w:sz w:val="24"/>
                <w:szCs w:val="24"/>
                <w:lang w:val="hu-HU"/>
              </w:rPr>
              <w:t>,</w:t>
            </w:r>
          </w:p>
          <w:p w:rsidR="00620EED" w:rsidRPr="00D937D8" w:rsidRDefault="00030817" w:rsidP="00370F32">
            <w:pPr>
              <w:pStyle w:val="ListParagraph"/>
              <w:numPr>
                <w:ilvl w:val="0"/>
                <w:numId w:val="16"/>
              </w:numPr>
              <w:spacing w:line="23" w:lineRule="atLeast"/>
              <w:ind w:left="98" w:right="282" w:firstLine="142"/>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կազմակերպել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և</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աշխատանք</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տանել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զինծառայողների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նրանց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ընտանիքի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անդամների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քաղաքացիական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անձնակազմի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նկատմամբ</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սոցիալական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արդարության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ապահովման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ուղղությամբ</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տե</w:t>
            </w:r>
            <w:r w:rsidRPr="00D937D8">
              <w:rPr>
                <w:rFonts w:ascii="GHEA Grapalat" w:hAnsi="GHEA Grapalat"/>
                <w:color w:val="0D0D0D" w:themeColor="text1" w:themeTint="F2"/>
                <w:sz w:val="24"/>
                <w:szCs w:val="24"/>
                <w:lang w:val="en-US"/>
              </w:rPr>
              <w:t>ղյակ</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լ</w:t>
            </w:r>
            <w:r w:rsidRPr="00D937D8">
              <w:rPr>
                <w:rFonts w:ascii="GHEA Grapalat" w:hAnsi="GHEA Grapalat"/>
                <w:color w:val="0D0D0D" w:themeColor="text1" w:themeTint="F2"/>
                <w:sz w:val="24"/>
                <w:szCs w:val="24"/>
                <w:lang w:val="en-US"/>
              </w:rPr>
              <w:t>ինել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նրանց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կարիքներ</w:t>
            </w:r>
            <w:r w:rsidRPr="00D937D8">
              <w:rPr>
                <w:rFonts w:ascii="GHEA Grapalat" w:hAnsi="GHEA Grapalat"/>
                <w:color w:val="0D0D0D" w:themeColor="text1" w:themeTint="F2"/>
                <w:sz w:val="24"/>
                <w:szCs w:val="24"/>
                <w:lang w:val="en-US"/>
              </w:rPr>
              <w:t>ին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և</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պահանջմունքներ</w:t>
            </w:r>
            <w:r w:rsidRPr="00D937D8">
              <w:rPr>
                <w:rFonts w:ascii="GHEA Grapalat" w:hAnsi="GHEA Grapalat"/>
                <w:color w:val="0D0D0D" w:themeColor="text1" w:themeTint="F2"/>
                <w:sz w:val="24"/>
                <w:szCs w:val="24"/>
                <w:lang w:val="en-US"/>
              </w:rPr>
              <w:t>ին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միջոցներ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ձեռնարկել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հիմնավորված</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բողոքների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և</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դիմումների</w:t>
            </w:r>
            <w:r w:rsidRPr="00D937D8">
              <w:rPr>
                <w:rFonts w:ascii="GHEA Grapalat" w:hAnsi="GHEA Grapalat"/>
                <w:color w:val="0D0D0D" w:themeColor="text1" w:themeTint="F2"/>
                <w:sz w:val="24"/>
                <w:szCs w:val="24"/>
                <w:lang w:val="en-US"/>
              </w:rPr>
              <w:t>՝</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ժամանակին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կատարման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ինչպես</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նաև</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խախտված</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իրավունքների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վերականգնման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u-HU"/>
              </w:rPr>
              <w:lastRenderedPageBreak/>
              <w:t>ուղղությամբ,</w:t>
            </w:r>
          </w:p>
          <w:p w:rsidR="00620EED" w:rsidRPr="00D937D8" w:rsidRDefault="00030817" w:rsidP="00370F32">
            <w:pPr>
              <w:pStyle w:val="ListParagraph"/>
              <w:numPr>
                <w:ilvl w:val="0"/>
                <w:numId w:val="16"/>
              </w:numPr>
              <w:spacing w:line="23" w:lineRule="atLeast"/>
              <w:ind w:left="98" w:right="282" w:firstLine="142"/>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կազմակերպել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ուսումնական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գործի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մարտական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հերթապահության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պահակային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և</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ներքին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ծառայությունների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բարոյահոգեբանական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ապահովվածությունը</w:t>
            </w:r>
            <w:r w:rsidRPr="00D937D8">
              <w:rPr>
                <w:rFonts w:ascii="GHEA Grapalat" w:hAnsi="GHEA Grapalat"/>
                <w:color w:val="0D0D0D" w:themeColor="text1" w:themeTint="F2"/>
                <w:sz w:val="24"/>
                <w:szCs w:val="24"/>
                <w:lang w:val="hu-HU"/>
              </w:rPr>
              <w:t>,</w:t>
            </w:r>
          </w:p>
          <w:p w:rsidR="00620EED" w:rsidRPr="00D937D8" w:rsidRDefault="00030817" w:rsidP="00370F32">
            <w:pPr>
              <w:pStyle w:val="ListParagraph"/>
              <w:numPr>
                <w:ilvl w:val="0"/>
                <w:numId w:val="16"/>
              </w:numPr>
              <w:spacing w:line="23" w:lineRule="atLeast"/>
              <w:ind w:left="98" w:right="282" w:firstLine="142"/>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պայմաններ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ստեղծել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զինծառայողների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հոգևոր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դաստիարակության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և</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մշակութային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զարգացման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համար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կազմակերպել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անձնակազմի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հանգիստը</w:t>
            </w:r>
            <w:r w:rsidRPr="00D937D8">
              <w:rPr>
                <w:rFonts w:ascii="GHEA Grapalat" w:hAnsi="GHEA Grapalat"/>
                <w:color w:val="0D0D0D" w:themeColor="text1" w:themeTint="F2"/>
                <w:sz w:val="24"/>
                <w:szCs w:val="24"/>
                <w:lang w:val="hu-HU"/>
              </w:rPr>
              <w:t>,</w:t>
            </w:r>
          </w:p>
          <w:p w:rsidR="00620EED" w:rsidRPr="00D937D8" w:rsidRDefault="00030817" w:rsidP="00370F32">
            <w:pPr>
              <w:pStyle w:val="ListParagraph"/>
              <w:numPr>
                <w:ilvl w:val="0"/>
                <w:numId w:val="16"/>
              </w:numPr>
              <w:spacing w:line="23" w:lineRule="atLeast"/>
              <w:ind w:left="98" w:right="282" w:firstLine="142"/>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գնդի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հրամանատարին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ժամանակին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զեկուցել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անձնակազմի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զինվորական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կարգապահության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և</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բարոյահոգեբանական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վիճակի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մասին</w:t>
            </w:r>
            <w:r w:rsidRPr="00D937D8">
              <w:rPr>
                <w:rFonts w:ascii="GHEA Grapalat" w:hAnsi="GHEA Grapalat"/>
                <w:color w:val="0D0D0D" w:themeColor="text1" w:themeTint="F2"/>
                <w:sz w:val="24"/>
                <w:szCs w:val="24"/>
                <w:lang w:val="hu-HU"/>
              </w:rPr>
              <w:t>:</w:t>
            </w:r>
          </w:p>
          <w:p w:rsidR="00620EED" w:rsidRPr="00D937D8" w:rsidRDefault="00030817" w:rsidP="00370F32">
            <w:pPr>
              <w:spacing w:line="23" w:lineRule="atLeast"/>
              <w:ind w:left="98" w:right="282" w:firstLine="142"/>
              <w:contextualSpacing/>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rPr>
              <w:t>ՀՀ</w:t>
            </w:r>
            <w:r w:rsidRPr="00D937D8">
              <w:rPr>
                <w:rFonts w:ascii="GHEA Grapalat" w:hAnsi="GHEA Grapalat"/>
                <w:color w:val="0D0D0D" w:themeColor="text1" w:themeTint="F2"/>
                <w:sz w:val="24"/>
                <w:szCs w:val="24"/>
                <w:lang w:val="hu-HU"/>
              </w:rPr>
              <w:t xml:space="preserve"> </w:t>
            </w:r>
            <w:r w:rsidR="00620EED" w:rsidRPr="00D937D8">
              <w:rPr>
                <w:rFonts w:ascii="GHEA Grapalat" w:hAnsi="GHEA Grapalat"/>
                <w:color w:val="0D0D0D" w:themeColor="text1" w:themeTint="F2"/>
                <w:sz w:val="24"/>
                <w:szCs w:val="24"/>
              </w:rPr>
              <w:t>զինված</w:t>
            </w:r>
            <w:r w:rsidRPr="00D937D8">
              <w:rPr>
                <w:rFonts w:ascii="GHEA Grapalat" w:hAnsi="GHEA Grapalat"/>
                <w:color w:val="0D0D0D" w:themeColor="text1" w:themeTint="F2"/>
                <w:sz w:val="24"/>
                <w:szCs w:val="24"/>
                <w:lang w:val="hu-HU"/>
              </w:rPr>
              <w:t xml:space="preserve"> </w:t>
            </w:r>
            <w:r w:rsidR="00620EED" w:rsidRPr="00D937D8">
              <w:rPr>
                <w:rFonts w:ascii="GHEA Grapalat" w:hAnsi="GHEA Grapalat"/>
                <w:color w:val="0D0D0D" w:themeColor="text1" w:themeTint="F2"/>
                <w:sz w:val="24"/>
                <w:szCs w:val="24"/>
              </w:rPr>
              <w:t>ուժերի</w:t>
            </w:r>
            <w:r w:rsidRPr="00D937D8">
              <w:rPr>
                <w:rFonts w:ascii="GHEA Grapalat" w:hAnsi="GHEA Grapalat"/>
                <w:color w:val="0D0D0D" w:themeColor="text1" w:themeTint="F2"/>
                <w:sz w:val="24"/>
                <w:szCs w:val="24"/>
                <w:lang w:val="hu-HU"/>
              </w:rPr>
              <w:t xml:space="preserve"> </w:t>
            </w:r>
            <w:r w:rsidR="00620EED" w:rsidRPr="00D937D8">
              <w:rPr>
                <w:rFonts w:ascii="GHEA Grapalat" w:hAnsi="GHEA Grapalat"/>
                <w:color w:val="0D0D0D" w:themeColor="text1" w:themeTint="F2"/>
                <w:sz w:val="24"/>
                <w:szCs w:val="24"/>
              </w:rPr>
              <w:t>ներքին</w:t>
            </w:r>
            <w:r w:rsidRPr="00D937D8">
              <w:rPr>
                <w:rFonts w:ascii="GHEA Grapalat" w:hAnsi="GHEA Grapalat"/>
                <w:color w:val="0D0D0D" w:themeColor="text1" w:themeTint="F2"/>
                <w:sz w:val="24"/>
                <w:szCs w:val="24"/>
                <w:lang w:val="hu-HU"/>
              </w:rPr>
              <w:t xml:space="preserve"> </w:t>
            </w:r>
            <w:r w:rsidR="00620EED" w:rsidRPr="00D937D8">
              <w:rPr>
                <w:rFonts w:ascii="GHEA Grapalat" w:hAnsi="GHEA Grapalat"/>
                <w:color w:val="0D0D0D" w:themeColor="text1" w:themeTint="F2"/>
                <w:sz w:val="24"/>
                <w:szCs w:val="24"/>
              </w:rPr>
              <w:t>ծառայությունների</w:t>
            </w:r>
            <w:r w:rsidRPr="00D937D8">
              <w:rPr>
                <w:rFonts w:ascii="GHEA Grapalat" w:hAnsi="GHEA Grapalat"/>
                <w:color w:val="0D0D0D" w:themeColor="text1" w:themeTint="F2"/>
                <w:sz w:val="24"/>
                <w:szCs w:val="24"/>
                <w:lang w:val="hu-HU"/>
              </w:rPr>
              <w:t xml:space="preserve"> </w:t>
            </w:r>
            <w:r w:rsidR="00620EED" w:rsidRPr="00D937D8">
              <w:rPr>
                <w:rFonts w:ascii="GHEA Grapalat" w:hAnsi="GHEA Grapalat"/>
                <w:color w:val="0D0D0D" w:themeColor="text1" w:themeTint="F2"/>
                <w:sz w:val="24"/>
                <w:szCs w:val="24"/>
              </w:rPr>
              <w:t>կանոնագիրքը</w:t>
            </w:r>
            <w:r w:rsidRPr="00D937D8">
              <w:rPr>
                <w:rFonts w:ascii="GHEA Grapalat" w:hAnsi="GHEA Grapalat"/>
                <w:color w:val="0D0D0D" w:themeColor="text1" w:themeTint="F2"/>
                <w:sz w:val="24"/>
                <w:szCs w:val="24"/>
                <w:lang w:val="hu-HU"/>
              </w:rPr>
              <w:t xml:space="preserve"> </w:t>
            </w:r>
            <w:r w:rsidR="00620EED" w:rsidRPr="00D937D8">
              <w:rPr>
                <w:rFonts w:ascii="GHEA Grapalat" w:hAnsi="GHEA Grapalat"/>
                <w:color w:val="0D0D0D" w:themeColor="text1" w:themeTint="F2"/>
                <w:sz w:val="24"/>
                <w:szCs w:val="24"/>
              </w:rPr>
              <w:t>բանակում</w:t>
            </w:r>
            <w:r w:rsidRPr="00D937D8">
              <w:rPr>
                <w:rFonts w:ascii="GHEA Grapalat" w:hAnsi="GHEA Grapalat"/>
                <w:color w:val="0D0D0D" w:themeColor="text1" w:themeTint="F2"/>
                <w:sz w:val="24"/>
                <w:szCs w:val="24"/>
                <w:lang w:val="hu-HU"/>
              </w:rPr>
              <w:t xml:space="preserve"> </w:t>
            </w:r>
            <w:r w:rsidR="00620EED" w:rsidRPr="00D937D8">
              <w:rPr>
                <w:rFonts w:ascii="GHEA Grapalat" w:hAnsi="GHEA Grapalat"/>
                <w:color w:val="0D0D0D" w:themeColor="text1" w:themeTint="F2"/>
                <w:sz w:val="24"/>
                <w:szCs w:val="24"/>
              </w:rPr>
              <w:t>անձնակազմի</w:t>
            </w:r>
            <w:r w:rsidRPr="00D937D8">
              <w:rPr>
                <w:rFonts w:ascii="GHEA Grapalat" w:hAnsi="GHEA Grapalat"/>
                <w:color w:val="0D0D0D" w:themeColor="text1" w:themeTint="F2"/>
                <w:sz w:val="24"/>
                <w:szCs w:val="24"/>
                <w:lang w:val="hu-HU"/>
              </w:rPr>
              <w:t xml:space="preserve"> </w:t>
            </w:r>
            <w:r w:rsidR="00620EED" w:rsidRPr="00D937D8">
              <w:rPr>
                <w:rFonts w:ascii="GHEA Grapalat" w:hAnsi="GHEA Grapalat"/>
                <w:color w:val="0D0D0D" w:themeColor="text1" w:themeTint="F2"/>
                <w:sz w:val="24"/>
                <w:szCs w:val="24"/>
              </w:rPr>
              <w:t>դաստիարակության</w:t>
            </w:r>
            <w:r w:rsidRPr="00D937D8">
              <w:rPr>
                <w:rFonts w:ascii="GHEA Grapalat" w:hAnsi="GHEA Grapalat"/>
                <w:color w:val="0D0D0D" w:themeColor="text1" w:themeTint="F2"/>
                <w:sz w:val="24"/>
                <w:szCs w:val="24"/>
                <w:lang w:val="hu-HU"/>
              </w:rPr>
              <w:t xml:space="preserve">, </w:t>
            </w:r>
            <w:r w:rsidR="00620EED" w:rsidRPr="00D937D8">
              <w:rPr>
                <w:rFonts w:ascii="GHEA Grapalat" w:hAnsi="GHEA Grapalat"/>
                <w:color w:val="0D0D0D" w:themeColor="text1" w:themeTint="F2"/>
                <w:sz w:val="24"/>
                <w:szCs w:val="24"/>
              </w:rPr>
              <w:t>զինվորական</w:t>
            </w:r>
            <w:r w:rsidRPr="00D937D8">
              <w:rPr>
                <w:rFonts w:ascii="GHEA Grapalat" w:hAnsi="GHEA Grapalat"/>
                <w:color w:val="0D0D0D" w:themeColor="text1" w:themeTint="F2"/>
                <w:sz w:val="24"/>
                <w:szCs w:val="24"/>
                <w:lang w:val="hu-HU"/>
              </w:rPr>
              <w:t xml:space="preserve"> </w:t>
            </w:r>
            <w:r w:rsidR="00620EED" w:rsidRPr="00D937D8">
              <w:rPr>
                <w:rFonts w:ascii="GHEA Grapalat" w:hAnsi="GHEA Grapalat"/>
                <w:color w:val="0D0D0D" w:themeColor="text1" w:themeTint="F2"/>
                <w:sz w:val="24"/>
                <w:szCs w:val="24"/>
              </w:rPr>
              <w:t>կարգապահության</w:t>
            </w:r>
            <w:r w:rsidRPr="00D937D8">
              <w:rPr>
                <w:rFonts w:ascii="GHEA Grapalat" w:hAnsi="GHEA Grapalat"/>
                <w:color w:val="0D0D0D" w:themeColor="text1" w:themeTint="F2"/>
                <w:sz w:val="24"/>
                <w:szCs w:val="24"/>
                <w:lang w:val="hu-HU"/>
              </w:rPr>
              <w:t xml:space="preserve"> </w:t>
            </w:r>
            <w:r w:rsidR="00620EED" w:rsidRPr="00D937D8">
              <w:rPr>
                <w:rFonts w:ascii="GHEA Grapalat" w:hAnsi="GHEA Grapalat"/>
                <w:color w:val="0D0D0D" w:themeColor="text1" w:themeTint="F2"/>
                <w:sz w:val="24"/>
                <w:szCs w:val="24"/>
              </w:rPr>
              <w:t>և</w:t>
            </w:r>
            <w:r w:rsidRPr="00D937D8">
              <w:rPr>
                <w:rFonts w:ascii="GHEA Grapalat" w:hAnsi="GHEA Grapalat"/>
                <w:color w:val="0D0D0D" w:themeColor="text1" w:themeTint="F2"/>
                <w:sz w:val="24"/>
                <w:szCs w:val="24"/>
                <w:lang w:val="hu-HU"/>
              </w:rPr>
              <w:t xml:space="preserve"> </w:t>
            </w:r>
            <w:r w:rsidR="00620EED" w:rsidRPr="00D937D8">
              <w:rPr>
                <w:rFonts w:ascii="GHEA Grapalat" w:hAnsi="GHEA Grapalat"/>
                <w:color w:val="0D0D0D" w:themeColor="text1" w:themeTint="F2"/>
                <w:sz w:val="24"/>
                <w:szCs w:val="24"/>
              </w:rPr>
              <w:t>բարոյահոգեբանական</w:t>
            </w:r>
            <w:r w:rsidRPr="00D937D8">
              <w:rPr>
                <w:rFonts w:ascii="GHEA Grapalat" w:hAnsi="GHEA Grapalat"/>
                <w:color w:val="0D0D0D" w:themeColor="text1" w:themeTint="F2"/>
                <w:sz w:val="24"/>
                <w:szCs w:val="24"/>
                <w:lang w:val="hu-HU"/>
              </w:rPr>
              <w:t xml:space="preserve"> </w:t>
            </w:r>
            <w:r w:rsidR="00620EED" w:rsidRPr="00D937D8">
              <w:rPr>
                <w:rFonts w:ascii="GHEA Grapalat" w:hAnsi="GHEA Grapalat"/>
                <w:color w:val="0D0D0D" w:themeColor="text1" w:themeTint="F2"/>
                <w:sz w:val="24"/>
                <w:szCs w:val="24"/>
              </w:rPr>
              <w:t>վիճակի</w:t>
            </w:r>
            <w:r w:rsidRPr="00D937D8">
              <w:rPr>
                <w:rFonts w:ascii="GHEA Grapalat" w:hAnsi="GHEA Grapalat"/>
                <w:color w:val="0D0D0D" w:themeColor="text1" w:themeTint="F2"/>
                <w:sz w:val="24"/>
                <w:szCs w:val="24"/>
                <w:lang w:val="hu-HU"/>
              </w:rPr>
              <w:t xml:space="preserve"> </w:t>
            </w:r>
            <w:r w:rsidR="00620EED" w:rsidRPr="00D937D8">
              <w:rPr>
                <w:rFonts w:ascii="GHEA Grapalat" w:hAnsi="GHEA Grapalat"/>
                <w:color w:val="0D0D0D" w:themeColor="text1" w:themeTint="F2"/>
                <w:sz w:val="24"/>
                <w:szCs w:val="24"/>
              </w:rPr>
              <w:t>համար</w:t>
            </w:r>
            <w:r w:rsidRPr="00D937D8">
              <w:rPr>
                <w:rFonts w:ascii="GHEA Grapalat" w:hAnsi="GHEA Grapalat"/>
                <w:color w:val="0D0D0D" w:themeColor="text1" w:themeTint="F2"/>
                <w:sz w:val="24"/>
                <w:szCs w:val="24"/>
                <w:lang w:val="hu-HU"/>
              </w:rPr>
              <w:t xml:space="preserve"> </w:t>
            </w:r>
            <w:r w:rsidR="00620EED" w:rsidRPr="00D937D8">
              <w:rPr>
                <w:rFonts w:ascii="GHEA Grapalat" w:hAnsi="GHEA Grapalat"/>
                <w:color w:val="0D0D0D" w:themeColor="text1" w:themeTint="F2"/>
                <w:sz w:val="24"/>
                <w:szCs w:val="24"/>
              </w:rPr>
              <w:t>գործառույթ</w:t>
            </w:r>
            <w:r w:rsidRPr="00D937D8">
              <w:rPr>
                <w:rFonts w:ascii="GHEA Grapalat" w:hAnsi="GHEA Grapalat"/>
                <w:color w:val="0D0D0D" w:themeColor="text1" w:themeTint="F2"/>
                <w:sz w:val="24"/>
                <w:szCs w:val="24"/>
                <w:lang w:val="hu-HU"/>
              </w:rPr>
              <w:t xml:space="preserve"> </w:t>
            </w:r>
            <w:r w:rsidR="00620EED" w:rsidRPr="00D937D8">
              <w:rPr>
                <w:rFonts w:ascii="GHEA Grapalat" w:hAnsi="GHEA Grapalat"/>
                <w:color w:val="0D0D0D" w:themeColor="text1" w:themeTint="F2"/>
                <w:sz w:val="24"/>
                <w:szCs w:val="24"/>
              </w:rPr>
              <w:t>և</w:t>
            </w:r>
            <w:r w:rsidRPr="00D937D8">
              <w:rPr>
                <w:rFonts w:ascii="GHEA Grapalat" w:hAnsi="GHEA Grapalat"/>
                <w:color w:val="0D0D0D" w:themeColor="text1" w:themeTint="F2"/>
                <w:sz w:val="24"/>
                <w:szCs w:val="24"/>
                <w:lang w:val="hu-HU"/>
              </w:rPr>
              <w:t xml:space="preserve"> </w:t>
            </w:r>
            <w:r w:rsidR="00620EED" w:rsidRPr="00D937D8">
              <w:rPr>
                <w:rFonts w:ascii="GHEA Grapalat" w:hAnsi="GHEA Grapalat"/>
                <w:color w:val="0D0D0D" w:themeColor="text1" w:themeTint="F2"/>
                <w:sz w:val="24"/>
                <w:szCs w:val="24"/>
              </w:rPr>
              <w:t>պարտականություն</w:t>
            </w:r>
            <w:r w:rsidRPr="00D937D8">
              <w:rPr>
                <w:rFonts w:ascii="GHEA Grapalat" w:hAnsi="GHEA Grapalat"/>
                <w:color w:val="0D0D0D" w:themeColor="text1" w:themeTint="F2"/>
                <w:sz w:val="24"/>
                <w:szCs w:val="24"/>
                <w:lang w:val="hu-HU"/>
              </w:rPr>
              <w:t xml:space="preserve"> </w:t>
            </w:r>
            <w:r w:rsidR="00620EED"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hu-HU"/>
              </w:rPr>
              <w:t xml:space="preserve"> </w:t>
            </w:r>
            <w:r w:rsidR="00620EED" w:rsidRPr="00D937D8">
              <w:rPr>
                <w:rFonts w:ascii="GHEA Grapalat" w:hAnsi="GHEA Grapalat"/>
                <w:color w:val="0D0D0D" w:themeColor="text1" w:themeTint="F2"/>
                <w:sz w:val="24"/>
                <w:szCs w:val="24"/>
              </w:rPr>
              <w:t>սահմանում</w:t>
            </w:r>
            <w:r w:rsidRPr="00D937D8">
              <w:rPr>
                <w:rFonts w:ascii="GHEA Grapalat" w:hAnsi="GHEA Grapalat"/>
                <w:color w:val="0D0D0D" w:themeColor="text1" w:themeTint="F2"/>
                <w:sz w:val="24"/>
                <w:szCs w:val="24"/>
                <w:lang w:val="hu-HU"/>
              </w:rPr>
              <w:t xml:space="preserve">  </w:t>
            </w:r>
            <w:r w:rsidR="00620EED" w:rsidRPr="00D937D8">
              <w:rPr>
                <w:rFonts w:ascii="GHEA Grapalat" w:hAnsi="GHEA Grapalat"/>
                <w:color w:val="0D0D0D" w:themeColor="text1" w:themeTint="F2"/>
                <w:sz w:val="24"/>
                <w:szCs w:val="24"/>
              </w:rPr>
              <w:t>ՀՀ</w:t>
            </w:r>
            <w:r w:rsidRPr="00D937D8">
              <w:rPr>
                <w:rFonts w:ascii="GHEA Grapalat" w:hAnsi="GHEA Grapalat"/>
                <w:color w:val="0D0D0D" w:themeColor="text1" w:themeTint="F2"/>
                <w:sz w:val="24"/>
                <w:szCs w:val="24"/>
                <w:lang w:val="hu-HU"/>
              </w:rPr>
              <w:t xml:space="preserve"> </w:t>
            </w:r>
            <w:r w:rsidR="00620EED" w:rsidRPr="00D937D8">
              <w:rPr>
                <w:rFonts w:ascii="GHEA Grapalat" w:hAnsi="GHEA Grapalat"/>
                <w:color w:val="0D0D0D" w:themeColor="text1" w:themeTint="F2"/>
                <w:sz w:val="24"/>
                <w:szCs w:val="24"/>
              </w:rPr>
              <w:t>զինված</w:t>
            </w:r>
            <w:r w:rsidRPr="00D937D8">
              <w:rPr>
                <w:rFonts w:ascii="GHEA Grapalat" w:hAnsi="GHEA Grapalat"/>
                <w:color w:val="0D0D0D" w:themeColor="text1" w:themeTint="F2"/>
                <w:sz w:val="24"/>
                <w:szCs w:val="24"/>
                <w:lang w:val="hu-HU"/>
              </w:rPr>
              <w:t xml:space="preserve"> </w:t>
            </w:r>
            <w:r w:rsidR="00620EED" w:rsidRPr="00D937D8">
              <w:rPr>
                <w:rFonts w:ascii="GHEA Grapalat" w:hAnsi="GHEA Grapalat"/>
                <w:color w:val="0D0D0D" w:themeColor="text1" w:themeTint="F2"/>
                <w:sz w:val="24"/>
                <w:szCs w:val="24"/>
              </w:rPr>
              <w:t>ուժերում</w:t>
            </w:r>
            <w:r w:rsidRPr="00D937D8">
              <w:rPr>
                <w:rFonts w:ascii="GHEA Grapalat" w:hAnsi="GHEA Grapalat"/>
                <w:color w:val="0D0D0D" w:themeColor="text1" w:themeTint="F2"/>
                <w:sz w:val="24"/>
                <w:szCs w:val="24"/>
                <w:lang w:val="hu-HU"/>
              </w:rPr>
              <w:t xml:space="preserve"> </w:t>
            </w:r>
            <w:r w:rsidR="00620EED" w:rsidRPr="00D937D8">
              <w:rPr>
                <w:rFonts w:ascii="GHEA Grapalat" w:hAnsi="GHEA Grapalat"/>
                <w:color w:val="0D0D0D" w:themeColor="text1" w:themeTint="F2"/>
                <w:sz w:val="24"/>
                <w:szCs w:val="24"/>
              </w:rPr>
              <w:t>այլ</w:t>
            </w:r>
            <w:r w:rsidRPr="00D937D8">
              <w:rPr>
                <w:rFonts w:ascii="GHEA Grapalat" w:hAnsi="GHEA Grapalat"/>
                <w:color w:val="0D0D0D" w:themeColor="text1" w:themeTint="F2"/>
                <w:sz w:val="24"/>
                <w:szCs w:val="24"/>
                <w:lang w:val="hu-HU"/>
              </w:rPr>
              <w:t xml:space="preserve"> </w:t>
            </w:r>
            <w:r w:rsidR="00620EED" w:rsidRPr="00D937D8">
              <w:rPr>
                <w:rFonts w:ascii="GHEA Grapalat" w:hAnsi="GHEA Grapalat"/>
                <w:color w:val="0D0D0D" w:themeColor="text1" w:themeTint="F2"/>
                <w:sz w:val="24"/>
                <w:szCs w:val="24"/>
              </w:rPr>
              <w:t>պաշտոն</w:t>
            </w:r>
            <w:r w:rsidRPr="00D937D8">
              <w:rPr>
                <w:rFonts w:ascii="GHEA Grapalat" w:hAnsi="GHEA Grapalat"/>
                <w:color w:val="0D0D0D" w:themeColor="text1" w:themeTint="F2"/>
                <w:sz w:val="24"/>
                <w:szCs w:val="24"/>
                <w:lang w:val="hu-HU"/>
              </w:rPr>
              <w:t xml:space="preserve"> </w:t>
            </w:r>
            <w:r w:rsidR="00620EED" w:rsidRPr="00D937D8">
              <w:rPr>
                <w:rFonts w:ascii="GHEA Grapalat" w:hAnsi="GHEA Grapalat"/>
                <w:color w:val="0D0D0D" w:themeColor="text1" w:themeTint="F2"/>
                <w:sz w:val="24"/>
                <w:szCs w:val="24"/>
              </w:rPr>
              <w:t>զբաղեցնող</w:t>
            </w:r>
            <w:r w:rsidRPr="00D937D8">
              <w:rPr>
                <w:rFonts w:ascii="GHEA Grapalat" w:hAnsi="GHEA Grapalat"/>
                <w:color w:val="0D0D0D" w:themeColor="text1" w:themeTint="F2"/>
                <w:sz w:val="24"/>
                <w:szCs w:val="24"/>
                <w:lang w:val="hu-HU"/>
              </w:rPr>
              <w:t xml:space="preserve"> </w:t>
            </w:r>
            <w:r w:rsidR="00620EED" w:rsidRPr="00D937D8">
              <w:rPr>
                <w:rFonts w:ascii="GHEA Grapalat" w:hAnsi="GHEA Grapalat"/>
                <w:color w:val="0D0D0D" w:themeColor="text1" w:themeTint="F2"/>
                <w:sz w:val="24"/>
                <w:szCs w:val="24"/>
              </w:rPr>
              <w:t>անձանց</w:t>
            </w:r>
            <w:r w:rsidRPr="00D937D8">
              <w:rPr>
                <w:rFonts w:ascii="GHEA Grapalat" w:hAnsi="GHEA Grapalat"/>
                <w:color w:val="0D0D0D" w:themeColor="text1" w:themeTint="F2"/>
                <w:sz w:val="24"/>
                <w:szCs w:val="24"/>
                <w:lang w:val="hu-HU"/>
              </w:rPr>
              <w:t xml:space="preserve"> </w:t>
            </w:r>
            <w:r w:rsidR="00620EED" w:rsidRPr="00D937D8">
              <w:rPr>
                <w:rFonts w:ascii="GHEA Grapalat" w:hAnsi="GHEA Grapalat"/>
                <w:color w:val="0D0D0D" w:themeColor="text1" w:themeTint="F2"/>
                <w:sz w:val="24"/>
                <w:szCs w:val="24"/>
              </w:rPr>
              <w:t>համար</w:t>
            </w:r>
            <w:r w:rsidRPr="00D937D8">
              <w:rPr>
                <w:rFonts w:ascii="GHEA Grapalat" w:hAnsi="GHEA Grapalat"/>
                <w:color w:val="0D0D0D" w:themeColor="text1" w:themeTint="F2"/>
                <w:sz w:val="24"/>
                <w:szCs w:val="24"/>
                <w:lang w:val="hu-HU"/>
              </w:rPr>
              <w:t xml:space="preserve"> </w:t>
            </w:r>
            <w:r w:rsidR="00620EED" w:rsidRPr="00D937D8">
              <w:rPr>
                <w:rFonts w:ascii="GHEA Grapalat" w:hAnsi="GHEA Grapalat"/>
                <w:color w:val="0D0D0D" w:themeColor="text1" w:themeTint="F2"/>
                <w:sz w:val="24"/>
                <w:szCs w:val="24"/>
              </w:rPr>
              <w:t>ևս։</w:t>
            </w:r>
          </w:p>
          <w:p w:rsidR="00620EED" w:rsidRPr="00D937D8" w:rsidRDefault="00030817" w:rsidP="00370F32">
            <w:pPr>
              <w:spacing w:line="23" w:lineRule="atLeast"/>
              <w:ind w:left="98" w:right="282" w:firstLine="142"/>
              <w:contextualSpacing/>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hy-AM"/>
              </w:rPr>
              <w:t xml:space="preserve">ՀՀ զինված ուժերում անգործություն ցուցաբերող և պաշտոնեական պարտականությունները ոչ պատշաճ </w:t>
            </w:r>
            <w:r w:rsidRPr="00D937D8">
              <w:rPr>
                <w:rFonts w:ascii="GHEA Grapalat" w:hAnsi="GHEA Grapalat"/>
                <w:color w:val="0D0D0D" w:themeColor="text1" w:themeTint="F2"/>
                <w:sz w:val="24"/>
                <w:szCs w:val="24"/>
                <w:lang w:val="hy-AM"/>
              </w:rPr>
              <w:lastRenderedPageBreak/>
              <w:t>կատարող պաշտոնատար անձանց համար պատասխանատվության սահմանումը բխում է Մարդու իրավունքների եվրոպական դատարանի (այսուհետ՝ ՄԻԵԴ) կողմից ձևավորված նախադեպային իրավունքից։</w:t>
            </w:r>
          </w:p>
          <w:p w:rsidR="00620EED" w:rsidRPr="00D937D8" w:rsidRDefault="00030817" w:rsidP="00370F32">
            <w:pPr>
              <w:spacing w:line="23" w:lineRule="atLeast"/>
              <w:ind w:left="98" w:right="282" w:firstLine="142"/>
              <w:contextualSpacing/>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hy-AM"/>
              </w:rPr>
              <w:t>Այն դեպքում, երբ կա ենթադրություն, որ զինվորական ղեկավարությունն անհատի, այդ թվում` զինծառայողների կյանքի պաշտպանության նկատմամբ ունեցած իրենց պարտականությունները պատշաճորեն չի կատարել, անհրաժեշտ է հաստատել, թե արդյոք իշխանությունները գիտեին կամ պետք է իմանային՝</w:t>
            </w:r>
            <w:r w:rsidR="00620EED" w:rsidRPr="00D937D8">
              <w:rPr>
                <w:rFonts w:ascii="GHEA Grapalat" w:hAnsi="GHEA Grapalat"/>
                <w:color w:val="0D0D0D" w:themeColor="text1" w:themeTint="F2"/>
                <w:sz w:val="24"/>
                <w:szCs w:val="24"/>
                <w:lang w:val="hy-AM"/>
              </w:rPr>
              <w:t xml:space="preserve"> </w:t>
            </w:r>
            <w:r w:rsidRPr="00D937D8">
              <w:rPr>
                <w:rFonts w:ascii="GHEA Grapalat" w:hAnsi="GHEA Grapalat"/>
                <w:color w:val="0D0D0D" w:themeColor="text1" w:themeTint="F2"/>
                <w:sz w:val="24"/>
                <w:szCs w:val="24"/>
                <w:lang w:val="hy-AM"/>
              </w:rPr>
              <w:t>արդյո՞ք եղել է անհատի կյանքին սպառնացող իրական և անմիջական վտանգ, եթե այդպես է՝ արդյո՞ք իրենց իրավասության սահմաններում ձեռնարկել են անհրաժեշտ բոլոր քայլերը` նրա կյանքը պահպանելու համար</w:t>
            </w:r>
            <w:r w:rsidR="00620EED" w:rsidRPr="00D937D8">
              <w:rPr>
                <w:rStyle w:val="FootnoteReference"/>
                <w:rFonts w:ascii="GHEA Grapalat" w:hAnsi="GHEA Grapalat"/>
                <w:color w:val="0D0D0D" w:themeColor="text1" w:themeTint="F2"/>
                <w:sz w:val="24"/>
                <w:szCs w:val="24"/>
              </w:rPr>
              <w:footnoteReference w:id="83"/>
            </w:r>
            <w:r w:rsidRPr="00D937D8">
              <w:rPr>
                <w:rFonts w:ascii="GHEA Grapalat" w:hAnsi="GHEA Grapalat"/>
                <w:color w:val="0D0D0D" w:themeColor="text1" w:themeTint="F2"/>
                <w:sz w:val="24"/>
                <w:szCs w:val="24"/>
                <w:lang w:val="hy-AM"/>
              </w:rPr>
              <w:t xml:space="preserve">։ Կիլինչի գործով, որի դեպքում պարտադիր ժամկետային զինծառայողն ինքնասպան էր եղել, ՄԻԵԴ-ը համարել է, որ իշխանությունները չէին կարող ժխտել, որ տեղյակ էին նրա՝ հոգեկան լուրջ խնդիրներ ունենալու մասին, և նկատել է, </w:t>
            </w:r>
            <w:r w:rsidRPr="00D937D8">
              <w:rPr>
                <w:rFonts w:ascii="GHEA Grapalat" w:hAnsi="GHEA Grapalat"/>
                <w:color w:val="0D0D0D" w:themeColor="text1" w:themeTint="F2"/>
                <w:sz w:val="24"/>
                <w:szCs w:val="24"/>
                <w:lang w:val="hy-AM"/>
              </w:rPr>
              <w:lastRenderedPageBreak/>
              <w:t>որ նման իրավիճակները կարգավորող զինվորական կանոններ գոյություն չունեն: Այսպիսով՝ ՄԻԵԴ-ը եզրակացրել է, որ իշխանությունները ձախողվել են՝ նրան պաշտպանելու իրենց պարտականության կատարման հարցում, հետևաբար արձանագրվել է 2-րդ հոդվածի խախտում։ Դատարանը համարել է նաև, որ պետությունը պատասխանատու է զինծառայողի ինքնասպանության համար, քանի որ վերջինս չէր ստացել անհրաժեշտ հոգեբուժական օգնություն, և նրա հոգեկան առողջության վիճակը հաշվի չէր առնվել այն ժամանակ, երբ վերջինս ուղարկվել էր զինվորական ծառայության, նրան վստահվել էր ատրճանակ, որը նա հետագայում օգտագործել էր՝ սեփական կյանքին վերջ դնելու համար</w:t>
            </w:r>
            <w:r w:rsidR="00620EED" w:rsidRPr="00D937D8">
              <w:rPr>
                <w:rStyle w:val="FootnoteReference"/>
                <w:rFonts w:ascii="GHEA Grapalat" w:hAnsi="GHEA Grapalat"/>
                <w:color w:val="0D0D0D" w:themeColor="text1" w:themeTint="F2"/>
                <w:sz w:val="24"/>
                <w:szCs w:val="24"/>
              </w:rPr>
              <w:footnoteReference w:id="84"/>
            </w:r>
            <w:r w:rsidRPr="00D937D8">
              <w:rPr>
                <w:rFonts w:ascii="GHEA Grapalat" w:hAnsi="GHEA Grapalat"/>
                <w:color w:val="0D0D0D" w:themeColor="text1" w:themeTint="F2"/>
                <w:sz w:val="24"/>
                <w:szCs w:val="24"/>
                <w:lang w:val="hy-AM"/>
              </w:rPr>
              <w:t>։</w:t>
            </w:r>
          </w:p>
          <w:p w:rsidR="00620EED" w:rsidRPr="00D937D8" w:rsidRDefault="00030817" w:rsidP="00370F32">
            <w:pPr>
              <w:spacing w:line="23" w:lineRule="atLeast"/>
              <w:ind w:left="98" w:right="282" w:firstLine="142"/>
              <w:contextualSpacing/>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hy-AM"/>
              </w:rPr>
              <w:t xml:space="preserve">Զինվորական իշխանության մարմինները հատուկ պատասխանատվություն են կրում, որի համաձայն` նրանք պետք է երաշխավորեն երիտասարդ զորակոչիկների ֆիզիկական և հոգեբանական բարեկեցությունը: Գործնականում այդ երաշխիքները ներառում են պատշաճ ստանդարտների </w:t>
            </w:r>
            <w:r w:rsidRPr="00D937D8">
              <w:rPr>
                <w:rFonts w:ascii="GHEA Grapalat" w:hAnsi="GHEA Grapalat"/>
                <w:color w:val="0D0D0D" w:themeColor="text1" w:themeTint="F2"/>
                <w:sz w:val="24"/>
                <w:szCs w:val="24"/>
                <w:lang w:val="hy-AM"/>
              </w:rPr>
              <w:lastRenderedPageBreak/>
              <w:t>կացարան և համարժեք բժշկական օգնություն ստանալու հնարավորության տրամադրումից մինչև հոգեբանական խնդիրներ ունեցող զորակոչիկների (այդ թվում` ինքնասպանության հակում ունեցողների) հետ վերադասների ճիշտ վարմունքի ապահովումը</w:t>
            </w:r>
            <w:r w:rsidR="00620EED" w:rsidRPr="00D937D8">
              <w:rPr>
                <w:rStyle w:val="FootnoteReference"/>
                <w:rFonts w:ascii="GHEA Grapalat" w:hAnsi="GHEA Grapalat"/>
                <w:color w:val="0D0D0D" w:themeColor="text1" w:themeTint="F2"/>
                <w:sz w:val="24"/>
                <w:szCs w:val="24"/>
              </w:rPr>
              <w:footnoteReference w:id="85"/>
            </w:r>
            <w:r w:rsidRPr="00D937D8">
              <w:rPr>
                <w:rFonts w:ascii="GHEA Grapalat" w:hAnsi="GHEA Grapalat"/>
                <w:color w:val="0D0D0D" w:themeColor="text1" w:themeTint="F2"/>
                <w:sz w:val="24"/>
                <w:szCs w:val="24"/>
                <w:lang w:val="hy-AM"/>
              </w:rPr>
              <w:t>:</w:t>
            </w:r>
          </w:p>
          <w:p w:rsidR="00620EED" w:rsidRPr="00D937D8" w:rsidRDefault="00030817" w:rsidP="00370F32">
            <w:pPr>
              <w:spacing w:line="23" w:lineRule="atLeast"/>
              <w:ind w:left="98" w:right="282" w:firstLine="142"/>
              <w:contextualSpacing/>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hy-AM"/>
              </w:rPr>
              <w:t xml:space="preserve">Եվրոպայի խորհրդի մարդու իրավունքների հանձնակատար Թոմաս Համերբերգն իր զեկույցում մտահոգություն է հայտնել հայկական բանակում ոչ մարտական իրավիճակներում մահվան, խոշտանգումների և վատ վերաբերմունքի դեպքերով։ Նա Հայաստանի իշխանություններին կոչ էր արել լիարժեքորեն ի գիտություն ընդունել այդ երևույթի գոյության փաստը և անհապաղ ու արդյունավետ քննության միջոցով լրացուցիչ ջանքեր գործադրել՝ մեղավորների և պատասխանատու հրամանատարների անպատժելիությանը վերջ դնելու ուղղությամբ։ Հանձնակատարի կարծիքով, անհրաժեշտ է, որ երկրի բարձրագույն ղեկավարությունը հաստատուն և ուժեղ քաղաքական կամք դրսևորի բոլոր այն գործելակերպերը </w:t>
            </w:r>
            <w:r w:rsidRPr="00D937D8">
              <w:rPr>
                <w:rFonts w:ascii="GHEA Grapalat" w:hAnsi="GHEA Grapalat"/>
                <w:color w:val="0D0D0D" w:themeColor="text1" w:themeTint="F2"/>
                <w:sz w:val="24"/>
                <w:szCs w:val="24"/>
                <w:lang w:val="hy-AM"/>
              </w:rPr>
              <w:lastRenderedPageBreak/>
              <w:t>վերացնելու հարցում, որոնք ոչ միայն խախտում են մարդու իրավունքները, այլև վարկաբեկում բանակը</w:t>
            </w:r>
            <w:r w:rsidR="00620EED" w:rsidRPr="00D937D8">
              <w:rPr>
                <w:rStyle w:val="FootnoteReference"/>
                <w:rFonts w:ascii="GHEA Grapalat" w:hAnsi="GHEA Grapalat"/>
                <w:color w:val="0D0D0D" w:themeColor="text1" w:themeTint="F2"/>
                <w:sz w:val="24"/>
                <w:szCs w:val="24"/>
              </w:rPr>
              <w:footnoteReference w:id="86"/>
            </w:r>
            <w:r w:rsidRPr="00D937D8">
              <w:rPr>
                <w:rFonts w:ascii="GHEA Grapalat" w:hAnsi="GHEA Grapalat"/>
                <w:color w:val="0D0D0D" w:themeColor="text1" w:themeTint="F2"/>
                <w:sz w:val="24"/>
                <w:szCs w:val="24"/>
                <w:lang w:val="hy-AM"/>
              </w:rPr>
              <w:t>։</w:t>
            </w:r>
          </w:p>
          <w:p w:rsidR="00620EED" w:rsidRPr="00D937D8" w:rsidRDefault="00030817" w:rsidP="00370F32">
            <w:pPr>
              <w:spacing w:line="23" w:lineRule="atLeast"/>
              <w:ind w:left="98" w:right="282" w:firstLine="142"/>
              <w:contextualSpacing/>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hy-AM"/>
              </w:rPr>
              <w:t xml:space="preserve">ՄԻԵԴ-ը վերահաստատում է, որ Մարդու իրավունքների և հիմնարար ազատությունների պաշտպանության մասին եվրոպական կոնվենցիայի (այսուհետ՝ ՄԻԵԿ) 2-րդ հոդվածը, որով պաշտպանվում է կյանքի իրավունքը, ՄԻԵԿ-ի ամենահիմնարար դրույթներից մեկն է, իսկապես, մի այնպիսի դրույթ, որից խաղաղ պայմաններում, 15-րդ հոդվածի համաձայն, շեղում կատարել չի թույլատրվում: 3-րդ հոդվածի հետ միասին այն նաև սահմանում է Եվրոպայի խորհրդի ժողովրդավարական հասարակությունների հիմնարար արժեքներից մեկը: ՄԻԵԿ-ի՝ որպես անհատի պաշտպանության փաստաթղթի, խնդիրներից և նպատակից ելնելով՝ անհրաժեշտ է 2-րդ հոդվածը մեկնաբանել և կիրառել այնպես, որ դրանով սահմանված երաշխիքները լինեն գործուն ու արդյունավետ։ ՄԻԵԿ-ի 2-րդ հոդվածի 1-ին կետով պետության համար սահմանվում է ոչ միայն անձին դիտավորությամբ և ապօրինաբար </w:t>
            </w:r>
            <w:r w:rsidRPr="00D937D8">
              <w:rPr>
                <w:rFonts w:ascii="GHEA Grapalat" w:hAnsi="GHEA Grapalat"/>
                <w:color w:val="0D0D0D" w:themeColor="text1" w:themeTint="F2"/>
                <w:sz w:val="24"/>
                <w:szCs w:val="24"/>
                <w:lang w:val="hy-AM"/>
              </w:rPr>
              <w:lastRenderedPageBreak/>
              <w:t>կյանքից զրկելու արգելք, այլև անձանց կյանքը պաշտպանելու նպատակով իր իրավազորության շրջանակներում համապատասխան միջոցառումներ ձեռնարկելու պարտավորություն։ Ինչպես արգելանքի տակ գտնվող անձանց դեպքում, զորակոչիկները նույնպես գտնվում են պետության ձեռքերում, և բացառապես իշխանություններն են ամբողջությամբ կամ մեծ մասամբ տեղյակ բանակում տեղի ունեցող դեպքերից: Այդ պատճառով պետությունը նաև պարտավոր է ներկայացնել բավարար և համոզիչ բացատրություն բանակում առաջացած վնասվածքների կամ վրա հասած մահվան վերաբերյալ</w:t>
            </w:r>
            <w:r w:rsidR="00620EED" w:rsidRPr="00D937D8">
              <w:rPr>
                <w:rStyle w:val="FootnoteReference"/>
                <w:rFonts w:ascii="GHEA Grapalat" w:hAnsi="GHEA Grapalat"/>
                <w:color w:val="0D0D0D" w:themeColor="text1" w:themeTint="F2"/>
                <w:sz w:val="24"/>
                <w:szCs w:val="24"/>
              </w:rPr>
              <w:footnoteReference w:id="87"/>
            </w:r>
            <w:r w:rsidRPr="00D937D8">
              <w:rPr>
                <w:rFonts w:ascii="GHEA Grapalat" w:hAnsi="GHEA Grapalat"/>
                <w:color w:val="0D0D0D" w:themeColor="text1" w:themeTint="F2"/>
                <w:sz w:val="24"/>
                <w:szCs w:val="24"/>
                <w:lang w:val="hy-AM"/>
              </w:rPr>
              <w:t>։</w:t>
            </w:r>
          </w:p>
          <w:p w:rsidR="00620EED" w:rsidRPr="00D937D8" w:rsidRDefault="00030817" w:rsidP="00370F32">
            <w:pPr>
              <w:spacing w:line="23" w:lineRule="atLeast"/>
              <w:ind w:left="98" w:right="282" w:firstLine="142"/>
              <w:contextualSpacing/>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hy-AM"/>
              </w:rPr>
              <w:t xml:space="preserve">Զինծառայության դեմ ուղղված հանցագործությունների առանձնահատկությունների կապակցությամբ ՀՀ </w:t>
            </w:r>
            <w:r w:rsidR="00620EED" w:rsidRPr="00D937D8">
              <w:rPr>
                <w:rFonts w:ascii="GHEA Grapalat" w:hAnsi="GHEA Grapalat"/>
                <w:color w:val="0D0D0D" w:themeColor="text1" w:themeTint="F2"/>
                <w:sz w:val="24"/>
                <w:szCs w:val="24"/>
                <w:lang w:val="hy-AM"/>
              </w:rPr>
              <w:t>Վ</w:t>
            </w:r>
            <w:r w:rsidRPr="00D937D8">
              <w:rPr>
                <w:rFonts w:ascii="GHEA Grapalat" w:hAnsi="GHEA Grapalat"/>
                <w:color w:val="0D0D0D" w:themeColor="text1" w:themeTint="F2"/>
                <w:sz w:val="24"/>
                <w:szCs w:val="24"/>
                <w:lang w:val="hy-AM"/>
              </w:rPr>
              <w:t xml:space="preserve">ճռաբեկ դատարանը Ս. Հովհաննիսյանի գործով որոշման մեջ ընդգծել է, որ «(...) զինվորական ծառայության մեջ ընդգրկված լինելու փաստն ինքնին հիմք չէ արձանագրելու, որ զինծառայողը յուրաքանչյուր պահի զինվորական ծառայության կոնկրետ </w:t>
            </w:r>
            <w:r w:rsidRPr="00D937D8">
              <w:rPr>
                <w:rFonts w:ascii="GHEA Grapalat" w:hAnsi="GHEA Grapalat"/>
                <w:color w:val="0D0D0D" w:themeColor="text1" w:themeTint="F2"/>
                <w:sz w:val="24"/>
                <w:szCs w:val="24"/>
                <w:lang w:val="hy-AM"/>
              </w:rPr>
              <w:lastRenderedPageBreak/>
              <w:t xml:space="preserve">պարտականություններ է կատարում: (...) ծառայության մեջ գտնվելու ժամանակաշրջանում զինծառայողները գտնվում են ոչ միայն զինվորական ծառայական հարաբերությունների, այլև զինվորական օրենսդրության նորմերով չկարգավորվող այլ (անձնական, քաղաքացիաիրավական, ընտանեկան և այլն) իրավահարաբերությունների մեջ: (...) զորամասի տարածքում կատարված ոչ բոլոր արարքներն են համարվում զինվորական հանցագործություն, հետևաբար յուրաքանչյուր գործով անհրաժեշտ է զինվորական հանցագործությունը հստակ սահմանազատել ՀՀ քրեական օրենսգրքով արգելված այլ արարքներից, ինչպես նաև կարգապահական պատասխանատվության հիմք հանդիսացող զանցանքներից: Այլ խոսքով` զինվորական կանոնագրքերով սահմանված` զինծառայողների փոխհարաբերությունների վարքագծի կանոնների խախտումն ինքնին չի նշանակում, որ հանցագործության հատկանիշներ պարունակող արարքն անպայման պետք է որակվի որպես զինվորական հանցագործություն, այն </w:t>
            </w:r>
            <w:r w:rsidRPr="00D937D8">
              <w:rPr>
                <w:rFonts w:ascii="GHEA Grapalat" w:hAnsi="GHEA Grapalat"/>
                <w:color w:val="0D0D0D" w:themeColor="text1" w:themeTint="F2"/>
                <w:sz w:val="24"/>
                <w:szCs w:val="24"/>
                <w:lang w:val="hy-AM"/>
              </w:rPr>
              <w:lastRenderedPageBreak/>
              <w:t>կարող է որակվել նաև ՀՀ քրեական օրենսգրքի այն նորմով, որը պատասխանատվություն է սահմանում զինվորական գործունեության հետ չկապված արարքի համար, կամ որակվել որպես կարգապահական խախտում և հանգեցնել կարգապահական պատասխանատվության</w:t>
            </w:r>
            <w:r w:rsidR="00620EED" w:rsidRPr="00D937D8">
              <w:rPr>
                <w:rStyle w:val="FootnoteReference"/>
                <w:rFonts w:ascii="GHEA Grapalat" w:hAnsi="GHEA Grapalat"/>
                <w:color w:val="0D0D0D" w:themeColor="text1" w:themeTint="F2"/>
                <w:sz w:val="24"/>
                <w:szCs w:val="24"/>
              </w:rPr>
              <w:footnoteReference w:id="88"/>
            </w:r>
            <w:r w:rsidRPr="00D937D8">
              <w:rPr>
                <w:rFonts w:ascii="GHEA Grapalat" w:hAnsi="GHEA Grapalat"/>
                <w:color w:val="0D0D0D" w:themeColor="text1" w:themeTint="F2"/>
                <w:sz w:val="24"/>
                <w:szCs w:val="24"/>
                <w:lang w:val="hy-AM"/>
              </w:rPr>
              <w:t>:</w:t>
            </w:r>
          </w:p>
          <w:p w:rsidR="00620EED" w:rsidRPr="00D937D8" w:rsidRDefault="00030817" w:rsidP="00370F32">
            <w:pPr>
              <w:spacing w:line="23" w:lineRule="atLeast"/>
              <w:ind w:left="98" w:right="282" w:firstLine="142"/>
              <w:contextualSpacing/>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hy-AM"/>
              </w:rPr>
              <w:t xml:space="preserve">Զինվորական ծառայության պարտականությունները կատարելու հետ չկապված անձնական կամ այլ շարժառիթներով իրականացվող հանրորեն վտանգավոր արարքները մինչև օրենքում կատարված փոփոխությունները զինվորական հանցագործություն չեն համարվել: Այդ մասին է վկայում, մասնավորապես, 2013 թվականի ապրիլի 30-ի «ՀՀ քրեական օրենսգրքում փոփոխություններ և լրացումներ կատարելու մասին» ՀՕ-34-Ն օրենքը, որով փոփոխություններ և լրացումներ են կատարվել ՀՀ քրեական օրենսգրքի մի շարք հոդվածներում (օրինակ` ՀՀ քրեական օրենսգրքի 358-րդ, 358.1-րդ, 360-րդ հոդվածները), որոնց </w:t>
            </w:r>
            <w:r w:rsidRPr="00D937D8">
              <w:rPr>
                <w:rFonts w:ascii="GHEA Grapalat" w:hAnsi="GHEA Grapalat"/>
                <w:color w:val="0D0D0D" w:themeColor="text1" w:themeTint="F2"/>
                <w:sz w:val="24"/>
                <w:szCs w:val="24"/>
                <w:lang w:val="hy-AM"/>
              </w:rPr>
              <w:lastRenderedPageBreak/>
              <w:t>դիսպոզիցիաներում առկա է «եթե դա կապված չէ զինվորական ծառայության պարտականությունները կատարելու հետ» ձևակերպումը: ՀՀ քրեական օրենսգրքում հստակ ամրագրված է, որ զինվորական ծառայության պարտականությունները կատարելու հետ չկապված արարքները զինվորական հանցագործություն որակելու համար անհրաժեշտ է որպեսզի համապատասխան հոդվածի դիսպոզիցիայում հստակ նշում արված լինի այն մասին, որ արարքը ենթակա է որակման որպես զինվորական հանցագործություն նաև այն դեպքում, երբ կապված չէ զինվորական ծառայության պարտականությունները կատարելու հետ</w:t>
            </w:r>
            <w:r w:rsidR="00620EED" w:rsidRPr="00D937D8">
              <w:rPr>
                <w:rStyle w:val="FootnoteReference"/>
                <w:rFonts w:ascii="GHEA Grapalat" w:hAnsi="GHEA Grapalat"/>
                <w:color w:val="0D0D0D" w:themeColor="text1" w:themeTint="F2"/>
                <w:sz w:val="24"/>
                <w:szCs w:val="24"/>
              </w:rPr>
              <w:footnoteReference w:id="89"/>
            </w:r>
            <w:r w:rsidRPr="00D937D8">
              <w:rPr>
                <w:rFonts w:ascii="GHEA Grapalat" w:hAnsi="GHEA Grapalat"/>
                <w:color w:val="0D0D0D" w:themeColor="text1" w:themeTint="F2"/>
                <w:sz w:val="24"/>
                <w:szCs w:val="24"/>
                <w:lang w:val="hy-AM"/>
              </w:rPr>
              <w:t>։</w:t>
            </w:r>
          </w:p>
          <w:p w:rsidR="00620EED" w:rsidRPr="00D937D8" w:rsidRDefault="00030817" w:rsidP="00370F32">
            <w:pPr>
              <w:spacing w:line="23" w:lineRule="atLeast"/>
              <w:ind w:left="98" w:right="282" w:firstLine="142"/>
              <w:contextualSpacing/>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hy-AM"/>
              </w:rPr>
              <w:t xml:space="preserve">ՀՀ </w:t>
            </w:r>
            <w:r w:rsidR="00620EED" w:rsidRPr="00D937D8">
              <w:rPr>
                <w:rFonts w:ascii="GHEA Grapalat" w:hAnsi="GHEA Grapalat"/>
                <w:color w:val="0D0D0D" w:themeColor="text1" w:themeTint="F2"/>
                <w:sz w:val="24"/>
                <w:szCs w:val="24"/>
                <w:lang w:val="hy-AM"/>
              </w:rPr>
              <w:t>Վ</w:t>
            </w:r>
            <w:r w:rsidRPr="00D937D8">
              <w:rPr>
                <w:rFonts w:ascii="GHEA Grapalat" w:hAnsi="GHEA Grapalat"/>
                <w:color w:val="0D0D0D" w:themeColor="text1" w:themeTint="F2"/>
                <w:sz w:val="24"/>
                <w:szCs w:val="24"/>
                <w:lang w:val="hy-AM"/>
              </w:rPr>
              <w:t xml:space="preserve">ճռաբեկ դատարանը վերահաստատում է նաև իր նախադեպային իրավունքում ձևավորած դիրքորոշումն այն մասին, որ «ՀՀ քրեական օրենսգրքի 363-րդ հոդվածով նախատեսված հանցակազմի սուբյեկտիվ կողմի հատկանիշները բացահայտելիս հաշվի են առնվում արարքի և դրա հետևանքների նկատմամբ անձի դրսևորած մեղքի ձևերը, ինչպես նաև </w:t>
            </w:r>
            <w:r w:rsidRPr="00D937D8">
              <w:rPr>
                <w:rFonts w:ascii="GHEA Grapalat" w:hAnsi="GHEA Grapalat"/>
                <w:color w:val="0D0D0D" w:themeColor="text1" w:themeTint="F2"/>
                <w:sz w:val="24"/>
                <w:szCs w:val="24"/>
                <w:lang w:val="hy-AM"/>
              </w:rPr>
              <w:lastRenderedPageBreak/>
              <w:t xml:space="preserve">արարքի դրդապատճառները, շարժառիթները, նպատակներն ու հույզերը: Այս կապակցությամբ ՀՀ </w:t>
            </w:r>
            <w:r w:rsidR="00620EED" w:rsidRPr="00D937D8">
              <w:rPr>
                <w:rFonts w:ascii="GHEA Grapalat" w:hAnsi="GHEA Grapalat"/>
                <w:color w:val="0D0D0D" w:themeColor="text1" w:themeTint="F2"/>
                <w:sz w:val="24"/>
                <w:szCs w:val="24"/>
                <w:lang w:val="hy-AM"/>
              </w:rPr>
              <w:t>Վ</w:t>
            </w:r>
            <w:r w:rsidRPr="00D937D8">
              <w:rPr>
                <w:rFonts w:ascii="GHEA Grapalat" w:hAnsi="GHEA Grapalat"/>
                <w:color w:val="0D0D0D" w:themeColor="text1" w:themeTint="F2"/>
                <w:sz w:val="24"/>
                <w:szCs w:val="24"/>
                <w:lang w:val="hy-AM"/>
              </w:rPr>
              <w:t>ճռաբեկ դատարանն արձանագրում է, որ յուրաքանչյուր դեպքում, հաշվի առնելով գործի կոնկրետ հանգամանքները, անհրաժեշտ է ձեռք բերված բավարար փաստական տվյալներով հիմնավորել անձի մեղավորությունը կամ մեղավորության բացակայությունը տվյալ արարքը կատարելու մեջ:</w:t>
            </w:r>
          </w:p>
          <w:p w:rsidR="00620EED" w:rsidRPr="00D937D8" w:rsidRDefault="00030817" w:rsidP="00370F32">
            <w:pPr>
              <w:spacing w:line="23" w:lineRule="atLeast"/>
              <w:ind w:left="98" w:right="282" w:firstLine="142"/>
              <w:contextualSpacing/>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hy-AM"/>
              </w:rPr>
              <w:t>Այլ խոսքով` կոնկրետ հանցակազմի էությունից և բովանդակությունից ելնելով` յուրաքանչյուր գործով անհրաժեշտ է պարզել, թե փաստական ինչպիսի հանգամանքներ պետք է ընդգրկվեն սուբյեկտիվ հոգեբանական վերաբերմունքի մեջ, որպեսզի հնարավոր լինի հանգել ճիշտ հետևության՝ վերագրվող արարքում մեղքի առկայության (բացակայության) վերաբերյալ (...)</w:t>
            </w:r>
            <w:r w:rsidR="00620EED" w:rsidRPr="00D937D8">
              <w:rPr>
                <w:rStyle w:val="FootnoteReference"/>
                <w:rFonts w:ascii="GHEA Grapalat" w:hAnsi="GHEA Grapalat"/>
                <w:color w:val="0D0D0D" w:themeColor="text1" w:themeTint="F2"/>
                <w:sz w:val="24"/>
                <w:szCs w:val="24"/>
              </w:rPr>
              <w:footnoteReference w:id="90"/>
            </w:r>
            <w:r w:rsidRPr="00D937D8">
              <w:rPr>
                <w:rFonts w:ascii="GHEA Grapalat" w:hAnsi="GHEA Grapalat"/>
                <w:color w:val="0D0D0D" w:themeColor="text1" w:themeTint="F2"/>
                <w:sz w:val="24"/>
                <w:szCs w:val="24"/>
                <w:lang w:val="hy-AM"/>
              </w:rPr>
              <w:t>։</w:t>
            </w:r>
          </w:p>
          <w:p w:rsidR="00620EED" w:rsidRPr="00D937D8" w:rsidRDefault="00030817" w:rsidP="00370F32">
            <w:pPr>
              <w:spacing w:line="23" w:lineRule="atLeast"/>
              <w:ind w:left="98" w:right="282" w:firstLine="142"/>
              <w:contextualSpacing/>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hy-AM"/>
              </w:rPr>
              <w:t xml:space="preserve">Մեջբերված դիրքորոշումից ելնելով` Վճռաբեկ դատարանը հարկ է համարում ընդգծել, որ զինծառայողի կողմից կատարված յուրաքանչյուր արարք կարող է </w:t>
            </w:r>
            <w:r w:rsidRPr="00D937D8">
              <w:rPr>
                <w:rFonts w:ascii="GHEA Grapalat" w:hAnsi="GHEA Grapalat"/>
                <w:color w:val="0D0D0D" w:themeColor="text1" w:themeTint="F2"/>
                <w:sz w:val="24"/>
                <w:szCs w:val="24"/>
                <w:lang w:val="hy-AM"/>
              </w:rPr>
              <w:lastRenderedPageBreak/>
              <w:t>ունենալ մեկից ավելի նպատակներ, որոնցից մեկը գերակա է մյուսների նկատմամբ: Ուստի` յուրաքանչյուր դեպքում արարքի ճիշտ քրեաիրավական որակման համար կարևոր նշանակություն ունի գերակա նպատակի պարզումը</w:t>
            </w:r>
            <w:r w:rsidR="00620EED" w:rsidRPr="00D937D8">
              <w:rPr>
                <w:rStyle w:val="FootnoteReference"/>
                <w:rFonts w:ascii="GHEA Grapalat" w:hAnsi="GHEA Grapalat"/>
                <w:color w:val="0D0D0D" w:themeColor="text1" w:themeTint="F2"/>
                <w:sz w:val="24"/>
                <w:szCs w:val="24"/>
              </w:rPr>
              <w:footnoteReference w:id="91"/>
            </w:r>
            <w:r w:rsidRPr="00D937D8">
              <w:rPr>
                <w:rFonts w:ascii="GHEA Grapalat" w:hAnsi="GHEA Grapalat"/>
                <w:color w:val="0D0D0D" w:themeColor="text1" w:themeTint="F2"/>
                <w:sz w:val="24"/>
                <w:szCs w:val="24"/>
                <w:lang w:val="hy-AM"/>
              </w:rPr>
              <w:t>։</w:t>
            </w:r>
          </w:p>
          <w:p w:rsidR="00620EED" w:rsidRPr="00D937D8" w:rsidRDefault="00030817" w:rsidP="00370F32">
            <w:pPr>
              <w:spacing w:line="23" w:lineRule="atLeast"/>
              <w:ind w:left="98" w:right="282" w:firstLine="142"/>
              <w:contextualSpacing/>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hy-AM"/>
              </w:rPr>
              <w:t>Այն դեպքում, երբ գործով ձեռք բերված ապացույցների բավարար ամբողջությամբ կհիմնավորվի, որ զինծառայողի կողմից իրեն անդամախեղելու գերակա նպատակը կապված է զինվորական ծառայություն անցնելու կարգը խախտելու հետ, արարքը ենթակա է որակման ՀՀ քրեական օրենսգրքի 363-րդ հոդվածի 1-ին մասով: Մինչդեռ այն դեպքում, երբ արարքի կատարումը պայմանավորված է անձնական կամ այլ բնույթի շար</w:t>
            </w:r>
            <w:r w:rsidR="00620EED" w:rsidRPr="00D937D8">
              <w:rPr>
                <w:rFonts w:ascii="GHEA Grapalat" w:hAnsi="GHEA Grapalat"/>
                <w:color w:val="0D0D0D" w:themeColor="text1" w:themeTint="F2"/>
                <w:sz w:val="24"/>
                <w:szCs w:val="24"/>
                <w:lang w:val="hy-AM"/>
              </w:rPr>
              <w:t>ժ</w:t>
            </w:r>
            <w:r w:rsidRPr="00D937D8">
              <w:rPr>
                <w:rFonts w:ascii="GHEA Grapalat" w:hAnsi="GHEA Grapalat"/>
                <w:color w:val="0D0D0D" w:themeColor="text1" w:themeTint="F2"/>
                <w:sz w:val="24"/>
                <w:szCs w:val="24"/>
                <w:lang w:val="hy-AM"/>
              </w:rPr>
              <w:t>առիթով, և արարքն ուղղված չէ զինվորական ծառայության սահմանված կարգի դեմ, այն չի կարող որակվել որպես զինվորական ծառայության դեմ ուղղված` ՀՀ քրեական օրենսգրքի 363-րդ հոդվածի 1-ին մասով նախատեսված հանցագործություն:</w:t>
            </w:r>
          </w:p>
          <w:p w:rsidR="00620EED" w:rsidRPr="00D937D8" w:rsidRDefault="00030817" w:rsidP="00370F32">
            <w:pPr>
              <w:spacing w:line="23" w:lineRule="atLeast"/>
              <w:ind w:left="98" w:right="282" w:firstLine="142"/>
              <w:contextualSpacing/>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hy-AM"/>
              </w:rPr>
              <w:t xml:space="preserve">Անհրաժեշտ ենք համարում վկայակոչել մեղքի ձևերը սահմանող ՀՀ քրեական </w:t>
            </w:r>
            <w:r w:rsidRPr="00D937D8">
              <w:rPr>
                <w:rFonts w:ascii="GHEA Grapalat" w:hAnsi="GHEA Grapalat"/>
                <w:color w:val="0D0D0D" w:themeColor="text1" w:themeTint="F2"/>
                <w:sz w:val="24"/>
                <w:szCs w:val="24"/>
                <w:lang w:val="hy-AM"/>
              </w:rPr>
              <w:lastRenderedPageBreak/>
              <w:t>օրենսգրքի այն դրույթները, որոնք օգտագործվել են հանցակազմերի վերաբերյալ առաջարկություններ մշակելու համար։</w:t>
            </w:r>
          </w:p>
          <w:p w:rsidR="00620EED" w:rsidRPr="00D937D8" w:rsidRDefault="00030817" w:rsidP="00370F32">
            <w:pPr>
              <w:spacing w:line="23" w:lineRule="atLeast"/>
              <w:ind w:left="98" w:right="282" w:firstLine="142"/>
              <w:contextualSpacing/>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hy-AM"/>
              </w:rPr>
              <w:t xml:space="preserve">ՀՀ քրեական օրենսգրքի 28-րդ հոդվածի 1-ին մասի համաձայն՝ մեղքը դրսևորվում է դիտավորությամբ կամ անզգուշությամբ: ՀՀ քրեական օրենսգրքի 29-րդ հոդվածի 1-ին, 2-րդ և 3-րդ մասերը նախատեսում են, որ դիտավորությամբ կատարված հանցանքը կարող է դրսևորվել ուղղակի կամ անուղղակի դիտավորությամբ: Հանցանքը համարվում է ուղղակի դիտավորությամբ կատարված, եթե անձը գիտակցել է իր գործողության (անգործության)՝ հանրության համար վտանգավոր բնույթը, նախատեսել է հանրության համար դրա վտանգավոր հետևանքները և ցանկացել դրանց հասնել: Հանցանքը համարվում է անուղղակի դիտավորությամբ կատարված, եթե անձը գիտակցել է իր գործողության (անգործության)՝ հանրության համար վտանգավոր բնույթը, նախատեսել է հանրության համար վտանգավոր հետևանքների առաջացման հնարավորությունը, չի ցանկացել այդ </w:t>
            </w:r>
            <w:r w:rsidRPr="00D937D8">
              <w:rPr>
                <w:rFonts w:ascii="GHEA Grapalat" w:hAnsi="GHEA Grapalat"/>
                <w:color w:val="0D0D0D" w:themeColor="text1" w:themeTint="F2"/>
                <w:sz w:val="24"/>
                <w:szCs w:val="24"/>
                <w:lang w:val="hy-AM"/>
              </w:rPr>
              <w:lastRenderedPageBreak/>
              <w:t>հետևանքները, բայց գիտակցաբար թույլ է տվել դրանք: ՀՀ քրեական օրենսգրքի 30-րդ հոդվածի 1-ին, 2-րդ և 3-րդ մասերը նախատեսում են, որ անզգուշությամբ կատարված հանցանքը կարող է դրսևորվել ինքնավստահությամբ կամ անփութությամբ: Հանցանքը համարվում է ինքնավստահությամբ կատարված, եթե անձը նախատեսել է իր գործողության (անգործության)՝ հանրության համար վտանգավոր հետևանքների առաջացման հնարավորությունը, սակայն առանց բավարար հիմքերի՝ ինքնավստահորեն հույս է ունեցել, որ դրանք կկանխվեն: Հանցանքը համարվում է անփութությամբ կատարված, եթե անձը չի նախատեսել իր գործողության (անգործության)՝ հանրության համար վտանգավոր հետևանքների առաջացման հնարավորությունը, թեև տվյալ իրադրությունում պարտավոր էր և կարող էր նախատեսել դրանք:</w:t>
            </w:r>
          </w:p>
          <w:p w:rsidR="00620EED" w:rsidRPr="00D937D8" w:rsidRDefault="00620EED" w:rsidP="00370F32">
            <w:pPr>
              <w:spacing w:line="23" w:lineRule="atLeast"/>
              <w:ind w:left="98" w:right="282" w:firstLine="142"/>
              <w:contextualSpacing/>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hy-AM"/>
              </w:rPr>
              <w:t>Հ</w:t>
            </w:r>
            <w:r w:rsidR="00030817" w:rsidRPr="00D937D8">
              <w:rPr>
                <w:rFonts w:ascii="GHEA Grapalat" w:hAnsi="GHEA Grapalat"/>
                <w:color w:val="0D0D0D" w:themeColor="text1" w:themeTint="F2"/>
                <w:sz w:val="24"/>
                <w:szCs w:val="24"/>
                <w:lang w:val="hy-AM"/>
              </w:rPr>
              <w:t xml:space="preserve">անցակազմերի վերլուծությունից երևում է, որ դրանք երկօբյեկտ են. հիմնական օբյեկտ է հանդիսանում զինվորական ծառայության կարգը, լրացուցիչ օբյեկտ՝ զինծառայողի կյանքը, պատիվն ու </w:t>
            </w:r>
            <w:r w:rsidR="00030817" w:rsidRPr="00D937D8">
              <w:rPr>
                <w:rFonts w:ascii="GHEA Grapalat" w:hAnsi="GHEA Grapalat"/>
                <w:color w:val="0D0D0D" w:themeColor="text1" w:themeTint="F2"/>
                <w:sz w:val="24"/>
                <w:szCs w:val="24"/>
                <w:lang w:val="hy-AM"/>
              </w:rPr>
              <w:lastRenderedPageBreak/>
              <w:t>արժանապատվությունը:</w:t>
            </w:r>
          </w:p>
          <w:p w:rsidR="00620EED" w:rsidRPr="00D937D8" w:rsidRDefault="00030817" w:rsidP="00370F32">
            <w:pPr>
              <w:spacing w:line="23" w:lineRule="atLeast"/>
              <w:ind w:left="98" w:right="282" w:firstLine="142"/>
              <w:contextualSpacing/>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hy-AM"/>
              </w:rPr>
              <w:t>Երկօբյեկտ զինվորական հանցագործությունների առանձնահատկություններին Վճռաբեկ դատարանն անդրադարձել է Ս. Հովհաննիսյանի գործով որոշման մեջ, որտեղ իրավական դիրքորոշում է ձևավորել այն մասին, որ «(...) հանցակազմի հիմնական օբյեկտին վնաս հասցնելը հնարավոր է լրացուցիչ օբյեկտին (...) վնաս հասցնելու միջոցով: Դրա հետ մեկտեղ պետք է նկատի ունենալ, որ (լրացուցիչ օբյեկտին) վնաս հասցնելն ինքնին չի նշանակում, որ հանցավորի արարքն ուղղված է եղել հիմնական օբյեկտի` զինվորական ծառայության սահմանված կարգի դեմ(...)»</w:t>
            </w:r>
            <w:r w:rsidR="00620EED" w:rsidRPr="00D937D8">
              <w:rPr>
                <w:rStyle w:val="FootnoteReference"/>
                <w:rFonts w:ascii="GHEA Grapalat" w:hAnsi="GHEA Grapalat"/>
                <w:color w:val="0D0D0D" w:themeColor="text1" w:themeTint="F2"/>
                <w:sz w:val="24"/>
                <w:szCs w:val="24"/>
              </w:rPr>
              <w:footnoteReference w:id="92"/>
            </w:r>
            <w:r w:rsidRPr="00D937D8">
              <w:rPr>
                <w:rFonts w:ascii="GHEA Grapalat" w:hAnsi="GHEA Grapalat"/>
                <w:color w:val="0D0D0D" w:themeColor="text1" w:themeTint="F2"/>
                <w:sz w:val="24"/>
                <w:szCs w:val="24"/>
                <w:lang w:val="hy-AM"/>
              </w:rPr>
              <w:t>:</w:t>
            </w:r>
          </w:p>
          <w:p w:rsidR="00620EED" w:rsidRPr="00D937D8" w:rsidRDefault="00030817" w:rsidP="00370F32">
            <w:pPr>
              <w:spacing w:line="23" w:lineRule="atLeast"/>
              <w:ind w:left="98" w:right="282" w:firstLine="142"/>
              <w:contextualSpacing/>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hy-AM"/>
              </w:rPr>
              <w:t>Վճռաբեկ դատարանի վերոնշյալ դիրքորոշումների լույսի ներքո հանգում ենք հետևյալ եզրակացությունների.</w:t>
            </w:r>
          </w:p>
          <w:p w:rsidR="00620EED" w:rsidRPr="00D937D8" w:rsidRDefault="00620EED" w:rsidP="00370F32">
            <w:pPr>
              <w:spacing w:line="23" w:lineRule="atLeast"/>
              <w:ind w:left="98" w:right="282" w:firstLine="142"/>
              <w:contextualSpacing/>
              <w:jc w:val="both"/>
              <w:rPr>
                <w:rFonts w:ascii="GHEA Grapalat" w:hAnsi="GHEA Grapalat"/>
                <w:color w:val="0D0D0D" w:themeColor="text1" w:themeTint="F2"/>
                <w:sz w:val="24"/>
                <w:szCs w:val="24"/>
                <w:lang w:val="hy-AM"/>
              </w:rPr>
            </w:pPr>
          </w:p>
          <w:p w:rsidR="00620EED" w:rsidRPr="00D937D8" w:rsidRDefault="00030817" w:rsidP="00370F32">
            <w:pPr>
              <w:pStyle w:val="ListParagraph"/>
              <w:numPr>
                <w:ilvl w:val="0"/>
                <w:numId w:val="17"/>
              </w:numPr>
              <w:spacing w:line="23" w:lineRule="atLeast"/>
              <w:ind w:left="98" w:right="282" w:firstLine="142"/>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lang w:val="hy-AM"/>
              </w:rPr>
              <w:t>Արարքը</w:t>
            </w:r>
            <w:r w:rsidR="00620EED"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զինվորական</w:t>
            </w:r>
            <w:r w:rsidR="00620EED"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ծառայության</w:t>
            </w:r>
            <w:r w:rsidR="00620EED"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դեմ</w:t>
            </w:r>
            <w:r w:rsidR="00620EED"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ուղղված</w:t>
            </w:r>
            <w:r w:rsidR="00620EED"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հանցագործությունների</w:t>
            </w:r>
            <w:r w:rsidR="00620EED"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թվին</w:t>
            </w:r>
            <w:r w:rsidR="00620EED"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դասելու</w:t>
            </w:r>
            <w:r w:rsidR="00620EED"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համար</w:t>
            </w:r>
            <w:r w:rsidR="00620EED"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նախևառաջ</w:t>
            </w:r>
            <w:r w:rsidR="00620EED"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պետք</w:t>
            </w:r>
            <w:r w:rsidR="00620EED"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է</w:t>
            </w:r>
            <w:r w:rsidR="00620EED"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փաստել</w:t>
            </w:r>
            <w:r w:rsidR="00620EED"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որ</w:t>
            </w:r>
            <w:r w:rsidR="00620EED"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այն</w:t>
            </w:r>
            <w:r w:rsidR="00620EED"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ոտնձգում</w:t>
            </w:r>
            <w:r w:rsidR="00620EED"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է</w:t>
            </w:r>
            <w:r w:rsidR="00620EED"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զինվորական</w:t>
            </w:r>
            <w:r w:rsidR="00620EED"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lastRenderedPageBreak/>
              <w:t>ծառայության</w:t>
            </w:r>
            <w:r w:rsidR="00620EED"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սահմանված</w:t>
            </w:r>
            <w:r w:rsidR="00620EED"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կարգի</w:t>
            </w:r>
            <w:r w:rsidR="00620EED"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դեմ</w:t>
            </w:r>
            <w:r w:rsidR="00620EED"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որպես</w:t>
            </w:r>
            <w:r w:rsidR="00620EED"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հանցագործության</w:t>
            </w:r>
            <w:r w:rsidR="00620EED"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հիմնական</w:t>
            </w:r>
            <w:r w:rsidR="00620EED"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օբյեկտի</w:t>
            </w:r>
            <w:r w:rsidR="00620EED" w:rsidRPr="00D937D8">
              <w:rPr>
                <w:rFonts w:ascii="GHEA Grapalat" w:hAnsi="GHEA Grapalat"/>
                <w:color w:val="0D0D0D" w:themeColor="text1" w:themeTint="F2"/>
                <w:sz w:val="24"/>
                <w:szCs w:val="24"/>
                <w:lang w:val="hu-HU"/>
              </w:rPr>
              <w:t>:</w:t>
            </w:r>
          </w:p>
          <w:p w:rsidR="00620EED" w:rsidRPr="00D937D8" w:rsidRDefault="00030817" w:rsidP="00370F32">
            <w:pPr>
              <w:pStyle w:val="ListParagraph"/>
              <w:numPr>
                <w:ilvl w:val="0"/>
                <w:numId w:val="17"/>
              </w:numPr>
              <w:spacing w:line="23" w:lineRule="atLeast"/>
              <w:ind w:left="98" w:right="282" w:firstLine="142"/>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Ծառայության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մեջ</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գտնվելու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ժամանակաշրջանում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զինծառայողները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գտնվում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են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ոչ</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միայն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կանոնադրական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հարաբերությունների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այլ</w:t>
            </w:r>
            <w:r w:rsidRPr="00D937D8">
              <w:rPr>
                <w:rFonts w:ascii="GHEA Grapalat" w:hAnsi="GHEA Grapalat"/>
                <w:color w:val="0D0D0D" w:themeColor="text1" w:themeTint="F2"/>
                <w:sz w:val="24"/>
                <w:szCs w:val="24"/>
                <w:lang w:val="en-US"/>
              </w:rPr>
              <w:t>և</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զինվորական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օրենսդրության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նորմերով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չկարգավորվող</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այլ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անձնական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քաղաքացիաիրավական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ընտանեկան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և</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այլն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իրավահարաբերությունների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մեջ</w:t>
            </w:r>
            <w:r w:rsidRPr="00D937D8">
              <w:rPr>
                <w:rFonts w:ascii="GHEA Grapalat" w:hAnsi="GHEA Grapalat"/>
                <w:color w:val="0D0D0D" w:themeColor="text1" w:themeTint="F2"/>
                <w:sz w:val="24"/>
                <w:szCs w:val="24"/>
                <w:lang w:val="hu-HU"/>
              </w:rPr>
              <w:t>:</w:t>
            </w:r>
          </w:p>
          <w:p w:rsidR="00620EED" w:rsidRPr="00D937D8" w:rsidRDefault="00030817" w:rsidP="00370F32">
            <w:pPr>
              <w:pStyle w:val="ListParagraph"/>
              <w:numPr>
                <w:ilvl w:val="0"/>
                <w:numId w:val="17"/>
              </w:numPr>
              <w:spacing w:line="23" w:lineRule="atLeast"/>
              <w:ind w:left="98" w:right="282" w:firstLine="142"/>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Զինվորական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ծառայության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պարտականությունները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կատարելու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հետ</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չկապված</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արարքները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որպես</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զինվորական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հանցագործություն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որակելու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համար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անհրաժեշտ</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համապատասխան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հոդվածի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դիսպոզիցիայում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հստակ</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նշում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արված</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լինի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այն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մասին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արարքը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ենթակա</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որակման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որպես</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զինվորական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հանցագործություն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նաև</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այն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դեպքում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երբ</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կապված</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չէ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զինվորական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ծառայության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պարտականությունները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կատարելու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հետ։</w:t>
            </w:r>
          </w:p>
          <w:p w:rsidR="00620EED" w:rsidRPr="00D937D8" w:rsidRDefault="00030817" w:rsidP="00370F32">
            <w:pPr>
              <w:spacing w:line="23" w:lineRule="atLeast"/>
              <w:ind w:left="98" w:right="282" w:firstLine="142"/>
              <w:contextualSpacing/>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hy-AM"/>
              </w:rPr>
              <w:t>Հաշվի առնելով այս հանգամանքը</w:t>
            </w:r>
            <w:r w:rsidRPr="00D937D8">
              <w:rPr>
                <w:rFonts w:ascii="GHEA Grapalat" w:hAnsi="GHEA Grapalat"/>
                <w:color w:val="0D0D0D" w:themeColor="text1" w:themeTint="F2"/>
                <w:sz w:val="24"/>
                <w:szCs w:val="24"/>
                <w:lang w:val="en-US"/>
              </w:rPr>
              <w:t>՝</w:t>
            </w:r>
            <w:r w:rsidRPr="00D937D8">
              <w:rPr>
                <w:rFonts w:ascii="GHEA Grapalat" w:hAnsi="GHEA Grapalat"/>
                <w:color w:val="0D0D0D" w:themeColor="text1" w:themeTint="F2"/>
                <w:sz w:val="24"/>
                <w:szCs w:val="24"/>
                <w:lang w:val="hy-AM"/>
              </w:rPr>
              <w:t xml:space="preserve"> գտնում ենք, որ զինծառայողի կատարած արարքը հանրային վտանգավորության նոր աստիճան կբարձրանա այն </w:t>
            </w:r>
            <w:r w:rsidRPr="00D937D8">
              <w:rPr>
                <w:rFonts w:ascii="GHEA Grapalat" w:hAnsi="GHEA Grapalat"/>
                <w:color w:val="0D0D0D" w:themeColor="text1" w:themeTint="F2"/>
                <w:sz w:val="24"/>
                <w:szCs w:val="24"/>
                <w:lang w:val="hy-AM"/>
              </w:rPr>
              <w:lastRenderedPageBreak/>
              <w:t>պարագայում, երբ զինծառայողի կողմից նախատեսված հանցակազմի օբյեկտիվ կողմի կատարումը կապված լինի զինվորական ծառայության պարտականությունների կատարման հետ։ Նման պարագայում կապահովվի նաև պատժի համաչափության սկզբունքը։ Հակառակ պարագայում կարող է ստացվել մի իրավիճակ, երբ զինծառայողն անձնական շարժառիթով ուղղակի կամ անուղղակի դիտավորությամբ մեկ այլ զինծառայողի հասցնի ինքնասպանության կամ ինքնասպանության փորձի և ենթարկվի քրեական պատասխանատվության՝ հոդվածներից որևէ մեկով։ Նման պրակտիկայի ձևավորումը անթույլատրելի է՝ հիմք ընդունելով զինվորական ծառայության կարգի դեմ ուղղված հանցագործությունների համար քրեական պատասխանատվության առանձնահատկությունները։ Եթե նույն արարքը զինծառայողը կատարի անձնական շարժառիթով, նա պետք է ենթարկվի քրեական պատասխանատվության՝ քրեական օրենսգրքի 110-րդ հոդվածով։</w:t>
            </w:r>
          </w:p>
          <w:p w:rsidR="00620EED" w:rsidRPr="00D937D8" w:rsidRDefault="00030817" w:rsidP="00370F32">
            <w:pPr>
              <w:spacing w:line="23" w:lineRule="atLeast"/>
              <w:ind w:left="98" w:right="282" w:firstLine="142"/>
              <w:contextualSpacing/>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hy-AM"/>
              </w:rPr>
              <w:lastRenderedPageBreak/>
              <w:t>Ընդունելով օրենսդրի այն տրամաբանությունը, որ նույնիսկ անձնական շարժառիթով ինքնասպանության կամ ինքնասպանության փորձի հասցնելը որակվի որպես զինվորական ծառայության կարգի դեմ ուղղված հանցագործություն, այնուամենայնիվ, անհրաժեշտ է, որ հոդվածը նշում պարունակի նաև այն մասին, որ արարքը քրեորեն պատժելի է նաև այն դեպքում, եթե կապված չէ զինվորական ծառայության պարտականությունները կատարելու հետ։</w:t>
            </w:r>
          </w:p>
          <w:p w:rsidR="00620EED" w:rsidRPr="00D937D8" w:rsidRDefault="00030817" w:rsidP="00370F32">
            <w:pPr>
              <w:spacing w:line="23" w:lineRule="atLeast"/>
              <w:ind w:left="98" w:right="282" w:firstLine="142"/>
              <w:contextualSpacing/>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hy-AM"/>
              </w:rPr>
              <w:t>Ամփոփելով զինծառայողին ինքնասպանության հասցնելու</w:t>
            </w:r>
            <w:r w:rsidR="00620EED" w:rsidRPr="00D937D8">
              <w:rPr>
                <w:rFonts w:ascii="GHEA Grapalat" w:hAnsi="GHEA Grapalat"/>
                <w:color w:val="0D0D0D" w:themeColor="text1" w:themeTint="F2"/>
                <w:sz w:val="24"/>
                <w:szCs w:val="24"/>
                <w:lang w:val="hy-AM"/>
              </w:rPr>
              <w:t xml:space="preserve"> </w:t>
            </w:r>
            <w:r w:rsidRPr="00D937D8">
              <w:rPr>
                <w:rFonts w:ascii="GHEA Grapalat" w:hAnsi="GHEA Grapalat"/>
                <w:color w:val="0D0D0D" w:themeColor="text1" w:themeTint="F2"/>
                <w:sz w:val="24"/>
                <w:szCs w:val="24"/>
                <w:lang w:val="hy-AM"/>
              </w:rPr>
              <w:t>վերաբերյալ սույն փաստաթղթում նշված դիրքորոշումը՝ գտնում ենք, որ քննարկվող հանցագործությունների դեպքում անհրաժեշտ է՝</w:t>
            </w:r>
            <w:r w:rsidRPr="00D937D8">
              <w:rPr>
                <w:rFonts w:ascii="GHEA Grapalat" w:hAnsi="GHEA Grapalat"/>
                <w:color w:val="0D0D0D" w:themeColor="text1" w:themeTint="F2"/>
                <w:sz w:val="24"/>
                <w:szCs w:val="24"/>
                <w:lang w:val="hy-AM"/>
              </w:rPr>
              <w:tab/>
            </w:r>
          </w:p>
          <w:p w:rsidR="00620EED" w:rsidRPr="00D937D8" w:rsidRDefault="00620EED" w:rsidP="00370F32">
            <w:pPr>
              <w:pStyle w:val="ListParagraph"/>
              <w:numPr>
                <w:ilvl w:val="0"/>
                <w:numId w:val="18"/>
              </w:numPr>
              <w:spacing w:line="23" w:lineRule="atLeast"/>
              <w:ind w:left="98" w:right="282" w:firstLine="142"/>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lang w:val="hy-AM"/>
              </w:rPr>
              <w:t>Պ</w:t>
            </w:r>
            <w:r w:rsidR="00030817" w:rsidRPr="00D937D8">
              <w:rPr>
                <w:rFonts w:ascii="GHEA Grapalat" w:hAnsi="GHEA Grapalat"/>
                <w:color w:val="0D0D0D" w:themeColor="text1" w:themeTint="F2"/>
                <w:sz w:val="24"/>
                <w:szCs w:val="24"/>
                <w:lang w:val="hy-AM"/>
              </w:rPr>
              <w:t>ատիժ</w:t>
            </w:r>
            <w:r w:rsidRPr="00D937D8">
              <w:rPr>
                <w:rFonts w:ascii="GHEA Grapalat" w:hAnsi="GHEA Grapalat"/>
                <w:color w:val="0D0D0D" w:themeColor="text1" w:themeTint="F2"/>
                <w:sz w:val="24"/>
                <w:szCs w:val="24"/>
                <w:lang w:val="hu-HU"/>
              </w:rPr>
              <w:t xml:space="preserve"> </w:t>
            </w:r>
            <w:r w:rsidR="00030817" w:rsidRPr="00D937D8">
              <w:rPr>
                <w:rFonts w:ascii="GHEA Grapalat" w:hAnsi="GHEA Grapalat"/>
                <w:color w:val="0D0D0D" w:themeColor="text1" w:themeTint="F2"/>
                <w:sz w:val="24"/>
                <w:szCs w:val="24"/>
                <w:lang w:val="hy-AM"/>
              </w:rPr>
              <w:t>սահմանել</w:t>
            </w:r>
            <w:r w:rsidRPr="00D937D8">
              <w:rPr>
                <w:rFonts w:ascii="GHEA Grapalat" w:hAnsi="GHEA Grapalat"/>
                <w:color w:val="0D0D0D" w:themeColor="text1" w:themeTint="F2"/>
                <w:sz w:val="24"/>
                <w:szCs w:val="24"/>
                <w:lang w:val="hu-HU"/>
              </w:rPr>
              <w:t xml:space="preserve"> </w:t>
            </w:r>
            <w:r w:rsidR="00030817" w:rsidRPr="00D937D8">
              <w:rPr>
                <w:rFonts w:ascii="GHEA Grapalat" w:hAnsi="GHEA Grapalat"/>
                <w:color w:val="0D0D0D" w:themeColor="text1" w:themeTint="F2"/>
                <w:sz w:val="24"/>
                <w:szCs w:val="24"/>
                <w:lang w:val="hy-AM"/>
              </w:rPr>
              <w:t>ՀՀ</w:t>
            </w:r>
            <w:r w:rsidRPr="00D937D8">
              <w:rPr>
                <w:rFonts w:ascii="GHEA Grapalat" w:hAnsi="GHEA Grapalat"/>
                <w:color w:val="0D0D0D" w:themeColor="text1" w:themeTint="F2"/>
                <w:sz w:val="24"/>
                <w:szCs w:val="24"/>
                <w:lang w:val="hu-HU"/>
              </w:rPr>
              <w:t xml:space="preserve"> </w:t>
            </w:r>
            <w:r w:rsidR="00030817" w:rsidRPr="00D937D8">
              <w:rPr>
                <w:rFonts w:ascii="GHEA Grapalat" w:hAnsi="GHEA Grapalat"/>
                <w:color w:val="0D0D0D" w:themeColor="text1" w:themeTint="F2"/>
                <w:sz w:val="24"/>
                <w:szCs w:val="24"/>
                <w:lang w:val="hy-AM"/>
              </w:rPr>
              <w:t>զինված</w:t>
            </w:r>
            <w:r w:rsidRPr="00D937D8">
              <w:rPr>
                <w:rFonts w:ascii="GHEA Grapalat" w:hAnsi="GHEA Grapalat"/>
                <w:color w:val="0D0D0D" w:themeColor="text1" w:themeTint="F2"/>
                <w:sz w:val="24"/>
                <w:szCs w:val="24"/>
                <w:lang w:val="hu-HU"/>
              </w:rPr>
              <w:t xml:space="preserve"> </w:t>
            </w:r>
            <w:r w:rsidR="00030817" w:rsidRPr="00D937D8">
              <w:rPr>
                <w:rFonts w:ascii="GHEA Grapalat" w:hAnsi="GHEA Grapalat"/>
                <w:color w:val="0D0D0D" w:themeColor="text1" w:themeTint="F2"/>
                <w:sz w:val="24"/>
                <w:szCs w:val="24"/>
                <w:lang w:val="hy-AM"/>
              </w:rPr>
              <w:t>ուժերում</w:t>
            </w:r>
            <w:r w:rsidRPr="00D937D8">
              <w:rPr>
                <w:rFonts w:ascii="GHEA Grapalat" w:hAnsi="GHEA Grapalat"/>
                <w:color w:val="0D0D0D" w:themeColor="text1" w:themeTint="F2"/>
                <w:sz w:val="24"/>
                <w:szCs w:val="24"/>
                <w:lang w:val="hu-HU"/>
              </w:rPr>
              <w:t xml:space="preserve"> </w:t>
            </w:r>
            <w:r w:rsidR="00030817" w:rsidRPr="00D937D8">
              <w:rPr>
                <w:rFonts w:ascii="GHEA Grapalat" w:hAnsi="GHEA Grapalat"/>
                <w:color w:val="0D0D0D" w:themeColor="text1" w:themeTint="F2"/>
                <w:sz w:val="24"/>
                <w:szCs w:val="24"/>
                <w:lang w:val="hy-AM"/>
              </w:rPr>
              <w:t>անգործություն</w:t>
            </w:r>
            <w:r w:rsidRPr="00D937D8">
              <w:rPr>
                <w:rFonts w:ascii="GHEA Grapalat" w:hAnsi="GHEA Grapalat"/>
                <w:color w:val="0D0D0D" w:themeColor="text1" w:themeTint="F2"/>
                <w:sz w:val="24"/>
                <w:szCs w:val="24"/>
                <w:lang w:val="hu-HU"/>
              </w:rPr>
              <w:t xml:space="preserve"> </w:t>
            </w:r>
            <w:r w:rsidR="00030817" w:rsidRPr="00D937D8">
              <w:rPr>
                <w:rFonts w:ascii="GHEA Grapalat" w:hAnsi="GHEA Grapalat"/>
                <w:color w:val="0D0D0D" w:themeColor="text1" w:themeTint="F2"/>
                <w:sz w:val="24"/>
                <w:szCs w:val="24"/>
                <w:lang w:val="hy-AM"/>
              </w:rPr>
              <w:t>ցուցաբերող</w:t>
            </w:r>
            <w:r w:rsidRPr="00D937D8">
              <w:rPr>
                <w:rFonts w:ascii="GHEA Grapalat" w:hAnsi="GHEA Grapalat"/>
                <w:color w:val="0D0D0D" w:themeColor="text1" w:themeTint="F2"/>
                <w:sz w:val="24"/>
                <w:szCs w:val="24"/>
                <w:lang w:val="hu-HU"/>
              </w:rPr>
              <w:t xml:space="preserve"> </w:t>
            </w:r>
            <w:r w:rsidR="00030817" w:rsidRPr="00D937D8">
              <w:rPr>
                <w:rFonts w:ascii="GHEA Grapalat" w:hAnsi="GHEA Grapalat"/>
                <w:color w:val="0D0D0D" w:themeColor="text1" w:themeTint="F2"/>
                <w:sz w:val="24"/>
                <w:szCs w:val="24"/>
                <w:lang w:val="hy-AM"/>
              </w:rPr>
              <w:t>և</w:t>
            </w:r>
            <w:r w:rsidRPr="00D937D8">
              <w:rPr>
                <w:rFonts w:ascii="GHEA Grapalat" w:hAnsi="GHEA Grapalat"/>
                <w:color w:val="0D0D0D" w:themeColor="text1" w:themeTint="F2"/>
                <w:sz w:val="24"/>
                <w:szCs w:val="24"/>
                <w:lang w:val="hu-HU"/>
              </w:rPr>
              <w:t xml:space="preserve"> </w:t>
            </w:r>
            <w:r w:rsidR="00030817" w:rsidRPr="00D937D8">
              <w:rPr>
                <w:rFonts w:ascii="GHEA Grapalat" w:hAnsi="GHEA Grapalat"/>
                <w:color w:val="0D0D0D" w:themeColor="text1" w:themeTint="F2"/>
                <w:sz w:val="24"/>
                <w:szCs w:val="24"/>
                <w:lang w:val="hy-AM"/>
              </w:rPr>
              <w:t>պաշտոնեական</w:t>
            </w:r>
            <w:r w:rsidRPr="00D937D8">
              <w:rPr>
                <w:rFonts w:ascii="GHEA Grapalat" w:hAnsi="GHEA Grapalat"/>
                <w:color w:val="0D0D0D" w:themeColor="text1" w:themeTint="F2"/>
                <w:sz w:val="24"/>
                <w:szCs w:val="24"/>
                <w:lang w:val="hu-HU"/>
              </w:rPr>
              <w:t xml:space="preserve"> </w:t>
            </w:r>
            <w:r w:rsidR="00030817" w:rsidRPr="00D937D8">
              <w:rPr>
                <w:rFonts w:ascii="GHEA Grapalat" w:hAnsi="GHEA Grapalat"/>
                <w:color w:val="0D0D0D" w:themeColor="text1" w:themeTint="F2"/>
                <w:sz w:val="24"/>
                <w:szCs w:val="24"/>
                <w:lang w:val="hy-AM"/>
              </w:rPr>
              <w:t>պարտականությունները</w:t>
            </w:r>
            <w:r w:rsidRPr="00D937D8">
              <w:rPr>
                <w:rFonts w:ascii="GHEA Grapalat" w:hAnsi="GHEA Grapalat"/>
                <w:color w:val="0D0D0D" w:themeColor="text1" w:themeTint="F2"/>
                <w:sz w:val="24"/>
                <w:szCs w:val="24"/>
                <w:lang w:val="hu-HU"/>
              </w:rPr>
              <w:t xml:space="preserve"> </w:t>
            </w:r>
            <w:r w:rsidR="00030817" w:rsidRPr="00D937D8">
              <w:rPr>
                <w:rFonts w:ascii="GHEA Grapalat" w:hAnsi="GHEA Grapalat"/>
                <w:color w:val="0D0D0D" w:themeColor="text1" w:themeTint="F2"/>
                <w:sz w:val="24"/>
                <w:szCs w:val="24"/>
                <w:lang w:val="hy-AM"/>
              </w:rPr>
              <w:t>ոչ</w:t>
            </w:r>
            <w:r w:rsidRPr="00D937D8">
              <w:rPr>
                <w:rFonts w:ascii="GHEA Grapalat" w:hAnsi="GHEA Grapalat"/>
                <w:color w:val="0D0D0D" w:themeColor="text1" w:themeTint="F2"/>
                <w:sz w:val="24"/>
                <w:szCs w:val="24"/>
                <w:lang w:val="hu-HU"/>
              </w:rPr>
              <w:t xml:space="preserve"> </w:t>
            </w:r>
            <w:r w:rsidR="00030817" w:rsidRPr="00D937D8">
              <w:rPr>
                <w:rFonts w:ascii="GHEA Grapalat" w:hAnsi="GHEA Grapalat"/>
                <w:color w:val="0D0D0D" w:themeColor="text1" w:themeTint="F2"/>
                <w:sz w:val="24"/>
                <w:szCs w:val="24"/>
                <w:lang w:val="hy-AM"/>
              </w:rPr>
              <w:t>պատշաճ</w:t>
            </w:r>
            <w:r w:rsidRPr="00D937D8">
              <w:rPr>
                <w:rFonts w:ascii="GHEA Grapalat" w:hAnsi="GHEA Grapalat"/>
                <w:color w:val="0D0D0D" w:themeColor="text1" w:themeTint="F2"/>
                <w:sz w:val="24"/>
                <w:szCs w:val="24"/>
                <w:lang w:val="hu-HU"/>
              </w:rPr>
              <w:t xml:space="preserve"> </w:t>
            </w:r>
            <w:r w:rsidR="00030817" w:rsidRPr="00D937D8">
              <w:rPr>
                <w:rFonts w:ascii="GHEA Grapalat" w:hAnsi="GHEA Grapalat"/>
                <w:color w:val="0D0D0D" w:themeColor="text1" w:themeTint="F2"/>
                <w:sz w:val="24"/>
                <w:szCs w:val="24"/>
                <w:lang w:val="hy-AM"/>
              </w:rPr>
              <w:t>կատարող</w:t>
            </w:r>
            <w:r w:rsidRPr="00D937D8">
              <w:rPr>
                <w:rFonts w:ascii="GHEA Grapalat" w:hAnsi="GHEA Grapalat"/>
                <w:color w:val="0D0D0D" w:themeColor="text1" w:themeTint="F2"/>
                <w:sz w:val="24"/>
                <w:szCs w:val="24"/>
                <w:lang w:val="hu-HU"/>
              </w:rPr>
              <w:t xml:space="preserve"> </w:t>
            </w:r>
            <w:r w:rsidR="00030817" w:rsidRPr="00D937D8">
              <w:rPr>
                <w:rFonts w:ascii="GHEA Grapalat" w:hAnsi="GHEA Grapalat"/>
                <w:color w:val="0D0D0D" w:themeColor="text1" w:themeTint="F2"/>
                <w:sz w:val="24"/>
                <w:szCs w:val="24"/>
                <w:lang w:val="hy-AM"/>
              </w:rPr>
              <w:t>պաշտոնատար</w:t>
            </w:r>
            <w:r w:rsidRPr="00D937D8">
              <w:rPr>
                <w:rFonts w:ascii="GHEA Grapalat" w:hAnsi="GHEA Grapalat"/>
                <w:color w:val="0D0D0D" w:themeColor="text1" w:themeTint="F2"/>
                <w:sz w:val="24"/>
                <w:szCs w:val="24"/>
                <w:lang w:val="hu-HU"/>
              </w:rPr>
              <w:t xml:space="preserve"> </w:t>
            </w:r>
            <w:r w:rsidR="00030817" w:rsidRPr="00D937D8">
              <w:rPr>
                <w:rFonts w:ascii="GHEA Grapalat" w:hAnsi="GHEA Grapalat"/>
                <w:color w:val="0D0D0D" w:themeColor="text1" w:themeTint="F2"/>
                <w:sz w:val="24"/>
                <w:szCs w:val="24"/>
                <w:lang w:val="hy-AM"/>
              </w:rPr>
              <w:t>անձանց</w:t>
            </w:r>
            <w:r w:rsidRPr="00D937D8">
              <w:rPr>
                <w:rFonts w:ascii="GHEA Grapalat" w:hAnsi="GHEA Grapalat"/>
                <w:color w:val="0D0D0D" w:themeColor="text1" w:themeTint="F2"/>
                <w:sz w:val="24"/>
                <w:szCs w:val="24"/>
                <w:lang w:val="hu-HU"/>
              </w:rPr>
              <w:t xml:space="preserve"> </w:t>
            </w:r>
            <w:r w:rsidR="00030817" w:rsidRPr="00D937D8">
              <w:rPr>
                <w:rFonts w:ascii="GHEA Grapalat" w:hAnsi="GHEA Grapalat"/>
                <w:color w:val="0D0D0D" w:themeColor="text1" w:themeTint="F2"/>
                <w:sz w:val="24"/>
                <w:szCs w:val="24"/>
                <w:lang w:val="hy-AM"/>
              </w:rPr>
              <w:t>համար</w:t>
            </w:r>
            <w:r w:rsidRPr="00D937D8">
              <w:rPr>
                <w:rFonts w:ascii="GHEA Grapalat" w:hAnsi="GHEA Grapalat"/>
                <w:color w:val="0D0D0D" w:themeColor="text1" w:themeTint="F2"/>
                <w:sz w:val="24"/>
                <w:szCs w:val="24"/>
                <w:lang w:val="hu-HU"/>
              </w:rPr>
              <w:t xml:space="preserve">, </w:t>
            </w:r>
          </w:p>
          <w:p w:rsidR="00620EED" w:rsidRPr="00D937D8" w:rsidRDefault="00030817" w:rsidP="00370F32">
            <w:pPr>
              <w:pStyle w:val="ListParagraph"/>
              <w:numPr>
                <w:ilvl w:val="0"/>
                <w:numId w:val="18"/>
              </w:numPr>
              <w:spacing w:line="23" w:lineRule="atLeast"/>
              <w:ind w:left="98" w:right="282" w:firstLine="142"/>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ՀՀ</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քրեական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օրենսգր</w:t>
            </w:r>
            <w:r w:rsidRPr="00D937D8">
              <w:rPr>
                <w:rFonts w:ascii="GHEA Grapalat" w:hAnsi="GHEA Grapalat"/>
                <w:color w:val="0D0D0D" w:themeColor="text1" w:themeTint="F2"/>
                <w:sz w:val="24"/>
                <w:szCs w:val="24"/>
                <w:lang w:val="hy-AM"/>
              </w:rPr>
              <w:t xml:space="preserve">քի նախագիծը </w:t>
            </w:r>
            <w:r w:rsidRPr="00D937D8">
              <w:rPr>
                <w:rFonts w:ascii="GHEA Grapalat" w:hAnsi="GHEA Grapalat"/>
                <w:color w:val="0D0D0D" w:themeColor="text1" w:themeTint="F2"/>
                <w:sz w:val="24"/>
                <w:szCs w:val="24"/>
              </w:rPr>
              <w:t>լրացնել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նոր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հոդվածով՝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Զինծառայողին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ուղղակի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դիտավորությամբ</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lastRenderedPageBreak/>
              <w:t>ինքնասպանության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ինքնասպանության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փորձի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հասցնելը</w:t>
            </w:r>
            <w:r w:rsidRPr="00D937D8">
              <w:rPr>
                <w:rFonts w:ascii="GHEA Grapalat" w:hAnsi="GHEA Grapalat"/>
                <w:color w:val="0D0D0D" w:themeColor="text1" w:themeTint="F2"/>
                <w:sz w:val="24"/>
                <w:szCs w:val="24"/>
                <w:lang w:val="hu-HU"/>
              </w:rPr>
              <w:t xml:space="preserve">», </w:t>
            </w:r>
          </w:p>
          <w:p w:rsidR="00620EED" w:rsidRPr="00D937D8" w:rsidRDefault="00030817" w:rsidP="00370F32">
            <w:pPr>
              <w:pStyle w:val="ListParagraph"/>
              <w:numPr>
                <w:ilvl w:val="0"/>
                <w:numId w:val="18"/>
              </w:numPr>
              <w:spacing w:line="23" w:lineRule="atLeast"/>
              <w:ind w:left="98" w:right="282" w:firstLine="142"/>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lang w:val="hy-AM"/>
              </w:rPr>
              <w:t>ՀՀ քրեական օրենսգրքում նախատեսել հետևյալ հանցակազմեր</w:t>
            </w:r>
            <w:r w:rsidRPr="00D937D8">
              <w:rPr>
                <w:rFonts w:ascii="GHEA Grapalat" w:hAnsi="GHEA Grapalat"/>
                <w:color w:val="0D0D0D" w:themeColor="text1" w:themeTint="F2"/>
                <w:sz w:val="24"/>
                <w:szCs w:val="24"/>
                <w:lang w:val="en-US"/>
              </w:rPr>
              <w:t>ը՝</w:t>
            </w:r>
            <w:r w:rsidRPr="00D937D8">
              <w:rPr>
                <w:rFonts w:ascii="GHEA Grapalat" w:hAnsi="GHEA Grapalat"/>
                <w:color w:val="0D0D0D" w:themeColor="text1" w:themeTint="F2"/>
                <w:sz w:val="24"/>
                <w:szCs w:val="24"/>
                <w:lang w:val="hu-HU"/>
              </w:rPr>
              <w:t>.</w:t>
            </w:r>
          </w:p>
          <w:p w:rsidR="00620EED" w:rsidRPr="00D937D8" w:rsidRDefault="00620EED" w:rsidP="00370F32">
            <w:pPr>
              <w:pStyle w:val="ListParagraph"/>
              <w:spacing w:line="23" w:lineRule="atLeast"/>
              <w:ind w:left="98" w:right="282" w:firstLine="142"/>
              <w:jc w:val="both"/>
              <w:rPr>
                <w:rFonts w:ascii="GHEA Grapalat" w:hAnsi="GHEA Grapalat"/>
                <w:color w:val="0D0D0D" w:themeColor="text1" w:themeTint="F2"/>
                <w:sz w:val="24"/>
                <w:szCs w:val="24"/>
                <w:lang w:val="hu-HU"/>
              </w:rPr>
            </w:pPr>
          </w:p>
          <w:p w:rsidR="00620EED" w:rsidRPr="00D937D8" w:rsidRDefault="00030817" w:rsidP="00370F32">
            <w:pPr>
              <w:pStyle w:val="ListParagraph"/>
              <w:numPr>
                <w:ilvl w:val="0"/>
                <w:numId w:val="19"/>
              </w:numPr>
              <w:ind w:left="98" w:right="282" w:firstLine="142"/>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Զորամասում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զինվորական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ծառայություն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կրելու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այլ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վայրում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զինծառայողին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սպառնալիքի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դաժան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վերաբերմունքի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անձնական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պատիվն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արժանապատվությունը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նվաստացնելու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միջոցով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ինքնասպանության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ինքնասպանության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փորձի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հասցնելը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մեկ</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այլ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զինծառայողի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կողմից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եթե</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դա</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կապված</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չէ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զինվորական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ծառայության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պարտականություննե</w:t>
            </w:r>
            <w:r w:rsidRPr="00D937D8">
              <w:rPr>
                <w:rFonts w:ascii="GHEA Grapalat" w:hAnsi="GHEA Grapalat"/>
                <w:color w:val="0D0D0D" w:themeColor="text1" w:themeTint="F2"/>
                <w:sz w:val="24"/>
                <w:szCs w:val="24"/>
                <w:lang w:val="en-US"/>
              </w:rPr>
              <w:t>ր</w:t>
            </w:r>
            <w:r w:rsidRPr="00D937D8">
              <w:rPr>
                <w:rFonts w:ascii="GHEA Grapalat" w:hAnsi="GHEA Grapalat"/>
                <w:color w:val="0D0D0D" w:themeColor="text1" w:themeTint="F2"/>
                <w:sz w:val="24"/>
                <w:szCs w:val="24"/>
              </w:rPr>
              <w:t>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կատարելու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հետ</w:t>
            </w:r>
            <w:r w:rsidRPr="00D937D8">
              <w:rPr>
                <w:rFonts w:ascii="GHEA Grapalat" w:hAnsi="GHEA Grapalat"/>
                <w:color w:val="0D0D0D" w:themeColor="text1" w:themeTint="F2"/>
                <w:sz w:val="24"/>
                <w:szCs w:val="24"/>
                <w:lang w:val="hy-AM"/>
              </w:rPr>
              <w:t>,</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պատժվում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ազատազրկմամբ՝</w:t>
            </w:r>
            <w:r w:rsidRPr="00D937D8">
              <w:rPr>
                <w:rFonts w:ascii="GHEA Grapalat" w:hAnsi="GHEA Grapalat"/>
                <w:color w:val="0D0D0D" w:themeColor="text1" w:themeTint="F2"/>
                <w:sz w:val="24"/>
                <w:szCs w:val="24"/>
                <w:lang w:val="hu-HU"/>
              </w:rPr>
              <w:t xml:space="preserve"> 3-7 </w:t>
            </w:r>
            <w:r w:rsidRPr="00D937D8">
              <w:rPr>
                <w:rFonts w:ascii="GHEA Grapalat" w:hAnsi="GHEA Grapalat"/>
                <w:color w:val="0D0D0D" w:themeColor="text1" w:themeTint="F2"/>
                <w:sz w:val="24"/>
                <w:szCs w:val="24"/>
              </w:rPr>
              <w:t>տարի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ժամկետով</w:t>
            </w:r>
            <w:r w:rsidRPr="00D937D8">
              <w:rPr>
                <w:rFonts w:ascii="GHEA Grapalat" w:hAnsi="GHEA Grapalat"/>
                <w:color w:val="0D0D0D" w:themeColor="text1" w:themeTint="F2"/>
                <w:sz w:val="24"/>
                <w:szCs w:val="24"/>
                <w:lang w:val="hu-HU"/>
              </w:rPr>
              <w:t>,</w:t>
            </w:r>
          </w:p>
          <w:p w:rsidR="00620EED" w:rsidRPr="00D937D8" w:rsidRDefault="00030817" w:rsidP="00370F32">
            <w:pPr>
              <w:pStyle w:val="ListParagraph"/>
              <w:numPr>
                <w:ilvl w:val="0"/>
                <w:numId w:val="19"/>
              </w:numPr>
              <w:ind w:left="98" w:right="282" w:firstLine="142"/>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Զինվորական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ծառայության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պարտականությունները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կատարելու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կապակցությամբ</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զորամասում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զինվորական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ծառայություն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կրելու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այլ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վայրում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զինծառայողին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սպառնալիքի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դաժան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վերաբերմունքի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անձնական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պատիվն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արժանապատվությունը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lastRenderedPageBreak/>
              <w:t>նվաստացնելու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միջոցով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ինքնասպանության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ինքնասպանության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փորձի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հասցնելը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մեկ</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այլ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զինծառայողի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կողմից՝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պատժվում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ազատազրկմամբ՝</w:t>
            </w:r>
            <w:r w:rsidRPr="00D937D8">
              <w:rPr>
                <w:rFonts w:ascii="GHEA Grapalat" w:hAnsi="GHEA Grapalat"/>
                <w:color w:val="0D0D0D" w:themeColor="text1" w:themeTint="F2"/>
                <w:sz w:val="24"/>
                <w:szCs w:val="24"/>
                <w:lang w:val="hu-HU"/>
              </w:rPr>
              <w:t xml:space="preserve"> 6-10 </w:t>
            </w:r>
            <w:r w:rsidRPr="00D937D8">
              <w:rPr>
                <w:rFonts w:ascii="GHEA Grapalat" w:hAnsi="GHEA Grapalat"/>
                <w:color w:val="0D0D0D" w:themeColor="text1" w:themeTint="F2"/>
                <w:sz w:val="24"/>
                <w:szCs w:val="24"/>
              </w:rPr>
              <w:t>տարի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ժամկետով</w:t>
            </w:r>
            <w:r w:rsidRPr="00D937D8">
              <w:rPr>
                <w:rFonts w:ascii="GHEA Grapalat" w:hAnsi="GHEA Grapalat"/>
                <w:color w:val="0D0D0D" w:themeColor="text1" w:themeTint="F2"/>
                <w:sz w:val="24"/>
                <w:szCs w:val="24"/>
                <w:lang w:val="hu-HU"/>
              </w:rPr>
              <w:t>,</w:t>
            </w:r>
          </w:p>
          <w:p w:rsidR="00620EED" w:rsidRPr="00D937D8" w:rsidRDefault="00030817" w:rsidP="00370F32">
            <w:pPr>
              <w:pStyle w:val="ListParagraph"/>
              <w:numPr>
                <w:ilvl w:val="0"/>
                <w:numId w:val="19"/>
              </w:numPr>
              <w:ind w:left="98" w:right="282" w:firstLine="142"/>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Սույն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հոդվածի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առաջին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երկրորդ</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մասերով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նախատեսված</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արարքը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որը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կատարվել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է՝</w:t>
            </w:r>
          </w:p>
          <w:p w:rsidR="00620EED" w:rsidRPr="00D937D8" w:rsidRDefault="00030817" w:rsidP="00370F32">
            <w:pPr>
              <w:pStyle w:val="ListParagraph"/>
              <w:numPr>
                <w:ilvl w:val="0"/>
                <w:numId w:val="20"/>
              </w:numPr>
              <w:ind w:left="98" w:right="282" w:firstLine="142"/>
              <w:jc w:val="both"/>
              <w:rPr>
                <w:rFonts w:ascii="GHEA Grapalat" w:hAnsi="GHEA Grapalat"/>
                <w:color w:val="0D0D0D" w:themeColor="text1" w:themeTint="F2"/>
                <w:sz w:val="24"/>
                <w:szCs w:val="24"/>
              </w:rPr>
            </w:pPr>
            <w:r w:rsidRPr="00D937D8">
              <w:rPr>
                <w:rFonts w:ascii="GHEA Grapalat" w:hAnsi="GHEA Grapalat"/>
                <w:color w:val="0D0D0D" w:themeColor="text1" w:themeTint="F2"/>
                <w:sz w:val="24"/>
                <w:szCs w:val="24"/>
              </w:rPr>
              <w:t>մի խումբ անձանց կողմից,</w:t>
            </w:r>
          </w:p>
          <w:p w:rsidR="00620EED" w:rsidRPr="00D937D8" w:rsidRDefault="00030817" w:rsidP="00370F32">
            <w:pPr>
              <w:pStyle w:val="ListParagraph"/>
              <w:numPr>
                <w:ilvl w:val="0"/>
                <w:numId w:val="20"/>
              </w:numPr>
              <w:ind w:left="98" w:right="282" w:firstLine="142"/>
              <w:jc w:val="both"/>
              <w:rPr>
                <w:rFonts w:ascii="GHEA Grapalat" w:hAnsi="GHEA Grapalat"/>
                <w:color w:val="0D0D0D" w:themeColor="text1" w:themeTint="F2"/>
                <w:sz w:val="24"/>
                <w:szCs w:val="24"/>
              </w:rPr>
            </w:pPr>
            <w:r w:rsidRPr="00D937D8">
              <w:rPr>
                <w:rFonts w:ascii="GHEA Grapalat" w:hAnsi="GHEA Grapalat"/>
                <w:color w:val="0D0D0D" w:themeColor="text1" w:themeTint="F2"/>
                <w:sz w:val="24"/>
                <w:szCs w:val="24"/>
              </w:rPr>
              <w:t>պետի (հրամանատարի) կողմից ստորադասի (ենթակայի) նկատմամբ,</w:t>
            </w:r>
          </w:p>
          <w:p w:rsidR="00620EED" w:rsidRPr="00D937D8" w:rsidRDefault="00030817" w:rsidP="00370F32">
            <w:pPr>
              <w:pStyle w:val="ListParagraph"/>
              <w:numPr>
                <w:ilvl w:val="0"/>
                <w:numId w:val="20"/>
              </w:numPr>
              <w:ind w:left="98" w:right="282" w:firstLine="142"/>
              <w:jc w:val="both"/>
              <w:rPr>
                <w:rFonts w:ascii="GHEA Grapalat" w:hAnsi="GHEA Grapalat"/>
                <w:color w:val="0D0D0D" w:themeColor="text1" w:themeTint="F2"/>
                <w:sz w:val="24"/>
                <w:szCs w:val="24"/>
              </w:rPr>
            </w:pPr>
            <w:r w:rsidRPr="00D937D8">
              <w:rPr>
                <w:rFonts w:ascii="GHEA Grapalat" w:hAnsi="GHEA Grapalat"/>
                <w:color w:val="0D0D0D" w:themeColor="text1" w:themeTint="F2"/>
                <w:sz w:val="24"/>
                <w:szCs w:val="24"/>
              </w:rPr>
              <w:t>մարտական հերթապահություն կամ մարտական ծառայություն կրելու</w:t>
            </w:r>
            <w:r w:rsidRPr="00D937D8">
              <w:rPr>
                <w:rFonts w:ascii="GHEA Grapalat" w:hAnsi="GHEA Grapalat"/>
                <w:color w:val="0D0D0D" w:themeColor="text1" w:themeTint="F2"/>
                <w:sz w:val="24"/>
                <w:szCs w:val="24"/>
                <w:lang w:val="hy-AM"/>
              </w:rPr>
              <w:t xml:space="preserve"> </w:t>
            </w:r>
            <w:r w:rsidRPr="00D937D8">
              <w:rPr>
                <w:rFonts w:ascii="GHEA Grapalat" w:hAnsi="GHEA Grapalat"/>
                <w:color w:val="0D0D0D" w:themeColor="text1" w:themeTint="F2"/>
                <w:sz w:val="24"/>
                <w:szCs w:val="24"/>
              </w:rPr>
              <w:t>ընթացքում՝</w:t>
            </w:r>
            <w:r w:rsidRPr="00D937D8">
              <w:rPr>
                <w:rFonts w:ascii="GHEA Grapalat" w:hAnsi="GHEA Grapalat"/>
                <w:color w:val="0D0D0D" w:themeColor="text1" w:themeTint="F2"/>
                <w:sz w:val="24"/>
                <w:szCs w:val="24"/>
                <w:lang w:val="hy-AM"/>
              </w:rPr>
              <w:t xml:space="preserve"> </w:t>
            </w:r>
            <w:r w:rsidRPr="00D937D8">
              <w:rPr>
                <w:rFonts w:ascii="GHEA Grapalat" w:hAnsi="GHEA Grapalat"/>
                <w:color w:val="0D0D0D" w:themeColor="text1" w:themeTint="F2"/>
                <w:sz w:val="24"/>
                <w:szCs w:val="24"/>
              </w:rPr>
              <w:t>պատժվում է ազատազրկմամբ՝ 7-13 տարի ժամկետով,</w:t>
            </w:r>
          </w:p>
          <w:p w:rsidR="00620EED" w:rsidRPr="00D937D8" w:rsidRDefault="00030817" w:rsidP="00370F32">
            <w:pPr>
              <w:pStyle w:val="ListParagraph"/>
              <w:numPr>
                <w:ilvl w:val="0"/>
                <w:numId w:val="19"/>
              </w:numPr>
              <w:ind w:left="98" w:right="282" w:firstLine="142"/>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lang w:val="hy-AM"/>
              </w:rPr>
              <w:t>Սույն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հոդվածի</w:t>
            </w:r>
            <w:r w:rsidRPr="00D937D8">
              <w:rPr>
                <w:rFonts w:ascii="GHEA Grapalat" w:hAnsi="GHEA Grapalat"/>
                <w:color w:val="0D0D0D" w:themeColor="text1" w:themeTint="F2"/>
                <w:sz w:val="24"/>
                <w:szCs w:val="24"/>
                <w:lang w:val="hu-HU"/>
              </w:rPr>
              <w:t xml:space="preserve"> 1-</w:t>
            </w:r>
            <w:r w:rsidRPr="00D937D8">
              <w:rPr>
                <w:rFonts w:ascii="GHEA Grapalat" w:hAnsi="GHEA Grapalat"/>
                <w:color w:val="0D0D0D" w:themeColor="text1" w:themeTint="F2"/>
                <w:sz w:val="24"/>
                <w:szCs w:val="24"/>
                <w:lang w:val="hy-AM"/>
              </w:rPr>
              <w:t>ին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կամ</w:t>
            </w:r>
            <w:r w:rsidRPr="00D937D8">
              <w:rPr>
                <w:rFonts w:ascii="GHEA Grapalat" w:hAnsi="GHEA Grapalat"/>
                <w:color w:val="0D0D0D" w:themeColor="text1" w:themeTint="F2"/>
                <w:sz w:val="24"/>
                <w:szCs w:val="24"/>
                <w:lang w:val="hu-HU"/>
              </w:rPr>
              <w:t xml:space="preserve"> 2-</w:t>
            </w:r>
            <w:r w:rsidRPr="00D937D8">
              <w:rPr>
                <w:rFonts w:ascii="GHEA Grapalat" w:hAnsi="GHEA Grapalat"/>
                <w:color w:val="0D0D0D" w:themeColor="text1" w:themeTint="F2"/>
                <w:sz w:val="24"/>
                <w:szCs w:val="24"/>
                <w:lang w:val="hy-AM"/>
              </w:rPr>
              <w:t>րդ</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մասերով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նախատեսված</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արարքը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որը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կատարվել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անզգուշությամբ,</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պատժվում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ազատազրկմամբ՝</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առավելագույնը</w:t>
            </w:r>
            <w:r w:rsidRPr="00D937D8">
              <w:rPr>
                <w:rFonts w:ascii="GHEA Grapalat" w:hAnsi="GHEA Grapalat"/>
                <w:color w:val="0D0D0D" w:themeColor="text1" w:themeTint="F2"/>
                <w:sz w:val="24"/>
                <w:szCs w:val="24"/>
                <w:lang w:val="hu-HU"/>
              </w:rPr>
              <w:t xml:space="preserve"> 5 </w:t>
            </w:r>
            <w:r w:rsidRPr="00D937D8">
              <w:rPr>
                <w:rFonts w:ascii="GHEA Grapalat" w:hAnsi="GHEA Grapalat"/>
                <w:color w:val="0D0D0D" w:themeColor="text1" w:themeTint="F2"/>
                <w:sz w:val="24"/>
                <w:szCs w:val="24"/>
                <w:lang w:val="hy-AM"/>
              </w:rPr>
              <w:t>տարի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ժամկետով</w:t>
            </w:r>
            <w:r w:rsidRPr="00D937D8">
              <w:rPr>
                <w:rFonts w:ascii="GHEA Grapalat" w:hAnsi="GHEA Grapalat"/>
                <w:color w:val="0D0D0D" w:themeColor="text1" w:themeTint="F2"/>
                <w:sz w:val="24"/>
                <w:szCs w:val="24"/>
                <w:lang w:val="hu-HU"/>
              </w:rPr>
              <w:t>,</w:t>
            </w:r>
          </w:p>
          <w:p w:rsidR="00620EED" w:rsidRPr="00D937D8" w:rsidRDefault="00030817" w:rsidP="00370F32">
            <w:pPr>
              <w:pStyle w:val="ListParagraph"/>
              <w:numPr>
                <w:ilvl w:val="0"/>
                <w:numId w:val="19"/>
              </w:numPr>
              <w:ind w:left="98" w:right="282" w:firstLine="142"/>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Սույն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հոդվածի</w:t>
            </w:r>
            <w:r w:rsidRPr="00D937D8">
              <w:rPr>
                <w:rFonts w:ascii="GHEA Grapalat" w:hAnsi="GHEA Grapalat"/>
                <w:color w:val="0D0D0D" w:themeColor="text1" w:themeTint="F2"/>
                <w:sz w:val="24"/>
                <w:szCs w:val="24"/>
                <w:lang w:val="hu-HU"/>
              </w:rPr>
              <w:t xml:space="preserve"> 1-</w:t>
            </w:r>
            <w:r w:rsidRPr="00D937D8">
              <w:rPr>
                <w:rFonts w:ascii="GHEA Grapalat" w:hAnsi="GHEA Grapalat"/>
                <w:color w:val="0D0D0D" w:themeColor="text1" w:themeTint="F2"/>
                <w:sz w:val="24"/>
                <w:szCs w:val="24"/>
              </w:rPr>
              <w:t>ին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2-</w:t>
            </w:r>
            <w:r w:rsidRPr="00D937D8">
              <w:rPr>
                <w:rFonts w:ascii="GHEA Grapalat" w:hAnsi="GHEA Grapalat"/>
                <w:color w:val="0D0D0D" w:themeColor="text1" w:themeTint="F2"/>
                <w:sz w:val="24"/>
                <w:szCs w:val="24"/>
              </w:rPr>
              <w:t>րդ</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մասերով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նախատեսված</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արարքը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որը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կատարվել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անուղղակի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դիտավորությամբ</w:t>
            </w:r>
            <w:r w:rsidRPr="00D937D8">
              <w:rPr>
                <w:rFonts w:ascii="GHEA Grapalat" w:hAnsi="GHEA Grapalat"/>
                <w:color w:val="0D0D0D" w:themeColor="text1" w:themeTint="F2"/>
                <w:sz w:val="24"/>
                <w:szCs w:val="24"/>
                <w:lang w:val="hy-AM"/>
              </w:rPr>
              <w:t>,</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պատժվում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lastRenderedPageBreak/>
              <w:t>ազատազրկմամբ՝</w:t>
            </w:r>
            <w:r w:rsidRPr="00D937D8">
              <w:rPr>
                <w:rFonts w:ascii="GHEA Grapalat" w:hAnsi="GHEA Grapalat"/>
                <w:color w:val="0D0D0D" w:themeColor="text1" w:themeTint="F2"/>
                <w:sz w:val="24"/>
                <w:szCs w:val="24"/>
                <w:lang w:val="hu-HU"/>
              </w:rPr>
              <w:t xml:space="preserve"> 4-6 </w:t>
            </w:r>
            <w:r w:rsidRPr="00D937D8">
              <w:rPr>
                <w:rFonts w:ascii="GHEA Grapalat" w:hAnsi="GHEA Grapalat"/>
                <w:color w:val="0D0D0D" w:themeColor="text1" w:themeTint="F2"/>
                <w:sz w:val="24"/>
                <w:szCs w:val="24"/>
              </w:rPr>
              <w:t>տարի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ժամկետով</w:t>
            </w:r>
            <w:r w:rsidRPr="00D937D8">
              <w:rPr>
                <w:rFonts w:ascii="GHEA Grapalat" w:hAnsi="GHEA Grapalat"/>
                <w:color w:val="0D0D0D" w:themeColor="text1" w:themeTint="F2"/>
                <w:sz w:val="24"/>
                <w:szCs w:val="24"/>
                <w:lang w:val="hu-HU"/>
              </w:rPr>
              <w:t>,</w:t>
            </w:r>
          </w:p>
          <w:p w:rsidR="00487CAF" w:rsidRPr="00D937D8" w:rsidRDefault="00030817" w:rsidP="00370F32">
            <w:pPr>
              <w:pStyle w:val="ListParagraph"/>
              <w:numPr>
                <w:ilvl w:val="0"/>
                <w:numId w:val="19"/>
              </w:numPr>
              <w:spacing w:line="23" w:lineRule="atLeast"/>
              <w:ind w:left="98" w:right="282" w:firstLine="142"/>
              <w:jc w:val="both"/>
              <w:rPr>
                <w:rFonts w:ascii="GHEA Grapalat" w:hAnsi="GHEA Grapalat"/>
                <w:i/>
                <w:color w:val="0D0D0D" w:themeColor="text1" w:themeTint="F2"/>
                <w:sz w:val="24"/>
                <w:szCs w:val="24"/>
                <w:lang w:val="hu-HU"/>
              </w:rPr>
            </w:pPr>
            <w:r w:rsidRPr="00D937D8">
              <w:rPr>
                <w:rFonts w:ascii="GHEA Grapalat" w:hAnsi="GHEA Grapalat"/>
                <w:color w:val="0D0D0D" w:themeColor="text1" w:themeTint="F2"/>
                <w:sz w:val="24"/>
                <w:szCs w:val="24"/>
              </w:rPr>
              <w:t>Սույն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հոդվածով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նախատեսված</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արարքները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որոնք</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կատարվել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են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ռազմական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դրության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պատերազմի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ժամանակ</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մարտի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պարագաներում</w:t>
            </w:r>
            <w:r w:rsidRPr="00D937D8">
              <w:rPr>
                <w:rFonts w:ascii="GHEA Grapalat" w:hAnsi="GHEA Grapalat"/>
                <w:color w:val="0D0D0D" w:themeColor="text1" w:themeTint="F2"/>
                <w:sz w:val="24"/>
                <w:szCs w:val="24"/>
                <w:lang w:val="hy-AM"/>
              </w:rPr>
              <w:t>,</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պատժվում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են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ազատազրկմամբ՝</w:t>
            </w:r>
            <w:r w:rsidRPr="00D937D8">
              <w:rPr>
                <w:rFonts w:ascii="GHEA Grapalat" w:hAnsi="GHEA Grapalat"/>
                <w:color w:val="0D0D0D" w:themeColor="text1" w:themeTint="F2"/>
                <w:sz w:val="24"/>
                <w:szCs w:val="24"/>
                <w:lang w:val="hy-AM"/>
              </w:rPr>
              <w:t xml:space="preserve"> </w:t>
            </w:r>
            <w:r w:rsidRPr="00D937D8">
              <w:rPr>
                <w:rFonts w:ascii="GHEA Grapalat" w:hAnsi="GHEA Grapalat"/>
                <w:color w:val="0D0D0D" w:themeColor="text1" w:themeTint="F2"/>
                <w:sz w:val="24"/>
                <w:szCs w:val="24"/>
                <w:lang w:val="hu-HU"/>
              </w:rPr>
              <w:t xml:space="preserve">7-13 </w:t>
            </w:r>
            <w:r w:rsidRPr="00D937D8">
              <w:rPr>
                <w:rFonts w:ascii="GHEA Grapalat" w:hAnsi="GHEA Grapalat"/>
                <w:color w:val="0D0D0D" w:themeColor="text1" w:themeTint="F2"/>
                <w:sz w:val="24"/>
                <w:szCs w:val="24"/>
              </w:rPr>
              <w:t>տարի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ժամկետո</w:t>
            </w:r>
            <w:r w:rsidRPr="00D937D8">
              <w:rPr>
                <w:rFonts w:ascii="GHEA Grapalat" w:hAnsi="GHEA Grapalat"/>
                <w:color w:val="0D0D0D" w:themeColor="text1" w:themeTint="F2"/>
                <w:sz w:val="24"/>
                <w:szCs w:val="24"/>
                <w:lang w:val="hy-AM"/>
              </w:rPr>
              <w:t>վ</w:t>
            </w:r>
            <w:r w:rsidRPr="00D937D8">
              <w:rPr>
                <w:rFonts w:ascii="GHEA Grapalat" w:hAnsi="GHEA Grapalat"/>
                <w:color w:val="0D0D0D" w:themeColor="text1" w:themeTint="F2"/>
                <w:sz w:val="24"/>
                <w:szCs w:val="24"/>
                <w:lang w:val="hu-HU"/>
              </w:rPr>
              <w:t>:</w:t>
            </w:r>
          </w:p>
        </w:tc>
        <w:tc>
          <w:tcPr>
            <w:tcW w:w="2790" w:type="dxa"/>
            <w:tcBorders>
              <w:top w:val="single" w:sz="1" w:space="0" w:color="000000"/>
              <w:left w:val="single" w:sz="1" w:space="0" w:color="000000"/>
              <w:bottom w:val="single" w:sz="1" w:space="0" w:color="000000"/>
              <w:right w:val="single" w:sz="1" w:space="0" w:color="000000"/>
            </w:tcBorders>
          </w:tcPr>
          <w:p w:rsidR="00487CAF" w:rsidRPr="00D937D8" w:rsidRDefault="00030817">
            <w:pPr>
              <w:jc w:val="center"/>
              <w:rPr>
                <w:rFonts w:ascii="GHEA Grapalat" w:eastAsia="GHEA Grapalat" w:hAnsi="GHEA Grapalat" w:cs="GHEA Grapalat"/>
                <w:color w:val="0D0D0D" w:themeColor="text1" w:themeTint="F2"/>
                <w:sz w:val="24"/>
                <w:szCs w:val="24"/>
                <w:lang w:val="en-US"/>
              </w:rPr>
            </w:pPr>
            <w:r w:rsidRPr="00D937D8">
              <w:rPr>
                <w:rFonts w:ascii="GHEA Grapalat" w:eastAsia="GHEA Grapalat" w:hAnsi="GHEA Grapalat" w:cs="GHEA Grapalat"/>
                <w:color w:val="0D0D0D" w:themeColor="text1" w:themeTint="F2"/>
                <w:sz w:val="24"/>
                <w:szCs w:val="24"/>
                <w:lang w:val="en-US"/>
              </w:rPr>
              <w:lastRenderedPageBreak/>
              <w:t>Ընդունվել է մասնակի:</w:t>
            </w:r>
          </w:p>
        </w:tc>
        <w:tc>
          <w:tcPr>
            <w:tcW w:w="4410" w:type="dxa"/>
            <w:tcBorders>
              <w:top w:val="single" w:sz="1" w:space="0" w:color="000000"/>
              <w:left w:val="single" w:sz="1" w:space="0" w:color="000000"/>
              <w:bottom w:val="single" w:sz="1" w:space="0" w:color="000000"/>
              <w:right w:val="single" w:sz="1" w:space="0" w:color="000000"/>
            </w:tcBorders>
          </w:tcPr>
          <w:p w:rsidR="00487CAF" w:rsidRPr="00D937D8" w:rsidRDefault="00030817" w:rsidP="004D1806">
            <w:pPr>
              <w:spacing w:after="0"/>
              <w:ind w:left="79" w:right="79"/>
              <w:contextualSpacing/>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lang w:val="en-US"/>
              </w:rPr>
              <w:t>Ներկայացված առաջարկությունների վերաբերյալ հարկ է նշել</w:t>
            </w:r>
            <w:r w:rsidR="00CC5065" w:rsidRPr="00D937D8">
              <w:rPr>
                <w:rFonts w:ascii="GHEA Grapalat" w:hAnsi="GHEA Grapalat"/>
                <w:color w:val="0D0D0D" w:themeColor="text1" w:themeTint="F2"/>
                <w:sz w:val="24"/>
                <w:szCs w:val="24"/>
                <w:lang w:val="hy-AM"/>
              </w:rPr>
              <w:t xml:space="preserve"> </w:t>
            </w:r>
            <w:r w:rsidRPr="00D937D8">
              <w:rPr>
                <w:rFonts w:ascii="GHEA Grapalat" w:hAnsi="GHEA Grapalat"/>
                <w:color w:val="0D0D0D" w:themeColor="text1" w:themeTint="F2"/>
                <w:sz w:val="24"/>
                <w:szCs w:val="24"/>
                <w:lang w:val="en-US"/>
              </w:rPr>
              <w:t>հետևյալը.</w:t>
            </w:r>
          </w:p>
          <w:p w:rsidR="00FF1E99" w:rsidRPr="00D937D8" w:rsidRDefault="00030817" w:rsidP="004D1806">
            <w:pPr>
              <w:spacing w:after="0"/>
              <w:ind w:left="79" w:right="79"/>
              <w:contextualSpacing/>
              <w:jc w:val="both"/>
              <w:rPr>
                <w:rFonts w:ascii="GHEA Grapalat" w:hAnsi="GHEA Grapalat"/>
                <w:color w:val="0D0D0D" w:themeColor="text1" w:themeTint="F2"/>
                <w:sz w:val="24"/>
                <w:szCs w:val="24"/>
                <w:lang w:val="en-US"/>
              </w:rPr>
            </w:pPr>
            <w:r w:rsidRPr="00D937D8">
              <w:rPr>
                <w:rFonts w:ascii="GHEA Grapalat" w:hAnsi="GHEA Grapalat"/>
                <w:color w:val="0D0D0D" w:themeColor="text1" w:themeTint="F2"/>
                <w:sz w:val="24"/>
                <w:szCs w:val="24"/>
                <w:lang w:val="en-US"/>
              </w:rPr>
              <w:t>1. ՀՀ քրեական օրենսգրքի նախագիը նախատեսում է քրեական պատասխանատվություն «</w:t>
            </w:r>
            <w:r w:rsidRPr="00D937D8">
              <w:rPr>
                <w:rFonts w:ascii="GHEA Grapalat" w:hAnsi="GHEA Grapalat"/>
                <w:color w:val="0D0D0D" w:themeColor="text1" w:themeTint="F2"/>
                <w:sz w:val="24"/>
                <w:szCs w:val="24"/>
              </w:rPr>
              <w:t>ՀՀ</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զինված</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ուժերում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անգործություն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ցուցաբերող</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և</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պաշտոնեական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պարտականությունները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ոչ</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պատշաճ</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կատարող</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պաշտոնատար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անձանց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համար</w:t>
            </w:r>
            <w:r w:rsidRPr="00D937D8">
              <w:rPr>
                <w:rFonts w:ascii="GHEA Grapalat" w:hAnsi="GHEA Grapalat"/>
                <w:color w:val="0D0D0D" w:themeColor="text1" w:themeTint="F2"/>
                <w:sz w:val="24"/>
                <w:szCs w:val="24"/>
                <w:lang w:val="en-US"/>
              </w:rPr>
              <w:t>»</w:t>
            </w:r>
            <w:r w:rsidR="001473CA" w:rsidRPr="00D937D8">
              <w:rPr>
                <w:rFonts w:ascii="GHEA Grapalat" w:hAnsi="GHEA Grapalat"/>
                <w:color w:val="0D0D0D" w:themeColor="text1" w:themeTint="F2"/>
                <w:sz w:val="24"/>
                <w:szCs w:val="24"/>
                <w:lang w:val="en-US"/>
              </w:rPr>
              <w:t xml:space="preserve"> </w:t>
            </w:r>
            <w:r w:rsidRPr="00D937D8">
              <w:rPr>
                <w:rFonts w:ascii="GHEA Grapalat" w:hAnsi="GHEA Grapalat"/>
                <w:color w:val="0D0D0D" w:themeColor="text1" w:themeTint="F2"/>
                <w:sz w:val="24"/>
                <w:szCs w:val="24"/>
                <w:lang w:val="en-US"/>
              </w:rPr>
              <w:t>(</w:t>
            </w:r>
            <w:r w:rsidR="001473CA" w:rsidRPr="00D937D8">
              <w:rPr>
                <w:rFonts w:ascii="GHEA Grapalat" w:hAnsi="GHEA Grapalat"/>
                <w:color w:val="0D0D0D" w:themeColor="text1" w:themeTint="F2"/>
                <w:sz w:val="24"/>
                <w:szCs w:val="24"/>
              </w:rPr>
              <w:t>օրինակ՝</w:t>
            </w:r>
            <w:r w:rsidRPr="00D937D8">
              <w:rPr>
                <w:rFonts w:ascii="GHEA Grapalat" w:hAnsi="GHEA Grapalat"/>
                <w:color w:val="0D0D0D" w:themeColor="text1" w:themeTint="F2"/>
                <w:sz w:val="24"/>
                <w:szCs w:val="24"/>
                <w:lang w:val="en-US"/>
              </w:rPr>
              <w:t xml:space="preserve"> «</w:t>
            </w:r>
            <w:r w:rsidR="00FF1E99" w:rsidRPr="00D937D8">
              <w:rPr>
                <w:rFonts w:ascii="GHEA Grapalat" w:hAnsi="GHEA Grapalat"/>
                <w:color w:val="0D0D0D" w:themeColor="text1" w:themeTint="F2"/>
                <w:sz w:val="24"/>
                <w:szCs w:val="24"/>
              </w:rPr>
              <w:t>Զինվորական</w:t>
            </w:r>
            <w:r w:rsidRPr="00D937D8">
              <w:rPr>
                <w:rFonts w:ascii="GHEA Grapalat" w:hAnsi="GHEA Grapalat"/>
                <w:color w:val="0D0D0D" w:themeColor="text1" w:themeTint="F2"/>
                <w:sz w:val="24"/>
                <w:szCs w:val="24"/>
                <w:lang w:val="en-US"/>
              </w:rPr>
              <w:t xml:space="preserve"> </w:t>
            </w:r>
            <w:r w:rsidR="00FF1E99" w:rsidRPr="00D937D8">
              <w:rPr>
                <w:rFonts w:ascii="GHEA Grapalat" w:hAnsi="GHEA Grapalat"/>
                <w:color w:val="0D0D0D" w:themeColor="text1" w:themeTint="F2"/>
                <w:sz w:val="24"/>
                <w:szCs w:val="24"/>
              </w:rPr>
              <w:t>պաշտոնեական</w:t>
            </w:r>
            <w:r w:rsidRPr="00D937D8">
              <w:rPr>
                <w:rFonts w:ascii="GHEA Grapalat" w:hAnsi="GHEA Grapalat"/>
                <w:color w:val="0D0D0D" w:themeColor="text1" w:themeTint="F2"/>
                <w:sz w:val="24"/>
                <w:szCs w:val="24"/>
                <w:lang w:val="en-US"/>
              </w:rPr>
              <w:t xml:space="preserve"> </w:t>
            </w:r>
            <w:r w:rsidR="00FF1E99" w:rsidRPr="00D937D8">
              <w:rPr>
                <w:rFonts w:ascii="GHEA Grapalat" w:hAnsi="GHEA Grapalat"/>
                <w:color w:val="0D0D0D" w:themeColor="text1" w:themeTint="F2"/>
                <w:sz w:val="24"/>
                <w:szCs w:val="24"/>
              </w:rPr>
              <w:t>անփութություն</w:t>
            </w:r>
            <w:r w:rsidRPr="00D937D8">
              <w:rPr>
                <w:rFonts w:ascii="GHEA Grapalat" w:hAnsi="GHEA Grapalat"/>
                <w:color w:val="0D0D0D" w:themeColor="text1" w:themeTint="F2"/>
                <w:sz w:val="24"/>
                <w:szCs w:val="24"/>
                <w:lang w:val="en-US"/>
              </w:rPr>
              <w:t>»</w:t>
            </w:r>
            <w:r w:rsidR="00FF1E99" w:rsidRPr="00D937D8">
              <w:rPr>
                <w:rFonts w:ascii="GHEA Grapalat" w:hAnsi="GHEA Grapalat"/>
                <w:color w:val="0D0D0D" w:themeColor="text1" w:themeTint="F2"/>
                <w:sz w:val="24"/>
                <w:szCs w:val="24"/>
                <w:lang w:val="en-US"/>
              </w:rPr>
              <w:t xml:space="preserve"> հանցակազմը</w:t>
            </w:r>
            <w:r w:rsidRPr="00D937D8">
              <w:rPr>
                <w:rFonts w:ascii="GHEA Grapalat" w:hAnsi="GHEA Grapalat"/>
                <w:color w:val="0D0D0D" w:themeColor="text1" w:themeTint="F2"/>
                <w:sz w:val="24"/>
                <w:szCs w:val="24"/>
                <w:lang w:val="en-US"/>
              </w:rPr>
              <w:t>)</w:t>
            </w:r>
            <w:r w:rsidR="00FF1E99" w:rsidRPr="00D937D8">
              <w:rPr>
                <w:rFonts w:ascii="GHEA Grapalat" w:hAnsi="GHEA Grapalat"/>
                <w:color w:val="0D0D0D" w:themeColor="text1" w:themeTint="F2"/>
                <w:sz w:val="24"/>
                <w:szCs w:val="24"/>
                <w:lang w:val="en-US"/>
              </w:rPr>
              <w:t>:</w:t>
            </w:r>
          </w:p>
          <w:p w:rsidR="001473CA" w:rsidRPr="00D937D8" w:rsidRDefault="00030817" w:rsidP="004D1806">
            <w:pPr>
              <w:spacing w:after="0"/>
              <w:ind w:left="79" w:right="79"/>
              <w:contextualSpacing/>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lang w:val="hu-HU"/>
              </w:rPr>
              <w:t xml:space="preserve">2.  Ինքնասպանության հասցնելու հանցակազմում որպես ծանրացնող հանգամանք նախատեսվել է հանցանքը զինծառայողի նկատմամբ կատարելը:          </w:t>
            </w:r>
          </w:p>
          <w:p w:rsidR="008B4B0D" w:rsidRPr="00D937D8" w:rsidRDefault="00030817" w:rsidP="004D1806">
            <w:pPr>
              <w:spacing w:after="0"/>
              <w:ind w:left="79" w:right="79"/>
              <w:contextualSpacing/>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lang w:val="hu-HU"/>
              </w:rPr>
              <w:t xml:space="preserve">3. Զինվորական ծառայության սահմանված կագի դեմ ուղղված հանցագործությունների բաժնում </w:t>
            </w:r>
            <w:r w:rsidRPr="00D937D8">
              <w:rPr>
                <w:rFonts w:ascii="GHEA Grapalat" w:hAnsi="GHEA Grapalat"/>
                <w:color w:val="0D0D0D" w:themeColor="text1" w:themeTint="F2"/>
                <w:sz w:val="24"/>
                <w:szCs w:val="24"/>
                <w:lang w:val="hu-HU"/>
              </w:rPr>
              <w:lastRenderedPageBreak/>
              <w:t>նախատեսվել է քրեական պատասխանատվություն զինծառայողին ինքնասպանության կամ ինքնասպանության փորձի հասցնելու համար</w:t>
            </w:r>
            <w:r w:rsidR="008B4B0D" w:rsidRPr="00D937D8">
              <w:rPr>
                <w:rFonts w:ascii="GHEA Grapalat" w:hAnsi="GHEA Grapalat"/>
                <w:color w:val="0D0D0D" w:themeColor="text1" w:themeTint="F2"/>
                <w:sz w:val="24"/>
                <w:szCs w:val="24"/>
                <w:lang w:val="hu-HU"/>
              </w:rPr>
              <w:t xml:space="preserve">, որի </w:t>
            </w:r>
            <w:r w:rsidR="008D563A" w:rsidRPr="00D937D8">
              <w:rPr>
                <w:rFonts w:ascii="GHEA Grapalat" w:hAnsi="GHEA Grapalat"/>
                <w:color w:val="0D0D0D" w:themeColor="text1" w:themeTint="F2"/>
                <w:sz w:val="24"/>
                <w:szCs w:val="24"/>
                <w:lang w:val="en-US"/>
              </w:rPr>
              <w:t>ծանրանցող</w:t>
            </w:r>
            <w:r w:rsidRPr="00D937D8">
              <w:rPr>
                <w:rFonts w:ascii="GHEA Grapalat" w:hAnsi="GHEA Grapalat"/>
                <w:color w:val="0D0D0D" w:themeColor="text1" w:themeTint="F2"/>
                <w:sz w:val="24"/>
                <w:szCs w:val="24"/>
                <w:lang w:val="hu-HU"/>
              </w:rPr>
              <w:t xml:space="preserve"> </w:t>
            </w:r>
            <w:r w:rsidR="008B4B0D" w:rsidRPr="00D937D8">
              <w:rPr>
                <w:rFonts w:ascii="GHEA Grapalat" w:hAnsi="GHEA Grapalat"/>
                <w:color w:val="0D0D0D" w:themeColor="text1" w:themeTint="F2"/>
                <w:sz w:val="24"/>
                <w:szCs w:val="24"/>
                <w:lang w:val="en-US"/>
              </w:rPr>
              <w:t>հանգամանքները</w:t>
            </w:r>
            <w:r w:rsidRPr="00D937D8">
              <w:rPr>
                <w:rFonts w:ascii="GHEA Grapalat" w:hAnsi="GHEA Grapalat"/>
                <w:color w:val="0D0D0D" w:themeColor="text1" w:themeTint="F2"/>
                <w:sz w:val="24"/>
                <w:szCs w:val="24"/>
                <w:lang w:val="hu-HU"/>
              </w:rPr>
              <w:t xml:space="preserve"> </w:t>
            </w:r>
            <w:r w:rsidR="008B4B0D" w:rsidRPr="00D937D8">
              <w:rPr>
                <w:rFonts w:ascii="GHEA Grapalat" w:hAnsi="GHEA Grapalat"/>
                <w:color w:val="0D0D0D" w:themeColor="text1" w:themeTint="F2"/>
                <w:sz w:val="24"/>
                <w:szCs w:val="24"/>
                <w:lang w:val="en-US"/>
              </w:rPr>
              <w:t>և</w:t>
            </w:r>
            <w:r w:rsidRPr="00D937D8">
              <w:rPr>
                <w:rFonts w:ascii="GHEA Grapalat" w:hAnsi="GHEA Grapalat"/>
                <w:color w:val="0D0D0D" w:themeColor="text1" w:themeTint="F2"/>
                <w:sz w:val="24"/>
                <w:szCs w:val="24"/>
                <w:lang w:val="hu-HU"/>
              </w:rPr>
              <w:t xml:space="preserve"> </w:t>
            </w:r>
            <w:r w:rsidR="008B4B0D" w:rsidRPr="00D937D8">
              <w:rPr>
                <w:rFonts w:ascii="GHEA Grapalat" w:hAnsi="GHEA Grapalat"/>
                <w:color w:val="0D0D0D" w:themeColor="text1" w:themeTint="F2"/>
                <w:sz w:val="24"/>
                <w:szCs w:val="24"/>
                <w:lang w:val="en-US"/>
              </w:rPr>
              <w:t>սանկցիաները</w:t>
            </w:r>
            <w:r w:rsidRPr="00D937D8">
              <w:rPr>
                <w:rFonts w:ascii="GHEA Grapalat" w:hAnsi="GHEA Grapalat"/>
                <w:color w:val="0D0D0D" w:themeColor="text1" w:themeTint="F2"/>
                <w:sz w:val="24"/>
                <w:szCs w:val="24"/>
                <w:lang w:val="hu-HU"/>
              </w:rPr>
              <w:t xml:space="preserve"> </w:t>
            </w:r>
            <w:r w:rsidR="008B4B0D" w:rsidRPr="00D937D8">
              <w:rPr>
                <w:rFonts w:ascii="GHEA Grapalat" w:hAnsi="GHEA Grapalat"/>
                <w:color w:val="0D0D0D" w:themeColor="text1" w:themeTint="F2"/>
                <w:sz w:val="24"/>
                <w:szCs w:val="24"/>
                <w:lang w:val="en-US"/>
              </w:rPr>
              <w:t>սահմանվել</w:t>
            </w:r>
            <w:r w:rsidRPr="00D937D8">
              <w:rPr>
                <w:rFonts w:ascii="GHEA Grapalat" w:hAnsi="GHEA Grapalat"/>
                <w:color w:val="0D0D0D" w:themeColor="text1" w:themeTint="F2"/>
                <w:sz w:val="24"/>
                <w:szCs w:val="24"/>
                <w:lang w:val="hu-HU"/>
              </w:rPr>
              <w:t xml:space="preserve"> </w:t>
            </w:r>
            <w:r w:rsidR="008B4B0D" w:rsidRPr="00D937D8">
              <w:rPr>
                <w:rFonts w:ascii="GHEA Grapalat" w:hAnsi="GHEA Grapalat"/>
                <w:color w:val="0D0D0D" w:themeColor="text1" w:themeTint="F2"/>
                <w:sz w:val="24"/>
                <w:szCs w:val="24"/>
                <w:lang w:val="en-US"/>
              </w:rPr>
              <w:t>են</w:t>
            </w:r>
            <w:r w:rsidRPr="00D937D8">
              <w:rPr>
                <w:rFonts w:ascii="GHEA Grapalat" w:hAnsi="GHEA Grapalat"/>
                <w:color w:val="0D0D0D" w:themeColor="text1" w:themeTint="F2"/>
                <w:sz w:val="24"/>
                <w:szCs w:val="24"/>
                <w:lang w:val="hu-HU"/>
              </w:rPr>
              <w:t xml:space="preserve"> </w:t>
            </w:r>
            <w:r w:rsidR="008B4B0D" w:rsidRPr="00D937D8">
              <w:rPr>
                <w:rFonts w:ascii="GHEA Grapalat" w:hAnsi="GHEA Grapalat"/>
                <w:color w:val="0D0D0D" w:themeColor="text1" w:themeTint="F2"/>
                <w:sz w:val="24"/>
                <w:szCs w:val="24"/>
                <w:lang w:val="en-US"/>
              </w:rPr>
              <w:t>Նախագծի</w:t>
            </w:r>
            <w:r w:rsidRPr="00D937D8">
              <w:rPr>
                <w:rFonts w:ascii="GHEA Grapalat" w:hAnsi="GHEA Grapalat"/>
                <w:color w:val="0D0D0D" w:themeColor="text1" w:themeTint="F2"/>
                <w:sz w:val="24"/>
                <w:szCs w:val="24"/>
                <w:lang w:val="hu-HU"/>
              </w:rPr>
              <w:t xml:space="preserve"> </w:t>
            </w:r>
            <w:r w:rsidR="008B4B0D" w:rsidRPr="00D937D8">
              <w:rPr>
                <w:rFonts w:ascii="GHEA Grapalat" w:hAnsi="GHEA Grapalat"/>
                <w:color w:val="0D0D0D" w:themeColor="text1" w:themeTint="F2"/>
                <w:sz w:val="24"/>
                <w:szCs w:val="24"/>
                <w:lang w:val="hy-AM"/>
              </w:rPr>
              <w:t>ծանրացնող հանգամանքների</w:t>
            </w:r>
            <w:r w:rsidRPr="00D937D8">
              <w:rPr>
                <w:rFonts w:ascii="GHEA Grapalat" w:hAnsi="GHEA Grapalat"/>
                <w:color w:val="0D0D0D" w:themeColor="text1" w:themeTint="F2"/>
                <w:sz w:val="24"/>
                <w:szCs w:val="24"/>
                <w:lang w:val="hu-HU"/>
              </w:rPr>
              <w:t xml:space="preserve"> </w:t>
            </w:r>
            <w:r w:rsidR="008B4B0D" w:rsidRPr="00D937D8">
              <w:rPr>
                <w:rFonts w:ascii="GHEA Grapalat" w:hAnsi="GHEA Grapalat"/>
                <w:color w:val="0D0D0D" w:themeColor="text1" w:themeTint="F2"/>
                <w:sz w:val="24"/>
                <w:szCs w:val="24"/>
                <w:lang w:val="en-US"/>
              </w:rPr>
              <w:t>և</w:t>
            </w:r>
            <w:r w:rsidRPr="00D937D8">
              <w:rPr>
                <w:rFonts w:ascii="GHEA Grapalat" w:hAnsi="GHEA Grapalat"/>
                <w:color w:val="0D0D0D" w:themeColor="text1" w:themeTint="F2"/>
                <w:sz w:val="24"/>
                <w:szCs w:val="24"/>
                <w:lang w:val="hu-HU"/>
              </w:rPr>
              <w:t xml:space="preserve"> </w:t>
            </w:r>
            <w:r w:rsidR="008B4B0D" w:rsidRPr="00D937D8">
              <w:rPr>
                <w:rFonts w:ascii="GHEA Grapalat" w:hAnsi="GHEA Grapalat"/>
                <w:color w:val="0D0D0D" w:themeColor="text1" w:themeTint="F2"/>
                <w:sz w:val="24"/>
                <w:szCs w:val="24"/>
                <w:lang w:val="en-US"/>
              </w:rPr>
              <w:t>սանկցիաների</w:t>
            </w:r>
            <w:r w:rsidRPr="00D937D8">
              <w:rPr>
                <w:rFonts w:ascii="GHEA Grapalat" w:hAnsi="GHEA Grapalat"/>
                <w:color w:val="0D0D0D" w:themeColor="text1" w:themeTint="F2"/>
                <w:sz w:val="24"/>
                <w:szCs w:val="24"/>
                <w:lang w:val="hu-HU"/>
              </w:rPr>
              <w:t xml:space="preserve"> </w:t>
            </w:r>
            <w:r w:rsidR="008B4B0D" w:rsidRPr="00D937D8">
              <w:rPr>
                <w:rFonts w:ascii="GHEA Grapalat" w:hAnsi="GHEA Grapalat"/>
                <w:color w:val="0D0D0D" w:themeColor="text1" w:themeTint="F2"/>
                <w:sz w:val="24"/>
                <w:szCs w:val="24"/>
                <w:lang w:val="hy-AM"/>
              </w:rPr>
              <w:t xml:space="preserve">առնչությամբ </w:t>
            </w:r>
            <w:r w:rsidR="008D563A" w:rsidRPr="00D937D8">
              <w:rPr>
                <w:rFonts w:ascii="GHEA Grapalat" w:hAnsi="GHEA Grapalat"/>
                <w:color w:val="0D0D0D" w:themeColor="text1" w:themeTint="F2"/>
                <w:sz w:val="24"/>
                <w:szCs w:val="24"/>
                <w:lang w:val="hy-AM"/>
              </w:rPr>
              <w:t>որդեգրված տրամաբանությանը համահունչ</w:t>
            </w:r>
            <w:r w:rsidRPr="00D937D8">
              <w:rPr>
                <w:rFonts w:ascii="GHEA Grapalat" w:hAnsi="GHEA Grapalat"/>
                <w:color w:val="0D0D0D" w:themeColor="text1" w:themeTint="F2"/>
                <w:sz w:val="24"/>
                <w:szCs w:val="24"/>
                <w:lang w:val="hu-HU"/>
              </w:rPr>
              <w:t xml:space="preserve">:    </w:t>
            </w:r>
          </w:p>
          <w:p w:rsidR="008B4B0D" w:rsidRPr="00D937D8" w:rsidRDefault="008B4B0D" w:rsidP="004D1806">
            <w:pPr>
              <w:spacing w:after="0"/>
              <w:ind w:left="79" w:right="79"/>
              <w:contextualSpacing/>
              <w:jc w:val="both"/>
              <w:rPr>
                <w:rFonts w:ascii="GHEA Grapalat" w:hAnsi="GHEA Grapalat"/>
                <w:color w:val="0D0D0D" w:themeColor="text1" w:themeTint="F2"/>
                <w:sz w:val="24"/>
                <w:szCs w:val="24"/>
                <w:lang w:val="hu-HU"/>
              </w:rPr>
            </w:pPr>
          </w:p>
        </w:tc>
      </w:tr>
      <w:tr w:rsidR="00C267CA" w:rsidRPr="00D937D8" w:rsidTr="00577B33">
        <w:tc>
          <w:tcPr>
            <w:tcW w:w="720" w:type="dxa"/>
            <w:tcBorders>
              <w:top w:val="single" w:sz="1" w:space="0" w:color="000000"/>
              <w:left w:val="single" w:sz="1" w:space="0" w:color="000000"/>
              <w:bottom w:val="single" w:sz="1" w:space="0" w:color="000000"/>
              <w:right w:val="single" w:sz="1" w:space="0" w:color="000000"/>
            </w:tcBorders>
          </w:tcPr>
          <w:p w:rsidR="00C267CA" w:rsidRPr="00D937D8" w:rsidRDefault="00C267CA">
            <w:pPr>
              <w:jc w:val="center"/>
              <w:rPr>
                <w:rFonts w:ascii="GHEA Grapalat" w:eastAsia="GHEA Grapalat" w:hAnsi="GHEA Grapalat" w:cs="GHEA Grapalat"/>
                <w:color w:val="0D0D0D" w:themeColor="text1" w:themeTint="F2"/>
                <w:sz w:val="24"/>
                <w:szCs w:val="24"/>
                <w:lang w:val="hu-HU"/>
              </w:rPr>
            </w:pPr>
          </w:p>
        </w:tc>
        <w:tc>
          <w:tcPr>
            <w:tcW w:w="1800" w:type="dxa"/>
            <w:tcBorders>
              <w:top w:val="single" w:sz="1" w:space="0" w:color="000000"/>
              <w:left w:val="single" w:sz="1" w:space="0" w:color="000000"/>
              <w:bottom w:val="single" w:sz="1" w:space="0" w:color="000000"/>
              <w:right w:val="single" w:sz="1" w:space="0" w:color="000000"/>
            </w:tcBorders>
          </w:tcPr>
          <w:p w:rsidR="00C267CA" w:rsidRPr="00D937D8" w:rsidRDefault="00C267CA" w:rsidP="00CF1525">
            <w:pPr>
              <w:spacing w:after="0" w:line="240" w:lineRule="auto"/>
              <w:jc w:val="center"/>
              <w:rPr>
                <w:rFonts w:ascii="GHEA Grapalat" w:eastAsia="GHEA Grapalat" w:hAnsi="GHEA Grapalat" w:cs="GHEA Grapalat"/>
                <w:color w:val="0D0D0D" w:themeColor="text1" w:themeTint="F2"/>
                <w:sz w:val="24"/>
                <w:szCs w:val="24"/>
                <w:lang w:val="hu-HU" w:bidi="hy-AM"/>
              </w:rPr>
            </w:pPr>
          </w:p>
        </w:tc>
        <w:tc>
          <w:tcPr>
            <w:tcW w:w="5220" w:type="dxa"/>
            <w:tcBorders>
              <w:top w:val="single" w:sz="1" w:space="0" w:color="000000"/>
              <w:left w:val="single" w:sz="1" w:space="0" w:color="000000"/>
              <w:bottom w:val="single" w:sz="1" w:space="0" w:color="000000"/>
              <w:right w:val="single" w:sz="1" w:space="0" w:color="000000"/>
            </w:tcBorders>
          </w:tcPr>
          <w:p w:rsidR="00C267CA" w:rsidRPr="00D937D8" w:rsidRDefault="00C267CA" w:rsidP="00C267CA">
            <w:pPr>
              <w:pStyle w:val="Heading1"/>
              <w:keepLines/>
              <w:spacing w:line="276" w:lineRule="auto"/>
              <w:ind w:left="98" w:right="282" w:firstLine="142"/>
              <w:jc w:val="both"/>
              <w:rPr>
                <w:rFonts w:ascii="GHEA Grapalat" w:hAnsi="GHEA Grapalat" w:cs="Sylfaen"/>
                <w:i/>
                <w:iCs/>
                <w:color w:val="0D0D0D" w:themeColor="text1" w:themeTint="F2"/>
                <w:sz w:val="24"/>
                <w:szCs w:val="24"/>
                <w:lang w:val="hy-AM"/>
              </w:rPr>
            </w:pPr>
            <w:bookmarkStart w:id="25" w:name="_Toc27380343"/>
            <w:bookmarkStart w:id="26" w:name="_Toc30085463"/>
            <w:r w:rsidRPr="00D937D8">
              <w:rPr>
                <w:rFonts w:ascii="GHEA Grapalat" w:hAnsi="GHEA Grapalat" w:cs="Sylfaen"/>
                <w:i/>
                <w:iCs/>
                <w:color w:val="0D0D0D" w:themeColor="text1" w:themeTint="F2"/>
                <w:sz w:val="24"/>
                <w:szCs w:val="24"/>
                <w:lang w:val="hu-HU"/>
              </w:rPr>
              <w:t xml:space="preserve">22. </w:t>
            </w:r>
            <w:r w:rsidRPr="00D937D8">
              <w:rPr>
                <w:rFonts w:ascii="GHEA Grapalat" w:hAnsi="GHEA Grapalat" w:cs="Sylfaen"/>
                <w:i/>
                <w:iCs/>
                <w:color w:val="0D0D0D" w:themeColor="text1" w:themeTint="F2"/>
                <w:sz w:val="24"/>
                <w:szCs w:val="24"/>
              </w:rPr>
              <w:t>Հաշմանդամություն</w:t>
            </w:r>
            <w:r w:rsidRPr="00D937D8">
              <w:rPr>
                <w:rFonts w:ascii="GHEA Grapalat" w:hAnsi="GHEA Grapalat"/>
                <w:i/>
                <w:iCs/>
                <w:color w:val="0D0D0D" w:themeColor="text1" w:themeTint="F2"/>
                <w:sz w:val="24"/>
                <w:szCs w:val="24"/>
                <w:lang w:val="hu-HU"/>
              </w:rPr>
              <w:t xml:space="preserve"> </w:t>
            </w:r>
            <w:r w:rsidR="008D563A" w:rsidRPr="00D937D8">
              <w:rPr>
                <w:rFonts w:ascii="GHEA Grapalat" w:hAnsi="GHEA Grapalat" w:cs="Sylfaen"/>
                <w:i/>
                <w:iCs/>
                <w:color w:val="0D0D0D" w:themeColor="text1" w:themeTint="F2"/>
                <w:sz w:val="24"/>
                <w:szCs w:val="24"/>
              </w:rPr>
              <w:t>ունեցող</w:t>
            </w:r>
            <w:r w:rsidR="008D563A" w:rsidRPr="00D937D8">
              <w:rPr>
                <w:rFonts w:ascii="GHEA Grapalat" w:hAnsi="GHEA Grapalat"/>
                <w:i/>
                <w:iCs/>
                <w:color w:val="0D0D0D" w:themeColor="text1" w:themeTint="F2"/>
                <w:sz w:val="24"/>
                <w:szCs w:val="24"/>
                <w:lang w:val="hu-HU"/>
              </w:rPr>
              <w:t xml:space="preserve"> </w:t>
            </w:r>
            <w:r w:rsidR="008D563A" w:rsidRPr="00D937D8">
              <w:rPr>
                <w:rFonts w:ascii="GHEA Grapalat" w:hAnsi="GHEA Grapalat" w:cs="Sylfaen"/>
                <w:i/>
                <w:iCs/>
                <w:color w:val="0D0D0D" w:themeColor="text1" w:themeTint="F2"/>
                <w:sz w:val="24"/>
                <w:szCs w:val="24"/>
              </w:rPr>
              <w:t>անձանց</w:t>
            </w:r>
            <w:r w:rsidR="008D563A" w:rsidRPr="00D937D8">
              <w:rPr>
                <w:rFonts w:ascii="GHEA Grapalat" w:hAnsi="GHEA Grapalat"/>
                <w:i/>
                <w:iCs/>
                <w:color w:val="0D0D0D" w:themeColor="text1" w:themeTint="F2"/>
                <w:sz w:val="24"/>
                <w:szCs w:val="24"/>
                <w:lang w:val="hu-HU"/>
              </w:rPr>
              <w:t xml:space="preserve"> </w:t>
            </w:r>
            <w:r w:rsidR="008D563A" w:rsidRPr="00D937D8">
              <w:rPr>
                <w:rFonts w:ascii="GHEA Grapalat" w:hAnsi="GHEA Grapalat" w:cs="Sylfaen"/>
                <w:i/>
                <w:iCs/>
                <w:color w:val="0D0D0D" w:themeColor="text1" w:themeTint="F2"/>
                <w:sz w:val="24"/>
                <w:szCs w:val="24"/>
              </w:rPr>
              <w:t>իրավունքները</w:t>
            </w:r>
            <w:bookmarkEnd w:id="25"/>
            <w:bookmarkEnd w:id="26"/>
          </w:p>
          <w:p w:rsidR="00C267CA" w:rsidRPr="00D937D8" w:rsidRDefault="008D563A" w:rsidP="00C267CA">
            <w:pPr>
              <w:ind w:left="98" w:right="282" w:firstLine="142"/>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Նախագծի</w:t>
            </w:r>
            <w:r w:rsidR="00030817"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hy-AM"/>
              </w:rPr>
              <w:t>որոշ</w:t>
            </w:r>
            <w:r w:rsidR="00030817"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hy-AM"/>
              </w:rPr>
              <w:t>հոդվածներում</w:t>
            </w:r>
            <w:r w:rsidR="00030817"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hy-AM"/>
              </w:rPr>
              <w:t>օգտագործվում</w:t>
            </w:r>
            <w:r w:rsidR="00030817"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hy-AM"/>
              </w:rPr>
              <w:t>է</w:t>
            </w:r>
            <w:r w:rsidR="00030817"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hy-AM"/>
              </w:rPr>
              <w:t>հոգեկան</w:t>
            </w:r>
            <w:r w:rsidR="00030817"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hy-AM"/>
              </w:rPr>
              <w:t>խանգարում</w:t>
            </w:r>
            <w:r w:rsidR="00030817"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hy-AM"/>
              </w:rPr>
              <w:t>ունեցող</w:t>
            </w:r>
            <w:r w:rsidR="00030817"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hy-AM"/>
              </w:rPr>
              <w:t>անձինք</w:t>
            </w:r>
            <w:r w:rsidR="00030817"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hy-AM"/>
              </w:rPr>
              <w:t>եզրույթը</w:t>
            </w:r>
            <w:r w:rsidR="00030817" w:rsidRPr="00D937D8">
              <w:rPr>
                <w:rFonts w:ascii="GHEA Grapalat" w:hAnsi="GHEA Grapalat"/>
                <w:color w:val="0D0D0D" w:themeColor="text1" w:themeTint="F2"/>
                <w:sz w:val="24"/>
                <w:szCs w:val="24"/>
                <w:lang w:val="hu-HU"/>
              </w:rPr>
              <w:t>:</w:t>
            </w:r>
          </w:p>
          <w:p w:rsidR="00C267CA" w:rsidRPr="00D937D8" w:rsidRDefault="00030817" w:rsidP="00C267CA">
            <w:pPr>
              <w:ind w:left="98" w:right="282" w:firstLine="142"/>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lang w:val="hu-HU"/>
              </w:rPr>
              <w:t xml:space="preserve">2010 </w:t>
            </w:r>
            <w:r w:rsidR="00C267CA" w:rsidRPr="00D937D8">
              <w:rPr>
                <w:rFonts w:ascii="GHEA Grapalat" w:hAnsi="GHEA Grapalat"/>
                <w:color w:val="0D0D0D" w:themeColor="text1" w:themeTint="F2"/>
                <w:sz w:val="24"/>
                <w:szCs w:val="24"/>
                <w:lang w:val="en-US"/>
              </w:rPr>
              <w:t>թ</w:t>
            </w:r>
            <w:r w:rsidRPr="00D937D8">
              <w:rPr>
                <w:rFonts w:ascii="GHEA Grapalat" w:hAnsi="GHEA Grapalat"/>
                <w:color w:val="0D0D0D" w:themeColor="text1" w:themeTint="F2"/>
                <w:sz w:val="24"/>
                <w:szCs w:val="24"/>
                <w:lang w:val="hu-HU"/>
              </w:rPr>
              <w:t>. h</w:t>
            </w:r>
            <w:r w:rsidR="00C267CA" w:rsidRPr="00D937D8">
              <w:rPr>
                <w:rFonts w:ascii="GHEA Grapalat" w:hAnsi="GHEA Grapalat"/>
                <w:color w:val="0D0D0D" w:themeColor="text1" w:themeTint="F2"/>
                <w:sz w:val="24"/>
                <w:szCs w:val="24"/>
                <w:lang w:val="en-US"/>
              </w:rPr>
              <w:t>ոկտեմբերի</w:t>
            </w:r>
            <w:r w:rsidRPr="00D937D8">
              <w:rPr>
                <w:rFonts w:ascii="GHEA Grapalat" w:hAnsi="GHEA Grapalat"/>
                <w:color w:val="0D0D0D" w:themeColor="text1" w:themeTint="F2"/>
                <w:sz w:val="24"/>
                <w:szCs w:val="24"/>
                <w:lang w:val="hu-HU"/>
              </w:rPr>
              <w:t xml:space="preserve"> 22-</w:t>
            </w:r>
            <w:r w:rsidR="00C267CA" w:rsidRPr="00D937D8">
              <w:rPr>
                <w:rFonts w:ascii="GHEA Grapalat" w:hAnsi="GHEA Grapalat"/>
                <w:color w:val="0D0D0D" w:themeColor="text1" w:themeTint="F2"/>
                <w:sz w:val="24"/>
                <w:szCs w:val="24"/>
                <w:lang w:val="en-US"/>
              </w:rPr>
              <w:t>ին</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ՀՀ</w:t>
            </w:r>
            <w:r w:rsidRPr="00D937D8">
              <w:rPr>
                <w:rFonts w:ascii="GHEA Grapalat" w:hAnsi="GHEA Grapalat"/>
                <w:color w:val="0D0D0D" w:themeColor="text1" w:themeTint="F2"/>
                <w:sz w:val="24"/>
                <w:szCs w:val="24"/>
                <w:lang w:val="hu-HU"/>
              </w:rPr>
              <w:t>-</w:t>
            </w:r>
            <w:r w:rsidR="00C267CA" w:rsidRPr="00D937D8">
              <w:rPr>
                <w:rFonts w:ascii="GHEA Grapalat" w:hAnsi="GHEA Grapalat"/>
                <w:color w:val="0D0D0D" w:themeColor="text1" w:themeTint="F2"/>
                <w:sz w:val="24"/>
                <w:szCs w:val="24"/>
                <w:lang w:val="en-US"/>
              </w:rPr>
              <w:t>ն</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վավերացրել</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է</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Հաշմանդամություն</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ունեցող</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անձանց</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իրավունքների</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մասին</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ՄԱԿ</w:t>
            </w:r>
            <w:r w:rsidRPr="00D937D8">
              <w:rPr>
                <w:rFonts w:ascii="GHEA Grapalat" w:hAnsi="GHEA Grapalat"/>
                <w:color w:val="0D0D0D" w:themeColor="text1" w:themeTint="F2"/>
                <w:sz w:val="24"/>
                <w:szCs w:val="24"/>
                <w:lang w:val="hu-HU"/>
              </w:rPr>
              <w:t>-</w:t>
            </w:r>
            <w:r w:rsidR="00C267CA" w:rsidRPr="00D937D8">
              <w:rPr>
                <w:rFonts w:ascii="GHEA Grapalat" w:hAnsi="GHEA Grapalat"/>
                <w:color w:val="0D0D0D" w:themeColor="text1" w:themeTint="F2"/>
                <w:sz w:val="24"/>
                <w:szCs w:val="24"/>
                <w:lang w:val="en-US"/>
              </w:rPr>
              <w:t>ի</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կոնվենցիան</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Կոնվենցիան</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սահմանել</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է</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մի</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շարք</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սկզբունքներ</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մասնավորապես՝</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հարգանք</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անձի</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արժանապատվության</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հանդեպ</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խտրականության</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բացառում</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ինչպես</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նաև</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հարգանք</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հաշմանդամություն</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ունեցող</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անձանց</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յուրահատուկ</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լինելու</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նկատմամբ</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և</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նրանց</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որպես</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մարդկային</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lastRenderedPageBreak/>
              <w:t>բազմազանության</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և</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մարդկության</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մաս</w:t>
            </w:r>
            <w:r w:rsidRPr="00D937D8">
              <w:rPr>
                <w:rFonts w:ascii="GHEA Grapalat" w:hAnsi="GHEA Grapalat"/>
                <w:color w:val="0D0D0D" w:themeColor="text1" w:themeTint="F2"/>
                <w:sz w:val="24"/>
                <w:szCs w:val="24"/>
                <w:lang w:val="hu-HU"/>
              </w:rPr>
              <w:t xml:space="preserve"> </w:t>
            </w:r>
            <w:r w:rsidR="00C267CA" w:rsidRPr="00D937D8">
              <w:rPr>
                <w:rFonts w:ascii="GHEA Grapalat" w:hAnsi="GHEA Grapalat"/>
                <w:color w:val="0D0D0D" w:themeColor="text1" w:themeTint="F2"/>
                <w:sz w:val="24"/>
                <w:szCs w:val="24"/>
                <w:lang w:val="en-US"/>
              </w:rPr>
              <w:t>ընդունելը</w:t>
            </w:r>
            <w:r w:rsidRPr="00D937D8">
              <w:rPr>
                <w:rFonts w:ascii="GHEA Grapalat" w:hAnsi="GHEA Grapalat"/>
                <w:color w:val="0D0D0D" w:themeColor="text1" w:themeTint="F2"/>
                <w:sz w:val="24"/>
                <w:szCs w:val="24"/>
                <w:lang w:val="hu-HU"/>
              </w:rPr>
              <w:t xml:space="preserve">: </w:t>
            </w:r>
          </w:p>
          <w:p w:rsidR="00C267CA" w:rsidRPr="00D937D8" w:rsidRDefault="00C267CA" w:rsidP="00C267CA">
            <w:pPr>
              <w:ind w:left="98" w:right="282" w:firstLine="142"/>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rPr>
              <w:t>Ա</w:t>
            </w:r>
            <w:r w:rsidRPr="00D937D8">
              <w:rPr>
                <w:rFonts w:ascii="GHEA Grapalat" w:hAnsi="GHEA Grapalat"/>
                <w:color w:val="0D0D0D" w:themeColor="text1" w:themeTint="F2"/>
                <w:sz w:val="24"/>
                <w:szCs w:val="24"/>
                <w:lang w:val="en-US"/>
              </w:rPr>
              <w:t>նհրաժեշտ</w:t>
            </w:r>
            <w:r w:rsidR="00030817"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en-US"/>
              </w:rPr>
              <w:t>է</w:t>
            </w:r>
            <w:r w:rsidR="00030817"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ՀՀ քրեական</w:t>
            </w:r>
            <w:r w:rsidR="008D563A" w:rsidRPr="00D937D8">
              <w:rPr>
                <w:rFonts w:ascii="GHEA Grapalat" w:hAnsi="GHEA Grapalat"/>
                <w:color w:val="0D0D0D" w:themeColor="text1" w:themeTint="F2"/>
                <w:sz w:val="24"/>
                <w:szCs w:val="24"/>
                <w:lang w:val="hy-AM"/>
              </w:rPr>
              <w:t xml:space="preserve"> օրենսգրքի </w:t>
            </w:r>
            <w:r w:rsidR="008D563A" w:rsidRPr="00D937D8">
              <w:rPr>
                <w:rFonts w:ascii="GHEA Grapalat" w:hAnsi="GHEA Grapalat"/>
                <w:color w:val="0D0D0D" w:themeColor="text1" w:themeTint="F2"/>
                <w:sz w:val="24"/>
                <w:szCs w:val="24"/>
                <w:lang w:val="en-US"/>
              </w:rPr>
              <w:t>նախագծ</w:t>
            </w:r>
            <w:r w:rsidR="008D563A" w:rsidRPr="00D937D8">
              <w:rPr>
                <w:rFonts w:ascii="GHEA Grapalat" w:hAnsi="GHEA Grapalat"/>
                <w:color w:val="0D0D0D" w:themeColor="text1" w:themeTint="F2"/>
                <w:sz w:val="24"/>
                <w:szCs w:val="24"/>
              </w:rPr>
              <w:t>ում</w:t>
            </w:r>
            <w:r w:rsidR="00030817"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en-US"/>
              </w:rPr>
              <w:t>կիրառել</w:t>
            </w:r>
            <w:r w:rsidR="00030817"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en-US"/>
              </w:rPr>
              <w:t>այնպիսի</w:t>
            </w:r>
            <w:r w:rsidR="00030817"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en-US"/>
              </w:rPr>
              <w:t>եզրույթ</w:t>
            </w:r>
            <w:r w:rsidR="00030817"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en-US"/>
              </w:rPr>
              <w:t>որը</w:t>
            </w:r>
            <w:r w:rsidR="00030817"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en-US"/>
              </w:rPr>
              <w:t>կհամապատասխանի</w:t>
            </w:r>
            <w:r w:rsidR="00030817"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en-US"/>
              </w:rPr>
              <w:t>ՀՀ</w:t>
            </w:r>
            <w:r w:rsidR="00030817" w:rsidRPr="00D937D8">
              <w:rPr>
                <w:rFonts w:ascii="GHEA Grapalat" w:hAnsi="GHEA Grapalat"/>
                <w:color w:val="0D0D0D" w:themeColor="text1" w:themeTint="F2"/>
                <w:sz w:val="24"/>
                <w:szCs w:val="24"/>
                <w:lang w:val="hu-HU"/>
              </w:rPr>
              <w:t>-</w:t>
            </w:r>
            <w:r w:rsidRPr="00D937D8">
              <w:rPr>
                <w:rFonts w:ascii="GHEA Grapalat" w:hAnsi="GHEA Grapalat"/>
                <w:color w:val="0D0D0D" w:themeColor="text1" w:themeTint="F2"/>
                <w:sz w:val="24"/>
                <w:szCs w:val="24"/>
                <w:lang w:val="en-US"/>
              </w:rPr>
              <w:t>ում</w:t>
            </w:r>
            <w:r w:rsidR="00030817"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en-US"/>
              </w:rPr>
              <w:t>ներկա</w:t>
            </w:r>
            <w:r w:rsidR="00030817"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en-US"/>
              </w:rPr>
              <w:t>օրենսդրական</w:t>
            </w:r>
            <w:r w:rsidR="00030817"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en-US"/>
              </w:rPr>
              <w:t>և</w:t>
            </w:r>
            <w:r w:rsidR="00030817"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en-US"/>
              </w:rPr>
              <w:t>իրավական</w:t>
            </w:r>
            <w:r w:rsidR="00030817"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en-US"/>
              </w:rPr>
              <w:t>զարգացումներին</w:t>
            </w:r>
            <w:r w:rsidR="00030817"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en-US"/>
              </w:rPr>
              <w:t>միջազգային</w:t>
            </w:r>
            <w:r w:rsidR="00030817"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en-US"/>
              </w:rPr>
              <w:t>չափանիշներին</w:t>
            </w:r>
            <w:r w:rsidR="00030817"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en-US"/>
              </w:rPr>
              <w:t>կապահովի</w:t>
            </w:r>
            <w:r w:rsidR="00030817"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en-US"/>
              </w:rPr>
              <w:t>եզրույթի</w:t>
            </w:r>
            <w:r w:rsidR="00030817"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en-US"/>
              </w:rPr>
              <w:t>իրավական</w:t>
            </w:r>
            <w:r w:rsidR="00030817"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en-US"/>
              </w:rPr>
              <w:t>որոշակիությունը</w:t>
            </w:r>
            <w:r w:rsidR="00030817"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en-US"/>
              </w:rPr>
              <w:t>և</w:t>
            </w:r>
            <w:r w:rsidR="00030817"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en-US"/>
              </w:rPr>
              <w:t>որպես</w:t>
            </w:r>
            <w:r w:rsidR="00030817"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en-US"/>
              </w:rPr>
              <w:t>արդյունք՝</w:t>
            </w:r>
            <w:r w:rsidR="00030817"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en-US"/>
              </w:rPr>
              <w:t>կհանդիսանա</w:t>
            </w:r>
            <w:r w:rsidR="00030817"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en-US"/>
              </w:rPr>
              <w:t>նվազ</w:t>
            </w:r>
            <w:r w:rsidR="00030817"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en-US"/>
              </w:rPr>
              <w:t>խտրական</w:t>
            </w:r>
            <w:r w:rsidR="00030817"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en-US"/>
              </w:rPr>
              <w:t>և</w:t>
            </w:r>
            <w:r w:rsidR="00030817"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en-US"/>
              </w:rPr>
              <w:t>խարան</w:t>
            </w:r>
            <w:r w:rsidR="00030817"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en-US"/>
              </w:rPr>
              <w:t>սերմանող</w:t>
            </w:r>
            <w:r w:rsidR="00030817" w:rsidRPr="00D937D8">
              <w:rPr>
                <w:rFonts w:ascii="GHEA Grapalat" w:hAnsi="GHEA Grapalat"/>
                <w:color w:val="0D0D0D" w:themeColor="text1" w:themeTint="F2"/>
                <w:sz w:val="24"/>
                <w:szCs w:val="24"/>
                <w:lang w:val="hu-HU"/>
              </w:rPr>
              <w:t xml:space="preserve">: </w:t>
            </w:r>
          </w:p>
          <w:p w:rsidR="00C267CA" w:rsidRPr="00D937D8" w:rsidRDefault="00C267CA" w:rsidP="00C267CA">
            <w:pPr>
              <w:ind w:left="98" w:right="282" w:firstLine="142"/>
              <w:jc w:val="both"/>
              <w:rPr>
                <w:rFonts w:ascii="GHEA Grapalat" w:hAnsi="GHEA Grapalat"/>
                <w:color w:val="0D0D0D" w:themeColor="text1" w:themeTint="F2"/>
                <w:sz w:val="24"/>
                <w:szCs w:val="24"/>
                <w:lang w:val="hy-AM"/>
              </w:rPr>
            </w:pPr>
          </w:p>
          <w:p w:rsidR="00C267CA" w:rsidRPr="00D937D8" w:rsidRDefault="008D563A" w:rsidP="00C267CA">
            <w:pPr>
              <w:ind w:left="98" w:right="282" w:firstLine="142"/>
              <w:jc w:val="both"/>
              <w:rPr>
                <w:rFonts w:ascii="GHEA Grapalat" w:hAnsi="GHEA Grapalat"/>
                <w:b/>
                <w:color w:val="0D0D0D" w:themeColor="text1" w:themeTint="F2"/>
                <w:sz w:val="24"/>
                <w:szCs w:val="24"/>
                <w:lang w:val="hy-AM"/>
              </w:rPr>
            </w:pPr>
            <w:r w:rsidRPr="00D937D8">
              <w:rPr>
                <w:rFonts w:ascii="GHEA Grapalat" w:hAnsi="GHEA Grapalat"/>
                <w:b/>
                <w:color w:val="0D0D0D" w:themeColor="text1" w:themeTint="F2"/>
                <w:sz w:val="24"/>
                <w:szCs w:val="24"/>
                <w:lang w:val="en-US"/>
              </w:rPr>
              <w:t>Առաջարկում ենք՝</w:t>
            </w:r>
          </w:p>
          <w:p w:rsidR="00C267CA" w:rsidRPr="00D937D8" w:rsidRDefault="00C267CA" w:rsidP="00C267CA">
            <w:pPr>
              <w:ind w:left="98" w:right="282" w:firstLine="142"/>
              <w:jc w:val="both"/>
              <w:rPr>
                <w:rFonts w:ascii="GHEA Grapalat" w:hAnsi="GHEA Grapalat"/>
                <w:color w:val="0D0D0D" w:themeColor="text1" w:themeTint="F2"/>
                <w:sz w:val="24"/>
                <w:szCs w:val="24"/>
                <w:lang w:val="hy-AM"/>
              </w:rPr>
            </w:pPr>
          </w:p>
          <w:p w:rsidR="00C267CA" w:rsidRPr="00D937D8" w:rsidRDefault="008D563A" w:rsidP="00C267CA">
            <w:pPr>
              <w:pStyle w:val="ListParagraph"/>
              <w:numPr>
                <w:ilvl w:val="0"/>
                <w:numId w:val="21"/>
              </w:numPr>
              <w:spacing w:after="0"/>
              <w:ind w:left="98" w:right="282" w:firstLine="142"/>
              <w:contextualSpacing w:val="0"/>
              <w:jc w:val="both"/>
              <w:rPr>
                <w:rFonts w:ascii="GHEA Grapalat" w:hAnsi="GHEA Grapalat"/>
                <w:color w:val="0D0D0D" w:themeColor="text1" w:themeTint="F2"/>
                <w:sz w:val="24"/>
                <w:szCs w:val="24"/>
                <w:lang w:val="hy-AM"/>
              </w:rPr>
            </w:pPr>
            <w:r w:rsidRPr="00D937D8">
              <w:rPr>
                <w:rFonts w:ascii="GHEA Grapalat" w:hAnsi="GHEA Grapalat"/>
                <w:iCs/>
                <w:color w:val="0D0D0D" w:themeColor="text1" w:themeTint="F2"/>
                <w:sz w:val="24"/>
                <w:szCs w:val="24"/>
                <w:lang w:val="hy-AM"/>
              </w:rPr>
              <w:t>Նախագծում օգտագործվող «</w:t>
            </w:r>
            <w:r w:rsidRPr="00D937D8">
              <w:rPr>
                <w:rFonts w:ascii="GHEA Grapalat" w:hAnsi="GHEA Grapalat" w:cs="Arial"/>
                <w:iCs/>
                <w:color w:val="0D0D0D" w:themeColor="text1" w:themeTint="F2"/>
                <w:sz w:val="24"/>
                <w:szCs w:val="24"/>
                <w:lang w:val="hy-AM" w:eastAsia="ru-RU"/>
              </w:rPr>
              <w:t>հոգեկան</w:t>
            </w:r>
            <w:r w:rsidRPr="00D937D8">
              <w:rPr>
                <w:rFonts w:ascii="GHEA Grapalat" w:hAnsi="GHEA Grapalat" w:cs="Sylfaen"/>
                <w:iCs/>
                <w:color w:val="0D0D0D" w:themeColor="text1" w:themeTint="F2"/>
                <w:sz w:val="24"/>
                <w:szCs w:val="24"/>
                <w:lang w:val="hy-AM" w:eastAsia="ru-RU"/>
              </w:rPr>
              <w:t xml:space="preserve"> </w:t>
            </w:r>
            <w:r w:rsidRPr="00D937D8">
              <w:rPr>
                <w:rFonts w:ascii="GHEA Grapalat" w:hAnsi="GHEA Grapalat" w:cs="Arial"/>
                <w:iCs/>
                <w:color w:val="0D0D0D" w:themeColor="text1" w:themeTint="F2"/>
                <w:sz w:val="24"/>
                <w:szCs w:val="24"/>
                <w:lang w:val="hy-AM" w:eastAsia="ru-RU"/>
              </w:rPr>
              <w:t>խանգարում</w:t>
            </w:r>
            <w:r w:rsidRPr="00D937D8">
              <w:rPr>
                <w:rFonts w:ascii="GHEA Grapalat" w:hAnsi="GHEA Grapalat" w:cs="Sylfaen"/>
                <w:iCs/>
                <w:color w:val="0D0D0D" w:themeColor="text1" w:themeTint="F2"/>
                <w:sz w:val="24"/>
                <w:szCs w:val="24"/>
                <w:lang w:val="hy-AM" w:eastAsia="ru-RU"/>
              </w:rPr>
              <w:t xml:space="preserve">» </w:t>
            </w:r>
            <w:r w:rsidRPr="00D937D8">
              <w:rPr>
                <w:rFonts w:ascii="GHEA Grapalat" w:hAnsi="GHEA Grapalat"/>
                <w:iCs/>
                <w:color w:val="0D0D0D" w:themeColor="text1" w:themeTint="F2"/>
                <w:sz w:val="24"/>
                <w:szCs w:val="24"/>
                <w:lang w:val="hy-AM"/>
              </w:rPr>
              <w:t>արտահայտությունը</w:t>
            </w:r>
            <w:r w:rsidR="00A23C0D" w:rsidRPr="00D937D8">
              <w:rPr>
                <w:rFonts w:ascii="GHEA Grapalat" w:hAnsi="GHEA Grapalat"/>
                <w:iCs/>
                <w:color w:val="0D0D0D" w:themeColor="text1" w:themeTint="F2"/>
                <w:sz w:val="24"/>
                <w:szCs w:val="24"/>
                <w:lang w:val="hy-AM"/>
              </w:rPr>
              <w:t xml:space="preserve"> </w:t>
            </w:r>
            <w:r w:rsidRPr="00D937D8">
              <w:rPr>
                <w:rFonts w:ascii="GHEA Grapalat" w:hAnsi="GHEA Grapalat"/>
                <w:iCs/>
                <w:color w:val="0D0D0D" w:themeColor="text1" w:themeTint="F2"/>
                <w:sz w:val="24"/>
                <w:szCs w:val="24"/>
                <w:lang w:val="hy-AM"/>
              </w:rPr>
              <w:t xml:space="preserve">փոխարինել «հոգեկան առողջության խնդիրներ» արտահայտությամբ, </w:t>
            </w:r>
          </w:p>
          <w:p w:rsidR="00C267CA" w:rsidRPr="00D937D8" w:rsidRDefault="008D563A" w:rsidP="00C267CA">
            <w:pPr>
              <w:pStyle w:val="ListParagraph"/>
              <w:numPr>
                <w:ilvl w:val="0"/>
                <w:numId w:val="21"/>
              </w:numPr>
              <w:spacing w:after="0"/>
              <w:ind w:left="98" w:right="282" w:firstLine="142"/>
              <w:contextualSpacing w:val="0"/>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hy-AM"/>
              </w:rPr>
              <w:t>Նախագծում օգտագործվող «հոգեկան խանգարում ունեցող</w:t>
            </w:r>
            <w:r w:rsidR="00C267CA" w:rsidRPr="00D937D8">
              <w:rPr>
                <w:rFonts w:ascii="GHEA Grapalat" w:hAnsi="GHEA Grapalat"/>
                <w:color w:val="0D0D0D" w:themeColor="text1" w:themeTint="F2"/>
                <w:sz w:val="24"/>
                <w:szCs w:val="24"/>
                <w:lang w:val="hy-AM"/>
              </w:rPr>
              <w:t xml:space="preserve">» եզրույթը </w:t>
            </w:r>
            <w:r w:rsidRPr="00D937D8">
              <w:rPr>
                <w:rFonts w:ascii="GHEA Grapalat" w:hAnsi="GHEA Grapalat"/>
                <w:color w:val="0D0D0D" w:themeColor="text1" w:themeTint="F2"/>
                <w:sz w:val="24"/>
                <w:szCs w:val="24"/>
                <w:lang w:val="hy-AM"/>
              </w:rPr>
              <w:lastRenderedPageBreak/>
              <w:t>փոխարինել «հոգեկան առողջության խնդիրներ ունեցող» եզրույթով:</w:t>
            </w:r>
            <w:r w:rsidR="00030817" w:rsidRPr="00D937D8">
              <w:rPr>
                <w:rFonts w:ascii="GHEA Grapalat" w:hAnsi="GHEA Grapalat"/>
                <w:color w:val="0D0D0D" w:themeColor="text1" w:themeTint="F2"/>
                <w:sz w:val="24"/>
                <w:szCs w:val="24"/>
                <w:lang w:val="hy-AM"/>
              </w:rPr>
              <w:t xml:space="preserve">   </w:t>
            </w:r>
          </w:p>
          <w:p w:rsidR="00C267CA" w:rsidRPr="00D937D8" w:rsidRDefault="00C267CA" w:rsidP="00370F32">
            <w:pPr>
              <w:pStyle w:val="Heading1"/>
              <w:spacing w:line="23" w:lineRule="atLeast"/>
              <w:ind w:left="98" w:right="282" w:firstLine="142"/>
              <w:contextualSpacing/>
              <w:jc w:val="both"/>
              <w:rPr>
                <w:rFonts w:ascii="GHEA Grapalat" w:hAnsi="GHEA Grapalat"/>
                <w:i/>
                <w:color w:val="0D0D0D" w:themeColor="text1" w:themeTint="F2"/>
                <w:sz w:val="24"/>
                <w:szCs w:val="24"/>
                <w:lang w:val="hu-HU"/>
              </w:rPr>
            </w:pPr>
          </w:p>
        </w:tc>
        <w:tc>
          <w:tcPr>
            <w:tcW w:w="2790" w:type="dxa"/>
            <w:tcBorders>
              <w:top w:val="single" w:sz="1" w:space="0" w:color="000000"/>
              <w:left w:val="single" w:sz="1" w:space="0" w:color="000000"/>
              <w:bottom w:val="single" w:sz="1" w:space="0" w:color="000000"/>
              <w:right w:val="single" w:sz="1" w:space="0" w:color="000000"/>
            </w:tcBorders>
          </w:tcPr>
          <w:p w:rsidR="00C267CA" w:rsidRPr="00D937D8" w:rsidRDefault="00E73550">
            <w:pPr>
              <w:jc w:val="center"/>
              <w:rPr>
                <w:rFonts w:ascii="GHEA Grapalat" w:eastAsia="GHEA Grapalat" w:hAnsi="GHEA Grapalat" w:cs="GHEA Grapalat"/>
                <w:color w:val="0D0D0D" w:themeColor="text1" w:themeTint="F2"/>
                <w:sz w:val="24"/>
                <w:szCs w:val="24"/>
                <w:lang w:val="hy-AM"/>
              </w:rPr>
            </w:pPr>
            <w:r w:rsidRPr="00D937D8">
              <w:rPr>
                <w:rFonts w:ascii="GHEA Grapalat" w:eastAsia="GHEA Grapalat" w:hAnsi="GHEA Grapalat" w:cs="GHEA Grapalat"/>
                <w:color w:val="0D0D0D" w:themeColor="text1" w:themeTint="F2"/>
                <w:sz w:val="24"/>
                <w:szCs w:val="24"/>
                <w:lang w:val="hy-AM"/>
              </w:rPr>
              <w:lastRenderedPageBreak/>
              <w:t>Ընդունվել է:</w:t>
            </w:r>
          </w:p>
        </w:tc>
        <w:tc>
          <w:tcPr>
            <w:tcW w:w="4410" w:type="dxa"/>
            <w:tcBorders>
              <w:top w:val="single" w:sz="1" w:space="0" w:color="000000"/>
              <w:left w:val="single" w:sz="1" w:space="0" w:color="000000"/>
              <w:bottom w:val="single" w:sz="1" w:space="0" w:color="000000"/>
              <w:right w:val="single" w:sz="1" w:space="0" w:color="000000"/>
            </w:tcBorders>
          </w:tcPr>
          <w:p w:rsidR="00CC5065" w:rsidRPr="00D937D8" w:rsidRDefault="00E73550" w:rsidP="00E73550">
            <w:pPr>
              <w:ind w:left="80" w:right="80"/>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hy-AM"/>
              </w:rPr>
              <w:t xml:space="preserve">Հիմք ընդունելով </w:t>
            </w:r>
            <w:r w:rsidR="00CC5065" w:rsidRPr="00D937D8">
              <w:rPr>
                <w:rFonts w:ascii="GHEA Grapalat" w:hAnsi="GHEA Grapalat" w:cs="Sylfaen"/>
                <w:color w:val="0D0D0D" w:themeColor="text1" w:themeTint="F2"/>
                <w:sz w:val="24"/>
                <w:szCs w:val="24"/>
                <w:lang w:val="hy-AM"/>
              </w:rPr>
              <w:t>«Հոգեբուժական օգնության մասին» օրենքում փոփոխություն կատարելու մասին» օրենքի նախագիծը՝ Նախագծում գործածվել է «հոգեկան առողջության խնդիր» ձևակերպումը։</w:t>
            </w:r>
          </w:p>
        </w:tc>
      </w:tr>
      <w:tr w:rsidR="00254DF4" w:rsidRPr="00D937D8" w:rsidTr="00577B33">
        <w:tc>
          <w:tcPr>
            <w:tcW w:w="720" w:type="dxa"/>
            <w:tcBorders>
              <w:top w:val="single" w:sz="1" w:space="0" w:color="000000"/>
              <w:left w:val="single" w:sz="1" w:space="0" w:color="000000"/>
              <w:bottom w:val="single" w:sz="1" w:space="0" w:color="000000"/>
              <w:right w:val="single" w:sz="1" w:space="0" w:color="000000"/>
            </w:tcBorders>
          </w:tcPr>
          <w:p w:rsidR="00254DF4" w:rsidRPr="00D937D8" w:rsidRDefault="00254DF4">
            <w:pPr>
              <w:jc w:val="center"/>
              <w:rPr>
                <w:rFonts w:ascii="GHEA Grapalat" w:eastAsia="GHEA Grapalat" w:hAnsi="GHEA Grapalat" w:cs="GHEA Grapalat"/>
                <w:color w:val="0D0D0D" w:themeColor="text1" w:themeTint="F2"/>
                <w:sz w:val="24"/>
                <w:szCs w:val="24"/>
                <w:lang w:val="hy-AM"/>
              </w:rPr>
            </w:pPr>
          </w:p>
        </w:tc>
        <w:tc>
          <w:tcPr>
            <w:tcW w:w="1800" w:type="dxa"/>
            <w:tcBorders>
              <w:top w:val="single" w:sz="1" w:space="0" w:color="000000"/>
              <w:left w:val="single" w:sz="1" w:space="0" w:color="000000"/>
              <w:bottom w:val="single" w:sz="1" w:space="0" w:color="000000"/>
              <w:right w:val="single" w:sz="1" w:space="0" w:color="000000"/>
            </w:tcBorders>
          </w:tcPr>
          <w:p w:rsidR="00254DF4" w:rsidRPr="00D937D8" w:rsidRDefault="00254DF4" w:rsidP="00CF1525">
            <w:pPr>
              <w:spacing w:after="0" w:line="240" w:lineRule="auto"/>
              <w:jc w:val="center"/>
              <w:rPr>
                <w:rFonts w:ascii="GHEA Grapalat" w:eastAsia="GHEA Grapalat" w:hAnsi="GHEA Grapalat" w:cs="GHEA Grapalat"/>
                <w:color w:val="0D0D0D" w:themeColor="text1" w:themeTint="F2"/>
                <w:sz w:val="24"/>
                <w:szCs w:val="24"/>
                <w:lang w:val="hy-AM" w:bidi="hy-AM"/>
              </w:rPr>
            </w:pPr>
          </w:p>
        </w:tc>
        <w:tc>
          <w:tcPr>
            <w:tcW w:w="5220" w:type="dxa"/>
            <w:tcBorders>
              <w:top w:val="single" w:sz="1" w:space="0" w:color="000000"/>
              <w:left w:val="single" w:sz="1" w:space="0" w:color="000000"/>
              <w:bottom w:val="single" w:sz="1" w:space="0" w:color="000000"/>
              <w:right w:val="single" w:sz="1" w:space="0" w:color="000000"/>
            </w:tcBorders>
          </w:tcPr>
          <w:p w:rsidR="00254DF4" w:rsidRPr="00D937D8" w:rsidRDefault="008D563A" w:rsidP="005271F4">
            <w:pPr>
              <w:pStyle w:val="Heading1"/>
              <w:spacing w:line="276" w:lineRule="auto"/>
              <w:ind w:left="98" w:right="140" w:firstLine="142"/>
              <w:jc w:val="both"/>
              <w:rPr>
                <w:rFonts w:ascii="GHEA Grapalat" w:hAnsi="GHEA Grapalat"/>
                <w:i/>
                <w:color w:val="0D0D0D" w:themeColor="text1" w:themeTint="F2"/>
                <w:sz w:val="24"/>
                <w:szCs w:val="24"/>
                <w:lang w:val="hy-AM"/>
              </w:rPr>
            </w:pPr>
            <w:bookmarkStart w:id="27" w:name="_Toc30085464"/>
            <w:r w:rsidRPr="00D937D8">
              <w:rPr>
                <w:rFonts w:ascii="GHEA Grapalat" w:hAnsi="GHEA Grapalat"/>
                <w:i/>
                <w:color w:val="0D0D0D" w:themeColor="text1" w:themeTint="F2"/>
                <w:sz w:val="24"/>
                <w:szCs w:val="24"/>
                <w:lang w:val="hy-AM"/>
              </w:rPr>
              <w:t>23. Ընդհանուր առաջարկություններ</w:t>
            </w:r>
            <w:bookmarkEnd w:id="27"/>
            <w:r w:rsidRPr="00D937D8">
              <w:rPr>
                <w:rFonts w:ascii="GHEA Grapalat" w:hAnsi="GHEA Grapalat"/>
                <w:i/>
                <w:color w:val="0D0D0D" w:themeColor="text1" w:themeTint="F2"/>
                <w:sz w:val="24"/>
                <w:szCs w:val="24"/>
                <w:lang w:val="hy-AM"/>
              </w:rPr>
              <w:t xml:space="preserve">   </w:t>
            </w:r>
          </w:p>
          <w:p w:rsidR="00254DF4" w:rsidRPr="00D937D8" w:rsidRDefault="008D563A" w:rsidP="005271F4">
            <w:pPr>
              <w:tabs>
                <w:tab w:val="left" w:pos="3247"/>
              </w:tabs>
              <w:ind w:left="98" w:right="140" w:firstLine="142"/>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lang w:val="hy-AM"/>
              </w:rPr>
              <w:t>Առաջարկում</w:t>
            </w:r>
            <w:r w:rsidR="00030817" w:rsidRPr="00D937D8">
              <w:rPr>
                <w:rFonts w:ascii="GHEA Grapalat" w:hAnsi="GHEA Grapalat"/>
                <w:color w:val="0D0D0D" w:themeColor="text1" w:themeTint="F2"/>
                <w:sz w:val="24"/>
                <w:szCs w:val="24"/>
                <w:lang w:val="hy-AM"/>
              </w:rPr>
              <w:t xml:space="preserve"> </w:t>
            </w:r>
            <w:r w:rsidR="00254DF4" w:rsidRPr="00D937D8">
              <w:rPr>
                <w:rFonts w:ascii="GHEA Grapalat" w:hAnsi="GHEA Grapalat"/>
                <w:color w:val="0D0D0D" w:themeColor="text1" w:themeTint="F2"/>
                <w:sz w:val="24"/>
                <w:szCs w:val="24"/>
                <w:lang w:val="hy-AM"/>
              </w:rPr>
              <w:t>ենք</w:t>
            </w:r>
            <w:r w:rsidR="00030817" w:rsidRPr="00D937D8">
              <w:rPr>
                <w:rFonts w:ascii="GHEA Grapalat" w:hAnsi="GHEA Grapalat"/>
                <w:color w:val="0D0D0D" w:themeColor="text1" w:themeTint="F2"/>
                <w:sz w:val="24"/>
                <w:szCs w:val="24"/>
                <w:lang w:val="hy-AM"/>
              </w:rPr>
              <w:t xml:space="preserve"> </w:t>
            </w:r>
            <w:r w:rsidR="00254DF4" w:rsidRPr="00D937D8">
              <w:rPr>
                <w:rFonts w:ascii="GHEA Grapalat" w:hAnsi="GHEA Grapalat"/>
                <w:color w:val="0D0D0D" w:themeColor="text1" w:themeTint="F2"/>
                <w:sz w:val="24"/>
                <w:szCs w:val="24"/>
                <w:lang w:val="hy-AM"/>
              </w:rPr>
              <w:t>հետևյալը</w:t>
            </w:r>
            <w:r w:rsidR="00030817" w:rsidRPr="00D937D8">
              <w:rPr>
                <w:rFonts w:ascii="GHEA Grapalat" w:hAnsi="GHEA Grapalat"/>
                <w:color w:val="0D0D0D" w:themeColor="text1" w:themeTint="F2"/>
                <w:sz w:val="24"/>
                <w:szCs w:val="24"/>
                <w:lang w:val="hy-AM"/>
              </w:rPr>
              <w:t>.</w:t>
            </w:r>
          </w:p>
          <w:p w:rsidR="00254DF4" w:rsidRPr="00D937D8" w:rsidRDefault="008D563A" w:rsidP="005271F4">
            <w:pPr>
              <w:pStyle w:val="ListParagraph"/>
              <w:numPr>
                <w:ilvl w:val="0"/>
                <w:numId w:val="22"/>
              </w:numPr>
              <w:tabs>
                <w:tab w:val="left" w:pos="524"/>
              </w:tabs>
              <w:spacing w:after="0"/>
              <w:ind w:left="98" w:right="140" w:firstLine="142"/>
              <w:jc w:val="both"/>
              <w:rPr>
                <w:rFonts w:ascii="GHEA Grapalat" w:hAnsi="GHEA Grapalat"/>
                <w:color w:val="0D0D0D" w:themeColor="text1" w:themeTint="F2"/>
                <w:sz w:val="24"/>
                <w:szCs w:val="24"/>
                <w:lang w:val="hu-HU"/>
              </w:rPr>
            </w:pPr>
            <w:r w:rsidRPr="00D937D8">
              <w:rPr>
                <w:rFonts w:ascii="GHEA Grapalat" w:eastAsiaTheme="minorEastAsia" w:hAnsi="GHEA Grapalat" w:cs="Sylfaen"/>
                <w:color w:val="0D0D0D" w:themeColor="text1" w:themeTint="F2"/>
                <w:sz w:val="24"/>
                <w:szCs w:val="24"/>
                <w:lang w:val="hy-AM"/>
              </w:rPr>
              <w:t xml:space="preserve">Նախագծի </w:t>
            </w:r>
            <w:r w:rsidRPr="00D937D8">
              <w:rPr>
                <w:rFonts w:ascii="GHEA Grapalat" w:eastAsiaTheme="minorEastAsia" w:hAnsi="GHEA Grapalat" w:cstheme="minorBidi"/>
                <w:bCs/>
                <w:color w:val="0D0D0D" w:themeColor="text1" w:themeTint="F2"/>
                <w:sz w:val="24"/>
                <w:szCs w:val="24"/>
                <w:lang w:val="hy-AM"/>
              </w:rPr>
              <w:t xml:space="preserve">1-ին հոդվածի 8-րդ կետը </w:t>
            </w:r>
            <w:r w:rsidRPr="00D937D8">
              <w:rPr>
                <w:rFonts w:ascii="GHEA Grapalat" w:hAnsi="GHEA Grapalat"/>
                <w:color w:val="0D0D0D" w:themeColor="text1" w:themeTint="F2"/>
                <w:sz w:val="24"/>
                <w:szCs w:val="24"/>
                <w:lang w:val="hy-AM"/>
              </w:rPr>
              <w:t>շարադրել հետևյալ խմբագրությամբ</w:t>
            </w:r>
            <w:r w:rsidRPr="00D937D8">
              <w:rPr>
                <w:rFonts w:ascii="GHEA Grapalat" w:eastAsiaTheme="minorEastAsia"/>
                <w:bCs/>
                <w:color w:val="0D0D0D" w:themeColor="text1" w:themeTint="F2"/>
                <w:sz w:val="24"/>
                <w:szCs w:val="24"/>
                <w:lang w:val="hy-AM"/>
              </w:rPr>
              <w:t>․</w:t>
            </w:r>
            <w:r w:rsidRPr="00D937D8">
              <w:rPr>
                <w:rFonts w:ascii="GHEA Grapalat" w:hAnsi="GHEA Grapalat"/>
                <w:color w:val="0D0D0D" w:themeColor="text1" w:themeTint="F2"/>
                <w:sz w:val="24"/>
                <w:szCs w:val="24"/>
                <w:lang w:val="hu-HU"/>
              </w:rPr>
              <w:t xml:space="preserve"> </w:t>
            </w:r>
            <w:r w:rsidRPr="00D937D8">
              <w:rPr>
                <w:rFonts w:ascii="GHEA Grapalat" w:eastAsiaTheme="minorEastAsia" w:hAnsi="GHEA Grapalat" w:cs="Sylfaen"/>
                <w:color w:val="0D0D0D" w:themeColor="text1" w:themeTint="F2"/>
                <w:sz w:val="24"/>
                <w:szCs w:val="24"/>
                <w:lang w:val="hy-AM"/>
              </w:rPr>
              <w:t>«բռնությունը՝ այլ անձի նկատմամբ դիտավորյալ ֆիզիկական կամ հոգեկան</w:t>
            </w:r>
            <w:r w:rsidRPr="00D937D8">
              <w:rPr>
                <w:rFonts w:ascii="GHEA Grapalat" w:eastAsiaTheme="minorEastAsia" w:hAnsi="GHEA Grapalat" w:cs="Sylfaen"/>
                <w:b/>
                <w:color w:val="0D0D0D" w:themeColor="text1" w:themeTint="F2"/>
                <w:sz w:val="24"/>
                <w:szCs w:val="24"/>
                <w:lang w:val="hy-AM"/>
              </w:rPr>
              <w:t xml:space="preserve"> </w:t>
            </w:r>
            <w:r w:rsidRPr="00D937D8">
              <w:rPr>
                <w:rFonts w:ascii="GHEA Grapalat" w:eastAsiaTheme="minorEastAsia" w:hAnsi="GHEA Grapalat" w:cs="Sylfaen"/>
                <w:color w:val="0D0D0D" w:themeColor="text1" w:themeTint="F2"/>
                <w:sz w:val="24"/>
                <w:szCs w:val="24"/>
                <w:lang w:val="hy-AM"/>
              </w:rPr>
              <w:t>ներգործությունը կամ այդ եղանակով նրան ֆիզիկական կամ հոգեկան վնաս պատճառելը, որը կատարվում է նրա կամքին հակառակ կամ նրա կամքն անտեսելով»։</w:t>
            </w:r>
          </w:p>
          <w:p w:rsidR="00254DF4" w:rsidRPr="00D937D8" w:rsidRDefault="008D563A" w:rsidP="005271F4">
            <w:pPr>
              <w:pStyle w:val="ListParagraph"/>
              <w:numPr>
                <w:ilvl w:val="0"/>
                <w:numId w:val="22"/>
              </w:numPr>
              <w:tabs>
                <w:tab w:val="left" w:pos="524"/>
              </w:tabs>
              <w:spacing w:after="0"/>
              <w:ind w:left="98" w:right="140" w:firstLine="142"/>
              <w:jc w:val="both"/>
              <w:rPr>
                <w:rFonts w:ascii="GHEA Grapalat" w:hAnsi="GHEA Grapalat"/>
                <w:color w:val="0D0D0D" w:themeColor="text1" w:themeTint="F2"/>
                <w:sz w:val="24"/>
                <w:szCs w:val="24"/>
                <w:lang w:val="hu-HU"/>
              </w:rPr>
            </w:pPr>
            <w:r w:rsidRPr="00D937D8">
              <w:rPr>
                <w:rFonts w:ascii="GHEA Grapalat" w:eastAsiaTheme="minorEastAsia" w:hAnsi="GHEA Grapalat" w:cs="Sylfaen"/>
                <w:color w:val="0D0D0D" w:themeColor="text1" w:themeTint="F2"/>
                <w:sz w:val="24"/>
                <w:szCs w:val="24"/>
                <w:lang w:val="hy-AM"/>
              </w:rPr>
              <w:t>Նախագծում առանձին սահմանումներ նախատեսել հոգեկան և ֆիզիկական բռնությունների համար։</w:t>
            </w:r>
          </w:p>
          <w:p w:rsidR="00254DF4" w:rsidRPr="00D937D8" w:rsidRDefault="008D563A" w:rsidP="005271F4">
            <w:pPr>
              <w:pStyle w:val="ListParagraph"/>
              <w:numPr>
                <w:ilvl w:val="0"/>
                <w:numId w:val="22"/>
              </w:numPr>
              <w:tabs>
                <w:tab w:val="left" w:pos="524"/>
              </w:tabs>
              <w:ind w:left="98" w:right="140" w:firstLine="142"/>
              <w:jc w:val="both"/>
              <w:rPr>
                <w:rFonts w:ascii="GHEA Grapalat" w:hAnsi="GHEA Grapalat"/>
                <w:color w:val="0D0D0D" w:themeColor="text1" w:themeTint="F2"/>
                <w:sz w:val="24"/>
                <w:szCs w:val="24"/>
                <w:lang w:val="hu-HU"/>
              </w:rPr>
            </w:pPr>
            <w:r w:rsidRPr="00D937D8">
              <w:rPr>
                <w:rFonts w:ascii="GHEA Grapalat" w:eastAsiaTheme="minorEastAsia" w:hAnsi="GHEA Grapalat"/>
                <w:color w:val="0D0D0D" w:themeColor="text1" w:themeTint="F2"/>
                <w:sz w:val="24"/>
                <w:szCs w:val="24"/>
                <w:lang w:val="hy-AM"/>
              </w:rPr>
              <w:t xml:space="preserve">Նախագծի </w:t>
            </w:r>
            <w:r w:rsidRPr="00D937D8">
              <w:rPr>
                <w:rFonts w:ascii="GHEA Grapalat" w:eastAsiaTheme="minorEastAsia" w:hAnsi="GHEA Grapalat" w:cs="Sylfaen"/>
                <w:color w:val="0D0D0D" w:themeColor="text1" w:themeTint="F2"/>
                <w:sz w:val="24"/>
                <w:szCs w:val="24"/>
                <w:lang w:val="hy-AM"/>
              </w:rPr>
              <w:t>1-ին հոդվածի 11-րդ կետը</w:t>
            </w:r>
            <w:r w:rsidRPr="00D937D8">
              <w:rPr>
                <w:rFonts w:ascii="GHEA Grapalat" w:eastAsiaTheme="minorEastAsia" w:hAnsi="GHEA Grapalat"/>
                <w:color w:val="0D0D0D" w:themeColor="text1" w:themeTint="F2"/>
                <w:sz w:val="24"/>
                <w:szCs w:val="24"/>
                <w:lang w:val="hy-AM"/>
              </w:rPr>
              <w:t xml:space="preserve"> </w:t>
            </w:r>
            <w:r w:rsidRPr="00D937D8">
              <w:rPr>
                <w:rFonts w:ascii="GHEA Grapalat" w:hAnsi="GHEA Grapalat"/>
                <w:color w:val="0D0D0D" w:themeColor="text1" w:themeTint="F2"/>
                <w:sz w:val="24"/>
                <w:szCs w:val="24"/>
                <w:lang w:val="hy-AM"/>
              </w:rPr>
              <w:t>շարադրել հետևյալ խմբագրությամբ</w:t>
            </w:r>
            <w:r w:rsidRPr="00D937D8">
              <w:rPr>
                <w:rFonts w:ascii="GHEA Grapalat" w:hAnsi="GHEA Grapalat"/>
                <w:color w:val="0D0D0D" w:themeColor="text1" w:themeTint="F2"/>
                <w:sz w:val="24"/>
                <w:szCs w:val="24"/>
                <w:lang w:val="en-US"/>
              </w:rPr>
              <w:t>՝</w:t>
            </w:r>
            <w:r w:rsidRPr="00D937D8">
              <w:rPr>
                <w:rFonts w:ascii="GHEA Grapalat" w:eastAsiaTheme="minorEastAsia" w:hAnsi="GHEA Grapalat"/>
                <w:color w:val="0D0D0D" w:themeColor="text1" w:themeTint="F2"/>
                <w:sz w:val="24"/>
                <w:szCs w:val="24"/>
                <w:lang w:val="hy-AM"/>
              </w:rPr>
              <w:t xml:space="preserve"> «հափշտակությունը՝ </w:t>
            </w:r>
            <w:r w:rsidRPr="00D937D8">
              <w:rPr>
                <w:rFonts w:ascii="GHEA Grapalat" w:eastAsiaTheme="minorEastAsia" w:hAnsi="GHEA Grapalat" w:cs="Sylfaen"/>
                <w:color w:val="0D0D0D" w:themeColor="text1" w:themeTint="F2"/>
                <w:sz w:val="24"/>
                <w:szCs w:val="24"/>
                <w:lang w:val="hy-AM"/>
              </w:rPr>
              <w:t xml:space="preserve">ուրիշի գույքն ապօրինի, անհատույց հանցավորինը կամ այլ անձինը դարձնելը, որը կատարվել է շահադիտական նպատակով: </w:t>
            </w:r>
            <w:r w:rsidRPr="00D937D8">
              <w:rPr>
                <w:rFonts w:ascii="GHEA Grapalat" w:eastAsiaTheme="minorEastAsia" w:hAnsi="GHEA Grapalat" w:cs="Sylfaen"/>
                <w:color w:val="0D0D0D" w:themeColor="text1" w:themeTint="F2"/>
                <w:sz w:val="24"/>
                <w:szCs w:val="24"/>
                <w:lang w:val="hy-AM"/>
              </w:rPr>
              <w:lastRenderedPageBreak/>
              <w:t>Հափշտակությունն ավարտված է համարվում, եթե հանցավորն այդ գույքն ապօրինաբար տնօրինելու, կամ ապօրինաբար օգտագործելու իրական հնարավորություն է ունեցել»։</w:t>
            </w:r>
          </w:p>
          <w:p w:rsidR="00254DF4" w:rsidRPr="00D937D8" w:rsidRDefault="008D563A" w:rsidP="005271F4">
            <w:pPr>
              <w:pStyle w:val="ListParagraph"/>
              <w:numPr>
                <w:ilvl w:val="0"/>
                <w:numId w:val="22"/>
              </w:numPr>
              <w:tabs>
                <w:tab w:val="left" w:pos="524"/>
              </w:tabs>
              <w:ind w:left="98" w:right="140" w:firstLine="142"/>
              <w:jc w:val="both"/>
              <w:rPr>
                <w:rFonts w:ascii="GHEA Grapalat" w:eastAsiaTheme="minorEastAsia" w:hAnsi="GHEA Grapalat" w:cs="Sylfaen"/>
                <w:color w:val="0D0D0D" w:themeColor="text1" w:themeTint="F2"/>
                <w:sz w:val="24"/>
                <w:szCs w:val="24"/>
                <w:lang w:val="hy-AM" w:eastAsia="zh-TW"/>
              </w:rPr>
            </w:pPr>
            <w:r w:rsidRPr="00D937D8">
              <w:rPr>
                <w:rFonts w:ascii="GHEA Grapalat" w:eastAsiaTheme="minorEastAsia" w:hAnsi="GHEA Grapalat" w:cs="Sylfaen"/>
                <w:color w:val="0D0D0D" w:themeColor="text1" w:themeTint="F2"/>
                <w:sz w:val="24"/>
                <w:szCs w:val="24"/>
                <w:lang w:val="hy-AM" w:eastAsia="zh-TW"/>
              </w:rPr>
              <w:t>Նախագծի 1</w:t>
            </w:r>
            <w:r w:rsidRPr="00D937D8">
              <w:rPr>
                <w:rFonts w:ascii="GHEA Grapalat" w:eastAsiaTheme="minorEastAsia" w:hAnsi="GHEA Grapalat" w:cs="Sylfaen"/>
                <w:bCs/>
                <w:color w:val="0D0D0D" w:themeColor="text1" w:themeTint="F2"/>
                <w:sz w:val="24"/>
                <w:szCs w:val="24"/>
                <w:lang w:val="hy-AM" w:eastAsia="zh-TW"/>
              </w:rPr>
              <w:t xml:space="preserve">-ին հոդվածի 21-րդ կետը </w:t>
            </w:r>
            <w:r w:rsidRPr="00D937D8">
              <w:rPr>
                <w:rFonts w:ascii="GHEA Grapalat" w:hAnsi="GHEA Grapalat"/>
                <w:color w:val="0D0D0D" w:themeColor="text1" w:themeTint="F2"/>
                <w:sz w:val="24"/>
                <w:szCs w:val="24"/>
                <w:lang w:val="hy-AM"/>
              </w:rPr>
              <w:t>շարադրել հետևյալ խմբագրությամբ</w:t>
            </w:r>
            <w:r w:rsidRPr="00D937D8">
              <w:rPr>
                <w:rFonts w:ascii="GHEA Grapalat" w:hAnsi="GHEA Grapalat"/>
                <w:color w:val="0D0D0D" w:themeColor="text1" w:themeTint="F2"/>
                <w:sz w:val="24"/>
                <w:szCs w:val="24"/>
                <w:lang w:val="en-US"/>
              </w:rPr>
              <w:t>՝</w:t>
            </w:r>
            <w:r w:rsidRPr="00D937D8">
              <w:rPr>
                <w:rFonts w:ascii="GHEA Grapalat" w:eastAsiaTheme="minorEastAsia" w:hAnsi="GHEA Grapalat"/>
                <w:bCs/>
                <w:color w:val="0D0D0D" w:themeColor="text1" w:themeTint="F2"/>
                <w:sz w:val="24"/>
                <w:szCs w:val="24"/>
                <w:lang w:val="hy-AM" w:eastAsia="zh-TW"/>
              </w:rPr>
              <w:t xml:space="preserve"> «</w:t>
            </w:r>
            <w:r w:rsidRPr="00D937D8">
              <w:rPr>
                <w:rFonts w:ascii="GHEA Grapalat" w:eastAsiaTheme="minorEastAsia" w:hAnsi="GHEA Grapalat"/>
                <w:color w:val="0D0D0D" w:themeColor="text1" w:themeTint="F2"/>
                <w:sz w:val="24"/>
                <w:szCs w:val="24"/>
                <w:lang w:val="hy-AM" w:eastAsia="zh-TW"/>
              </w:rPr>
              <w:t xml:space="preserve">վիճակի խոցելիությունը՝ </w:t>
            </w:r>
            <w:r w:rsidRPr="00D937D8">
              <w:rPr>
                <w:rFonts w:ascii="GHEA Grapalat" w:eastAsiaTheme="minorEastAsia" w:hAnsi="GHEA Grapalat" w:cs="Sylfaen"/>
                <w:color w:val="0D0D0D" w:themeColor="text1" w:themeTint="F2"/>
                <w:sz w:val="24"/>
                <w:szCs w:val="24"/>
                <w:lang w:val="hy-AM" w:eastAsia="zh-TW"/>
              </w:rPr>
              <w:t>վիճակ, որում հայտնված անձը չունի իր համար ընդունելի այլընտրանք, քան ենթարկվելու իր նկատմամբ կատարվող չարաշահմանը կամ եթե այլընտրանքի ընդունում</w:t>
            </w:r>
            <w:r w:rsidRPr="00D937D8">
              <w:rPr>
                <w:rFonts w:ascii="GHEA Grapalat" w:eastAsiaTheme="minorEastAsia" w:hAnsi="GHEA Grapalat" w:cs="Sylfaen"/>
                <w:color w:val="0D0D0D" w:themeColor="text1" w:themeTint="F2"/>
                <w:sz w:val="24"/>
                <w:szCs w:val="24"/>
                <w:lang w:val="en-US" w:eastAsia="zh-TW"/>
              </w:rPr>
              <w:t>ն</w:t>
            </w:r>
            <w:r w:rsidRPr="00D937D8">
              <w:rPr>
                <w:rFonts w:ascii="GHEA Grapalat" w:eastAsiaTheme="minorEastAsia" w:hAnsi="GHEA Grapalat" w:cs="Sylfaen"/>
                <w:color w:val="0D0D0D" w:themeColor="text1" w:themeTint="F2"/>
                <w:sz w:val="24"/>
                <w:szCs w:val="24"/>
                <w:lang w:val="hy-AM" w:eastAsia="zh-TW"/>
              </w:rPr>
              <w:t xml:space="preserve"> անձի համար ծանր հետևանքներ առաջացնելու իրական վտանգ է պարունակում»։</w:t>
            </w:r>
          </w:p>
          <w:p w:rsidR="00254DF4" w:rsidRPr="00D937D8" w:rsidRDefault="008D563A" w:rsidP="005271F4">
            <w:pPr>
              <w:pStyle w:val="ListParagraph"/>
              <w:numPr>
                <w:ilvl w:val="0"/>
                <w:numId w:val="22"/>
              </w:numPr>
              <w:tabs>
                <w:tab w:val="left" w:pos="524"/>
              </w:tabs>
              <w:ind w:left="98" w:right="140" w:firstLine="142"/>
              <w:jc w:val="both"/>
              <w:rPr>
                <w:rFonts w:ascii="GHEA Grapalat" w:eastAsiaTheme="minorEastAsia" w:hAnsi="GHEA Grapalat" w:cs="Sylfaen"/>
                <w:color w:val="0D0D0D" w:themeColor="text1" w:themeTint="F2"/>
                <w:sz w:val="24"/>
                <w:szCs w:val="24"/>
                <w:lang w:val="hy-AM"/>
              </w:rPr>
            </w:pPr>
            <w:r w:rsidRPr="00D937D8">
              <w:rPr>
                <w:rFonts w:ascii="GHEA Grapalat" w:eastAsiaTheme="minorEastAsia" w:hAnsi="GHEA Grapalat" w:cs="Sylfaen"/>
                <w:color w:val="0D0D0D" w:themeColor="text1" w:themeTint="F2"/>
                <w:sz w:val="24"/>
                <w:szCs w:val="24"/>
                <w:lang w:val="hy-AM"/>
              </w:rPr>
              <w:t>Նախագծի 17-րդ հոդվածը</w:t>
            </w:r>
            <w:r w:rsidRPr="00D937D8">
              <w:rPr>
                <w:rFonts w:ascii="GHEA Grapalat" w:hAnsi="GHEA Grapalat"/>
                <w:color w:val="0D0D0D" w:themeColor="text1" w:themeTint="F2"/>
                <w:sz w:val="24"/>
                <w:szCs w:val="24"/>
                <w:lang w:val="hy-AM"/>
              </w:rPr>
              <w:t xml:space="preserve"> շարադրել հետևյալ խմբագրությամբ՝</w:t>
            </w:r>
            <w:r w:rsidRPr="00D937D8">
              <w:rPr>
                <w:rFonts w:ascii="GHEA Grapalat" w:eastAsiaTheme="minorEastAsia" w:hAnsi="GHEA Grapalat" w:cs="Sylfaen"/>
                <w:color w:val="0D0D0D" w:themeColor="text1" w:themeTint="F2"/>
                <w:sz w:val="24"/>
                <w:szCs w:val="24"/>
                <w:lang w:val="hy-AM"/>
              </w:rPr>
              <w:t xml:space="preserve"> «Հանցանք է համարվում սույն օրենսգրքով նախատեսված հանցագործության սուբյեկտի կողմից մեղավորությամբ կատարված արարքը»։</w:t>
            </w:r>
          </w:p>
          <w:p w:rsidR="00254DF4" w:rsidRPr="00D937D8" w:rsidRDefault="008D563A" w:rsidP="005271F4">
            <w:pPr>
              <w:pStyle w:val="ListParagraph"/>
              <w:numPr>
                <w:ilvl w:val="0"/>
                <w:numId w:val="22"/>
              </w:numPr>
              <w:tabs>
                <w:tab w:val="left" w:pos="524"/>
              </w:tabs>
              <w:spacing w:after="0"/>
              <w:ind w:left="98" w:right="140" w:firstLine="142"/>
              <w:jc w:val="both"/>
              <w:rPr>
                <w:rFonts w:ascii="GHEA Grapalat" w:hAnsi="GHEA Grapalat"/>
                <w:color w:val="0D0D0D" w:themeColor="text1" w:themeTint="F2"/>
                <w:sz w:val="24"/>
                <w:szCs w:val="24"/>
                <w:lang w:val="hy-AM"/>
              </w:rPr>
            </w:pPr>
            <w:r w:rsidRPr="00D937D8">
              <w:rPr>
                <w:rFonts w:ascii="GHEA Grapalat" w:hAnsi="GHEA Grapalat" w:cs="Sylfaen"/>
                <w:color w:val="0D0D0D" w:themeColor="text1" w:themeTint="F2"/>
                <w:sz w:val="24"/>
                <w:szCs w:val="24"/>
                <w:lang w:val="hy-AM"/>
              </w:rPr>
              <w:t xml:space="preserve">Նախագծով սահմանել, որ  եթե անձի արարքի համար նախատեսված է ազատազրկման հետ չկապված պատիժ՝ ապա այն պետք է համարվի ոչ մեծ </w:t>
            </w:r>
            <w:r w:rsidRPr="00D937D8">
              <w:rPr>
                <w:rFonts w:ascii="GHEA Grapalat" w:hAnsi="GHEA Grapalat" w:cs="Sylfaen"/>
                <w:color w:val="0D0D0D" w:themeColor="text1" w:themeTint="F2"/>
                <w:sz w:val="24"/>
                <w:szCs w:val="24"/>
                <w:lang w:val="hy-AM"/>
              </w:rPr>
              <w:lastRenderedPageBreak/>
              <w:t>ծանրության հանցագործություն։</w:t>
            </w:r>
          </w:p>
          <w:p w:rsidR="00254DF4" w:rsidRPr="00D937D8" w:rsidRDefault="008D563A" w:rsidP="005271F4">
            <w:pPr>
              <w:pStyle w:val="ListParagraph"/>
              <w:numPr>
                <w:ilvl w:val="0"/>
                <w:numId w:val="22"/>
              </w:numPr>
              <w:tabs>
                <w:tab w:val="left" w:pos="524"/>
              </w:tabs>
              <w:spacing w:after="0"/>
              <w:ind w:left="98" w:right="140" w:firstLine="142"/>
              <w:jc w:val="both"/>
              <w:rPr>
                <w:rFonts w:ascii="GHEA Grapalat" w:hAnsi="GHEA Grapalat"/>
                <w:color w:val="0D0D0D" w:themeColor="text1" w:themeTint="F2"/>
                <w:sz w:val="24"/>
                <w:szCs w:val="24"/>
                <w:lang w:val="hy-AM"/>
              </w:rPr>
            </w:pPr>
            <w:r w:rsidRPr="00D937D8">
              <w:rPr>
                <w:rFonts w:ascii="GHEA Grapalat" w:hAnsi="GHEA Grapalat" w:cs="Sylfaen"/>
                <w:color w:val="0D0D0D" w:themeColor="text1" w:themeTint="F2"/>
                <w:sz w:val="24"/>
                <w:szCs w:val="24"/>
                <w:lang w:val="hy-AM"/>
              </w:rPr>
              <w:t xml:space="preserve">Նախատեսել տարբերակում՝ դիտավորյալ և անզգույշ հանցագործությունների դեպքում անձի արարքը հանցագործության այս կամ այն տեսակին դասելու հարցում, քանի որ մեղքի ձևից ուղղակիորեն կախված է հանցանքի և հանցանք կատարած անձի հանրային վտանգավորությունը։ Այս առումով առավել տրամաբանական </w:t>
            </w:r>
            <w:r w:rsidRPr="00D937D8">
              <w:rPr>
                <w:rFonts w:ascii="GHEA Grapalat" w:hAnsi="GHEA Grapalat" w:cs="Sylfaen"/>
                <w:color w:val="0D0D0D" w:themeColor="text1" w:themeTint="F2"/>
                <w:sz w:val="24"/>
                <w:szCs w:val="24"/>
                <w:lang w:val="en-US"/>
              </w:rPr>
              <w:t>են</w:t>
            </w:r>
            <w:r w:rsidRPr="00D937D8">
              <w:rPr>
                <w:rFonts w:ascii="GHEA Grapalat" w:hAnsi="GHEA Grapalat" w:cs="Sylfaen"/>
                <w:color w:val="0D0D0D" w:themeColor="text1" w:themeTint="F2"/>
                <w:sz w:val="24"/>
                <w:szCs w:val="24"/>
                <w:lang w:val="hy-AM"/>
              </w:rPr>
              <w:t xml:space="preserve"> թվում գործող օրեն</w:t>
            </w:r>
            <w:r w:rsidRPr="00D937D8">
              <w:rPr>
                <w:rFonts w:ascii="GHEA Grapalat" w:hAnsi="GHEA Grapalat" w:cs="Sylfaen"/>
                <w:color w:val="0D0D0D" w:themeColor="text1" w:themeTint="F2"/>
                <w:sz w:val="24"/>
                <w:szCs w:val="24"/>
                <w:lang w:val="en-US"/>
              </w:rPr>
              <w:t>ս</w:t>
            </w:r>
            <w:r w:rsidRPr="00D937D8">
              <w:rPr>
                <w:rFonts w:ascii="GHEA Grapalat" w:hAnsi="GHEA Grapalat" w:cs="Sylfaen"/>
                <w:color w:val="0D0D0D" w:themeColor="text1" w:themeTint="F2"/>
                <w:sz w:val="24"/>
                <w:szCs w:val="24"/>
                <w:lang w:val="hy-AM"/>
              </w:rPr>
              <w:t>դ</w:t>
            </w:r>
            <w:r w:rsidRPr="00D937D8">
              <w:rPr>
                <w:rFonts w:ascii="GHEA Grapalat" w:hAnsi="GHEA Grapalat" w:cs="Sylfaen"/>
                <w:color w:val="0D0D0D" w:themeColor="text1" w:themeTint="F2"/>
                <w:sz w:val="24"/>
                <w:szCs w:val="24"/>
                <w:lang w:val="en-US"/>
              </w:rPr>
              <w:t>ր</w:t>
            </w:r>
            <w:r w:rsidRPr="00D937D8">
              <w:rPr>
                <w:rFonts w:ascii="GHEA Grapalat" w:hAnsi="GHEA Grapalat" w:cs="Sylfaen"/>
                <w:color w:val="0D0D0D" w:themeColor="text1" w:themeTint="F2"/>
                <w:sz w:val="24"/>
                <w:szCs w:val="24"/>
                <w:lang w:val="hy-AM"/>
              </w:rPr>
              <w:t>ության կարգավորումները։</w:t>
            </w:r>
          </w:p>
          <w:p w:rsidR="00254DF4" w:rsidRPr="00D937D8" w:rsidRDefault="008D563A" w:rsidP="005271F4">
            <w:pPr>
              <w:pStyle w:val="ListParagraph"/>
              <w:numPr>
                <w:ilvl w:val="0"/>
                <w:numId w:val="22"/>
              </w:numPr>
              <w:tabs>
                <w:tab w:val="left" w:pos="524"/>
              </w:tabs>
              <w:ind w:left="98" w:right="140" w:firstLine="142"/>
              <w:jc w:val="both"/>
              <w:rPr>
                <w:rFonts w:ascii="GHEA Grapalat" w:hAnsi="GHEA Grapalat"/>
                <w:color w:val="0D0D0D" w:themeColor="text1" w:themeTint="F2"/>
                <w:sz w:val="24"/>
                <w:szCs w:val="24"/>
                <w:lang w:val="hu-HU"/>
              </w:rPr>
            </w:pPr>
            <w:r w:rsidRPr="00D937D8">
              <w:rPr>
                <w:rFonts w:ascii="GHEA Grapalat" w:hAnsi="GHEA Grapalat" w:cs="Sylfaen"/>
                <w:bCs/>
                <w:color w:val="0D0D0D" w:themeColor="text1" w:themeTint="F2"/>
                <w:sz w:val="24"/>
                <w:szCs w:val="24"/>
                <w:shd w:val="clear" w:color="auto" w:fill="FFFFFF"/>
                <w:lang w:val="hy-AM"/>
              </w:rPr>
              <w:t>Նախագծում ամրագրված «ուղղել» բառը փոխարինել «վերասոցիալականացում» բառով։</w:t>
            </w:r>
          </w:p>
          <w:p w:rsidR="00254DF4" w:rsidRPr="00D937D8" w:rsidRDefault="008D563A" w:rsidP="005271F4">
            <w:pPr>
              <w:pStyle w:val="ListParagraph"/>
              <w:numPr>
                <w:ilvl w:val="0"/>
                <w:numId w:val="22"/>
              </w:numPr>
              <w:tabs>
                <w:tab w:val="left" w:pos="524"/>
              </w:tabs>
              <w:ind w:left="98" w:right="140" w:firstLine="142"/>
              <w:jc w:val="both"/>
              <w:rPr>
                <w:rFonts w:ascii="GHEA Grapalat" w:hAnsi="GHEA Grapalat"/>
                <w:color w:val="0D0D0D" w:themeColor="text1" w:themeTint="F2"/>
                <w:sz w:val="24"/>
                <w:szCs w:val="24"/>
                <w:lang w:val="hu-HU"/>
              </w:rPr>
            </w:pPr>
            <w:r w:rsidRPr="00D937D8">
              <w:rPr>
                <w:rFonts w:ascii="GHEA Grapalat" w:hAnsi="GHEA Grapalat" w:cs="Sylfaen"/>
                <w:bCs/>
                <w:color w:val="0D0D0D" w:themeColor="text1" w:themeTint="F2"/>
                <w:sz w:val="24"/>
                <w:szCs w:val="24"/>
                <w:lang w:val="hy-AM"/>
              </w:rPr>
              <w:t>Oրենսդրական տեխնիկայի կանոնների պահանջներից ելնելով</w:t>
            </w:r>
            <w:r w:rsidRPr="00D937D8">
              <w:rPr>
                <w:rFonts w:ascii="GHEA Grapalat" w:hAnsi="GHEA Grapalat" w:cs="Sylfaen"/>
                <w:bCs/>
                <w:color w:val="0D0D0D" w:themeColor="text1" w:themeTint="F2"/>
                <w:sz w:val="24"/>
                <w:szCs w:val="24"/>
                <w:lang w:val="en-US"/>
              </w:rPr>
              <w:t>՝</w:t>
            </w:r>
            <w:r w:rsidRPr="00D937D8">
              <w:rPr>
                <w:rFonts w:ascii="GHEA Grapalat" w:hAnsi="GHEA Grapalat" w:cs="Sylfaen"/>
                <w:bCs/>
                <w:color w:val="0D0D0D" w:themeColor="text1" w:themeTint="F2"/>
                <w:sz w:val="24"/>
                <w:szCs w:val="24"/>
                <w:lang w:val="hy-AM"/>
              </w:rPr>
              <w:t xml:space="preserve"> անհրաժեշտ է 2-րդ հոդվածի իրավակարգավորումները սահմանել 1-ին հոդվածով։</w:t>
            </w:r>
          </w:p>
          <w:p w:rsidR="00254DF4" w:rsidRPr="00D937D8" w:rsidRDefault="008D563A" w:rsidP="005271F4">
            <w:pPr>
              <w:pStyle w:val="ListParagraph"/>
              <w:numPr>
                <w:ilvl w:val="0"/>
                <w:numId w:val="22"/>
              </w:numPr>
              <w:tabs>
                <w:tab w:val="left" w:pos="524"/>
              </w:tabs>
              <w:spacing w:after="0"/>
              <w:ind w:left="98" w:right="140" w:firstLine="142"/>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lang w:val="hy-AM"/>
              </w:rPr>
              <w:t>Պատիժը պայմանականորեն չկիրառելու մասին որոշման ընդունումը դատարանի համար պետք է նախատեսել որպես պարտականություն, ոչ թե իրավունք։</w:t>
            </w:r>
          </w:p>
          <w:p w:rsidR="00254DF4" w:rsidRPr="00D937D8" w:rsidRDefault="008D563A" w:rsidP="005271F4">
            <w:pPr>
              <w:pStyle w:val="NoSpacing"/>
              <w:numPr>
                <w:ilvl w:val="0"/>
                <w:numId w:val="22"/>
              </w:numPr>
              <w:tabs>
                <w:tab w:val="left" w:pos="284"/>
                <w:tab w:val="left" w:pos="524"/>
              </w:tabs>
              <w:spacing w:line="276" w:lineRule="auto"/>
              <w:ind w:left="98" w:right="140" w:firstLine="142"/>
              <w:jc w:val="both"/>
              <w:rPr>
                <w:rFonts w:ascii="GHEA Grapalat" w:hAnsi="GHEA Grapalat" w:cs="Times New Roman"/>
                <w:color w:val="0D0D0D" w:themeColor="text1" w:themeTint="F2"/>
                <w:sz w:val="24"/>
                <w:szCs w:val="24"/>
                <w:lang w:val="hy-AM"/>
              </w:rPr>
            </w:pPr>
            <w:r w:rsidRPr="00D937D8">
              <w:rPr>
                <w:rFonts w:ascii="GHEA Grapalat" w:hAnsi="GHEA Grapalat" w:cs="Times New Roman"/>
                <w:color w:val="0D0D0D" w:themeColor="text1" w:themeTint="F2"/>
                <w:sz w:val="24"/>
                <w:szCs w:val="24"/>
                <w:lang w:val="hy-AM"/>
              </w:rPr>
              <w:t xml:space="preserve">Նախագծի 97-րդ հոդվածը </w:t>
            </w:r>
            <w:r w:rsidRPr="00D937D8">
              <w:rPr>
                <w:rFonts w:ascii="GHEA Grapalat" w:hAnsi="GHEA Grapalat"/>
                <w:color w:val="0D0D0D" w:themeColor="text1" w:themeTint="F2"/>
                <w:sz w:val="24"/>
                <w:szCs w:val="24"/>
                <w:lang w:val="hy-AM"/>
              </w:rPr>
              <w:t>շարադրել հետևյալ խմբագրությամբ</w:t>
            </w:r>
            <w:r w:rsidRPr="00D937D8">
              <w:rPr>
                <w:rFonts w:ascii="GHEA Grapalat" w:hAnsi="GHEA Grapalat"/>
                <w:color w:val="0D0D0D" w:themeColor="text1" w:themeTint="F2"/>
                <w:sz w:val="24"/>
                <w:szCs w:val="24"/>
              </w:rPr>
              <w:t>՝</w:t>
            </w:r>
          </w:p>
          <w:p w:rsidR="00254DF4" w:rsidRPr="00D937D8" w:rsidRDefault="008D563A" w:rsidP="005271F4">
            <w:pPr>
              <w:pStyle w:val="NoSpacing"/>
              <w:tabs>
                <w:tab w:val="left" w:pos="284"/>
                <w:tab w:val="left" w:pos="524"/>
              </w:tabs>
              <w:spacing w:line="276" w:lineRule="auto"/>
              <w:ind w:left="98" w:right="140" w:firstLine="142"/>
              <w:jc w:val="both"/>
              <w:rPr>
                <w:rFonts w:ascii="GHEA Grapalat" w:hAnsi="GHEA Grapalat" w:cs="Times New Roman"/>
                <w:color w:val="0D0D0D" w:themeColor="text1" w:themeTint="F2"/>
                <w:sz w:val="24"/>
                <w:szCs w:val="24"/>
                <w:lang w:val="hy-AM"/>
              </w:rPr>
            </w:pPr>
            <w:r w:rsidRPr="00D937D8">
              <w:rPr>
                <w:rFonts w:ascii="GHEA Grapalat" w:hAnsi="GHEA Grapalat" w:cs="Times New Roman"/>
                <w:color w:val="0D0D0D" w:themeColor="text1" w:themeTint="F2"/>
                <w:sz w:val="24"/>
                <w:szCs w:val="24"/>
                <w:lang w:val="hy-AM"/>
              </w:rPr>
              <w:lastRenderedPageBreak/>
              <w:t>«</w:t>
            </w:r>
            <w:r w:rsidRPr="00D937D8">
              <w:rPr>
                <w:rFonts w:ascii="GHEA Grapalat" w:hAnsi="GHEA Grapalat"/>
                <w:color w:val="0D0D0D" w:themeColor="text1" w:themeTint="F2"/>
                <w:sz w:val="24"/>
                <w:szCs w:val="24"/>
                <w:lang w:val="hy-AM"/>
              </w:rPr>
              <w:t>Ներումը չի կարող կիրառվել</w:t>
            </w:r>
            <w:r w:rsidRPr="00D937D8">
              <w:rPr>
                <w:rFonts w:ascii="GHEA Grapalat" w:hAnsi="GHEA Grapalat" w:cs="Sylfaen"/>
                <w:color w:val="0D0D0D" w:themeColor="text1" w:themeTint="F2"/>
                <w:sz w:val="24"/>
                <w:szCs w:val="24"/>
                <w:lang w:val="hy-AM"/>
              </w:rPr>
              <w:t xml:space="preserve"> սույն օրենսգրքի 140-156-րդ հոդվածներով, ինչպես նաև սույն օրենսգրքի 425-րդ հոդվածով նախատեսված հանցանք կատարած անձի նկատմամբ»։</w:t>
            </w:r>
          </w:p>
          <w:p w:rsidR="00254DF4" w:rsidRPr="00D937D8" w:rsidRDefault="008D563A" w:rsidP="005271F4">
            <w:pPr>
              <w:pStyle w:val="NoSpacing"/>
              <w:numPr>
                <w:ilvl w:val="0"/>
                <w:numId w:val="22"/>
              </w:numPr>
              <w:tabs>
                <w:tab w:val="left" w:pos="524"/>
              </w:tabs>
              <w:spacing w:line="276" w:lineRule="auto"/>
              <w:ind w:left="98" w:right="140" w:firstLine="142"/>
              <w:jc w:val="both"/>
              <w:rPr>
                <w:rFonts w:ascii="GHEA Grapalat" w:hAnsi="GHEA Grapalat" w:cs="Times New Roman"/>
                <w:color w:val="0D0D0D" w:themeColor="text1" w:themeTint="F2"/>
                <w:sz w:val="24"/>
                <w:szCs w:val="24"/>
                <w:lang w:val="hy-AM"/>
              </w:rPr>
            </w:pPr>
            <w:r w:rsidRPr="00D937D8">
              <w:rPr>
                <w:rFonts w:ascii="GHEA Grapalat" w:hAnsi="GHEA Grapalat" w:cs="Times New Roman"/>
                <w:color w:val="0D0D0D" w:themeColor="text1" w:themeTint="F2"/>
                <w:sz w:val="24"/>
                <w:szCs w:val="24"/>
                <w:lang w:val="hy-AM"/>
              </w:rPr>
              <w:t xml:space="preserve">Նախագծով սահմանել քրեական պատասխանատվություն </w:t>
            </w:r>
            <w:r w:rsidRPr="00D937D8">
              <w:rPr>
                <w:rFonts w:ascii="GHEA Grapalat" w:hAnsi="GHEA Grapalat" w:cs="Arial"/>
                <w:color w:val="0D0D0D" w:themeColor="text1" w:themeTint="F2"/>
                <w:sz w:val="24"/>
                <w:szCs w:val="24"/>
                <w:lang w:val="hy-AM"/>
              </w:rPr>
              <w:t>դաժան, անմարդկային կամ նվաստացնող վերաբերմունքի համար։</w:t>
            </w:r>
          </w:p>
          <w:p w:rsidR="00254DF4" w:rsidRPr="00D937D8" w:rsidRDefault="00030817" w:rsidP="005271F4">
            <w:pPr>
              <w:pStyle w:val="BodyText"/>
              <w:numPr>
                <w:ilvl w:val="0"/>
                <w:numId w:val="22"/>
              </w:numPr>
              <w:tabs>
                <w:tab w:val="left" w:pos="524"/>
              </w:tabs>
              <w:spacing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rPr>
              <w:t>ՀՀ գործող քրեական օրենսգրքի 61-րդ հոդվածի 2-րդ և 3-րդ հոդվածները շարադրել հետևյալ խմբագրությամբ՝ «2.Պատժի տեսակը և չափը որոշվում են հանցագործության՝ հանրության համար վտանգավորության աստիճանով և բնույթով, հանցավորի անձով, այ</w:t>
            </w:r>
            <w:r w:rsidRPr="00D937D8">
              <w:rPr>
                <w:rFonts w:ascii="GHEA Grapalat" w:hAnsi="GHEA Grapalat"/>
                <w:color w:val="0D0D0D" w:themeColor="text1" w:themeTint="F2"/>
                <w:lang w:val="hy-AM"/>
              </w:rPr>
              <w:t>դ</w:t>
            </w:r>
            <w:r w:rsidRPr="00D937D8">
              <w:rPr>
                <w:rFonts w:ascii="GHEA Grapalat" w:hAnsi="GHEA Grapalat"/>
                <w:color w:val="0D0D0D" w:themeColor="text1" w:themeTint="F2"/>
              </w:rPr>
              <w:t xml:space="preserve"> թվում՝ պատասխանատվությունը և պատիժը մեղմացնող կամ ծանրացնող հանգամանքներով: 3.Հանցանք կատարած անձի նկատմամբ նշանակվում է պատիժ, որը հարկավոր և բավարար է՝ նրան ուղղելու և նոր հանցագործությունները կանխելու համար: Կատարված հանցագործության համար նախատեսված պատիժներից </w:t>
            </w:r>
            <w:r w:rsidRPr="00D937D8">
              <w:rPr>
                <w:rFonts w:ascii="GHEA Grapalat" w:hAnsi="GHEA Grapalat"/>
                <w:color w:val="0D0D0D" w:themeColor="text1" w:themeTint="F2"/>
              </w:rPr>
              <w:lastRenderedPageBreak/>
              <w:t>առավել խիստը նշանակվում է միայն այն դեպքում, եթե նվազ խիստ տեսակը բավարար չէ՝ անձին ուղղելու և նոր հանցագործությունները կանխելու</w:t>
            </w:r>
            <w:r w:rsidRPr="00D937D8">
              <w:rPr>
                <w:rFonts w:ascii="GHEA Grapalat" w:hAnsi="GHEA Grapalat"/>
                <w:color w:val="0D0D0D" w:themeColor="text1" w:themeTint="F2"/>
                <w:spacing w:val="-2"/>
              </w:rPr>
              <w:t xml:space="preserve"> </w:t>
            </w:r>
            <w:r w:rsidRPr="00D937D8">
              <w:rPr>
                <w:rFonts w:ascii="GHEA Grapalat" w:hAnsi="GHEA Grapalat"/>
                <w:color w:val="0D0D0D" w:themeColor="text1" w:themeTint="F2"/>
              </w:rPr>
              <w:t>համար»</w:t>
            </w:r>
            <w:r w:rsidRPr="00D937D8">
              <w:rPr>
                <w:rFonts w:ascii="GHEA Grapalat" w:hAnsi="GHEA Grapalat"/>
                <w:color w:val="0D0D0D" w:themeColor="text1" w:themeTint="F2"/>
                <w:lang w:val="hy-AM"/>
              </w:rPr>
              <w:t>։</w:t>
            </w:r>
          </w:p>
          <w:p w:rsidR="00254DF4" w:rsidRPr="00D937D8" w:rsidRDefault="00030817" w:rsidP="005271F4">
            <w:pPr>
              <w:pStyle w:val="BodyText"/>
              <w:numPr>
                <w:ilvl w:val="0"/>
                <w:numId w:val="22"/>
              </w:numPr>
              <w:tabs>
                <w:tab w:val="left" w:pos="524"/>
              </w:tabs>
              <w:spacing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rPr>
              <w:t>ՀՀ գործող քրեական օրենսգրքի 49-րդ հոդվածը լրացնել 11-րդ կետով՝ հետևյալ բովանդակությամբ՝</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«11. ընտրություններում թեկնածու առաջադրվելու իրավունքից զրկելը»</w:t>
            </w:r>
            <w:r w:rsidRPr="00D937D8">
              <w:rPr>
                <w:rFonts w:ascii="GHEA Grapalat" w:hAnsi="GHEA Grapalat"/>
                <w:color w:val="0D0D0D" w:themeColor="text1" w:themeTint="F2"/>
                <w:lang w:val="hy-AM"/>
              </w:rPr>
              <w:t>։</w:t>
            </w:r>
          </w:p>
          <w:p w:rsidR="00254DF4" w:rsidRPr="00D937D8" w:rsidRDefault="00030817" w:rsidP="005271F4">
            <w:pPr>
              <w:pStyle w:val="BodyText"/>
              <w:numPr>
                <w:ilvl w:val="0"/>
                <w:numId w:val="22"/>
              </w:numPr>
              <w:tabs>
                <w:tab w:val="left" w:pos="524"/>
              </w:tabs>
              <w:spacing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rPr>
              <w:t>ՀՀ քրեական օրենսգրքի 149-րդ հոդվածի 1-ին մասի սանկցիայում</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«6</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ամսից 1 տարի ժամկետով»</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բառերը փոխարինել «առավելագույնը 3 տարի ժամկետով» բառերով</w:t>
            </w:r>
            <w:r w:rsidRPr="00D937D8">
              <w:rPr>
                <w:rFonts w:ascii="GHEA Grapalat" w:hAnsi="GHEA Grapalat"/>
                <w:color w:val="0D0D0D" w:themeColor="text1" w:themeTint="F2"/>
                <w:lang w:val="hy-AM"/>
              </w:rPr>
              <w:t>։</w:t>
            </w:r>
          </w:p>
          <w:p w:rsidR="00254DF4" w:rsidRPr="00D937D8" w:rsidRDefault="00030817" w:rsidP="005271F4">
            <w:pPr>
              <w:pStyle w:val="BodyText"/>
              <w:numPr>
                <w:ilvl w:val="0"/>
                <w:numId w:val="22"/>
              </w:numPr>
              <w:tabs>
                <w:tab w:val="left" w:pos="524"/>
              </w:tabs>
              <w:spacing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rPr>
              <w:t>ՀՀ քրեական օրենսգրքի 149-րդ հոդվածի 2-րդ մասը շարադրել հետևյալ խմբագրությամբ՝</w:t>
            </w:r>
          </w:p>
          <w:p w:rsidR="00254DF4" w:rsidRPr="00D937D8" w:rsidRDefault="00030817" w:rsidP="005271F4">
            <w:pPr>
              <w:pStyle w:val="BodyText"/>
              <w:tabs>
                <w:tab w:val="left" w:pos="524"/>
              </w:tabs>
              <w:spacing w:before="1"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rPr>
              <w:t>«2. Նույն արարքները, որոնք՝</w:t>
            </w:r>
          </w:p>
          <w:p w:rsidR="00254DF4" w:rsidRPr="00D937D8" w:rsidRDefault="008D563A" w:rsidP="005271F4">
            <w:pPr>
              <w:pStyle w:val="ListParagraph"/>
              <w:widowControl w:val="0"/>
              <w:numPr>
                <w:ilvl w:val="2"/>
                <w:numId w:val="23"/>
              </w:numPr>
              <w:tabs>
                <w:tab w:val="left" w:pos="524"/>
                <w:tab w:val="left" w:pos="1169"/>
              </w:tabs>
              <w:autoSpaceDE w:val="0"/>
              <w:autoSpaceDN w:val="0"/>
              <w:spacing w:before="46" w:after="0"/>
              <w:ind w:left="98" w:right="140" w:firstLine="142"/>
              <w:contextualSpacing w:val="0"/>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զուգորդվել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են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բռնություն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գործադրելով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գույք</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ոչնչացնելով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վնասելով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բռնություն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գործադրելու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գույք</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ոչնչացնելու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վնասելու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սպառնալիքով</w:t>
            </w:r>
            <w:r w:rsidRPr="00D937D8">
              <w:rPr>
                <w:rFonts w:ascii="GHEA Grapalat" w:hAnsi="GHEA Grapalat"/>
                <w:color w:val="0D0D0D" w:themeColor="text1" w:themeTint="F2"/>
                <w:sz w:val="24"/>
                <w:szCs w:val="24"/>
                <w:lang w:val="hu-HU"/>
              </w:rPr>
              <w:t>,</w:t>
            </w:r>
          </w:p>
          <w:p w:rsidR="00254DF4" w:rsidRPr="00D937D8" w:rsidRDefault="008D563A" w:rsidP="005271F4">
            <w:pPr>
              <w:pStyle w:val="ListParagraph"/>
              <w:widowControl w:val="0"/>
              <w:numPr>
                <w:ilvl w:val="2"/>
                <w:numId w:val="23"/>
              </w:numPr>
              <w:tabs>
                <w:tab w:val="left" w:pos="524"/>
                <w:tab w:val="left" w:pos="1169"/>
              </w:tabs>
              <w:autoSpaceDE w:val="0"/>
              <w:autoSpaceDN w:val="0"/>
              <w:spacing w:after="0"/>
              <w:ind w:left="98" w:right="140" w:firstLine="142"/>
              <w:contextualSpacing w:val="0"/>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զուգորդվել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են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անձին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ազատությունից</w:t>
            </w:r>
            <w:r w:rsidRPr="00D937D8">
              <w:rPr>
                <w:rFonts w:ascii="GHEA Grapalat" w:hAnsi="GHEA Grapalat"/>
                <w:color w:val="0D0D0D" w:themeColor="text1" w:themeTint="F2"/>
                <w:spacing w:val="-7"/>
                <w:sz w:val="24"/>
                <w:szCs w:val="24"/>
                <w:lang w:val="hu-HU"/>
              </w:rPr>
              <w:t xml:space="preserve"> </w:t>
            </w:r>
            <w:r w:rsidRPr="00D937D8">
              <w:rPr>
                <w:rFonts w:ascii="GHEA Grapalat" w:hAnsi="GHEA Grapalat"/>
                <w:color w:val="0D0D0D" w:themeColor="text1" w:themeTint="F2"/>
                <w:sz w:val="24"/>
                <w:szCs w:val="24"/>
              </w:rPr>
              <w:t>զրկելով</w:t>
            </w:r>
            <w:r w:rsidRPr="00D937D8">
              <w:rPr>
                <w:rFonts w:ascii="GHEA Grapalat" w:hAnsi="GHEA Grapalat"/>
                <w:color w:val="0D0D0D" w:themeColor="text1" w:themeTint="F2"/>
                <w:sz w:val="24"/>
                <w:szCs w:val="24"/>
                <w:lang w:val="hu-HU"/>
              </w:rPr>
              <w:t>,</w:t>
            </w:r>
          </w:p>
          <w:p w:rsidR="00254DF4" w:rsidRPr="00D937D8" w:rsidRDefault="008D563A" w:rsidP="005271F4">
            <w:pPr>
              <w:pStyle w:val="ListParagraph"/>
              <w:widowControl w:val="0"/>
              <w:numPr>
                <w:ilvl w:val="2"/>
                <w:numId w:val="23"/>
              </w:numPr>
              <w:tabs>
                <w:tab w:val="left" w:pos="524"/>
                <w:tab w:val="left" w:pos="1169"/>
              </w:tabs>
              <w:autoSpaceDE w:val="0"/>
              <w:autoSpaceDN w:val="0"/>
              <w:spacing w:before="49" w:after="0"/>
              <w:ind w:left="98" w:right="140" w:firstLine="142"/>
              <w:contextualSpacing w:val="0"/>
              <w:jc w:val="both"/>
              <w:rPr>
                <w:rFonts w:ascii="GHEA Grapalat" w:hAnsi="GHEA Grapalat"/>
                <w:color w:val="0D0D0D" w:themeColor="text1" w:themeTint="F2"/>
                <w:sz w:val="24"/>
                <w:szCs w:val="24"/>
              </w:rPr>
            </w:pPr>
            <w:r w:rsidRPr="00D937D8">
              <w:rPr>
                <w:rFonts w:ascii="GHEA Grapalat" w:hAnsi="GHEA Grapalat"/>
                <w:color w:val="0D0D0D" w:themeColor="text1" w:themeTint="F2"/>
                <w:sz w:val="24"/>
                <w:szCs w:val="24"/>
              </w:rPr>
              <w:lastRenderedPageBreak/>
              <w:t>կատարվել են նյութապես</w:t>
            </w:r>
            <w:r w:rsidRPr="00D937D8">
              <w:rPr>
                <w:rFonts w:ascii="GHEA Grapalat" w:hAnsi="GHEA Grapalat"/>
                <w:color w:val="0D0D0D" w:themeColor="text1" w:themeTint="F2"/>
                <w:spacing w:val="-3"/>
                <w:sz w:val="24"/>
                <w:szCs w:val="24"/>
              </w:rPr>
              <w:t xml:space="preserve"> </w:t>
            </w:r>
            <w:r w:rsidRPr="00D937D8">
              <w:rPr>
                <w:rFonts w:ascii="GHEA Grapalat" w:hAnsi="GHEA Grapalat"/>
                <w:color w:val="0D0D0D" w:themeColor="text1" w:themeTint="F2"/>
                <w:sz w:val="24"/>
                <w:szCs w:val="24"/>
              </w:rPr>
              <w:t>շահագրգռելով,</w:t>
            </w:r>
          </w:p>
          <w:p w:rsidR="00254DF4" w:rsidRPr="00D937D8" w:rsidRDefault="008D563A" w:rsidP="005271F4">
            <w:pPr>
              <w:pStyle w:val="ListParagraph"/>
              <w:widowControl w:val="0"/>
              <w:numPr>
                <w:ilvl w:val="2"/>
                <w:numId w:val="23"/>
              </w:numPr>
              <w:tabs>
                <w:tab w:val="left" w:pos="524"/>
                <w:tab w:val="left" w:pos="1169"/>
              </w:tabs>
              <w:autoSpaceDE w:val="0"/>
              <w:autoSpaceDN w:val="0"/>
              <w:spacing w:before="46" w:after="0"/>
              <w:ind w:left="98" w:right="140" w:firstLine="142"/>
              <w:contextualSpacing w:val="0"/>
              <w:jc w:val="both"/>
              <w:rPr>
                <w:rFonts w:ascii="GHEA Grapalat" w:hAnsi="GHEA Grapalat"/>
                <w:color w:val="0D0D0D" w:themeColor="text1" w:themeTint="F2"/>
                <w:sz w:val="24"/>
                <w:szCs w:val="24"/>
              </w:rPr>
            </w:pPr>
            <w:r w:rsidRPr="00D937D8">
              <w:rPr>
                <w:rFonts w:ascii="GHEA Grapalat" w:hAnsi="GHEA Grapalat"/>
                <w:color w:val="0D0D0D" w:themeColor="text1" w:themeTint="F2"/>
                <w:sz w:val="24"/>
                <w:szCs w:val="24"/>
              </w:rPr>
              <w:t>կատարվել են մի խումբ անձանց</w:t>
            </w:r>
            <w:r w:rsidRPr="00D937D8">
              <w:rPr>
                <w:rFonts w:ascii="GHEA Grapalat" w:hAnsi="GHEA Grapalat"/>
                <w:color w:val="0D0D0D" w:themeColor="text1" w:themeTint="F2"/>
                <w:spacing w:val="-16"/>
                <w:sz w:val="24"/>
                <w:szCs w:val="24"/>
              </w:rPr>
              <w:t xml:space="preserve"> </w:t>
            </w:r>
            <w:r w:rsidRPr="00D937D8">
              <w:rPr>
                <w:rFonts w:ascii="GHEA Grapalat" w:hAnsi="GHEA Grapalat"/>
                <w:color w:val="0D0D0D" w:themeColor="text1" w:themeTint="F2"/>
                <w:sz w:val="24"/>
                <w:szCs w:val="24"/>
              </w:rPr>
              <w:t>կողմից՝</w:t>
            </w:r>
          </w:p>
          <w:p w:rsidR="00254DF4" w:rsidRPr="00D937D8" w:rsidRDefault="008D563A" w:rsidP="005271F4">
            <w:pPr>
              <w:pStyle w:val="ListParagraph"/>
              <w:widowControl w:val="0"/>
              <w:tabs>
                <w:tab w:val="left" w:pos="524"/>
                <w:tab w:val="left" w:pos="1169"/>
              </w:tabs>
              <w:autoSpaceDE w:val="0"/>
              <w:autoSpaceDN w:val="0"/>
              <w:spacing w:after="0"/>
              <w:ind w:left="98" w:right="140" w:firstLine="142"/>
              <w:contextualSpacing w:val="0"/>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rPr>
              <w:t>պատժվում են ազատազրկմամբ` 3-5 տարի ժամկետով` որոշակի պաշտոններ զբաղեցնելու կամ որոշակի գործունեությամբ զբաղվելու իրավունքից զրկելով` 2-3 տարի ժամկետով կամ առանց</w:t>
            </w:r>
            <w:r w:rsidRPr="00D937D8">
              <w:rPr>
                <w:rFonts w:ascii="GHEA Grapalat" w:hAnsi="GHEA Grapalat"/>
                <w:color w:val="0D0D0D" w:themeColor="text1" w:themeTint="F2"/>
                <w:spacing w:val="-10"/>
                <w:sz w:val="24"/>
                <w:szCs w:val="24"/>
              </w:rPr>
              <w:t xml:space="preserve"> </w:t>
            </w:r>
            <w:r w:rsidRPr="00D937D8">
              <w:rPr>
                <w:rFonts w:ascii="GHEA Grapalat" w:hAnsi="GHEA Grapalat"/>
                <w:color w:val="0D0D0D" w:themeColor="text1" w:themeTint="F2"/>
                <w:sz w:val="24"/>
                <w:szCs w:val="24"/>
              </w:rPr>
              <w:t>դրա»</w:t>
            </w:r>
            <w:r w:rsidRPr="00D937D8">
              <w:rPr>
                <w:rFonts w:ascii="GHEA Grapalat" w:hAnsi="GHEA Grapalat"/>
                <w:color w:val="0D0D0D" w:themeColor="text1" w:themeTint="F2"/>
                <w:sz w:val="24"/>
                <w:szCs w:val="24"/>
                <w:lang w:val="hy-AM"/>
              </w:rPr>
              <w:t>։</w:t>
            </w:r>
          </w:p>
          <w:p w:rsidR="00254DF4" w:rsidRPr="00D937D8" w:rsidRDefault="00030817" w:rsidP="005271F4">
            <w:pPr>
              <w:pStyle w:val="BodyText"/>
              <w:numPr>
                <w:ilvl w:val="0"/>
                <w:numId w:val="22"/>
              </w:numPr>
              <w:tabs>
                <w:tab w:val="left" w:pos="524"/>
              </w:tabs>
              <w:spacing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rPr>
              <w:t>ՀՀ քրեական օրենսգրքի 149-րդ հոդվածը լրացնել հետևյալ բովանդակությամբ</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3-րդ</w:t>
            </w:r>
            <w:r w:rsidRPr="00D937D8">
              <w:rPr>
                <w:rFonts w:ascii="GHEA Grapalat" w:hAnsi="GHEA Grapalat"/>
                <w:color w:val="0D0D0D" w:themeColor="text1" w:themeTint="F2"/>
                <w:spacing w:val="-2"/>
              </w:rPr>
              <w:t xml:space="preserve"> </w:t>
            </w:r>
            <w:r w:rsidRPr="00D937D8">
              <w:rPr>
                <w:rFonts w:ascii="GHEA Grapalat" w:hAnsi="GHEA Grapalat"/>
                <w:color w:val="0D0D0D" w:themeColor="text1" w:themeTint="F2"/>
              </w:rPr>
              <w:t>մասով՝ «3.</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Սույն</w:t>
            </w:r>
            <w:r w:rsidRPr="00D937D8">
              <w:rPr>
                <w:rFonts w:ascii="GHEA Grapalat" w:hAnsi="GHEA Grapalat"/>
                <w:color w:val="0D0D0D" w:themeColor="text1" w:themeTint="F2"/>
                <w:spacing w:val="-6"/>
              </w:rPr>
              <w:t xml:space="preserve"> </w:t>
            </w:r>
            <w:r w:rsidRPr="00D937D8">
              <w:rPr>
                <w:rFonts w:ascii="GHEA Grapalat" w:hAnsi="GHEA Grapalat"/>
                <w:color w:val="0D0D0D" w:themeColor="text1" w:themeTint="F2"/>
              </w:rPr>
              <w:t>հոդվածի</w:t>
            </w:r>
            <w:r w:rsidRPr="00D937D8">
              <w:rPr>
                <w:rFonts w:ascii="GHEA Grapalat" w:hAnsi="GHEA Grapalat"/>
                <w:color w:val="0D0D0D" w:themeColor="text1" w:themeTint="F2"/>
                <w:spacing w:val="-3"/>
              </w:rPr>
              <w:t xml:space="preserve"> </w:t>
            </w:r>
            <w:r w:rsidRPr="00D937D8">
              <w:rPr>
                <w:rFonts w:ascii="GHEA Grapalat" w:hAnsi="GHEA Grapalat"/>
                <w:color w:val="0D0D0D" w:themeColor="text1" w:themeTint="F2"/>
              </w:rPr>
              <w:t>առաջին</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կամ</w:t>
            </w:r>
            <w:r w:rsidRPr="00D937D8">
              <w:rPr>
                <w:rFonts w:ascii="GHEA Grapalat" w:hAnsi="GHEA Grapalat"/>
                <w:color w:val="0D0D0D" w:themeColor="text1" w:themeTint="F2"/>
                <w:spacing w:val="-7"/>
              </w:rPr>
              <w:t xml:space="preserve"> </w:t>
            </w:r>
            <w:r w:rsidRPr="00D937D8">
              <w:rPr>
                <w:rFonts w:ascii="GHEA Grapalat" w:hAnsi="GHEA Grapalat"/>
                <w:color w:val="0D0D0D" w:themeColor="text1" w:themeTint="F2"/>
              </w:rPr>
              <w:t>երկրորդ</w:t>
            </w:r>
            <w:r w:rsidRPr="00D937D8">
              <w:rPr>
                <w:rFonts w:ascii="GHEA Grapalat" w:hAnsi="GHEA Grapalat"/>
                <w:color w:val="0D0D0D" w:themeColor="text1" w:themeTint="F2"/>
                <w:spacing w:val="-4"/>
              </w:rPr>
              <w:t xml:space="preserve"> </w:t>
            </w:r>
            <w:r w:rsidRPr="00D937D8">
              <w:rPr>
                <w:rFonts w:ascii="GHEA Grapalat" w:hAnsi="GHEA Grapalat"/>
                <w:color w:val="0D0D0D" w:themeColor="text1" w:themeTint="F2"/>
              </w:rPr>
              <w:t>մասերով</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նախատեսված</w:t>
            </w:r>
            <w:r w:rsidRPr="00D937D8">
              <w:rPr>
                <w:rFonts w:ascii="GHEA Grapalat" w:hAnsi="GHEA Grapalat"/>
                <w:color w:val="0D0D0D" w:themeColor="text1" w:themeTint="F2"/>
                <w:spacing w:val="-6"/>
              </w:rPr>
              <w:t xml:space="preserve"> </w:t>
            </w:r>
            <w:r w:rsidRPr="00D937D8">
              <w:rPr>
                <w:rFonts w:ascii="GHEA Grapalat" w:hAnsi="GHEA Grapalat"/>
                <w:color w:val="0D0D0D" w:themeColor="text1" w:themeTint="F2"/>
              </w:rPr>
              <w:t>արարքները, որոնք կատարվել</w:t>
            </w:r>
            <w:r w:rsidRPr="00D937D8">
              <w:rPr>
                <w:rFonts w:ascii="GHEA Grapalat" w:hAnsi="GHEA Grapalat"/>
                <w:color w:val="0D0D0D" w:themeColor="text1" w:themeTint="F2"/>
                <w:spacing w:val="-3"/>
              </w:rPr>
              <w:t xml:space="preserve"> </w:t>
            </w:r>
            <w:r w:rsidRPr="00D937D8">
              <w:rPr>
                <w:rFonts w:ascii="GHEA Grapalat" w:hAnsi="GHEA Grapalat"/>
                <w:color w:val="0D0D0D" w:themeColor="text1" w:themeTint="F2"/>
              </w:rPr>
              <w:t>են՝</w:t>
            </w:r>
          </w:p>
          <w:p w:rsidR="00254DF4" w:rsidRPr="00D937D8" w:rsidRDefault="008D563A" w:rsidP="005271F4">
            <w:pPr>
              <w:pStyle w:val="ListParagraph"/>
              <w:widowControl w:val="0"/>
              <w:numPr>
                <w:ilvl w:val="0"/>
                <w:numId w:val="24"/>
              </w:numPr>
              <w:tabs>
                <w:tab w:val="left" w:pos="524"/>
                <w:tab w:val="left" w:pos="1169"/>
              </w:tabs>
              <w:autoSpaceDE w:val="0"/>
              <w:autoSpaceDN w:val="0"/>
              <w:spacing w:before="1" w:after="0"/>
              <w:ind w:left="98" w:right="140" w:firstLine="142"/>
              <w:contextualSpacing w:val="0"/>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ընտրական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հանձնաժողովի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անդամի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այլ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պաշտոնատար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անձի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կողմից</w:t>
            </w:r>
            <w:r w:rsidRPr="00D937D8">
              <w:rPr>
                <w:rFonts w:ascii="GHEA Grapalat" w:hAnsi="GHEA Grapalat"/>
                <w:color w:val="0D0D0D" w:themeColor="text1" w:themeTint="F2"/>
                <w:sz w:val="24"/>
                <w:szCs w:val="24"/>
                <w:lang w:val="en-US"/>
              </w:rPr>
              <w:t>՝</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իր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պաշտոնեական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դիրքն</w:t>
            </w:r>
            <w:r w:rsidRPr="00D937D8">
              <w:rPr>
                <w:rFonts w:ascii="GHEA Grapalat" w:hAnsi="GHEA Grapalat"/>
                <w:color w:val="0D0D0D" w:themeColor="text1" w:themeTint="F2"/>
                <w:spacing w:val="-2"/>
                <w:sz w:val="24"/>
                <w:szCs w:val="24"/>
                <w:lang w:val="hu-HU"/>
              </w:rPr>
              <w:t xml:space="preserve"> </w:t>
            </w:r>
            <w:r w:rsidRPr="00D937D8">
              <w:rPr>
                <w:rFonts w:ascii="GHEA Grapalat" w:hAnsi="GHEA Grapalat"/>
                <w:color w:val="0D0D0D" w:themeColor="text1" w:themeTint="F2"/>
                <w:sz w:val="24"/>
                <w:szCs w:val="24"/>
              </w:rPr>
              <w:t>օգտագործելով</w:t>
            </w:r>
            <w:r w:rsidRPr="00D937D8">
              <w:rPr>
                <w:rFonts w:ascii="GHEA Grapalat" w:hAnsi="GHEA Grapalat"/>
                <w:color w:val="0D0D0D" w:themeColor="text1" w:themeTint="F2"/>
                <w:sz w:val="24"/>
                <w:szCs w:val="24"/>
                <w:lang w:val="hu-HU"/>
              </w:rPr>
              <w:t>,</w:t>
            </w:r>
          </w:p>
          <w:p w:rsidR="00254DF4" w:rsidRPr="00D937D8" w:rsidRDefault="008D563A" w:rsidP="005271F4">
            <w:pPr>
              <w:pStyle w:val="ListParagraph"/>
              <w:widowControl w:val="0"/>
              <w:numPr>
                <w:ilvl w:val="0"/>
                <w:numId w:val="24"/>
              </w:numPr>
              <w:tabs>
                <w:tab w:val="left" w:pos="524"/>
                <w:tab w:val="left" w:pos="1169"/>
              </w:tabs>
              <w:autoSpaceDE w:val="0"/>
              <w:autoSpaceDN w:val="0"/>
              <w:spacing w:after="0"/>
              <w:ind w:left="98" w:right="140" w:firstLine="142"/>
              <w:contextualSpacing w:val="0"/>
              <w:jc w:val="both"/>
              <w:rPr>
                <w:rFonts w:ascii="GHEA Grapalat" w:hAnsi="GHEA Grapalat"/>
                <w:color w:val="0D0D0D" w:themeColor="text1" w:themeTint="F2"/>
                <w:sz w:val="24"/>
                <w:szCs w:val="24"/>
              </w:rPr>
            </w:pPr>
            <w:r w:rsidRPr="00D937D8">
              <w:rPr>
                <w:rFonts w:ascii="GHEA Grapalat" w:hAnsi="GHEA Grapalat"/>
                <w:color w:val="0D0D0D" w:themeColor="text1" w:themeTint="F2"/>
                <w:sz w:val="24"/>
                <w:szCs w:val="24"/>
              </w:rPr>
              <w:t>հանցավոր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կազմակերպության</w:t>
            </w:r>
            <w:r w:rsidRPr="00D937D8">
              <w:rPr>
                <w:rFonts w:ascii="GHEA Grapalat" w:hAnsi="GHEA Grapalat"/>
                <w:color w:val="0D0D0D" w:themeColor="text1" w:themeTint="F2"/>
                <w:spacing w:val="-6"/>
                <w:sz w:val="24"/>
                <w:szCs w:val="24"/>
                <w:lang w:val="hu-HU"/>
              </w:rPr>
              <w:t xml:space="preserve"> </w:t>
            </w:r>
            <w:r w:rsidRPr="00D937D8">
              <w:rPr>
                <w:rFonts w:ascii="GHEA Grapalat" w:hAnsi="GHEA Grapalat"/>
                <w:color w:val="0D0D0D" w:themeColor="text1" w:themeTint="F2"/>
                <w:sz w:val="24"/>
                <w:szCs w:val="24"/>
              </w:rPr>
              <w:t>կողմից՝</w:t>
            </w:r>
          </w:p>
          <w:p w:rsidR="00254DF4" w:rsidRPr="00D937D8" w:rsidRDefault="008D563A" w:rsidP="005271F4">
            <w:pPr>
              <w:pStyle w:val="ListParagraph"/>
              <w:widowControl w:val="0"/>
              <w:tabs>
                <w:tab w:val="left" w:pos="524"/>
                <w:tab w:val="left" w:pos="1169"/>
              </w:tabs>
              <w:autoSpaceDE w:val="0"/>
              <w:autoSpaceDN w:val="0"/>
              <w:spacing w:after="0"/>
              <w:ind w:left="98" w:right="140" w:firstLine="142"/>
              <w:contextualSpacing w:val="0"/>
              <w:jc w:val="both"/>
              <w:rPr>
                <w:rFonts w:ascii="GHEA Grapalat" w:hAnsi="GHEA Grapalat"/>
                <w:color w:val="0D0D0D" w:themeColor="text1" w:themeTint="F2"/>
                <w:sz w:val="24"/>
                <w:szCs w:val="24"/>
                <w:lang w:val="hy-AM"/>
              </w:rPr>
            </w:pPr>
            <w:r w:rsidRPr="00D937D8">
              <w:rPr>
                <w:rFonts w:ascii="GHEA Grapalat" w:hAnsi="GHEA Grapalat"/>
                <w:color w:val="0D0D0D" w:themeColor="text1" w:themeTint="F2"/>
                <w:sz w:val="24"/>
                <w:szCs w:val="24"/>
              </w:rPr>
              <w:t>պատժվում</w:t>
            </w:r>
            <w:r w:rsidRPr="00D937D8">
              <w:rPr>
                <w:rFonts w:ascii="GHEA Grapalat" w:hAnsi="GHEA Grapalat"/>
                <w:color w:val="0D0D0D" w:themeColor="text1" w:themeTint="F2"/>
                <w:spacing w:val="-14"/>
                <w:sz w:val="24"/>
                <w:szCs w:val="24"/>
                <w:lang w:val="hu-HU"/>
              </w:rPr>
              <w:t xml:space="preserve"> </w:t>
            </w:r>
            <w:r w:rsidRPr="00D937D8">
              <w:rPr>
                <w:rFonts w:ascii="GHEA Grapalat" w:hAnsi="GHEA Grapalat"/>
                <w:color w:val="0D0D0D" w:themeColor="text1" w:themeTint="F2"/>
                <w:sz w:val="24"/>
                <w:szCs w:val="24"/>
              </w:rPr>
              <w:t>են</w:t>
            </w:r>
            <w:r w:rsidRPr="00D937D8">
              <w:rPr>
                <w:rFonts w:ascii="GHEA Grapalat" w:hAnsi="GHEA Grapalat"/>
                <w:color w:val="0D0D0D" w:themeColor="text1" w:themeTint="F2"/>
                <w:spacing w:val="-9"/>
                <w:sz w:val="24"/>
                <w:szCs w:val="24"/>
                <w:lang w:val="hu-HU"/>
              </w:rPr>
              <w:t xml:space="preserve"> </w:t>
            </w:r>
            <w:r w:rsidRPr="00D937D8">
              <w:rPr>
                <w:rFonts w:ascii="GHEA Grapalat" w:hAnsi="GHEA Grapalat"/>
                <w:color w:val="0D0D0D" w:themeColor="text1" w:themeTint="F2"/>
                <w:sz w:val="24"/>
                <w:szCs w:val="24"/>
              </w:rPr>
              <w:t>ազատազրկմամբ</w:t>
            </w:r>
            <w:r w:rsidRPr="00D937D8">
              <w:rPr>
                <w:rFonts w:ascii="GHEA Grapalat" w:hAnsi="GHEA Grapalat"/>
                <w:color w:val="0D0D0D" w:themeColor="text1" w:themeTint="F2"/>
                <w:sz w:val="24"/>
                <w:szCs w:val="24"/>
                <w:lang w:val="hu-HU"/>
              </w:rPr>
              <w:t>`</w:t>
            </w:r>
            <w:r w:rsidRPr="00D937D8">
              <w:rPr>
                <w:rFonts w:ascii="GHEA Grapalat" w:hAnsi="GHEA Grapalat"/>
                <w:color w:val="0D0D0D" w:themeColor="text1" w:themeTint="F2"/>
                <w:spacing w:val="-13"/>
                <w:sz w:val="24"/>
                <w:szCs w:val="24"/>
                <w:lang w:val="hu-HU"/>
              </w:rPr>
              <w:t xml:space="preserve"> 4-6</w:t>
            </w:r>
            <w:r w:rsidRPr="00D937D8">
              <w:rPr>
                <w:rFonts w:ascii="GHEA Grapalat" w:hAnsi="GHEA Grapalat"/>
                <w:color w:val="0D0D0D" w:themeColor="text1" w:themeTint="F2"/>
                <w:spacing w:val="-14"/>
                <w:sz w:val="24"/>
                <w:szCs w:val="24"/>
                <w:lang w:val="hu-HU"/>
              </w:rPr>
              <w:t xml:space="preserve"> </w:t>
            </w:r>
            <w:r w:rsidRPr="00D937D8">
              <w:rPr>
                <w:rFonts w:ascii="GHEA Grapalat" w:hAnsi="GHEA Grapalat"/>
                <w:color w:val="0D0D0D" w:themeColor="text1" w:themeTint="F2"/>
                <w:sz w:val="24"/>
                <w:szCs w:val="24"/>
              </w:rPr>
              <w:t>տարի</w:t>
            </w:r>
            <w:r w:rsidRPr="00D937D8">
              <w:rPr>
                <w:rFonts w:ascii="GHEA Grapalat" w:hAnsi="GHEA Grapalat"/>
                <w:color w:val="0D0D0D" w:themeColor="text1" w:themeTint="F2"/>
                <w:spacing w:val="-12"/>
                <w:sz w:val="24"/>
                <w:szCs w:val="24"/>
                <w:lang w:val="hu-HU"/>
              </w:rPr>
              <w:t xml:space="preserve"> </w:t>
            </w:r>
            <w:r w:rsidRPr="00D937D8">
              <w:rPr>
                <w:rFonts w:ascii="GHEA Grapalat" w:hAnsi="GHEA Grapalat"/>
                <w:color w:val="0D0D0D" w:themeColor="text1" w:themeTint="F2"/>
                <w:sz w:val="24"/>
                <w:szCs w:val="24"/>
              </w:rPr>
              <w:t>ժամկետով</w:t>
            </w:r>
            <w:r w:rsidRPr="00D937D8">
              <w:rPr>
                <w:rFonts w:ascii="GHEA Grapalat" w:hAnsi="GHEA Grapalat"/>
                <w:color w:val="0D0D0D" w:themeColor="text1" w:themeTint="F2"/>
                <w:sz w:val="24"/>
                <w:szCs w:val="24"/>
                <w:lang w:val="hu-HU"/>
              </w:rPr>
              <w:t>`</w:t>
            </w:r>
            <w:r w:rsidRPr="00D937D8">
              <w:rPr>
                <w:rFonts w:ascii="GHEA Grapalat" w:hAnsi="GHEA Grapalat"/>
                <w:color w:val="0D0D0D" w:themeColor="text1" w:themeTint="F2"/>
                <w:spacing w:val="-12"/>
                <w:sz w:val="24"/>
                <w:szCs w:val="24"/>
                <w:lang w:val="hu-HU"/>
              </w:rPr>
              <w:t xml:space="preserve"> </w:t>
            </w:r>
            <w:r w:rsidRPr="00D937D8">
              <w:rPr>
                <w:rFonts w:ascii="GHEA Grapalat" w:hAnsi="GHEA Grapalat"/>
                <w:color w:val="0D0D0D" w:themeColor="text1" w:themeTint="F2"/>
                <w:sz w:val="24"/>
                <w:szCs w:val="24"/>
              </w:rPr>
              <w:t>որոշակի</w:t>
            </w:r>
            <w:r w:rsidRPr="00D937D8">
              <w:rPr>
                <w:rFonts w:ascii="GHEA Grapalat" w:hAnsi="GHEA Grapalat"/>
                <w:color w:val="0D0D0D" w:themeColor="text1" w:themeTint="F2"/>
                <w:spacing w:val="-12"/>
                <w:sz w:val="24"/>
                <w:szCs w:val="24"/>
                <w:lang w:val="hu-HU"/>
              </w:rPr>
              <w:t xml:space="preserve"> </w:t>
            </w:r>
            <w:r w:rsidRPr="00D937D8">
              <w:rPr>
                <w:rFonts w:ascii="GHEA Grapalat" w:hAnsi="GHEA Grapalat"/>
                <w:color w:val="0D0D0D" w:themeColor="text1" w:themeTint="F2"/>
                <w:sz w:val="24"/>
                <w:szCs w:val="24"/>
              </w:rPr>
              <w:t>պաշտոններ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զբաղեցնելու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որոշակի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գործունեությամբ</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զբաղվելու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իրավունքից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զրկելով</w:t>
            </w:r>
            <w:r w:rsidRPr="00D937D8">
              <w:rPr>
                <w:rFonts w:ascii="GHEA Grapalat" w:hAnsi="GHEA Grapalat"/>
                <w:color w:val="0D0D0D" w:themeColor="text1" w:themeTint="F2"/>
                <w:sz w:val="24"/>
                <w:szCs w:val="24"/>
                <w:lang w:val="hu-HU"/>
              </w:rPr>
              <w:t>`2-3</w:t>
            </w:r>
            <w:r w:rsidRPr="00D937D8">
              <w:rPr>
                <w:rFonts w:ascii="GHEA Grapalat" w:hAnsi="GHEA Grapalat"/>
                <w:color w:val="0D0D0D" w:themeColor="text1" w:themeTint="F2"/>
                <w:spacing w:val="-16"/>
                <w:sz w:val="24"/>
                <w:szCs w:val="24"/>
                <w:lang w:val="hu-HU"/>
              </w:rPr>
              <w:t xml:space="preserve"> </w:t>
            </w:r>
            <w:r w:rsidRPr="00D937D8">
              <w:rPr>
                <w:rFonts w:ascii="GHEA Grapalat" w:hAnsi="GHEA Grapalat"/>
                <w:color w:val="0D0D0D" w:themeColor="text1" w:themeTint="F2"/>
                <w:sz w:val="24"/>
                <w:szCs w:val="24"/>
              </w:rPr>
              <w:t>տարի</w:t>
            </w:r>
            <w:r w:rsidRPr="00D937D8">
              <w:rPr>
                <w:rFonts w:ascii="GHEA Grapalat" w:hAnsi="GHEA Grapalat"/>
                <w:color w:val="0D0D0D" w:themeColor="text1" w:themeTint="F2"/>
                <w:spacing w:val="-12"/>
                <w:sz w:val="24"/>
                <w:szCs w:val="24"/>
                <w:lang w:val="hu-HU"/>
              </w:rPr>
              <w:t xml:space="preserve"> </w:t>
            </w:r>
            <w:r w:rsidRPr="00D937D8">
              <w:rPr>
                <w:rFonts w:ascii="GHEA Grapalat" w:hAnsi="GHEA Grapalat"/>
                <w:color w:val="0D0D0D" w:themeColor="text1" w:themeTint="F2"/>
                <w:sz w:val="24"/>
                <w:szCs w:val="24"/>
              </w:rPr>
              <w:t>ժամկետով</w:t>
            </w:r>
            <w:r w:rsidRPr="00D937D8">
              <w:rPr>
                <w:rFonts w:ascii="GHEA Grapalat" w:hAnsi="GHEA Grapalat"/>
                <w:color w:val="0D0D0D" w:themeColor="text1" w:themeTint="F2"/>
                <w:sz w:val="24"/>
                <w:szCs w:val="24"/>
                <w:lang w:val="hu-HU"/>
              </w:rPr>
              <w:t>,</w:t>
            </w:r>
            <w:r w:rsidRPr="00D937D8">
              <w:rPr>
                <w:rFonts w:ascii="GHEA Grapalat" w:hAnsi="GHEA Grapalat"/>
                <w:color w:val="0D0D0D" w:themeColor="text1" w:themeTint="F2"/>
                <w:spacing w:val="-13"/>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pacing w:val="-17"/>
                <w:sz w:val="24"/>
                <w:szCs w:val="24"/>
                <w:lang w:val="hu-HU"/>
              </w:rPr>
              <w:t xml:space="preserve"> </w:t>
            </w:r>
            <w:r w:rsidRPr="00D937D8">
              <w:rPr>
                <w:rFonts w:ascii="GHEA Grapalat" w:hAnsi="GHEA Grapalat"/>
                <w:color w:val="0D0D0D" w:themeColor="text1" w:themeTint="F2"/>
                <w:sz w:val="24"/>
                <w:szCs w:val="24"/>
              </w:rPr>
              <w:t>թեկնածու</w:t>
            </w:r>
            <w:r w:rsidRPr="00D937D8">
              <w:rPr>
                <w:rFonts w:ascii="GHEA Grapalat" w:hAnsi="GHEA Grapalat"/>
                <w:color w:val="0D0D0D" w:themeColor="text1" w:themeTint="F2"/>
                <w:spacing w:val="-15"/>
                <w:sz w:val="24"/>
                <w:szCs w:val="24"/>
                <w:lang w:val="hu-HU"/>
              </w:rPr>
              <w:t xml:space="preserve"> </w:t>
            </w:r>
            <w:r w:rsidRPr="00D937D8">
              <w:rPr>
                <w:rFonts w:ascii="GHEA Grapalat" w:hAnsi="GHEA Grapalat"/>
                <w:color w:val="0D0D0D" w:themeColor="text1" w:themeTint="F2"/>
                <w:sz w:val="24"/>
                <w:szCs w:val="24"/>
              </w:rPr>
              <w:t>առաջադրվելու</w:t>
            </w:r>
            <w:r w:rsidRPr="00D937D8">
              <w:rPr>
                <w:rFonts w:ascii="GHEA Grapalat" w:hAnsi="GHEA Grapalat"/>
                <w:color w:val="0D0D0D" w:themeColor="text1" w:themeTint="F2"/>
                <w:spacing w:val="-15"/>
                <w:sz w:val="24"/>
                <w:szCs w:val="24"/>
                <w:lang w:val="hu-HU"/>
              </w:rPr>
              <w:t xml:space="preserve"> </w:t>
            </w:r>
            <w:r w:rsidRPr="00D937D8">
              <w:rPr>
                <w:rFonts w:ascii="GHEA Grapalat" w:hAnsi="GHEA Grapalat"/>
                <w:color w:val="0D0D0D" w:themeColor="text1" w:themeTint="F2"/>
                <w:sz w:val="24"/>
                <w:szCs w:val="24"/>
              </w:rPr>
              <w:t>իրավունքից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զրկելով՝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մինչև</w:t>
            </w:r>
            <w:r w:rsidRPr="00D937D8">
              <w:rPr>
                <w:rFonts w:ascii="GHEA Grapalat" w:hAnsi="GHEA Grapalat"/>
                <w:color w:val="0D0D0D" w:themeColor="text1" w:themeTint="F2"/>
                <w:sz w:val="24"/>
                <w:szCs w:val="24"/>
                <w:lang w:val="hu-HU"/>
              </w:rPr>
              <w:t xml:space="preserve"> 4 </w:t>
            </w:r>
            <w:r w:rsidRPr="00D937D8">
              <w:rPr>
                <w:rFonts w:ascii="GHEA Grapalat" w:hAnsi="GHEA Grapalat"/>
                <w:color w:val="0D0D0D" w:themeColor="text1" w:themeTint="F2"/>
                <w:sz w:val="24"/>
                <w:szCs w:val="24"/>
              </w:rPr>
              <w:t>անգամ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lastRenderedPageBreak/>
              <w:t>համապետական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մինչև</w:t>
            </w:r>
            <w:r w:rsidRPr="00D937D8">
              <w:rPr>
                <w:rFonts w:ascii="GHEA Grapalat" w:hAnsi="GHEA Grapalat"/>
                <w:color w:val="0D0D0D" w:themeColor="text1" w:themeTint="F2"/>
                <w:sz w:val="24"/>
                <w:szCs w:val="24"/>
                <w:lang w:val="hu-HU"/>
              </w:rPr>
              <w:t xml:space="preserve"> 3 </w:t>
            </w:r>
            <w:r w:rsidRPr="00D937D8">
              <w:rPr>
                <w:rFonts w:ascii="GHEA Grapalat" w:hAnsi="GHEA Grapalat"/>
                <w:color w:val="0D0D0D" w:themeColor="text1" w:themeTint="F2"/>
                <w:sz w:val="24"/>
                <w:szCs w:val="24"/>
              </w:rPr>
              <w:t>անգամ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տեղական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ը</w:t>
            </w:r>
            <w:r w:rsidRPr="00D937D8">
              <w:rPr>
                <w:rFonts w:ascii="GHEA Grapalat" w:hAnsi="GHEA Grapalat"/>
                <w:color w:val="0D0D0D" w:themeColor="text1" w:themeTint="F2"/>
                <w:sz w:val="24"/>
                <w:szCs w:val="24"/>
                <w:lang w:val="en-US"/>
              </w:rPr>
              <w:t>ն</w:t>
            </w:r>
            <w:r w:rsidRPr="00D937D8">
              <w:rPr>
                <w:rFonts w:ascii="GHEA Grapalat" w:hAnsi="GHEA Grapalat"/>
                <w:color w:val="0D0D0D" w:themeColor="text1" w:themeTint="F2"/>
                <w:sz w:val="24"/>
                <w:szCs w:val="24"/>
              </w:rPr>
              <w:t>տրություններում»</w:t>
            </w:r>
            <w:r w:rsidRPr="00D937D8">
              <w:rPr>
                <w:rFonts w:ascii="GHEA Grapalat" w:hAnsi="GHEA Grapalat"/>
                <w:color w:val="0D0D0D" w:themeColor="text1" w:themeTint="F2"/>
                <w:sz w:val="24"/>
                <w:szCs w:val="24"/>
                <w:lang w:val="hy-AM"/>
              </w:rPr>
              <w:t>։</w:t>
            </w:r>
          </w:p>
          <w:p w:rsidR="00254DF4" w:rsidRPr="00D937D8" w:rsidRDefault="00030817" w:rsidP="005271F4">
            <w:pPr>
              <w:pStyle w:val="BodyText"/>
              <w:numPr>
                <w:ilvl w:val="0"/>
                <w:numId w:val="22"/>
              </w:numPr>
              <w:tabs>
                <w:tab w:val="left" w:pos="524"/>
              </w:tabs>
              <w:spacing w:before="48"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rPr>
              <w:t>ՀՀ քրեական օրենսգրքի 149.1-րդ հոդվածի 2-րդ մասը լրացնել հետևյալ</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բովանդակությամբ 6-րդ կետով.</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«6) կատարվել է՝ նյութապես շահագրգռելով»</w:t>
            </w:r>
            <w:r w:rsidRPr="00D937D8">
              <w:rPr>
                <w:rFonts w:ascii="GHEA Grapalat" w:hAnsi="GHEA Grapalat"/>
                <w:color w:val="0D0D0D" w:themeColor="text1" w:themeTint="F2"/>
                <w:lang w:val="hy-AM"/>
              </w:rPr>
              <w:t>։</w:t>
            </w:r>
          </w:p>
          <w:p w:rsidR="00254DF4" w:rsidRPr="00D937D8" w:rsidRDefault="00030817" w:rsidP="005271F4">
            <w:pPr>
              <w:pStyle w:val="BodyText"/>
              <w:numPr>
                <w:ilvl w:val="0"/>
                <w:numId w:val="22"/>
              </w:numPr>
              <w:tabs>
                <w:tab w:val="left" w:pos="524"/>
              </w:tabs>
              <w:spacing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rPr>
              <w:t>ՀՀ քրեական օրենսգրքի 149.1-րդ հոդվածի սանկցիան շարադրել հետևյալ խմբագրությամբ՝«պատժվում է ազատազրկմամբ` 4-6 տարի ժամկետով` որոշակի պաշտոններ զբաղեցնելու կամ որոշակի գործունեությամբ զբաղվելու իրավունքից զրկելով` 1-3 տարի ժամկետով, կամ թեկնածու առաջադրվելու իրավունքից զրկելով՝ մինչև 4 անգամ համապետական կամ մինչև 3 անգամ տեղական ընտրություններում»</w:t>
            </w:r>
            <w:r w:rsidRPr="00D937D8">
              <w:rPr>
                <w:rFonts w:ascii="GHEA Grapalat" w:hAnsi="GHEA Grapalat"/>
                <w:color w:val="0D0D0D" w:themeColor="text1" w:themeTint="F2"/>
                <w:lang w:val="hy-AM"/>
              </w:rPr>
              <w:t>։</w:t>
            </w:r>
          </w:p>
          <w:p w:rsidR="00254DF4" w:rsidRPr="00D937D8" w:rsidRDefault="00030817" w:rsidP="005271F4">
            <w:pPr>
              <w:pStyle w:val="BodyText"/>
              <w:numPr>
                <w:ilvl w:val="0"/>
                <w:numId w:val="22"/>
              </w:numPr>
              <w:tabs>
                <w:tab w:val="left" w:pos="524"/>
              </w:tabs>
              <w:spacing w:before="1"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rPr>
              <w:t>ՀՀ քրեական օրենսգրքի 152-րդ հոդված 2-րդ մասը շարադրել հետևյալ խմբագրությամբ՝ «2. Ընտրողների ցուցակները կազմելու համար կեղծիքներ կատարելը` պատժվում է ազատազրկմամբ՝ 3-5 տարի ժամկետով` որոշակի</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 xml:space="preserve">պաշտոններ զբաղեցնելու կամ որոշակի գործունեությամբ </w:t>
            </w:r>
            <w:r w:rsidRPr="00D937D8">
              <w:rPr>
                <w:rFonts w:ascii="GHEA Grapalat" w:hAnsi="GHEA Grapalat"/>
                <w:color w:val="0D0D0D" w:themeColor="text1" w:themeTint="F2"/>
              </w:rPr>
              <w:lastRenderedPageBreak/>
              <w:t>զբաղվելու իրավունքից զրկելով` առավելագույնը 3 տարի ժամկետով»</w:t>
            </w:r>
            <w:r w:rsidRPr="00D937D8">
              <w:rPr>
                <w:rFonts w:ascii="GHEA Grapalat" w:hAnsi="GHEA Grapalat"/>
                <w:color w:val="0D0D0D" w:themeColor="text1" w:themeTint="F2"/>
                <w:lang w:val="hy-AM"/>
              </w:rPr>
              <w:t>։</w:t>
            </w:r>
          </w:p>
          <w:p w:rsidR="00254DF4" w:rsidRPr="00D937D8" w:rsidRDefault="00030817" w:rsidP="005271F4">
            <w:pPr>
              <w:pStyle w:val="BodyText"/>
              <w:numPr>
                <w:ilvl w:val="0"/>
                <w:numId w:val="22"/>
              </w:numPr>
              <w:tabs>
                <w:tab w:val="left" w:pos="524"/>
              </w:tabs>
              <w:spacing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rPr>
              <w:t>ՀՀ քրեական օրենսգրքի 152-րդ հոդվածը լրացնել հետևյալ բովանդակությամբ 3-րդ</w:t>
            </w:r>
            <w:r w:rsidRPr="00D937D8">
              <w:rPr>
                <w:rFonts w:ascii="GHEA Grapalat" w:hAnsi="GHEA Grapalat"/>
                <w:color w:val="0D0D0D" w:themeColor="text1" w:themeTint="F2"/>
                <w:spacing w:val="-2"/>
              </w:rPr>
              <w:t xml:space="preserve"> </w:t>
            </w:r>
            <w:r w:rsidRPr="00D937D8">
              <w:rPr>
                <w:rFonts w:ascii="GHEA Grapalat" w:hAnsi="GHEA Grapalat"/>
                <w:color w:val="0D0D0D" w:themeColor="text1" w:themeTint="F2"/>
              </w:rPr>
              <w:t>մասով.</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«3. Սույն հոդվածի 2-րդ մասով նախատեսված արարքը, որը՝</w:t>
            </w:r>
          </w:p>
          <w:p w:rsidR="00254DF4" w:rsidRPr="00D937D8" w:rsidRDefault="008D563A" w:rsidP="005271F4">
            <w:pPr>
              <w:pStyle w:val="ListParagraph"/>
              <w:widowControl w:val="0"/>
              <w:numPr>
                <w:ilvl w:val="0"/>
                <w:numId w:val="26"/>
              </w:numPr>
              <w:tabs>
                <w:tab w:val="left" w:pos="524"/>
                <w:tab w:val="left" w:pos="1169"/>
              </w:tabs>
              <w:autoSpaceDE w:val="0"/>
              <w:autoSpaceDN w:val="0"/>
              <w:spacing w:before="46" w:after="0"/>
              <w:ind w:left="98" w:right="140" w:firstLine="142"/>
              <w:contextualSpacing w:val="0"/>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կատարվել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քանի</w:t>
            </w:r>
            <w:r w:rsidRPr="00D937D8">
              <w:rPr>
                <w:rFonts w:ascii="GHEA Grapalat" w:hAnsi="GHEA Grapalat"/>
                <w:color w:val="0D0D0D" w:themeColor="text1" w:themeTint="F2"/>
                <w:spacing w:val="1"/>
                <w:sz w:val="24"/>
                <w:szCs w:val="24"/>
                <w:lang w:val="hu-HU"/>
              </w:rPr>
              <w:t xml:space="preserve"> </w:t>
            </w:r>
            <w:r w:rsidRPr="00D937D8">
              <w:rPr>
                <w:rFonts w:ascii="GHEA Grapalat" w:hAnsi="GHEA Grapalat"/>
                <w:color w:val="0D0D0D" w:themeColor="text1" w:themeTint="F2"/>
                <w:sz w:val="24"/>
                <w:szCs w:val="24"/>
              </w:rPr>
              <w:t>անգամ</w:t>
            </w:r>
            <w:r w:rsidRPr="00D937D8">
              <w:rPr>
                <w:rFonts w:ascii="GHEA Grapalat" w:hAnsi="GHEA Grapalat"/>
                <w:color w:val="0D0D0D" w:themeColor="text1" w:themeTint="F2"/>
                <w:sz w:val="24"/>
                <w:szCs w:val="24"/>
                <w:lang w:val="hu-HU"/>
              </w:rPr>
              <w:t>,</w:t>
            </w:r>
          </w:p>
          <w:p w:rsidR="00254DF4" w:rsidRPr="00D937D8" w:rsidRDefault="008D563A" w:rsidP="005271F4">
            <w:pPr>
              <w:pStyle w:val="ListParagraph"/>
              <w:widowControl w:val="0"/>
              <w:numPr>
                <w:ilvl w:val="0"/>
                <w:numId w:val="26"/>
              </w:numPr>
              <w:tabs>
                <w:tab w:val="left" w:pos="524"/>
                <w:tab w:val="left" w:pos="1169"/>
              </w:tabs>
              <w:autoSpaceDE w:val="0"/>
              <w:autoSpaceDN w:val="0"/>
              <w:spacing w:before="49" w:after="0"/>
              <w:ind w:left="98" w:right="140" w:firstLine="142"/>
              <w:contextualSpacing w:val="0"/>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կատարվել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նախնական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համաձայնությամբ</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խումբ</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անձանց</w:t>
            </w:r>
            <w:r w:rsidRPr="00D937D8">
              <w:rPr>
                <w:rFonts w:ascii="GHEA Grapalat" w:hAnsi="GHEA Grapalat"/>
                <w:color w:val="0D0D0D" w:themeColor="text1" w:themeTint="F2"/>
                <w:spacing w:val="-10"/>
                <w:sz w:val="24"/>
                <w:szCs w:val="24"/>
                <w:lang w:val="hu-HU"/>
              </w:rPr>
              <w:t xml:space="preserve"> </w:t>
            </w:r>
            <w:r w:rsidRPr="00D937D8">
              <w:rPr>
                <w:rFonts w:ascii="GHEA Grapalat" w:hAnsi="GHEA Grapalat"/>
                <w:color w:val="0D0D0D" w:themeColor="text1" w:themeTint="F2"/>
                <w:sz w:val="24"/>
                <w:szCs w:val="24"/>
              </w:rPr>
              <w:t>կողմից</w:t>
            </w:r>
            <w:r w:rsidRPr="00D937D8">
              <w:rPr>
                <w:rFonts w:ascii="GHEA Grapalat" w:hAnsi="GHEA Grapalat"/>
                <w:color w:val="0D0D0D" w:themeColor="text1" w:themeTint="F2"/>
                <w:sz w:val="24"/>
                <w:szCs w:val="24"/>
                <w:lang w:val="hu-HU"/>
              </w:rPr>
              <w:t>,</w:t>
            </w:r>
          </w:p>
          <w:p w:rsidR="00254DF4" w:rsidRPr="00D937D8" w:rsidRDefault="008D563A" w:rsidP="005271F4">
            <w:pPr>
              <w:pStyle w:val="ListParagraph"/>
              <w:widowControl w:val="0"/>
              <w:numPr>
                <w:ilvl w:val="0"/>
                <w:numId w:val="26"/>
              </w:numPr>
              <w:tabs>
                <w:tab w:val="left" w:pos="524"/>
                <w:tab w:val="left" w:pos="1169"/>
              </w:tabs>
              <w:autoSpaceDE w:val="0"/>
              <w:autoSpaceDN w:val="0"/>
              <w:spacing w:before="35" w:after="0"/>
              <w:ind w:left="98" w:right="140" w:firstLine="142"/>
              <w:contextualSpacing w:val="0"/>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lang w:val="hy-AM"/>
              </w:rPr>
              <w:t>կատարվել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պաշտոնեական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դիրքն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lang w:val="hy-AM"/>
              </w:rPr>
              <w:t>օգտագործելով</w:t>
            </w:r>
            <w:r w:rsidRPr="00D937D8">
              <w:rPr>
                <w:rFonts w:ascii="GHEA Grapalat" w:hAnsi="GHEA Grapalat"/>
                <w:color w:val="0D0D0D" w:themeColor="text1" w:themeTint="F2"/>
                <w:sz w:val="24"/>
                <w:szCs w:val="24"/>
                <w:lang w:val="hu-HU"/>
              </w:rPr>
              <w:t>,</w:t>
            </w:r>
          </w:p>
          <w:p w:rsidR="00254DF4" w:rsidRPr="00D937D8" w:rsidRDefault="008D563A" w:rsidP="005271F4">
            <w:pPr>
              <w:pStyle w:val="ListParagraph"/>
              <w:widowControl w:val="0"/>
              <w:numPr>
                <w:ilvl w:val="0"/>
                <w:numId w:val="26"/>
              </w:numPr>
              <w:tabs>
                <w:tab w:val="left" w:pos="524"/>
                <w:tab w:val="left" w:pos="1169"/>
              </w:tabs>
              <w:autoSpaceDE w:val="0"/>
              <w:autoSpaceDN w:val="0"/>
              <w:spacing w:before="47" w:after="0"/>
              <w:ind w:left="98" w:right="140" w:firstLine="142"/>
              <w:contextualSpacing w:val="0"/>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հանգեցրել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համապատասխան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ընտրատարածքի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տեղամասում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քվեարկության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արդյունքների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որոշման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անհնարինության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ընտրական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տեղամասում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քվեարկության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անվավեր</w:t>
            </w:r>
            <w:r w:rsidRPr="00D937D8">
              <w:rPr>
                <w:rFonts w:ascii="GHEA Grapalat" w:hAnsi="GHEA Grapalat"/>
                <w:color w:val="0D0D0D" w:themeColor="text1" w:themeTint="F2"/>
                <w:spacing w:val="-2"/>
                <w:sz w:val="24"/>
                <w:szCs w:val="24"/>
                <w:lang w:val="hu-HU"/>
              </w:rPr>
              <w:t xml:space="preserve"> </w:t>
            </w:r>
            <w:r w:rsidRPr="00D937D8">
              <w:rPr>
                <w:rFonts w:ascii="GHEA Grapalat" w:hAnsi="GHEA Grapalat"/>
                <w:color w:val="0D0D0D" w:themeColor="text1" w:themeTint="F2"/>
                <w:sz w:val="24"/>
                <w:szCs w:val="24"/>
              </w:rPr>
              <w:t>ճանաչմանը՝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պատժվում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ազատազրկմամբ՝</w:t>
            </w:r>
            <w:r w:rsidRPr="00D937D8">
              <w:rPr>
                <w:rFonts w:ascii="GHEA Grapalat" w:hAnsi="GHEA Grapalat"/>
                <w:color w:val="0D0D0D" w:themeColor="text1" w:themeTint="F2"/>
                <w:sz w:val="24"/>
                <w:szCs w:val="24"/>
                <w:lang w:val="hu-HU"/>
              </w:rPr>
              <w:t xml:space="preserve"> 4-6 </w:t>
            </w:r>
            <w:r w:rsidRPr="00D937D8">
              <w:rPr>
                <w:rFonts w:ascii="GHEA Grapalat" w:hAnsi="GHEA Grapalat"/>
                <w:color w:val="0D0D0D" w:themeColor="text1" w:themeTint="F2"/>
                <w:sz w:val="24"/>
                <w:szCs w:val="24"/>
              </w:rPr>
              <w:t>տարի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ժամկետով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որոշակի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պաշտոններ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զբաղեցնելու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որոշակի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գործունեությամբ</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զբաղվելու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իրավունքից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զրկելով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առավելագույնը</w:t>
            </w:r>
            <w:r w:rsidRPr="00D937D8">
              <w:rPr>
                <w:rFonts w:ascii="GHEA Grapalat" w:hAnsi="GHEA Grapalat"/>
                <w:color w:val="0D0D0D" w:themeColor="text1" w:themeTint="F2"/>
                <w:sz w:val="24"/>
                <w:szCs w:val="24"/>
                <w:lang w:val="hu-HU"/>
              </w:rPr>
              <w:t xml:space="preserve"> 3 </w:t>
            </w:r>
            <w:r w:rsidRPr="00D937D8">
              <w:rPr>
                <w:rFonts w:ascii="GHEA Grapalat" w:hAnsi="GHEA Grapalat"/>
                <w:color w:val="0D0D0D" w:themeColor="text1" w:themeTint="F2"/>
                <w:sz w:val="24"/>
                <w:szCs w:val="24"/>
              </w:rPr>
              <w:t>տարի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ժամկետով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lastRenderedPageBreak/>
              <w:t>թեկնածու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առաջադրվելու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իրավունքից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զրկելով՝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մինչև</w:t>
            </w:r>
            <w:r w:rsidRPr="00D937D8">
              <w:rPr>
                <w:rFonts w:ascii="GHEA Grapalat" w:hAnsi="GHEA Grapalat"/>
                <w:color w:val="0D0D0D" w:themeColor="text1" w:themeTint="F2"/>
                <w:sz w:val="24"/>
                <w:szCs w:val="24"/>
                <w:lang w:val="hu-HU"/>
              </w:rPr>
              <w:t xml:space="preserve"> 4 </w:t>
            </w:r>
            <w:r w:rsidRPr="00D937D8">
              <w:rPr>
                <w:rFonts w:ascii="GHEA Grapalat" w:hAnsi="GHEA Grapalat"/>
                <w:color w:val="0D0D0D" w:themeColor="text1" w:themeTint="F2"/>
                <w:sz w:val="24"/>
                <w:szCs w:val="24"/>
              </w:rPr>
              <w:t>անգամ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համապետական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մինչև</w:t>
            </w:r>
            <w:r w:rsidRPr="00D937D8">
              <w:rPr>
                <w:rFonts w:ascii="GHEA Grapalat" w:hAnsi="GHEA Grapalat"/>
                <w:color w:val="0D0D0D" w:themeColor="text1" w:themeTint="F2"/>
                <w:sz w:val="24"/>
                <w:szCs w:val="24"/>
                <w:lang w:val="hu-HU"/>
              </w:rPr>
              <w:t xml:space="preserve"> 3 </w:t>
            </w:r>
            <w:r w:rsidRPr="00D937D8">
              <w:rPr>
                <w:rFonts w:ascii="GHEA Grapalat" w:hAnsi="GHEA Grapalat"/>
                <w:color w:val="0D0D0D" w:themeColor="text1" w:themeTint="F2"/>
                <w:sz w:val="24"/>
                <w:szCs w:val="24"/>
              </w:rPr>
              <w:t>անգամ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տեղական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ընտրություններում</w:t>
            </w:r>
            <w:r w:rsidRPr="00D937D8">
              <w:rPr>
                <w:rFonts w:ascii="GHEA Grapalat" w:hAnsi="GHEA Grapalat"/>
                <w:color w:val="0D0D0D" w:themeColor="text1" w:themeTint="F2"/>
                <w:sz w:val="24"/>
                <w:szCs w:val="24"/>
                <w:lang w:val="hu-HU"/>
              </w:rPr>
              <w:t>»</w:t>
            </w:r>
            <w:r w:rsidRPr="00D937D8">
              <w:rPr>
                <w:rFonts w:ascii="GHEA Grapalat" w:hAnsi="GHEA Grapalat"/>
                <w:color w:val="0D0D0D" w:themeColor="text1" w:themeTint="F2"/>
                <w:sz w:val="24"/>
                <w:szCs w:val="24"/>
                <w:lang w:val="hy-AM"/>
              </w:rPr>
              <w:t>։</w:t>
            </w:r>
          </w:p>
          <w:p w:rsidR="00254DF4" w:rsidRPr="00D937D8" w:rsidRDefault="00030817" w:rsidP="005271F4">
            <w:pPr>
              <w:pStyle w:val="BodyText"/>
              <w:numPr>
                <w:ilvl w:val="0"/>
                <w:numId w:val="22"/>
              </w:numPr>
              <w:tabs>
                <w:tab w:val="left" w:pos="524"/>
              </w:tabs>
              <w:spacing w:after="0" w:line="276" w:lineRule="auto"/>
              <w:ind w:left="98" w:right="140" w:firstLine="142"/>
              <w:jc w:val="both"/>
              <w:rPr>
                <w:rFonts w:ascii="GHEA Grapalat" w:hAnsi="GHEA Grapalat"/>
                <w:b/>
                <w:bCs/>
                <w:color w:val="0D0D0D" w:themeColor="text1" w:themeTint="F2"/>
                <w:lang w:val="hy-AM"/>
              </w:rPr>
            </w:pPr>
            <w:r w:rsidRPr="00D937D8">
              <w:rPr>
                <w:rFonts w:ascii="GHEA Grapalat" w:hAnsi="GHEA Grapalat"/>
                <w:color w:val="0D0D0D" w:themeColor="text1" w:themeTint="F2"/>
              </w:rPr>
              <w:t>ՀՀ քրեական օրենսգրքի 150-րդ հոդվածի 2-րդ մասը շարադրել հետևյալ խմբագրությամբ՝</w:t>
            </w:r>
          </w:p>
          <w:p w:rsidR="00254DF4" w:rsidRPr="00D937D8" w:rsidRDefault="00030817" w:rsidP="005271F4">
            <w:pPr>
              <w:pStyle w:val="BodyText"/>
              <w:tabs>
                <w:tab w:val="left" w:pos="524"/>
              </w:tabs>
              <w:spacing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rPr>
              <w:t>«2. Նույն արարքը, որը`</w:t>
            </w:r>
          </w:p>
          <w:p w:rsidR="00254DF4" w:rsidRPr="00D937D8" w:rsidRDefault="008D563A" w:rsidP="005271F4">
            <w:pPr>
              <w:pStyle w:val="ListParagraph"/>
              <w:widowControl w:val="0"/>
              <w:numPr>
                <w:ilvl w:val="0"/>
                <w:numId w:val="25"/>
              </w:numPr>
              <w:tabs>
                <w:tab w:val="left" w:pos="524"/>
                <w:tab w:val="left" w:pos="1181"/>
              </w:tabs>
              <w:autoSpaceDE w:val="0"/>
              <w:autoSpaceDN w:val="0"/>
              <w:spacing w:before="49" w:after="0"/>
              <w:ind w:left="98" w:right="140" w:firstLine="142"/>
              <w:contextualSpacing w:val="0"/>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կատարվել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խումբ</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անձանց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կողմից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նախնական</w:t>
            </w:r>
            <w:r w:rsidRPr="00D937D8">
              <w:rPr>
                <w:rFonts w:ascii="GHEA Grapalat" w:hAnsi="GHEA Grapalat"/>
                <w:color w:val="0D0D0D" w:themeColor="text1" w:themeTint="F2"/>
                <w:spacing w:val="-11"/>
                <w:sz w:val="24"/>
                <w:szCs w:val="24"/>
                <w:lang w:val="hu-HU"/>
              </w:rPr>
              <w:t xml:space="preserve"> </w:t>
            </w:r>
            <w:r w:rsidRPr="00D937D8">
              <w:rPr>
                <w:rFonts w:ascii="GHEA Grapalat" w:hAnsi="GHEA Grapalat"/>
                <w:color w:val="0D0D0D" w:themeColor="text1" w:themeTint="F2"/>
                <w:sz w:val="24"/>
                <w:szCs w:val="24"/>
              </w:rPr>
              <w:t>համաձայնությամբ</w:t>
            </w:r>
            <w:r w:rsidRPr="00D937D8">
              <w:rPr>
                <w:rFonts w:ascii="GHEA Grapalat" w:hAnsi="GHEA Grapalat"/>
                <w:color w:val="0D0D0D" w:themeColor="text1" w:themeTint="F2"/>
                <w:sz w:val="24"/>
                <w:szCs w:val="24"/>
                <w:lang w:val="hu-HU"/>
              </w:rPr>
              <w:t>,</w:t>
            </w:r>
          </w:p>
          <w:p w:rsidR="00254DF4" w:rsidRPr="00D937D8" w:rsidRDefault="008D563A" w:rsidP="005271F4">
            <w:pPr>
              <w:pStyle w:val="ListParagraph"/>
              <w:widowControl w:val="0"/>
              <w:numPr>
                <w:ilvl w:val="0"/>
                <w:numId w:val="25"/>
              </w:numPr>
              <w:tabs>
                <w:tab w:val="left" w:pos="524"/>
                <w:tab w:val="left" w:pos="1181"/>
              </w:tabs>
              <w:autoSpaceDE w:val="0"/>
              <w:autoSpaceDN w:val="0"/>
              <w:spacing w:before="46" w:after="0"/>
              <w:ind w:left="98" w:right="140" w:firstLine="142"/>
              <w:contextualSpacing w:val="0"/>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կատարվել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en-US"/>
              </w:rPr>
              <w:t>՝</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պաշտոնեական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դիրքն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օգտագործելով</w:t>
            </w:r>
            <w:r w:rsidRPr="00D937D8">
              <w:rPr>
                <w:rFonts w:ascii="GHEA Grapalat" w:hAnsi="GHEA Grapalat"/>
                <w:color w:val="0D0D0D" w:themeColor="text1" w:themeTint="F2"/>
                <w:sz w:val="24"/>
                <w:szCs w:val="24"/>
                <w:lang w:val="hu-HU"/>
              </w:rPr>
              <w:t>,</w:t>
            </w:r>
          </w:p>
          <w:p w:rsidR="00254DF4" w:rsidRPr="00D937D8" w:rsidRDefault="008D563A" w:rsidP="005271F4">
            <w:pPr>
              <w:pStyle w:val="ListParagraph"/>
              <w:widowControl w:val="0"/>
              <w:numPr>
                <w:ilvl w:val="0"/>
                <w:numId w:val="25"/>
              </w:numPr>
              <w:tabs>
                <w:tab w:val="left" w:pos="524"/>
                <w:tab w:val="left" w:pos="1181"/>
              </w:tabs>
              <w:autoSpaceDE w:val="0"/>
              <w:autoSpaceDN w:val="0"/>
              <w:spacing w:before="49" w:after="0"/>
              <w:ind w:left="98" w:right="140" w:firstLine="142"/>
              <w:contextualSpacing w:val="0"/>
              <w:jc w:val="both"/>
              <w:rPr>
                <w:rFonts w:ascii="GHEA Grapalat" w:hAnsi="GHEA Grapalat"/>
                <w:color w:val="0D0D0D" w:themeColor="text1" w:themeTint="F2"/>
                <w:sz w:val="24"/>
                <w:szCs w:val="24"/>
                <w:lang w:val="hu-HU"/>
              </w:rPr>
            </w:pPr>
            <w:r w:rsidRPr="00D937D8">
              <w:rPr>
                <w:rFonts w:ascii="GHEA Grapalat" w:hAnsi="GHEA Grapalat"/>
                <w:color w:val="0D0D0D" w:themeColor="text1" w:themeTint="F2"/>
                <w:sz w:val="24"/>
                <w:szCs w:val="24"/>
              </w:rPr>
              <w:t>հանգեցրել</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համապատասխան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ընտրատարածքի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տեղամասում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քվեարկության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արդյունքների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որոշման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անհնարինության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ընտրական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տեղամասում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քվեարկության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անվավեր</w:t>
            </w:r>
            <w:r w:rsidRPr="00D937D8">
              <w:rPr>
                <w:rFonts w:ascii="GHEA Grapalat" w:hAnsi="GHEA Grapalat"/>
                <w:color w:val="0D0D0D" w:themeColor="text1" w:themeTint="F2"/>
                <w:spacing w:val="-3"/>
                <w:sz w:val="24"/>
                <w:szCs w:val="24"/>
                <w:lang w:val="hu-HU"/>
              </w:rPr>
              <w:t xml:space="preserve"> </w:t>
            </w:r>
            <w:r w:rsidRPr="00D937D8">
              <w:rPr>
                <w:rFonts w:ascii="GHEA Grapalat" w:hAnsi="GHEA Grapalat"/>
                <w:color w:val="0D0D0D" w:themeColor="text1" w:themeTint="F2"/>
                <w:sz w:val="24"/>
                <w:szCs w:val="24"/>
              </w:rPr>
              <w:t>ճանաչմանը՝</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պատժվում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է</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ազատազրկմամբ</w:t>
            </w:r>
            <w:r w:rsidRPr="00D937D8">
              <w:rPr>
                <w:rFonts w:ascii="GHEA Grapalat" w:hAnsi="GHEA Grapalat"/>
                <w:color w:val="0D0D0D" w:themeColor="text1" w:themeTint="F2"/>
                <w:sz w:val="24"/>
                <w:szCs w:val="24"/>
                <w:lang w:val="hu-HU"/>
              </w:rPr>
              <w:t xml:space="preserve">`4-6 </w:t>
            </w:r>
            <w:r w:rsidRPr="00D937D8">
              <w:rPr>
                <w:rFonts w:ascii="GHEA Grapalat" w:hAnsi="GHEA Grapalat"/>
                <w:color w:val="0D0D0D" w:themeColor="text1" w:themeTint="F2"/>
                <w:sz w:val="24"/>
                <w:szCs w:val="24"/>
              </w:rPr>
              <w:t>տարի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ժամկետով՝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որոշակի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պաշտոններ</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զբաղեցնելու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որոշակի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գործունեությամբ</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զբաղվելու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իրավունքից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զրկելով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առավելագույնը</w:t>
            </w:r>
            <w:r w:rsidRPr="00D937D8">
              <w:rPr>
                <w:rFonts w:ascii="GHEA Grapalat" w:hAnsi="GHEA Grapalat"/>
                <w:color w:val="0D0D0D" w:themeColor="text1" w:themeTint="F2"/>
                <w:sz w:val="24"/>
                <w:szCs w:val="24"/>
                <w:lang w:val="hu-HU"/>
              </w:rPr>
              <w:t xml:space="preserve"> 3 </w:t>
            </w:r>
            <w:r w:rsidRPr="00D937D8">
              <w:rPr>
                <w:rFonts w:ascii="GHEA Grapalat" w:hAnsi="GHEA Grapalat"/>
                <w:color w:val="0D0D0D" w:themeColor="text1" w:themeTint="F2"/>
                <w:sz w:val="24"/>
                <w:szCs w:val="24"/>
              </w:rPr>
              <w:t>տարի</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ժամկետով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թեկնածու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lastRenderedPageBreak/>
              <w:t>առաջադրվելու</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իրավունքից</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զրկելով՝</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մինչև</w:t>
            </w:r>
            <w:r w:rsidRPr="00D937D8">
              <w:rPr>
                <w:rFonts w:ascii="GHEA Grapalat" w:hAnsi="GHEA Grapalat"/>
                <w:color w:val="0D0D0D" w:themeColor="text1" w:themeTint="F2"/>
                <w:sz w:val="24"/>
                <w:szCs w:val="24"/>
                <w:lang w:val="hu-HU"/>
              </w:rPr>
              <w:t xml:space="preserve"> 4 </w:t>
            </w:r>
            <w:r w:rsidRPr="00D937D8">
              <w:rPr>
                <w:rFonts w:ascii="GHEA Grapalat" w:hAnsi="GHEA Grapalat"/>
                <w:color w:val="0D0D0D" w:themeColor="text1" w:themeTint="F2"/>
                <w:sz w:val="24"/>
                <w:szCs w:val="24"/>
              </w:rPr>
              <w:t>անգամ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համապետական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կամ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մինչև</w:t>
            </w:r>
            <w:r w:rsidRPr="00D937D8">
              <w:rPr>
                <w:rFonts w:ascii="GHEA Grapalat" w:hAnsi="GHEA Grapalat"/>
                <w:color w:val="0D0D0D" w:themeColor="text1" w:themeTint="F2"/>
                <w:sz w:val="24"/>
                <w:szCs w:val="24"/>
                <w:lang w:val="hu-HU"/>
              </w:rPr>
              <w:t xml:space="preserve"> 3 </w:t>
            </w:r>
            <w:r w:rsidRPr="00D937D8">
              <w:rPr>
                <w:rFonts w:ascii="GHEA Grapalat" w:hAnsi="GHEA Grapalat"/>
                <w:color w:val="0D0D0D" w:themeColor="text1" w:themeTint="F2"/>
                <w:sz w:val="24"/>
                <w:szCs w:val="24"/>
              </w:rPr>
              <w:t>անգամ</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տեղական</w:t>
            </w:r>
            <w:r w:rsidRPr="00D937D8">
              <w:rPr>
                <w:rFonts w:ascii="GHEA Grapalat" w:hAnsi="GHEA Grapalat"/>
                <w:color w:val="0D0D0D" w:themeColor="text1" w:themeTint="F2"/>
                <w:sz w:val="24"/>
                <w:szCs w:val="24"/>
                <w:lang w:val="hu-HU"/>
              </w:rPr>
              <w:t xml:space="preserve"> </w:t>
            </w:r>
            <w:r w:rsidRPr="00D937D8">
              <w:rPr>
                <w:rFonts w:ascii="GHEA Grapalat" w:hAnsi="GHEA Grapalat"/>
                <w:color w:val="0D0D0D" w:themeColor="text1" w:themeTint="F2"/>
                <w:sz w:val="24"/>
                <w:szCs w:val="24"/>
              </w:rPr>
              <w:t>ը</w:t>
            </w:r>
            <w:r w:rsidRPr="00D937D8">
              <w:rPr>
                <w:rFonts w:ascii="GHEA Grapalat" w:hAnsi="GHEA Grapalat"/>
                <w:color w:val="0D0D0D" w:themeColor="text1" w:themeTint="F2"/>
                <w:sz w:val="24"/>
                <w:szCs w:val="24"/>
                <w:lang w:val="en-US"/>
              </w:rPr>
              <w:t>ն</w:t>
            </w:r>
            <w:r w:rsidRPr="00D937D8">
              <w:rPr>
                <w:rFonts w:ascii="GHEA Grapalat" w:hAnsi="GHEA Grapalat"/>
                <w:color w:val="0D0D0D" w:themeColor="text1" w:themeTint="F2"/>
                <w:sz w:val="24"/>
                <w:szCs w:val="24"/>
              </w:rPr>
              <w:t>տրություններում</w:t>
            </w:r>
            <w:r w:rsidRPr="00D937D8">
              <w:rPr>
                <w:rFonts w:ascii="GHEA Grapalat" w:hAnsi="GHEA Grapalat"/>
                <w:color w:val="0D0D0D" w:themeColor="text1" w:themeTint="F2"/>
                <w:sz w:val="24"/>
                <w:szCs w:val="24"/>
                <w:lang w:val="hy-AM"/>
              </w:rPr>
              <w:t>։</w:t>
            </w:r>
          </w:p>
          <w:p w:rsidR="00254DF4" w:rsidRPr="00D937D8" w:rsidRDefault="00030817" w:rsidP="005271F4">
            <w:pPr>
              <w:pStyle w:val="BodyText"/>
              <w:numPr>
                <w:ilvl w:val="0"/>
                <w:numId w:val="22"/>
              </w:numPr>
              <w:tabs>
                <w:tab w:val="left" w:pos="524"/>
              </w:tabs>
              <w:spacing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ՀՀ քրեական օրենսգրքի 153-րդ հոդվածը լրացնել հետևյալ բովանդակությամբ </w:t>
            </w:r>
            <w:r w:rsidRPr="00D937D8">
              <w:rPr>
                <w:rFonts w:ascii="GHEA Grapalat" w:hAnsi="GHEA Grapalat"/>
                <w:color w:val="0D0D0D" w:themeColor="text1" w:themeTint="F2"/>
                <w:lang w:val="hy-AM"/>
              </w:rPr>
              <w:t>3</w:t>
            </w:r>
            <w:r w:rsidRPr="00D937D8">
              <w:rPr>
                <w:rFonts w:ascii="GHEA Grapalat" w:hAnsi="GHEA Grapalat"/>
                <w:color w:val="0D0D0D" w:themeColor="text1" w:themeTint="F2"/>
              </w:rPr>
              <w:t>-րդ մասով. «3. մեկից ավելի անգամ կամ այլ անձի փոխարեն քվեարկելու նպատակով ընտրական հանձնաժողովի, հանրաքվեի հանձնաժողովի կողմից քաղաքացուն քվեաթերթիկներ տալը՝ պատժվում է ազատազրկմամբ՝ առավելագույնը 3 տարի ժամկետով, որոշակի պաշտոններ զբաղեցնելու կամ որոշակի գործունեությամբ զբաղվելու իրավունքից զրկելով` 1-3 տարի ժամկետով կամ առանց դրա»</w:t>
            </w:r>
            <w:r w:rsidRPr="00D937D8">
              <w:rPr>
                <w:rFonts w:ascii="GHEA Grapalat" w:hAnsi="GHEA Grapalat"/>
                <w:color w:val="0D0D0D" w:themeColor="text1" w:themeTint="F2"/>
                <w:lang w:val="hy-AM"/>
              </w:rPr>
              <w:t>։</w:t>
            </w:r>
          </w:p>
          <w:p w:rsidR="00254DF4" w:rsidRPr="00D937D8" w:rsidRDefault="00030817" w:rsidP="005271F4">
            <w:pPr>
              <w:pStyle w:val="BodyText"/>
              <w:numPr>
                <w:ilvl w:val="0"/>
                <w:numId w:val="22"/>
              </w:numPr>
              <w:tabs>
                <w:tab w:val="left" w:pos="524"/>
              </w:tabs>
              <w:spacing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ՀՀ քրեական օրենսգրքի 154-րդ հոդվածը լրացնել հետևյալ բովանդակությամբ 3-րդ մասով. «3. Նույն արարքը, որը կատարվել է ընտրական հանձնաժողովի կամ հանրաքվեի հանձնաժողովի անդամի կամ, իր պաշտոնեական դիրքն օգտագործելով, այլ պաշտոնատար անձի կողմից` պատժվում է </w:t>
            </w:r>
            <w:r w:rsidRPr="00D937D8">
              <w:rPr>
                <w:rFonts w:ascii="GHEA Grapalat" w:hAnsi="GHEA Grapalat"/>
                <w:color w:val="0D0D0D" w:themeColor="text1" w:themeTint="F2"/>
              </w:rPr>
              <w:lastRenderedPageBreak/>
              <w:t>ազատազրկմամբ՝ 2-4 տարի ժամկետով՝ որոշակի պաշտոններ զբաղեցնելու կամ որոշակի գործունեությամբ զբաղվելու իրավունքից զրկելով՝ 1-3 տարի ժամկետով կամ առանց դրա»</w:t>
            </w:r>
            <w:r w:rsidRPr="00D937D8">
              <w:rPr>
                <w:rFonts w:ascii="GHEA Grapalat" w:hAnsi="GHEA Grapalat"/>
                <w:color w:val="0D0D0D" w:themeColor="text1" w:themeTint="F2"/>
                <w:lang w:val="hy-AM"/>
              </w:rPr>
              <w:t>։</w:t>
            </w:r>
          </w:p>
          <w:p w:rsidR="00254DF4" w:rsidRPr="00D937D8" w:rsidRDefault="00030817" w:rsidP="005271F4">
            <w:pPr>
              <w:pStyle w:val="BodyText"/>
              <w:numPr>
                <w:ilvl w:val="0"/>
                <w:numId w:val="22"/>
              </w:numPr>
              <w:tabs>
                <w:tab w:val="left" w:pos="524"/>
              </w:tabs>
              <w:spacing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rPr>
              <w:t>ՀՀ քրեական օրենսգրքի 154</w:t>
            </w:r>
            <w:r w:rsidRPr="00D937D8">
              <w:rPr>
                <w:rFonts w:ascii="GHEA Grapalat" w:hAnsi="GHEA Grapalat"/>
                <w:color w:val="0D0D0D" w:themeColor="text1" w:themeTint="F2"/>
                <w:position w:val="7"/>
                <w:vertAlign w:val="superscript"/>
              </w:rPr>
              <w:t>7</w:t>
            </w:r>
            <w:r w:rsidRPr="00D937D8">
              <w:rPr>
                <w:rFonts w:ascii="GHEA Grapalat" w:hAnsi="GHEA Grapalat"/>
                <w:color w:val="0D0D0D" w:themeColor="text1" w:themeTint="F2"/>
              </w:rPr>
              <w:t>-րդ հոդվածը լրացնել նոր հանցակազմով հետևյալ բովանդակությամբ. «ընտրական փաստաթղթերի ապօրինի ոչնչացումը»</w:t>
            </w:r>
            <w:r w:rsidRPr="00D937D8">
              <w:rPr>
                <w:rFonts w:ascii="GHEA Grapalat" w:hAnsi="GHEA Grapalat"/>
                <w:color w:val="0D0D0D" w:themeColor="text1" w:themeTint="F2"/>
                <w:lang w:val="hy-AM"/>
              </w:rPr>
              <w:t>։</w:t>
            </w:r>
          </w:p>
          <w:p w:rsidR="00254DF4" w:rsidRPr="00D937D8" w:rsidRDefault="00030817" w:rsidP="005271F4">
            <w:pPr>
              <w:pStyle w:val="BodyText"/>
              <w:numPr>
                <w:ilvl w:val="0"/>
                <w:numId w:val="22"/>
              </w:numPr>
              <w:tabs>
                <w:tab w:val="left" w:pos="524"/>
              </w:tabs>
              <w:spacing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rPr>
              <w:t>ՀՀ քրեական օրենսգրքի 154</w:t>
            </w:r>
            <w:r w:rsidRPr="00D937D8">
              <w:rPr>
                <w:rFonts w:ascii="GHEA Grapalat" w:hAnsi="GHEA Grapalat"/>
                <w:color w:val="0D0D0D" w:themeColor="text1" w:themeTint="F2"/>
                <w:position w:val="7"/>
                <w:vertAlign w:val="superscript"/>
              </w:rPr>
              <w:t>7</w:t>
            </w:r>
            <w:r w:rsidRPr="00D937D8">
              <w:rPr>
                <w:rFonts w:ascii="GHEA Grapalat" w:hAnsi="GHEA Grapalat"/>
                <w:color w:val="0D0D0D" w:themeColor="text1" w:themeTint="F2"/>
              </w:rPr>
              <w:t>-րդ հոդվածի 1-ին մասում «հափշտակելը» բառից հետո լրացնել «ոչնչացնելը կամ վնասելը» բառերով</w:t>
            </w:r>
            <w:r w:rsidRPr="00D937D8">
              <w:rPr>
                <w:rFonts w:ascii="GHEA Grapalat" w:hAnsi="GHEA Grapalat"/>
                <w:color w:val="0D0D0D" w:themeColor="text1" w:themeTint="F2"/>
                <w:lang w:val="hy-AM"/>
              </w:rPr>
              <w:t>։</w:t>
            </w:r>
          </w:p>
          <w:p w:rsidR="00254DF4" w:rsidRPr="00D937D8" w:rsidRDefault="00030817" w:rsidP="005271F4">
            <w:pPr>
              <w:pStyle w:val="BodyText"/>
              <w:numPr>
                <w:ilvl w:val="0"/>
                <w:numId w:val="22"/>
              </w:numPr>
              <w:tabs>
                <w:tab w:val="left" w:pos="524"/>
              </w:tabs>
              <w:spacing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rPr>
              <w:t>ՀՀ քրեական օրենսգրքի 154</w:t>
            </w:r>
            <w:r w:rsidRPr="00D937D8">
              <w:rPr>
                <w:rFonts w:ascii="GHEA Grapalat" w:hAnsi="GHEA Grapalat"/>
                <w:color w:val="0D0D0D" w:themeColor="text1" w:themeTint="F2"/>
                <w:position w:val="7"/>
                <w:vertAlign w:val="superscript"/>
              </w:rPr>
              <w:t>7</w:t>
            </w:r>
            <w:r w:rsidRPr="00D937D8">
              <w:rPr>
                <w:rFonts w:ascii="GHEA Grapalat" w:hAnsi="GHEA Grapalat"/>
                <w:color w:val="0D0D0D" w:themeColor="text1" w:themeTint="F2"/>
              </w:rPr>
              <w:t>-րդ հոդվածի 3-րդ մասում «անդամի» բառից հետո լրացնել «կամ այլ պաշտոնատար անձի կողմից» բառերով</w:t>
            </w:r>
            <w:r w:rsidRPr="00D937D8">
              <w:rPr>
                <w:rFonts w:ascii="GHEA Grapalat" w:hAnsi="GHEA Grapalat"/>
                <w:color w:val="0D0D0D" w:themeColor="text1" w:themeTint="F2"/>
                <w:lang w:val="hy-AM"/>
              </w:rPr>
              <w:t>։</w:t>
            </w:r>
          </w:p>
          <w:p w:rsidR="00254DF4" w:rsidRPr="00D937D8" w:rsidRDefault="00030817" w:rsidP="005271F4">
            <w:pPr>
              <w:pStyle w:val="BodyText"/>
              <w:numPr>
                <w:ilvl w:val="0"/>
                <w:numId w:val="22"/>
              </w:numPr>
              <w:tabs>
                <w:tab w:val="left" w:pos="524"/>
              </w:tabs>
              <w:spacing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rPr>
              <w:t>ՀՀ քրեական օրենսգրքի 154.2-րդ հոդվածի 4-րդ մասը լրացնել հետևյալ</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բովանդակությամբ</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3-րդ</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կետով՝</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«3.</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ընտրական</w:t>
            </w:r>
            <w:r w:rsidRPr="00D937D8">
              <w:rPr>
                <w:rFonts w:ascii="GHEA Grapalat" w:hAnsi="GHEA Grapalat"/>
                <w:color w:val="0D0D0D" w:themeColor="text1" w:themeTint="F2"/>
                <w:spacing w:val="-12"/>
              </w:rPr>
              <w:t xml:space="preserve"> </w:t>
            </w:r>
            <w:r w:rsidRPr="00D937D8">
              <w:rPr>
                <w:rFonts w:ascii="GHEA Grapalat" w:hAnsi="GHEA Grapalat"/>
                <w:color w:val="0D0D0D" w:themeColor="text1" w:themeTint="F2"/>
              </w:rPr>
              <w:t>հանձնաժողովի</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անդամի</w:t>
            </w:r>
            <w:r w:rsidRPr="00D937D8">
              <w:rPr>
                <w:rFonts w:ascii="GHEA Grapalat" w:hAnsi="GHEA Grapalat"/>
                <w:color w:val="0D0D0D" w:themeColor="text1" w:themeTint="F2"/>
                <w:spacing w:val="-10"/>
              </w:rPr>
              <w:t xml:space="preserve"> </w:t>
            </w:r>
            <w:r w:rsidRPr="00D937D8">
              <w:rPr>
                <w:rFonts w:ascii="GHEA Grapalat" w:hAnsi="GHEA Grapalat"/>
                <w:color w:val="0D0D0D" w:themeColor="text1" w:themeTint="F2"/>
              </w:rPr>
              <w:t>կամ այլ պաշտոնատար անձի</w:t>
            </w:r>
            <w:r w:rsidRPr="00D937D8">
              <w:rPr>
                <w:rFonts w:ascii="GHEA Grapalat" w:hAnsi="GHEA Grapalat"/>
                <w:color w:val="0D0D0D" w:themeColor="text1" w:themeTint="F2"/>
                <w:spacing w:val="2"/>
              </w:rPr>
              <w:t xml:space="preserve"> </w:t>
            </w:r>
            <w:r w:rsidRPr="00D937D8">
              <w:rPr>
                <w:rFonts w:ascii="GHEA Grapalat" w:hAnsi="GHEA Grapalat"/>
                <w:color w:val="0D0D0D" w:themeColor="text1" w:themeTint="F2"/>
              </w:rPr>
              <w:t>կողմից»</w:t>
            </w:r>
            <w:r w:rsidRPr="00D937D8">
              <w:rPr>
                <w:rFonts w:ascii="GHEA Grapalat" w:hAnsi="GHEA Grapalat"/>
                <w:color w:val="0D0D0D" w:themeColor="text1" w:themeTint="F2"/>
                <w:lang w:val="hy-AM"/>
              </w:rPr>
              <w:t>։</w:t>
            </w:r>
          </w:p>
          <w:p w:rsidR="00254DF4" w:rsidRPr="00D937D8" w:rsidRDefault="00030817" w:rsidP="005271F4">
            <w:pPr>
              <w:pStyle w:val="BodyText"/>
              <w:numPr>
                <w:ilvl w:val="0"/>
                <w:numId w:val="22"/>
              </w:numPr>
              <w:tabs>
                <w:tab w:val="left" w:pos="524"/>
              </w:tabs>
              <w:spacing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ՀՀ քրեական օրենսգրքից հանել 154.8. </w:t>
            </w:r>
            <w:r w:rsidRPr="00D937D8">
              <w:rPr>
                <w:rFonts w:ascii="GHEA Grapalat" w:hAnsi="GHEA Grapalat"/>
                <w:color w:val="0D0D0D" w:themeColor="text1" w:themeTint="F2"/>
              </w:rPr>
              <w:lastRenderedPageBreak/>
              <w:t>հոդվածով նախատեսված հանցակազմը</w:t>
            </w:r>
            <w:r w:rsidRPr="00D937D8">
              <w:rPr>
                <w:rFonts w:ascii="GHEA Grapalat" w:hAnsi="GHEA Grapalat"/>
                <w:color w:val="0D0D0D" w:themeColor="text1" w:themeTint="F2"/>
                <w:lang w:val="hy-AM"/>
              </w:rPr>
              <w:t>։</w:t>
            </w:r>
          </w:p>
          <w:p w:rsidR="00254DF4" w:rsidRPr="00D937D8" w:rsidRDefault="00030817" w:rsidP="005271F4">
            <w:pPr>
              <w:pStyle w:val="BodyText"/>
              <w:numPr>
                <w:ilvl w:val="0"/>
                <w:numId w:val="22"/>
              </w:numPr>
              <w:tabs>
                <w:tab w:val="left" w:pos="524"/>
              </w:tabs>
              <w:spacing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lang w:val="hy-AM"/>
              </w:rPr>
              <w:t>Ը</w:t>
            </w:r>
            <w:r w:rsidRPr="00D937D8">
              <w:rPr>
                <w:rFonts w:ascii="GHEA Grapalat" w:hAnsi="GHEA Grapalat"/>
                <w:color w:val="0D0D0D" w:themeColor="text1" w:themeTint="F2"/>
              </w:rPr>
              <w:t>նտրական</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իրավունքների</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և</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ազատությունների</w:t>
            </w:r>
            <w:r w:rsidRPr="00D937D8">
              <w:rPr>
                <w:rFonts w:ascii="GHEA Grapalat" w:hAnsi="GHEA Grapalat"/>
                <w:color w:val="0D0D0D" w:themeColor="text1" w:themeTint="F2"/>
                <w:spacing w:val="-8"/>
              </w:rPr>
              <w:t xml:space="preserve"> </w:t>
            </w:r>
            <w:r w:rsidRPr="00D937D8">
              <w:rPr>
                <w:rFonts w:ascii="GHEA Grapalat" w:hAnsi="GHEA Grapalat"/>
                <w:color w:val="0D0D0D" w:themeColor="text1" w:themeTint="F2"/>
              </w:rPr>
              <w:t>դեմ</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ուղղված</w:t>
            </w:r>
            <w:r w:rsidRPr="00D937D8">
              <w:rPr>
                <w:rFonts w:ascii="GHEA Grapalat" w:hAnsi="GHEA Grapalat"/>
                <w:color w:val="0D0D0D" w:themeColor="text1" w:themeTint="F2"/>
                <w:spacing w:val="-9"/>
              </w:rPr>
              <w:t xml:space="preserve"> </w:t>
            </w:r>
            <w:r w:rsidRPr="00D937D8">
              <w:rPr>
                <w:rFonts w:ascii="GHEA Grapalat" w:hAnsi="GHEA Grapalat"/>
                <w:color w:val="0D0D0D" w:themeColor="text1" w:themeTint="F2"/>
              </w:rPr>
              <w:t xml:space="preserve">հանցագործությունները </w:t>
            </w:r>
            <w:r w:rsidRPr="00D937D8">
              <w:rPr>
                <w:rFonts w:ascii="GHEA Grapalat" w:hAnsi="GHEA Grapalat"/>
                <w:color w:val="0D0D0D" w:themeColor="text1" w:themeTint="F2"/>
                <w:lang w:val="hy-AM"/>
              </w:rPr>
              <w:t xml:space="preserve">որակել </w:t>
            </w:r>
            <w:r w:rsidRPr="00D937D8">
              <w:rPr>
                <w:rFonts w:ascii="GHEA Grapalat" w:hAnsi="GHEA Grapalat"/>
                <w:color w:val="0D0D0D" w:themeColor="text1" w:themeTint="F2"/>
              </w:rPr>
              <w:t>որպես սահմանադրական կարգի հիմունքների, ժողովրդավարության և պետության անվտանգության դեմ ուղղված հանցագործություններ</w:t>
            </w:r>
            <w:r w:rsidRPr="00D937D8">
              <w:rPr>
                <w:rFonts w:ascii="GHEA Grapalat" w:hAnsi="GHEA Grapalat"/>
                <w:color w:val="0D0D0D" w:themeColor="text1" w:themeTint="F2"/>
                <w:lang w:val="hy-AM"/>
              </w:rPr>
              <w:t>։</w:t>
            </w:r>
          </w:p>
          <w:p w:rsidR="00254DF4" w:rsidRPr="00D937D8" w:rsidRDefault="00030817" w:rsidP="005271F4">
            <w:pPr>
              <w:pStyle w:val="BodyText"/>
              <w:numPr>
                <w:ilvl w:val="0"/>
                <w:numId w:val="22"/>
              </w:numPr>
              <w:tabs>
                <w:tab w:val="left" w:pos="524"/>
              </w:tabs>
              <w:spacing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lang w:val="hy-AM"/>
              </w:rPr>
              <w:t>Պ</w:t>
            </w:r>
            <w:r w:rsidRPr="00D937D8">
              <w:rPr>
                <w:rFonts w:ascii="GHEA Grapalat" w:hAnsi="GHEA Grapalat"/>
                <w:color w:val="0D0D0D" w:themeColor="text1" w:themeTint="F2"/>
              </w:rPr>
              <w:t xml:space="preserve">ատիժ սահմանել ՀՀ զինված ուժերում անգործություն ցուցաբերող և պաշտոնեական պարտականությունները ոչ պատշաճ կատարող պաշտոնատար անձանց համար, </w:t>
            </w:r>
          </w:p>
          <w:p w:rsidR="00254DF4" w:rsidRPr="00D937D8" w:rsidRDefault="00030817" w:rsidP="005271F4">
            <w:pPr>
              <w:pStyle w:val="BodyText"/>
              <w:numPr>
                <w:ilvl w:val="0"/>
                <w:numId w:val="22"/>
              </w:numPr>
              <w:tabs>
                <w:tab w:val="left" w:pos="524"/>
              </w:tabs>
              <w:spacing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rPr>
              <w:t>ՀՀ քրեական օրենսգր</w:t>
            </w:r>
            <w:r w:rsidRPr="00D937D8">
              <w:rPr>
                <w:rFonts w:ascii="GHEA Grapalat" w:hAnsi="GHEA Grapalat"/>
                <w:color w:val="0D0D0D" w:themeColor="text1" w:themeTint="F2"/>
                <w:lang w:val="hy-AM"/>
              </w:rPr>
              <w:t xml:space="preserve">քի նախագիծը </w:t>
            </w:r>
            <w:r w:rsidRPr="00D937D8">
              <w:rPr>
                <w:rFonts w:ascii="GHEA Grapalat" w:hAnsi="GHEA Grapalat"/>
                <w:color w:val="0D0D0D" w:themeColor="text1" w:themeTint="F2"/>
              </w:rPr>
              <w:t>լրացնել նոր հոդվածով՝ «Զինծառայողին ուղղակի դիտավորությամբ ինքնասպանության կամ ինքնասպանության փորձի հասցնելը»</w:t>
            </w:r>
            <w:r w:rsidRPr="00D937D8">
              <w:rPr>
                <w:rFonts w:ascii="GHEA Grapalat" w:hAnsi="GHEA Grapalat"/>
                <w:color w:val="0D0D0D" w:themeColor="text1" w:themeTint="F2"/>
                <w:lang w:val="hy-AM"/>
              </w:rPr>
              <w:t>։</w:t>
            </w:r>
          </w:p>
          <w:p w:rsidR="00254DF4" w:rsidRPr="00D937D8" w:rsidRDefault="00030817" w:rsidP="005271F4">
            <w:pPr>
              <w:pStyle w:val="BodyText"/>
              <w:numPr>
                <w:ilvl w:val="0"/>
                <w:numId w:val="22"/>
              </w:numPr>
              <w:tabs>
                <w:tab w:val="left" w:pos="524"/>
              </w:tabs>
              <w:spacing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lang w:val="hy-AM"/>
              </w:rPr>
              <w:t>ՀՀ քրեական օրենսգրքի նախագծում նախատ</w:t>
            </w:r>
            <w:r w:rsidRPr="00D937D8">
              <w:rPr>
                <w:rFonts w:ascii="GHEA Grapalat" w:hAnsi="GHEA Grapalat"/>
                <w:color w:val="0D0D0D" w:themeColor="text1" w:themeTint="F2"/>
                <w:lang w:val="en-US"/>
              </w:rPr>
              <w:t>ե</w:t>
            </w:r>
            <w:r w:rsidRPr="00D937D8">
              <w:rPr>
                <w:rFonts w:ascii="GHEA Grapalat" w:hAnsi="GHEA Grapalat"/>
                <w:color w:val="0D0D0D" w:themeColor="text1" w:themeTint="F2"/>
                <w:lang w:val="hy-AM"/>
              </w:rPr>
              <w:t>սել հետևյալ հանցակազմեր</w:t>
            </w:r>
            <w:r w:rsidRPr="00D937D8">
              <w:rPr>
                <w:rFonts w:ascii="GHEA Grapalat" w:hAnsi="GHEA Grapalat"/>
                <w:color w:val="0D0D0D" w:themeColor="text1" w:themeTint="F2"/>
                <w:lang w:val="en-US"/>
              </w:rPr>
              <w:t>ը՝</w:t>
            </w:r>
          </w:p>
          <w:p w:rsidR="00254DF4" w:rsidRPr="00D937D8" w:rsidRDefault="00030817" w:rsidP="005271F4">
            <w:pPr>
              <w:pStyle w:val="BodyText"/>
              <w:numPr>
                <w:ilvl w:val="0"/>
                <w:numId w:val="27"/>
              </w:numPr>
              <w:tabs>
                <w:tab w:val="left" w:pos="524"/>
              </w:tabs>
              <w:spacing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Զորամասում կամ զինվորական ծառայություն կրելու այլ վայրում զինծառայողին սպառնալիքի, դաժան </w:t>
            </w:r>
            <w:r w:rsidRPr="00D937D8">
              <w:rPr>
                <w:rFonts w:ascii="GHEA Grapalat" w:hAnsi="GHEA Grapalat"/>
                <w:color w:val="0D0D0D" w:themeColor="text1" w:themeTint="F2"/>
              </w:rPr>
              <w:lastRenderedPageBreak/>
              <w:t>վերաբերմունքի կամ անձնական պատիվն ու արժանապատվությունը նվաստացնելու միջոցով ինքնասպանության կամ ինքնասպանության փորձի հասցնելը մեկ այլ զինծառայողի կողմից, եթե դա կապված չէ զինվորական ծառայության պարտականությունները կատարելու հետ</w:t>
            </w:r>
            <w:r w:rsidRPr="00D937D8">
              <w:rPr>
                <w:rFonts w:ascii="GHEA Grapalat" w:hAnsi="GHEA Grapalat"/>
                <w:color w:val="0D0D0D" w:themeColor="text1" w:themeTint="F2"/>
                <w:lang w:val="hy-AM"/>
              </w:rPr>
              <w:t>,</w:t>
            </w:r>
            <w:r w:rsidRPr="00D937D8">
              <w:rPr>
                <w:rFonts w:ascii="GHEA Grapalat" w:hAnsi="GHEA Grapalat"/>
                <w:color w:val="0D0D0D" w:themeColor="text1" w:themeTint="F2"/>
              </w:rPr>
              <w:t xml:space="preserve"> պատժվում է ազատազրկմամբ՝ 3-7 տարի ժամկետով</w:t>
            </w:r>
            <w:r w:rsidRPr="00D937D8">
              <w:rPr>
                <w:rFonts w:ascii="GHEA Grapalat" w:hAnsi="GHEA Grapalat"/>
                <w:color w:val="0D0D0D" w:themeColor="text1" w:themeTint="F2"/>
                <w:lang w:val="hy-AM"/>
              </w:rPr>
              <w:t>։</w:t>
            </w:r>
            <w:r w:rsidRPr="00D937D8">
              <w:rPr>
                <w:rFonts w:ascii="GHEA Grapalat" w:hAnsi="GHEA Grapalat"/>
                <w:color w:val="0D0D0D" w:themeColor="text1" w:themeTint="F2"/>
              </w:rPr>
              <w:t xml:space="preserve"> </w:t>
            </w:r>
          </w:p>
          <w:p w:rsidR="00254DF4" w:rsidRPr="00D937D8" w:rsidRDefault="00030817" w:rsidP="005271F4">
            <w:pPr>
              <w:pStyle w:val="BodyText"/>
              <w:numPr>
                <w:ilvl w:val="0"/>
                <w:numId w:val="27"/>
              </w:numPr>
              <w:tabs>
                <w:tab w:val="left" w:pos="524"/>
              </w:tabs>
              <w:spacing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rPr>
              <w:t>Զինվորական ծառայության պարտականությունները կատարելու կապակցությամբ զորամասում կամ զինվորական ծառայություն կրելու այլ վայրում զինծառայողին սպառնալիքի, դաժան վերաբերմունքի կամ անձնական պատիվն ու արժանապատվությունը նվաստացնելու միջոցով ինքնասպանության կամ ինքնասպանության փորձի հասցնելը մեկ այլ զինծառայողի կողմից՝ պատժվում է ազատազրկմամբ՝ 6-10 տարի ժամկետով</w:t>
            </w:r>
            <w:r w:rsidRPr="00D937D8">
              <w:rPr>
                <w:rFonts w:ascii="GHEA Grapalat" w:hAnsi="GHEA Grapalat"/>
                <w:color w:val="0D0D0D" w:themeColor="text1" w:themeTint="F2"/>
                <w:lang w:val="hy-AM"/>
              </w:rPr>
              <w:t>։</w:t>
            </w:r>
            <w:r w:rsidRPr="00D937D8">
              <w:rPr>
                <w:rFonts w:ascii="GHEA Grapalat" w:hAnsi="GHEA Grapalat"/>
                <w:color w:val="0D0D0D" w:themeColor="text1" w:themeTint="F2"/>
              </w:rPr>
              <w:t xml:space="preserve"> </w:t>
            </w:r>
          </w:p>
          <w:p w:rsidR="00254DF4" w:rsidRPr="00D937D8" w:rsidRDefault="00030817" w:rsidP="005271F4">
            <w:pPr>
              <w:pStyle w:val="BodyText"/>
              <w:numPr>
                <w:ilvl w:val="0"/>
                <w:numId w:val="27"/>
              </w:numPr>
              <w:tabs>
                <w:tab w:val="left" w:pos="524"/>
              </w:tabs>
              <w:spacing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rPr>
              <w:t xml:space="preserve">Սույն հոդվածի առաջին կամ երկրորդ մասերով նախատեսված արարքը, որը կատարվել է՝ 1) մի խումբ անձանց կողմից, 2) պետի (հրամանատարի) կողմից </w:t>
            </w:r>
            <w:r w:rsidRPr="00D937D8">
              <w:rPr>
                <w:rFonts w:ascii="GHEA Grapalat" w:hAnsi="GHEA Grapalat"/>
                <w:color w:val="0D0D0D" w:themeColor="text1" w:themeTint="F2"/>
              </w:rPr>
              <w:lastRenderedPageBreak/>
              <w:t>ստորադասի (ենթակայի) նկատմամբ, 3) մարտական հերթապահություն կամ մարտական ծառայություն կրելու ընթացքում՝</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պատժվում է ազատազրկմամբ՝ 7-13 տարի ժամկետով</w:t>
            </w:r>
            <w:r w:rsidRPr="00D937D8">
              <w:rPr>
                <w:rFonts w:ascii="GHEA Grapalat" w:hAnsi="GHEA Grapalat"/>
                <w:color w:val="0D0D0D" w:themeColor="text1" w:themeTint="F2"/>
                <w:lang w:val="hy-AM"/>
              </w:rPr>
              <w:t>։</w:t>
            </w:r>
          </w:p>
          <w:p w:rsidR="00254DF4" w:rsidRPr="00D937D8" w:rsidRDefault="00030817" w:rsidP="005271F4">
            <w:pPr>
              <w:pStyle w:val="BodyText"/>
              <w:numPr>
                <w:ilvl w:val="0"/>
                <w:numId w:val="27"/>
              </w:numPr>
              <w:tabs>
                <w:tab w:val="left" w:pos="524"/>
              </w:tabs>
              <w:spacing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lang w:val="hy-AM"/>
              </w:rPr>
              <w:t>Սույն</w:t>
            </w:r>
            <w:r w:rsidRPr="00D937D8">
              <w:rPr>
                <w:rFonts w:ascii="GHEA Grapalat" w:hAnsi="GHEA Grapalat"/>
                <w:color w:val="0D0D0D" w:themeColor="text1" w:themeTint="F2"/>
              </w:rPr>
              <w:t xml:space="preserve"> </w:t>
            </w:r>
            <w:r w:rsidRPr="00D937D8">
              <w:rPr>
                <w:rFonts w:ascii="GHEA Grapalat" w:hAnsi="GHEA Grapalat"/>
                <w:color w:val="0D0D0D" w:themeColor="text1" w:themeTint="F2"/>
                <w:lang w:val="hy-AM"/>
              </w:rPr>
              <w:t>հոդվածի</w:t>
            </w:r>
            <w:r w:rsidRPr="00D937D8">
              <w:rPr>
                <w:rFonts w:ascii="GHEA Grapalat" w:hAnsi="GHEA Grapalat"/>
                <w:color w:val="0D0D0D" w:themeColor="text1" w:themeTint="F2"/>
              </w:rPr>
              <w:t xml:space="preserve"> </w:t>
            </w:r>
            <w:r w:rsidRPr="00D937D8">
              <w:rPr>
                <w:rFonts w:ascii="GHEA Grapalat" w:hAnsi="GHEA Grapalat"/>
                <w:color w:val="0D0D0D" w:themeColor="text1" w:themeTint="F2"/>
                <w:lang w:val="hy-AM"/>
              </w:rPr>
              <w:t>առաջին</w:t>
            </w:r>
            <w:r w:rsidRPr="00D937D8">
              <w:rPr>
                <w:rFonts w:ascii="GHEA Grapalat" w:hAnsi="GHEA Grapalat"/>
                <w:color w:val="0D0D0D" w:themeColor="text1" w:themeTint="F2"/>
              </w:rPr>
              <w:t xml:space="preserve"> </w:t>
            </w:r>
            <w:r w:rsidRPr="00D937D8">
              <w:rPr>
                <w:rFonts w:ascii="GHEA Grapalat" w:hAnsi="GHEA Grapalat"/>
                <w:color w:val="0D0D0D" w:themeColor="text1" w:themeTint="F2"/>
                <w:lang w:val="hy-AM"/>
              </w:rPr>
              <w:t>կամ</w:t>
            </w:r>
            <w:r w:rsidRPr="00D937D8">
              <w:rPr>
                <w:rFonts w:ascii="GHEA Grapalat" w:hAnsi="GHEA Grapalat"/>
                <w:color w:val="0D0D0D" w:themeColor="text1" w:themeTint="F2"/>
              </w:rPr>
              <w:t xml:space="preserve"> </w:t>
            </w:r>
            <w:r w:rsidRPr="00D937D8">
              <w:rPr>
                <w:rFonts w:ascii="GHEA Grapalat" w:hAnsi="GHEA Grapalat"/>
                <w:color w:val="0D0D0D" w:themeColor="text1" w:themeTint="F2"/>
                <w:lang w:val="hy-AM"/>
              </w:rPr>
              <w:t>երկրորդ</w:t>
            </w:r>
            <w:r w:rsidRPr="00D937D8">
              <w:rPr>
                <w:rFonts w:ascii="GHEA Grapalat" w:hAnsi="GHEA Grapalat"/>
                <w:color w:val="0D0D0D" w:themeColor="text1" w:themeTint="F2"/>
              </w:rPr>
              <w:t xml:space="preserve"> </w:t>
            </w:r>
            <w:r w:rsidRPr="00D937D8">
              <w:rPr>
                <w:rFonts w:ascii="GHEA Grapalat" w:hAnsi="GHEA Grapalat"/>
                <w:color w:val="0D0D0D" w:themeColor="text1" w:themeTint="F2"/>
                <w:lang w:val="hy-AM"/>
              </w:rPr>
              <w:t>մասերով</w:t>
            </w:r>
            <w:r w:rsidRPr="00D937D8">
              <w:rPr>
                <w:rFonts w:ascii="GHEA Grapalat" w:hAnsi="GHEA Grapalat"/>
                <w:color w:val="0D0D0D" w:themeColor="text1" w:themeTint="F2"/>
              </w:rPr>
              <w:t xml:space="preserve"> </w:t>
            </w:r>
            <w:r w:rsidRPr="00D937D8">
              <w:rPr>
                <w:rFonts w:ascii="GHEA Grapalat" w:hAnsi="GHEA Grapalat"/>
                <w:color w:val="0D0D0D" w:themeColor="text1" w:themeTint="F2"/>
                <w:lang w:val="hy-AM"/>
              </w:rPr>
              <w:t>նախատեսված</w:t>
            </w:r>
            <w:r w:rsidRPr="00D937D8">
              <w:rPr>
                <w:rFonts w:ascii="GHEA Grapalat" w:hAnsi="GHEA Grapalat"/>
                <w:color w:val="0D0D0D" w:themeColor="text1" w:themeTint="F2"/>
              </w:rPr>
              <w:t xml:space="preserve"> </w:t>
            </w:r>
            <w:r w:rsidRPr="00D937D8">
              <w:rPr>
                <w:rFonts w:ascii="GHEA Grapalat" w:hAnsi="GHEA Grapalat"/>
                <w:color w:val="0D0D0D" w:themeColor="text1" w:themeTint="F2"/>
                <w:lang w:val="hy-AM"/>
              </w:rPr>
              <w:t>արարքը</w:t>
            </w:r>
            <w:r w:rsidRPr="00D937D8">
              <w:rPr>
                <w:rFonts w:ascii="GHEA Grapalat" w:hAnsi="GHEA Grapalat"/>
                <w:color w:val="0D0D0D" w:themeColor="text1" w:themeTint="F2"/>
              </w:rPr>
              <w:t xml:space="preserve">, </w:t>
            </w:r>
            <w:r w:rsidRPr="00D937D8">
              <w:rPr>
                <w:rFonts w:ascii="GHEA Grapalat" w:hAnsi="GHEA Grapalat"/>
                <w:color w:val="0D0D0D" w:themeColor="text1" w:themeTint="F2"/>
                <w:lang w:val="hy-AM"/>
              </w:rPr>
              <w:t>որը</w:t>
            </w:r>
            <w:r w:rsidRPr="00D937D8">
              <w:rPr>
                <w:rFonts w:ascii="GHEA Grapalat" w:hAnsi="GHEA Grapalat"/>
                <w:color w:val="0D0D0D" w:themeColor="text1" w:themeTint="F2"/>
              </w:rPr>
              <w:t xml:space="preserve"> </w:t>
            </w:r>
            <w:r w:rsidRPr="00D937D8">
              <w:rPr>
                <w:rFonts w:ascii="GHEA Grapalat" w:hAnsi="GHEA Grapalat"/>
                <w:color w:val="0D0D0D" w:themeColor="text1" w:themeTint="F2"/>
                <w:lang w:val="hy-AM"/>
              </w:rPr>
              <w:t>կատարվել</w:t>
            </w:r>
            <w:r w:rsidRPr="00D937D8">
              <w:rPr>
                <w:rFonts w:ascii="GHEA Grapalat" w:hAnsi="GHEA Grapalat"/>
                <w:color w:val="0D0D0D" w:themeColor="text1" w:themeTint="F2"/>
              </w:rPr>
              <w:t xml:space="preserve"> </w:t>
            </w:r>
            <w:r w:rsidRPr="00D937D8">
              <w:rPr>
                <w:rFonts w:ascii="GHEA Grapalat" w:hAnsi="GHEA Grapalat"/>
                <w:color w:val="0D0D0D" w:themeColor="text1" w:themeTint="F2"/>
                <w:lang w:val="hy-AM"/>
              </w:rPr>
              <w:t>է</w:t>
            </w:r>
            <w:r w:rsidRPr="00D937D8">
              <w:rPr>
                <w:rFonts w:ascii="GHEA Grapalat" w:hAnsi="GHEA Grapalat"/>
                <w:color w:val="0D0D0D" w:themeColor="text1" w:themeTint="F2"/>
              </w:rPr>
              <w:t xml:space="preserve"> </w:t>
            </w:r>
            <w:r w:rsidRPr="00D937D8">
              <w:rPr>
                <w:rFonts w:ascii="GHEA Grapalat" w:hAnsi="GHEA Grapalat"/>
                <w:color w:val="0D0D0D" w:themeColor="text1" w:themeTint="F2"/>
                <w:lang w:val="hy-AM"/>
              </w:rPr>
              <w:t>անզգուշությամբ,</w:t>
            </w:r>
            <w:r w:rsidRPr="00D937D8">
              <w:rPr>
                <w:rFonts w:ascii="GHEA Grapalat" w:hAnsi="GHEA Grapalat"/>
                <w:color w:val="0D0D0D" w:themeColor="text1" w:themeTint="F2"/>
              </w:rPr>
              <w:t xml:space="preserve"> </w:t>
            </w:r>
            <w:r w:rsidRPr="00D937D8">
              <w:rPr>
                <w:rFonts w:ascii="GHEA Grapalat" w:hAnsi="GHEA Grapalat"/>
                <w:color w:val="0D0D0D" w:themeColor="text1" w:themeTint="F2"/>
                <w:lang w:val="hy-AM"/>
              </w:rPr>
              <w:t>պատժվում</w:t>
            </w:r>
            <w:r w:rsidRPr="00D937D8">
              <w:rPr>
                <w:rFonts w:ascii="GHEA Grapalat" w:hAnsi="GHEA Grapalat"/>
                <w:color w:val="0D0D0D" w:themeColor="text1" w:themeTint="F2"/>
              </w:rPr>
              <w:t xml:space="preserve"> </w:t>
            </w:r>
            <w:r w:rsidRPr="00D937D8">
              <w:rPr>
                <w:rFonts w:ascii="GHEA Grapalat" w:hAnsi="GHEA Grapalat"/>
                <w:color w:val="0D0D0D" w:themeColor="text1" w:themeTint="F2"/>
                <w:lang w:val="hy-AM"/>
              </w:rPr>
              <w:t>է</w:t>
            </w:r>
            <w:r w:rsidRPr="00D937D8">
              <w:rPr>
                <w:rFonts w:ascii="GHEA Grapalat" w:hAnsi="GHEA Grapalat"/>
                <w:color w:val="0D0D0D" w:themeColor="text1" w:themeTint="F2"/>
              </w:rPr>
              <w:t xml:space="preserve"> </w:t>
            </w:r>
            <w:r w:rsidRPr="00D937D8">
              <w:rPr>
                <w:rFonts w:ascii="GHEA Grapalat" w:hAnsi="GHEA Grapalat"/>
                <w:color w:val="0D0D0D" w:themeColor="text1" w:themeTint="F2"/>
                <w:lang w:val="hy-AM"/>
              </w:rPr>
              <w:t>ազատազրկմամբ՝</w:t>
            </w:r>
            <w:r w:rsidRPr="00D937D8">
              <w:rPr>
                <w:rFonts w:ascii="GHEA Grapalat" w:hAnsi="GHEA Grapalat"/>
                <w:color w:val="0D0D0D" w:themeColor="text1" w:themeTint="F2"/>
              </w:rPr>
              <w:t xml:space="preserve"> </w:t>
            </w:r>
            <w:r w:rsidRPr="00D937D8">
              <w:rPr>
                <w:rFonts w:ascii="GHEA Grapalat" w:hAnsi="GHEA Grapalat"/>
                <w:color w:val="0D0D0D" w:themeColor="text1" w:themeTint="F2"/>
                <w:lang w:val="hy-AM"/>
              </w:rPr>
              <w:t>առավելագույնը</w:t>
            </w:r>
            <w:r w:rsidRPr="00D937D8">
              <w:rPr>
                <w:rFonts w:ascii="GHEA Grapalat" w:hAnsi="GHEA Grapalat"/>
                <w:color w:val="0D0D0D" w:themeColor="text1" w:themeTint="F2"/>
              </w:rPr>
              <w:t xml:space="preserve"> 5 </w:t>
            </w:r>
            <w:r w:rsidRPr="00D937D8">
              <w:rPr>
                <w:rFonts w:ascii="GHEA Grapalat" w:hAnsi="GHEA Grapalat"/>
                <w:color w:val="0D0D0D" w:themeColor="text1" w:themeTint="F2"/>
                <w:lang w:val="hy-AM"/>
              </w:rPr>
              <w:t>տարի</w:t>
            </w:r>
            <w:r w:rsidRPr="00D937D8">
              <w:rPr>
                <w:rFonts w:ascii="GHEA Grapalat" w:hAnsi="GHEA Grapalat"/>
                <w:color w:val="0D0D0D" w:themeColor="text1" w:themeTint="F2"/>
              </w:rPr>
              <w:t xml:space="preserve"> </w:t>
            </w:r>
            <w:r w:rsidRPr="00D937D8">
              <w:rPr>
                <w:rFonts w:ascii="GHEA Grapalat" w:hAnsi="GHEA Grapalat"/>
                <w:color w:val="0D0D0D" w:themeColor="text1" w:themeTint="F2"/>
                <w:lang w:val="hy-AM"/>
              </w:rPr>
              <w:t>ժամկետով։</w:t>
            </w:r>
          </w:p>
          <w:p w:rsidR="00254DF4" w:rsidRPr="00D937D8" w:rsidRDefault="00030817" w:rsidP="005271F4">
            <w:pPr>
              <w:pStyle w:val="BodyText"/>
              <w:numPr>
                <w:ilvl w:val="0"/>
                <w:numId w:val="27"/>
              </w:numPr>
              <w:tabs>
                <w:tab w:val="left" w:pos="524"/>
              </w:tabs>
              <w:spacing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rPr>
              <w:t>Սույն հոդվածի առաջին կամ երկրորդ մասերով նախատեսված արարքը, որը կատարվել է անուղղակի դիտավորությամբ</w:t>
            </w:r>
            <w:r w:rsidRPr="00D937D8">
              <w:rPr>
                <w:rFonts w:ascii="GHEA Grapalat" w:hAnsi="GHEA Grapalat"/>
                <w:color w:val="0D0D0D" w:themeColor="text1" w:themeTint="F2"/>
                <w:lang w:val="hy-AM"/>
              </w:rPr>
              <w:t>,</w:t>
            </w:r>
            <w:r w:rsidRPr="00D937D8">
              <w:rPr>
                <w:rFonts w:ascii="GHEA Grapalat" w:hAnsi="GHEA Grapalat"/>
                <w:color w:val="0D0D0D" w:themeColor="text1" w:themeTint="F2"/>
              </w:rPr>
              <w:t xml:space="preserve"> պատժվում է ազատազրկմամբ՝ 4-6 տարի ժամկետով</w:t>
            </w:r>
            <w:r w:rsidRPr="00D937D8">
              <w:rPr>
                <w:rFonts w:ascii="GHEA Grapalat" w:hAnsi="GHEA Grapalat"/>
                <w:color w:val="0D0D0D" w:themeColor="text1" w:themeTint="F2"/>
                <w:lang w:val="hy-AM"/>
              </w:rPr>
              <w:t>։</w:t>
            </w:r>
          </w:p>
          <w:p w:rsidR="00254DF4" w:rsidRPr="00D937D8" w:rsidRDefault="00030817" w:rsidP="005271F4">
            <w:pPr>
              <w:pStyle w:val="BodyText"/>
              <w:numPr>
                <w:ilvl w:val="0"/>
                <w:numId w:val="27"/>
              </w:numPr>
              <w:tabs>
                <w:tab w:val="left" w:pos="524"/>
              </w:tabs>
              <w:spacing w:after="0" w:line="276" w:lineRule="auto"/>
              <w:ind w:left="98" w:right="140" w:firstLine="142"/>
              <w:jc w:val="both"/>
              <w:rPr>
                <w:rFonts w:ascii="GHEA Grapalat" w:hAnsi="GHEA Grapalat"/>
                <w:color w:val="0D0D0D" w:themeColor="text1" w:themeTint="F2"/>
              </w:rPr>
            </w:pPr>
            <w:r w:rsidRPr="00D937D8">
              <w:rPr>
                <w:rFonts w:ascii="GHEA Grapalat" w:hAnsi="GHEA Grapalat"/>
                <w:color w:val="0D0D0D" w:themeColor="text1" w:themeTint="F2"/>
              </w:rPr>
              <w:t>Սույն հոդվածով նախատեսված արարքները, որոնք կատարվել են ռազմական դրության, պատերազմի ժամանակ կամ մարտի պարագաներում</w:t>
            </w:r>
            <w:r w:rsidRPr="00D937D8">
              <w:rPr>
                <w:rFonts w:ascii="GHEA Grapalat" w:hAnsi="GHEA Grapalat"/>
                <w:color w:val="0D0D0D" w:themeColor="text1" w:themeTint="F2"/>
                <w:lang w:val="hy-AM"/>
              </w:rPr>
              <w:t>,</w:t>
            </w:r>
            <w:r w:rsidRPr="00D937D8">
              <w:rPr>
                <w:rFonts w:ascii="GHEA Grapalat" w:hAnsi="GHEA Grapalat"/>
                <w:color w:val="0D0D0D" w:themeColor="text1" w:themeTint="F2"/>
              </w:rPr>
              <w:t xml:space="preserve"> պատժվում են ազատազրկմամբ՝</w:t>
            </w:r>
            <w:r w:rsidRPr="00D937D8">
              <w:rPr>
                <w:rFonts w:ascii="GHEA Grapalat" w:hAnsi="GHEA Grapalat"/>
                <w:color w:val="0D0D0D" w:themeColor="text1" w:themeTint="F2"/>
                <w:lang w:val="hy-AM"/>
              </w:rPr>
              <w:t xml:space="preserve"> </w:t>
            </w:r>
            <w:r w:rsidRPr="00D937D8">
              <w:rPr>
                <w:rFonts w:ascii="GHEA Grapalat" w:hAnsi="GHEA Grapalat"/>
                <w:color w:val="0D0D0D" w:themeColor="text1" w:themeTint="F2"/>
              </w:rPr>
              <w:t>7-13 տարի ժամկետո</w:t>
            </w:r>
            <w:r w:rsidRPr="00D937D8">
              <w:rPr>
                <w:rFonts w:ascii="GHEA Grapalat" w:hAnsi="GHEA Grapalat"/>
                <w:color w:val="0D0D0D" w:themeColor="text1" w:themeTint="F2"/>
                <w:lang w:val="hy-AM"/>
              </w:rPr>
              <w:t>վ։</w:t>
            </w:r>
          </w:p>
          <w:p w:rsidR="00E73550" w:rsidRPr="00D937D8" w:rsidRDefault="00D10B70" w:rsidP="005271F4">
            <w:pPr>
              <w:pStyle w:val="BodyText"/>
              <w:numPr>
                <w:ilvl w:val="0"/>
                <w:numId w:val="28"/>
              </w:numPr>
              <w:tabs>
                <w:tab w:val="left" w:pos="524"/>
              </w:tabs>
              <w:spacing w:after="0" w:line="276" w:lineRule="auto"/>
              <w:ind w:left="98" w:right="140" w:firstLine="142"/>
              <w:jc w:val="both"/>
              <w:rPr>
                <w:rFonts w:ascii="GHEA Grapalat" w:hAnsi="GHEA Grapalat" w:cs="Sylfaen"/>
                <w:i/>
                <w:iCs/>
                <w:color w:val="0D0D0D" w:themeColor="text1" w:themeTint="F2"/>
              </w:rPr>
            </w:pPr>
            <w:r w:rsidRPr="00D937D8">
              <w:rPr>
                <w:rFonts w:ascii="GHEA Grapalat" w:hAnsi="GHEA Grapalat"/>
                <w:iCs/>
                <w:color w:val="0D0D0D" w:themeColor="text1" w:themeTint="F2"/>
                <w:lang w:val="hy-AM"/>
              </w:rPr>
              <w:t xml:space="preserve">. </w:t>
            </w:r>
            <w:r w:rsidR="00030817" w:rsidRPr="00D937D8">
              <w:rPr>
                <w:rFonts w:ascii="GHEA Grapalat" w:hAnsi="GHEA Grapalat"/>
                <w:iCs/>
                <w:color w:val="0D0D0D" w:themeColor="text1" w:themeTint="F2"/>
                <w:lang w:val="hy-AM"/>
              </w:rPr>
              <w:t>Նախագծում օգտագործվող «</w:t>
            </w:r>
            <w:r w:rsidR="00030817" w:rsidRPr="00D937D8">
              <w:rPr>
                <w:rFonts w:ascii="GHEA Grapalat" w:hAnsi="GHEA Grapalat" w:cs="Arial"/>
                <w:iCs/>
                <w:color w:val="0D0D0D" w:themeColor="text1" w:themeTint="F2"/>
                <w:lang w:val="hy-AM" w:eastAsia="ru-RU"/>
              </w:rPr>
              <w:t>հոգեկան</w:t>
            </w:r>
            <w:r w:rsidR="00030817" w:rsidRPr="00D937D8">
              <w:rPr>
                <w:rFonts w:ascii="GHEA Grapalat" w:hAnsi="GHEA Grapalat" w:cs="Sylfaen"/>
                <w:iCs/>
                <w:color w:val="0D0D0D" w:themeColor="text1" w:themeTint="F2"/>
                <w:lang w:val="hy-AM" w:eastAsia="ru-RU"/>
              </w:rPr>
              <w:t xml:space="preserve"> </w:t>
            </w:r>
            <w:r w:rsidR="00030817" w:rsidRPr="00D937D8">
              <w:rPr>
                <w:rFonts w:ascii="GHEA Grapalat" w:hAnsi="GHEA Grapalat" w:cs="Arial"/>
                <w:iCs/>
                <w:color w:val="0D0D0D" w:themeColor="text1" w:themeTint="F2"/>
                <w:lang w:val="hy-AM" w:eastAsia="ru-RU"/>
              </w:rPr>
              <w:t>խանգարում</w:t>
            </w:r>
            <w:r w:rsidR="00030817" w:rsidRPr="00D937D8">
              <w:rPr>
                <w:rFonts w:ascii="GHEA Grapalat" w:hAnsi="GHEA Grapalat" w:cs="Sylfaen"/>
                <w:iCs/>
                <w:color w:val="0D0D0D" w:themeColor="text1" w:themeTint="F2"/>
                <w:lang w:val="hy-AM" w:eastAsia="ru-RU"/>
              </w:rPr>
              <w:t xml:space="preserve">» </w:t>
            </w:r>
            <w:r w:rsidR="00030817" w:rsidRPr="00D937D8">
              <w:rPr>
                <w:rFonts w:ascii="GHEA Grapalat" w:hAnsi="GHEA Grapalat"/>
                <w:iCs/>
                <w:color w:val="0D0D0D" w:themeColor="text1" w:themeTint="F2"/>
                <w:lang w:val="hy-AM"/>
              </w:rPr>
              <w:t xml:space="preserve">արտահայտությունը փոխարինել «հոգեկան առողջության </w:t>
            </w:r>
            <w:r w:rsidR="00030817" w:rsidRPr="00D937D8">
              <w:rPr>
                <w:rFonts w:ascii="GHEA Grapalat" w:hAnsi="GHEA Grapalat"/>
                <w:iCs/>
                <w:color w:val="0D0D0D" w:themeColor="text1" w:themeTint="F2"/>
                <w:lang w:val="hy-AM"/>
              </w:rPr>
              <w:lastRenderedPageBreak/>
              <w:t>խնդիրներ» արտահայտությամբ</w:t>
            </w:r>
            <w:r w:rsidR="00030817" w:rsidRPr="00D937D8">
              <w:rPr>
                <w:rFonts w:ascii="GHEA Grapalat" w:hAnsi="GHEA Grapalat"/>
                <w:iCs/>
                <w:color w:val="0D0D0D" w:themeColor="text1" w:themeTint="F2"/>
              </w:rPr>
              <w:t xml:space="preserve">, </w:t>
            </w:r>
            <w:r w:rsidR="00030817" w:rsidRPr="00D937D8">
              <w:rPr>
                <w:rFonts w:ascii="GHEA Grapalat" w:hAnsi="GHEA Grapalat"/>
                <w:color w:val="0D0D0D" w:themeColor="text1" w:themeTint="F2"/>
                <w:lang w:val="hy-AM"/>
              </w:rPr>
              <w:t>Նախագծում օգտագործվող «հոգեկան խանգարում ունեցող» եզրույթը փոխարինել «հոգեկան առողջության խնդիրներ ունեցող» եզրույթո</w:t>
            </w:r>
            <w:r w:rsidR="00030817" w:rsidRPr="00D937D8">
              <w:rPr>
                <w:rFonts w:ascii="GHEA Grapalat" w:hAnsi="GHEA Grapalat"/>
                <w:color w:val="0D0D0D" w:themeColor="text1" w:themeTint="F2"/>
                <w:lang w:val="en-US"/>
              </w:rPr>
              <w:t>վ</w:t>
            </w:r>
            <w:r w:rsidR="00030817" w:rsidRPr="00D937D8">
              <w:rPr>
                <w:rFonts w:ascii="GHEA Grapalat" w:hAnsi="GHEA Grapalat"/>
                <w:color w:val="0D0D0D" w:themeColor="text1" w:themeTint="F2"/>
                <w:lang w:val="hy-AM"/>
              </w:rPr>
              <w:t>։</w:t>
            </w:r>
            <w:r w:rsidR="00030817" w:rsidRPr="00D937D8">
              <w:rPr>
                <w:rFonts w:ascii="GHEA Grapalat" w:hAnsi="GHEA Grapalat"/>
                <w:color w:val="0D0D0D" w:themeColor="text1" w:themeTint="F2"/>
              </w:rPr>
              <w:t xml:space="preserve">                            </w:t>
            </w:r>
          </w:p>
          <w:p w:rsidR="00254DF4" w:rsidRPr="00D937D8" w:rsidRDefault="00030817" w:rsidP="00E73550">
            <w:pPr>
              <w:pStyle w:val="BodyText"/>
              <w:tabs>
                <w:tab w:val="left" w:pos="524"/>
              </w:tabs>
              <w:spacing w:after="0" w:line="276" w:lineRule="auto"/>
              <w:ind w:left="240" w:right="140"/>
              <w:jc w:val="both"/>
              <w:rPr>
                <w:rFonts w:ascii="GHEA Grapalat" w:hAnsi="GHEA Grapalat" w:cs="Sylfaen"/>
                <w:i/>
                <w:iCs/>
                <w:color w:val="0D0D0D" w:themeColor="text1" w:themeTint="F2"/>
              </w:rPr>
            </w:pPr>
            <w:r w:rsidRPr="00D937D8">
              <w:rPr>
                <w:rFonts w:ascii="GHEA Grapalat" w:hAnsi="GHEA Grapalat"/>
                <w:color w:val="0D0D0D" w:themeColor="text1" w:themeTint="F2"/>
              </w:rPr>
              <w:t xml:space="preserve">                                              </w:t>
            </w:r>
          </w:p>
        </w:tc>
        <w:tc>
          <w:tcPr>
            <w:tcW w:w="2790" w:type="dxa"/>
            <w:tcBorders>
              <w:top w:val="single" w:sz="1" w:space="0" w:color="000000"/>
              <w:left w:val="single" w:sz="1" w:space="0" w:color="000000"/>
              <w:bottom w:val="single" w:sz="1" w:space="0" w:color="000000"/>
              <w:right w:val="single" w:sz="1" w:space="0" w:color="000000"/>
            </w:tcBorders>
          </w:tcPr>
          <w:p w:rsidR="00254DF4" w:rsidRPr="00D937D8" w:rsidRDefault="001915A7">
            <w:pPr>
              <w:jc w:val="center"/>
              <w:rPr>
                <w:rFonts w:ascii="GHEA Grapalat" w:eastAsia="GHEA Grapalat" w:hAnsi="GHEA Grapalat" w:cs="GHEA Grapalat"/>
                <w:color w:val="0D0D0D" w:themeColor="text1" w:themeTint="F2"/>
                <w:sz w:val="24"/>
                <w:szCs w:val="24"/>
                <w:lang w:val="hy-AM"/>
              </w:rPr>
            </w:pPr>
            <w:r w:rsidRPr="00D937D8">
              <w:rPr>
                <w:rFonts w:ascii="GHEA Grapalat" w:eastAsia="GHEA Grapalat" w:hAnsi="GHEA Grapalat" w:cs="GHEA Grapalat"/>
                <w:color w:val="0D0D0D" w:themeColor="text1" w:themeTint="F2"/>
                <w:sz w:val="24"/>
                <w:szCs w:val="24"/>
                <w:lang w:val="hy-AM"/>
              </w:rPr>
              <w:lastRenderedPageBreak/>
              <w:t>Ընդունվել է ի գիտություն:</w:t>
            </w:r>
          </w:p>
        </w:tc>
        <w:tc>
          <w:tcPr>
            <w:tcW w:w="4410" w:type="dxa"/>
            <w:tcBorders>
              <w:top w:val="single" w:sz="1" w:space="0" w:color="000000"/>
              <w:left w:val="single" w:sz="1" w:space="0" w:color="000000"/>
              <w:bottom w:val="single" w:sz="1" w:space="0" w:color="000000"/>
              <w:right w:val="single" w:sz="1" w:space="0" w:color="000000"/>
            </w:tcBorders>
          </w:tcPr>
          <w:p w:rsidR="00254DF4" w:rsidRPr="00D937D8" w:rsidRDefault="008D563A" w:rsidP="001915A7">
            <w:pPr>
              <w:ind w:left="80" w:right="80"/>
              <w:jc w:val="both"/>
              <w:rPr>
                <w:rFonts w:ascii="GHEA Grapalat" w:eastAsia="GHEA Grapalat" w:hAnsi="GHEA Grapalat" w:cs="GHEA Grapalat"/>
                <w:color w:val="0D0D0D" w:themeColor="text1" w:themeTint="F2"/>
                <w:sz w:val="24"/>
                <w:szCs w:val="24"/>
                <w:lang w:val="hy-AM" w:bidi="hy-AM"/>
              </w:rPr>
            </w:pPr>
            <w:r w:rsidRPr="00D937D8">
              <w:rPr>
                <w:rFonts w:ascii="GHEA Grapalat" w:hAnsi="GHEA Grapalat"/>
                <w:color w:val="0D0D0D" w:themeColor="text1" w:themeTint="F2"/>
                <w:sz w:val="24"/>
                <w:szCs w:val="24"/>
                <w:lang w:val="hy-AM"/>
              </w:rPr>
              <w:t>Սույն ենթակետում ներկայացված առաջարկությունների վերաբերյալ դիրքորոշումները արդեն իսկ ներկայացված են Ամփոփաթերթի 18-րդ կետի (</w:t>
            </w:r>
            <w:r w:rsidR="00B6232D" w:rsidRPr="00D937D8">
              <w:rPr>
                <w:rFonts w:ascii="GHEA Grapalat" w:eastAsia="GHEA Grapalat" w:hAnsi="GHEA Grapalat" w:cs="GHEA Grapalat"/>
                <w:color w:val="0D0D0D" w:themeColor="text1" w:themeTint="F2"/>
                <w:sz w:val="24"/>
                <w:szCs w:val="24"/>
                <w:lang w:val="hy-AM" w:bidi="hy-AM"/>
              </w:rPr>
              <w:t xml:space="preserve">Հելսինկյան </w:t>
            </w:r>
            <w:r w:rsidRPr="00D937D8">
              <w:rPr>
                <w:rFonts w:ascii="GHEA Grapalat" w:eastAsia="GHEA Grapalat" w:hAnsi="GHEA Grapalat" w:cs="GHEA Grapalat"/>
                <w:color w:val="0D0D0D" w:themeColor="text1" w:themeTint="F2"/>
                <w:sz w:val="24"/>
                <w:szCs w:val="24"/>
                <w:lang w:val="hy-AM" w:bidi="hy-AM"/>
              </w:rPr>
              <w:t xml:space="preserve">քաղաքացիական ասամբլեայի Վանաձորի գրասենյակի 17.01.2020թ.թիվ Ե/2020-17.01/981 գրություն) </w:t>
            </w:r>
            <w:r w:rsidR="00B6232D" w:rsidRPr="00D937D8">
              <w:rPr>
                <w:rFonts w:ascii="GHEA Grapalat" w:eastAsia="GHEA Grapalat" w:hAnsi="GHEA Grapalat" w:cs="GHEA Grapalat"/>
                <w:color w:val="0D0D0D" w:themeColor="text1" w:themeTint="F2"/>
                <w:sz w:val="24"/>
                <w:szCs w:val="24"/>
                <w:lang w:val="hy-AM" w:bidi="hy-AM"/>
              </w:rPr>
              <w:t>նախորդ ենթակետերում:</w:t>
            </w:r>
            <w:r w:rsidRPr="00D937D8">
              <w:rPr>
                <w:rFonts w:ascii="GHEA Grapalat" w:eastAsia="GHEA Grapalat" w:hAnsi="GHEA Grapalat" w:cs="GHEA Grapalat"/>
                <w:color w:val="0D0D0D" w:themeColor="text1" w:themeTint="F2"/>
                <w:sz w:val="24"/>
                <w:szCs w:val="24"/>
                <w:lang w:val="hy-AM" w:bidi="hy-AM"/>
              </w:rPr>
              <w:t xml:space="preserve">                 </w:t>
            </w:r>
            <w:bookmarkStart w:id="28" w:name="_GoBack"/>
            <w:bookmarkEnd w:id="28"/>
            <w:r w:rsidRPr="00D937D8">
              <w:rPr>
                <w:rFonts w:ascii="GHEA Grapalat" w:eastAsia="GHEA Grapalat" w:hAnsi="GHEA Grapalat" w:cs="GHEA Grapalat"/>
                <w:color w:val="0D0D0D" w:themeColor="text1" w:themeTint="F2"/>
                <w:sz w:val="24"/>
                <w:szCs w:val="24"/>
                <w:lang w:val="hy-AM" w:bidi="hy-AM"/>
              </w:rPr>
              <w:t xml:space="preserve">             </w:t>
            </w:r>
            <w:r w:rsidRPr="00D937D8">
              <w:rPr>
                <w:rFonts w:ascii="GHEA Grapalat" w:hAnsi="GHEA Grapalat"/>
                <w:color w:val="0D0D0D" w:themeColor="text1" w:themeTint="F2"/>
                <w:sz w:val="24"/>
                <w:szCs w:val="24"/>
                <w:lang w:val="hy-AM"/>
              </w:rPr>
              <w:t xml:space="preserve">   </w:t>
            </w:r>
          </w:p>
        </w:tc>
      </w:tr>
    </w:tbl>
    <w:p w:rsidR="008835CD" w:rsidRPr="00D937D8" w:rsidRDefault="008835CD">
      <w:pPr>
        <w:rPr>
          <w:rFonts w:ascii="GHEA Grapalat" w:hAnsi="GHEA Grapalat"/>
          <w:color w:val="0D0D0D" w:themeColor="text1" w:themeTint="F2"/>
          <w:sz w:val="24"/>
          <w:szCs w:val="24"/>
          <w:lang w:val="hy-AM"/>
        </w:rPr>
      </w:pPr>
    </w:p>
    <w:sectPr w:rsidR="008835CD" w:rsidRPr="00D937D8" w:rsidSect="00935C40">
      <w:footerReference w:type="default" r:id="rId15"/>
      <w:pgSz w:w="16787" w:h="11870" w:orient="landscape"/>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284" w:rsidRDefault="00885284" w:rsidP="00637A03">
      <w:pPr>
        <w:spacing w:after="0" w:line="240" w:lineRule="auto"/>
      </w:pPr>
      <w:r>
        <w:separator/>
      </w:r>
    </w:p>
  </w:endnote>
  <w:endnote w:type="continuationSeparator" w:id="0">
    <w:p w:rsidR="00885284" w:rsidRDefault="00885284" w:rsidP="00637A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7358"/>
      <w:docPartObj>
        <w:docPartGallery w:val="Page Numbers (Bottom of Page)"/>
        <w:docPartUnique/>
      </w:docPartObj>
    </w:sdtPr>
    <w:sdtContent>
      <w:p w:rsidR="003543DC" w:rsidRDefault="00142757">
        <w:pPr>
          <w:pStyle w:val="Footer"/>
          <w:jc w:val="right"/>
        </w:pPr>
        <w:fldSimple w:instr=" PAGE   \* MERGEFORMAT ">
          <w:r w:rsidR="00D937D8">
            <w:rPr>
              <w:noProof/>
            </w:rPr>
            <w:t>297</w:t>
          </w:r>
        </w:fldSimple>
      </w:p>
    </w:sdtContent>
  </w:sdt>
  <w:p w:rsidR="003543DC" w:rsidRDefault="003543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284" w:rsidRDefault="00885284" w:rsidP="00637A03">
      <w:pPr>
        <w:spacing w:after="0" w:line="240" w:lineRule="auto"/>
      </w:pPr>
      <w:r>
        <w:separator/>
      </w:r>
    </w:p>
  </w:footnote>
  <w:footnote w:type="continuationSeparator" w:id="0">
    <w:p w:rsidR="00885284" w:rsidRDefault="00885284" w:rsidP="00637A03">
      <w:pPr>
        <w:spacing w:after="0" w:line="240" w:lineRule="auto"/>
      </w:pPr>
      <w:r>
        <w:continuationSeparator/>
      </w:r>
    </w:p>
  </w:footnote>
  <w:footnote w:id="1">
    <w:p w:rsidR="003543DC" w:rsidRPr="00686A08" w:rsidRDefault="003543DC" w:rsidP="00686A08">
      <w:pPr>
        <w:pStyle w:val="Heading1"/>
        <w:jc w:val="both"/>
        <w:rPr>
          <w:rFonts w:ascii="GHEA Grapalat" w:hAnsi="GHEA Grapalat"/>
          <w:color w:val="333333"/>
          <w:sz w:val="22"/>
          <w:szCs w:val="22"/>
          <w:lang w:val="ru-RU"/>
        </w:rPr>
      </w:pPr>
      <w:r w:rsidRPr="00686A08">
        <w:rPr>
          <w:rStyle w:val="FootnoteReference"/>
          <w:rFonts w:ascii="GHEA Grapalat" w:hAnsi="GHEA Grapalat"/>
          <w:b w:val="0"/>
          <w:sz w:val="22"/>
          <w:szCs w:val="22"/>
        </w:rPr>
        <w:footnoteRef/>
      </w:r>
      <w:r w:rsidRPr="00686A08">
        <w:rPr>
          <w:rFonts w:ascii="GHEA Grapalat" w:hAnsi="GHEA Grapalat"/>
          <w:b w:val="0"/>
          <w:sz w:val="22"/>
          <w:szCs w:val="22"/>
          <w:vertAlign w:val="superscript"/>
          <w:lang w:val="ru-RU"/>
        </w:rPr>
        <w:t xml:space="preserve"> </w:t>
      </w:r>
      <w:r w:rsidRPr="00686A08">
        <w:rPr>
          <w:rFonts w:ascii="GHEA Grapalat" w:hAnsi="GHEA Grapalat" w:cs="Arial"/>
          <w:b w:val="0"/>
          <w:color w:val="333333"/>
          <w:sz w:val="22"/>
          <w:szCs w:val="22"/>
          <w:vertAlign w:val="superscript"/>
          <w:lang w:val="ru-RU"/>
        </w:rPr>
        <w:t>Шарапов Р.Д. Абтореферат к диссертации на тему «Насилие в уголовном праве: понятие, квалификация, совершенствование механизма уголовно-правового предупреждения». 2006 г.</w:t>
      </w:r>
    </w:p>
  </w:footnote>
  <w:footnote w:id="2">
    <w:p w:rsidR="003543DC" w:rsidRPr="00686A08" w:rsidRDefault="003543DC" w:rsidP="00686A08">
      <w:pPr>
        <w:pStyle w:val="FootnoteText"/>
        <w:ind w:left="0" w:firstLine="0"/>
        <w:jc w:val="both"/>
        <w:rPr>
          <w:rFonts w:ascii="GHEA Grapalat" w:hAnsi="GHEA Grapalat"/>
          <w:sz w:val="22"/>
          <w:szCs w:val="22"/>
          <w:lang w:val="ru-RU"/>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Безверхов А.Г. Насилие и его виды в уголовном праве России: вопросы методологии, теории и практики // Вестник СамГУ. 2014. № 11/1 (122). С.</w:t>
      </w:r>
      <w:r w:rsidRPr="00686A08">
        <w:rPr>
          <w:rFonts w:ascii="GHEA Grapalat" w:hAnsi="GHEA Grapalat"/>
          <w:sz w:val="22"/>
          <w:szCs w:val="22"/>
          <w:vertAlign w:val="superscript"/>
          <w:lang w:val="hy-AM"/>
        </w:rPr>
        <w:t xml:space="preserve"> </w:t>
      </w:r>
      <w:r w:rsidRPr="00686A08">
        <w:rPr>
          <w:rFonts w:ascii="GHEA Grapalat" w:hAnsi="GHEA Grapalat"/>
          <w:sz w:val="22"/>
          <w:szCs w:val="22"/>
          <w:vertAlign w:val="superscript"/>
        </w:rPr>
        <w:t>94.</w:t>
      </w:r>
    </w:p>
  </w:footnote>
  <w:footnote w:id="3">
    <w:p w:rsidR="003543DC" w:rsidRPr="00686A08" w:rsidRDefault="003543DC" w:rsidP="00686A08">
      <w:pPr>
        <w:pStyle w:val="FootnoteText"/>
        <w:ind w:left="0" w:firstLine="0"/>
        <w:jc w:val="both"/>
        <w:rPr>
          <w:rFonts w:ascii="GHEA Grapalat" w:hAnsi="GHEA Grapalat"/>
          <w:sz w:val="22"/>
          <w:szCs w:val="22"/>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Юридический энциклопедический словарь / Гл. ред. А.Я. Сухарев; Ред. кол.: М.М. Богуславский, М.И. Козырь и др. М.: Советская энциклопедия, 1984. 415 с.</w:t>
      </w:r>
    </w:p>
  </w:footnote>
  <w:footnote w:id="4">
    <w:p w:rsidR="003543DC" w:rsidRPr="00686A08" w:rsidRDefault="003543DC" w:rsidP="00686A08">
      <w:pPr>
        <w:pStyle w:val="FootnoteText"/>
        <w:ind w:left="0" w:firstLine="0"/>
        <w:jc w:val="both"/>
        <w:rPr>
          <w:rFonts w:ascii="GHEA Grapalat" w:hAnsi="GHEA Grapalat"/>
          <w:sz w:val="22"/>
          <w:szCs w:val="22"/>
          <w:lang w:val="ru-RU"/>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w:t>
      </w:r>
      <w:r w:rsidRPr="00686A08">
        <w:rPr>
          <w:rFonts w:ascii="GHEA Grapalat" w:hAnsi="GHEA Grapalat"/>
          <w:sz w:val="22"/>
          <w:szCs w:val="22"/>
          <w:vertAlign w:val="superscript"/>
          <w:lang w:val="hy-AM"/>
        </w:rPr>
        <w:t xml:space="preserve">Տե՛ս Հայաստանի Հանրապետության քրեական իրավունք։ Հատուկ մաս </w:t>
      </w:r>
      <w:r w:rsidRPr="00686A08">
        <w:rPr>
          <w:rFonts w:ascii="GHEA Grapalat" w:hAnsi="GHEA Grapalat"/>
          <w:sz w:val="22"/>
          <w:szCs w:val="22"/>
          <w:vertAlign w:val="superscript"/>
        </w:rPr>
        <w:t>(</w:t>
      </w:r>
      <w:r w:rsidRPr="00686A08">
        <w:rPr>
          <w:rFonts w:ascii="GHEA Grapalat" w:hAnsi="GHEA Grapalat"/>
          <w:sz w:val="22"/>
          <w:szCs w:val="22"/>
          <w:vertAlign w:val="superscript"/>
          <w:lang w:val="hy-AM"/>
        </w:rPr>
        <w:t>երկրորդ հրատարակություն՝ փոփոխություններով և լրացումներով</w:t>
      </w:r>
      <w:r w:rsidRPr="00686A08">
        <w:rPr>
          <w:rFonts w:ascii="GHEA Grapalat" w:hAnsi="GHEA Grapalat"/>
          <w:sz w:val="22"/>
          <w:szCs w:val="22"/>
          <w:vertAlign w:val="superscript"/>
        </w:rPr>
        <w:t>)</w:t>
      </w:r>
      <w:r w:rsidRPr="00686A08">
        <w:rPr>
          <w:sz w:val="22"/>
          <w:szCs w:val="22"/>
          <w:lang w:val="hy-AM"/>
        </w:rPr>
        <w:t>․</w:t>
      </w:r>
      <w:r w:rsidRPr="00686A08">
        <w:rPr>
          <w:rFonts w:ascii="GHEA Grapalat" w:hAnsi="GHEA Grapalat"/>
          <w:sz w:val="22"/>
          <w:szCs w:val="22"/>
          <w:vertAlign w:val="superscript"/>
          <w:lang w:val="hy-AM"/>
        </w:rPr>
        <w:t>/Ս</w:t>
      </w:r>
      <w:r w:rsidRPr="00686A08">
        <w:rPr>
          <w:sz w:val="22"/>
          <w:szCs w:val="22"/>
          <w:lang w:val="hy-AM"/>
        </w:rPr>
        <w:t>․</w:t>
      </w:r>
      <w:r w:rsidRPr="00686A08">
        <w:rPr>
          <w:rFonts w:ascii="GHEA Grapalat" w:hAnsi="GHEA Grapalat"/>
          <w:sz w:val="22"/>
          <w:szCs w:val="22"/>
          <w:vertAlign w:val="superscript"/>
          <w:lang w:val="hy-AM"/>
        </w:rPr>
        <w:t xml:space="preserve"> Առաքելյան, Ա</w:t>
      </w:r>
      <w:r w:rsidRPr="00686A08">
        <w:rPr>
          <w:sz w:val="22"/>
          <w:szCs w:val="22"/>
          <w:lang w:val="hy-AM"/>
        </w:rPr>
        <w:t>․</w:t>
      </w:r>
      <w:r w:rsidRPr="00686A08">
        <w:rPr>
          <w:rFonts w:ascii="GHEA Grapalat" w:hAnsi="GHEA Grapalat"/>
          <w:sz w:val="22"/>
          <w:szCs w:val="22"/>
          <w:vertAlign w:val="superscript"/>
          <w:lang w:val="hy-AM"/>
        </w:rPr>
        <w:t xml:space="preserve"> Գաբուզյան, Հ</w:t>
      </w:r>
      <w:r w:rsidRPr="00686A08">
        <w:rPr>
          <w:sz w:val="22"/>
          <w:szCs w:val="22"/>
          <w:lang w:val="hy-AM"/>
        </w:rPr>
        <w:t>․</w:t>
      </w:r>
      <w:r w:rsidRPr="00686A08">
        <w:rPr>
          <w:rFonts w:ascii="GHEA Grapalat" w:hAnsi="GHEA Grapalat"/>
          <w:sz w:val="22"/>
          <w:szCs w:val="22"/>
          <w:vertAlign w:val="superscript"/>
          <w:lang w:val="hy-AM"/>
        </w:rPr>
        <w:t xml:space="preserve"> Խաչիկյան, Գ</w:t>
      </w:r>
      <w:r w:rsidRPr="00686A08">
        <w:rPr>
          <w:sz w:val="22"/>
          <w:szCs w:val="22"/>
          <w:lang w:val="hy-AM"/>
        </w:rPr>
        <w:t>․</w:t>
      </w:r>
      <w:r w:rsidRPr="00686A08">
        <w:rPr>
          <w:rFonts w:ascii="GHEA Grapalat" w:hAnsi="GHEA Grapalat"/>
          <w:sz w:val="22"/>
          <w:szCs w:val="22"/>
          <w:vertAlign w:val="superscript"/>
          <w:lang w:val="hy-AM"/>
        </w:rPr>
        <w:t xml:space="preserve"> Ղազինայն, Ն</w:t>
      </w:r>
      <w:r w:rsidRPr="00686A08">
        <w:rPr>
          <w:sz w:val="22"/>
          <w:szCs w:val="22"/>
          <w:lang w:val="hy-AM"/>
        </w:rPr>
        <w:t>․</w:t>
      </w:r>
      <w:r w:rsidRPr="00686A08">
        <w:rPr>
          <w:rFonts w:ascii="GHEA Grapalat" w:hAnsi="GHEA Grapalat"/>
          <w:sz w:val="22"/>
          <w:szCs w:val="22"/>
          <w:vertAlign w:val="superscript"/>
          <w:lang w:val="hy-AM"/>
        </w:rPr>
        <w:t xml:space="preserve"> Մաղաքյան, Ա</w:t>
      </w:r>
      <w:r w:rsidRPr="00686A08">
        <w:rPr>
          <w:sz w:val="22"/>
          <w:szCs w:val="22"/>
          <w:lang w:val="hy-AM"/>
        </w:rPr>
        <w:t>․</w:t>
      </w:r>
      <w:r w:rsidRPr="00686A08">
        <w:rPr>
          <w:rFonts w:ascii="GHEA Grapalat" w:hAnsi="GHEA Grapalat"/>
          <w:sz w:val="22"/>
          <w:szCs w:val="22"/>
          <w:vertAlign w:val="superscript"/>
          <w:lang w:val="hy-AM"/>
        </w:rPr>
        <w:t xml:space="preserve"> Մարգարյան, Տ</w:t>
      </w:r>
      <w:r w:rsidRPr="00686A08">
        <w:rPr>
          <w:sz w:val="22"/>
          <w:szCs w:val="22"/>
          <w:lang w:val="hy-AM"/>
        </w:rPr>
        <w:t>․</w:t>
      </w:r>
      <w:r w:rsidRPr="00686A08">
        <w:rPr>
          <w:rFonts w:ascii="GHEA Grapalat" w:hAnsi="GHEA Grapalat"/>
          <w:sz w:val="22"/>
          <w:szCs w:val="22"/>
          <w:vertAlign w:val="superscript"/>
          <w:lang w:val="hy-AM"/>
        </w:rPr>
        <w:t xml:space="preserve"> Սիմոնյան, Վ</w:t>
      </w:r>
      <w:r w:rsidRPr="00686A08">
        <w:rPr>
          <w:sz w:val="22"/>
          <w:szCs w:val="22"/>
          <w:lang w:val="hy-AM"/>
        </w:rPr>
        <w:t>․</w:t>
      </w:r>
      <w:r w:rsidRPr="00686A08">
        <w:rPr>
          <w:rFonts w:ascii="GHEA Grapalat" w:hAnsi="GHEA Grapalat"/>
          <w:sz w:val="22"/>
          <w:szCs w:val="22"/>
          <w:vertAlign w:val="superscript"/>
          <w:lang w:val="hy-AM"/>
        </w:rPr>
        <w:t xml:space="preserve"> Քոչարյան</w:t>
      </w:r>
      <w:r w:rsidRPr="00686A08">
        <w:rPr>
          <w:sz w:val="22"/>
          <w:szCs w:val="22"/>
          <w:lang w:val="hy-AM"/>
        </w:rPr>
        <w:t>․</w:t>
      </w:r>
      <w:r w:rsidRPr="00686A08">
        <w:rPr>
          <w:rFonts w:ascii="GHEA Grapalat" w:hAnsi="GHEA Grapalat"/>
          <w:sz w:val="22"/>
          <w:szCs w:val="22"/>
          <w:vertAlign w:val="superscript"/>
          <w:lang w:val="hy-AM"/>
        </w:rPr>
        <w:t>-Երևանի պետ</w:t>
      </w:r>
      <w:r w:rsidRPr="00686A08">
        <w:rPr>
          <w:sz w:val="22"/>
          <w:szCs w:val="22"/>
          <w:lang w:val="hy-AM"/>
        </w:rPr>
        <w:t>․</w:t>
      </w:r>
      <w:r w:rsidRPr="00686A08">
        <w:rPr>
          <w:rFonts w:ascii="GHEA Grapalat" w:hAnsi="GHEA Grapalat"/>
          <w:sz w:val="22"/>
          <w:szCs w:val="22"/>
          <w:vertAlign w:val="superscript"/>
          <w:lang w:val="hy-AM"/>
        </w:rPr>
        <w:t xml:space="preserve"> համալս</w:t>
      </w:r>
      <w:r w:rsidRPr="00686A08">
        <w:rPr>
          <w:sz w:val="22"/>
          <w:szCs w:val="22"/>
          <w:lang w:val="hy-AM"/>
        </w:rPr>
        <w:t>․</w:t>
      </w:r>
      <w:r w:rsidRPr="00686A08">
        <w:rPr>
          <w:rFonts w:ascii="GHEA Grapalat" w:hAnsi="GHEA Grapalat"/>
          <w:sz w:val="22"/>
          <w:szCs w:val="22"/>
          <w:vertAlign w:val="superscript"/>
          <w:lang w:val="hy-AM"/>
        </w:rPr>
        <w:t>-Եր</w:t>
      </w:r>
      <w:r w:rsidRPr="00686A08">
        <w:rPr>
          <w:sz w:val="22"/>
          <w:szCs w:val="22"/>
          <w:lang w:val="hy-AM"/>
        </w:rPr>
        <w:t>․</w:t>
      </w:r>
      <w:r w:rsidRPr="00686A08">
        <w:rPr>
          <w:rFonts w:ascii="GHEA Grapalat" w:hAnsi="GHEA Grapalat"/>
          <w:sz w:val="22"/>
          <w:szCs w:val="22"/>
          <w:vertAlign w:val="superscript"/>
          <w:lang w:val="hy-AM"/>
        </w:rPr>
        <w:t>։Երևանի համալս</w:t>
      </w:r>
      <w:r w:rsidRPr="00686A08">
        <w:rPr>
          <w:sz w:val="22"/>
          <w:szCs w:val="22"/>
          <w:lang w:val="hy-AM"/>
        </w:rPr>
        <w:t>․</w:t>
      </w:r>
      <w:r w:rsidRPr="00686A08">
        <w:rPr>
          <w:rFonts w:ascii="GHEA Grapalat" w:hAnsi="GHEA Grapalat"/>
          <w:sz w:val="22"/>
          <w:szCs w:val="22"/>
          <w:vertAlign w:val="superscript"/>
          <w:lang w:val="hy-AM"/>
        </w:rPr>
        <w:t xml:space="preserve"> հրատ</w:t>
      </w:r>
      <w:r w:rsidRPr="00686A08">
        <w:rPr>
          <w:sz w:val="22"/>
          <w:szCs w:val="22"/>
          <w:lang w:val="hy-AM"/>
        </w:rPr>
        <w:t>․</w:t>
      </w:r>
      <w:r w:rsidRPr="00686A08">
        <w:rPr>
          <w:rFonts w:ascii="GHEA Grapalat" w:hAnsi="GHEA Grapalat"/>
          <w:sz w:val="22"/>
          <w:szCs w:val="22"/>
          <w:vertAlign w:val="superscript"/>
          <w:lang w:val="hy-AM"/>
        </w:rPr>
        <w:t xml:space="preserve">, </w:t>
      </w:r>
      <w:r w:rsidRPr="00686A08">
        <w:rPr>
          <w:rFonts w:ascii="GHEA Grapalat" w:hAnsi="GHEA Grapalat"/>
          <w:sz w:val="22"/>
          <w:szCs w:val="22"/>
          <w:vertAlign w:val="superscript"/>
          <w:lang w:val="ru-RU"/>
        </w:rPr>
        <w:t xml:space="preserve">2006, </w:t>
      </w:r>
      <w:r w:rsidRPr="00686A08">
        <w:rPr>
          <w:rFonts w:ascii="GHEA Grapalat" w:hAnsi="GHEA Grapalat"/>
          <w:sz w:val="22"/>
          <w:szCs w:val="22"/>
          <w:vertAlign w:val="superscript"/>
          <w:lang w:val="hy-AM"/>
        </w:rPr>
        <w:t>էջ</w:t>
      </w:r>
      <w:r w:rsidRPr="00686A08">
        <w:rPr>
          <w:sz w:val="22"/>
          <w:szCs w:val="22"/>
          <w:lang w:val="hy-AM"/>
        </w:rPr>
        <w:t>․</w:t>
      </w:r>
      <w:r w:rsidRPr="00686A08">
        <w:rPr>
          <w:rFonts w:ascii="GHEA Grapalat" w:hAnsi="GHEA Grapalat"/>
          <w:sz w:val="22"/>
          <w:szCs w:val="22"/>
          <w:vertAlign w:val="superscript"/>
          <w:lang w:val="hy-AM"/>
        </w:rPr>
        <w:t xml:space="preserve"> </w:t>
      </w:r>
      <w:r w:rsidRPr="00686A08">
        <w:rPr>
          <w:rFonts w:ascii="GHEA Grapalat" w:hAnsi="GHEA Grapalat"/>
          <w:sz w:val="22"/>
          <w:szCs w:val="22"/>
          <w:vertAlign w:val="superscript"/>
          <w:lang w:val="ru-RU"/>
        </w:rPr>
        <w:t>133:</w:t>
      </w:r>
    </w:p>
  </w:footnote>
  <w:footnote w:id="5">
    <w:p w:rsidR="003543DC" w:rsidRPr="00686A08" w:rsidRDefault="003543DC" w:rsidP="00686A08">
      <w:pPr>
        <w:pStyle w:val="Heading1"/>
        <w:jc w:val="both"/>
        <w:rPr>
          <w:rFonts w:ascii="GHEA Grapalat" w:hAnsi="GHEA Grapalat" w:cs="Arial"/>
          <w:color w:val="333333"/>
          <w:sz w:val="22"/>
          <w:szCs w:val="22"/>
          <w:lang w:val="ru-RU"/>
        </w:rPr>
      </w:pPr>
      <w:r w:rsidRPr="00686A08">
        <w:rPr>
          <w:rStyle w:val="FootnoteReference"/>
          <w:rFonts w:ascii="GHEA Grapalat" w:hAnsi="GHEA Grapalat"/>
          <w:b w:val="0"/>
          <w:sz w:val="22"/>
          <w:szCs w:val="22"/>
        </w:rPr>
        <w:footnoteRef/>
      </w:r>
      <w:r w:rsidRPr="00686A08">
        <w:rPr>
          <w:rFonts w:ascii="GHEA Grapalat" w:hAnsi="GHEA Grapalat"/>
          <w:b w:val="0"/>
          <w:sz w:val="22"/>
          <w:szCs w:val="22"/>
          <w:vertAlign w:val="superscript"/>
          <w:lang w:val="ru-RU"/>
        </w:rPr>
        <w:t xml:space="preserve"> </w:t>
      </w:r>
      <w:r w:rsidRPr="00686A08">
        <w:rPr>
          <w:rFonts w:ascii="GHEA Grapalat" w:hAnsi="GHEA Grapalat"/>
          <w:b w:val="0"/>
          <w:sz w:val="22"/>
          <w:szCs w:val="22"/>
          <w:vertAlign w:val="superscript"/>
          <w:lang w:val="hy-AM"/>
        </w:rPr>
        <w:t>Տե՛ս</w:t>
      </w:r>
      <w:r w:rsidRPr="00686A08">
        <w:rPr>
          <w:rFonts w:ascii="GHEA Grapalat" w:hAnsi="GHEA Grapalat" w:cs="Arial"/>
          <w:b w:val="0"/>
          <w:color w:val="333333"/>
          <w:sz w:val="22"/>
          <w:szCs w:val="22"/>
          <w:vertAlign w:val="superscript"/>
          <w:lang w:val="ru-RU"/>
        </w:rPr>
        <w:t xml:space="preserve"> Шарапов Р.Д. Абтореферат к диссертации на тему «Насилие в уголовном праве: понятие, квалификация, совершенствование механизма уголовно-правового предупреждения». 2006</w:t>
      </w:r>
      <w:r w:rsidRPr="00686A08">
        <w:rPr>
          <w:rFonts w:ascii="GHEA Grapalat" w:hAnsi="GHEA Grapalat" w:cs="Arial"/>
          <w:b w:val="0"/>
          <w:color w:val="333333"/>
          <w:sz w:val="22"/>
          <w:szCs w:val="22"/>
          <w:vertAlign w:val="superscript"/>
          <w:lang w:val="hy-AM"/>
        </w:rPr>
        <w:t>թ</w:t>
      </w:r>
      <w:r w:rsidRPr="00686A08">
        <w:rPr>
          <w:b w:val="0"/>
          <w:color w:val="333333"/>
          <w:sz w:val="22"/>
          <w:szCs w:val="22"/>
          <w:lang w:val="hy-AM"/>
        </w:rPr>
        <w:t>․</w:t>
      </w:r>
      <w:r w:rsidRPr="00686A08">
        <w:rPr>
          <w:rFonts w:ascii="GHEA Grapalat" w:hAnsi="GHEA Grapalat"/>
          <w:b w:val="0"/>
          <w:color w:val="333333"/>
          <w:sz w:val="22"/>
          <w:szCs w:val="22"/>
          <w:vertAlign w:val="superscript"/>
          <w:lang w:val="hy-AM"/>
        </w:rPr>
        <w:t xml:space="preserve"> </w:t>
      </w:r>
      <w:r w:rsidRPr="00686A08">
        <w:rPr>
          <w:rFonts w:ascii="GHEA Grapalat" w:hAnsi="GHEA Grapalat" w:cs="Arial"/>
          <w:b w:val="0"/>
          <w:color w:val="333333"/>
          <w:sz w:val="22"/>
          <w:szCs w:val="22"/>
          <w:vertAlign w:val="superscript"/>
          <w:lang w:val="ru-RU"/>
        </w:rPr>
        <w:t>:</w:t>
      </w:r>
    </w:p>
    <w:p w:rsidR="003543DC" w:rsidRPr="00686A08" w:rsidRDefault="003543DC" w:rsidP="00686A08">
      <w:pPr>
        <w:pStyle w:val="FootnoteText"/>
        <w:jc w:val="both"/>
        <w:rPr>
          <w:rFonts w:ascii="GHEA Grapalat" w:hAnsi="GHEA Grapalat"/>
          <w:sz w:val="22"/>
          <w:szCs w:val="22"/>
        </w:rPr>
      </w:pPr>
    </w:p>
  </w:footnote>
  <w:footnote w:id="6">
    <w:p w:rsidR="003543DC" w:rsidRPr="00686A08" w:rsidRDefault="003543DC" w:rsidP="00686A08">
      <w:pPr>
        <w:pStyle w:val="FootnoteText"/>
        <w:ind w:left="0" w:firstLine="0"/>
        <w:jc w:val="both"/>
        <w:rPr>
          <w:rFonts w:ascii="GHEA Grapalat" w:hAnsi="GHEA Grapalat"/>
          <w:sz w:val="22"/>
          <w:szCs w:val="22"/>
        </w:rPr>
      </w:pPr>
      <w:r w:rsidRPr="00686A08">
        <w:rPr>
          <w:rStyle w:val="FootnoteReference"/>
          <w:rFonts w:ascii="GHEA Grapalat" w:hAnsi="GHEA Grapalat"/>
          <w:sz w:val="22"/>
          <w:szCs w:val="22"/>
        </w:rPr>
        <w:footnoteRef/>
      </w:r>
      <w:r w:rsidRPr="00686A08">
        <w:rPr>
          <w:rFonts w:ascii="GHEA Grapalat" w:hAnsi="GHEA Grapalat"/>
          <w:sz w:val="22"/>
          <w:szCs w:val="22"/>
        </w:rPr>
        <w:t xml:space="preserve"> </w:t>
      </w:r>
      <w:r w:rsidRPr="00686A08">
        <w:rPr>
          <w:rFonts w:ascii="GHEA Grapalat" w:hAnsi="GHEA Grapalat"/>
          <w:sz w:val="22"/>
          <w:szCs w:val="22"/>
          <w:lang w:val="hy-AM"/>
        </w:rPr>
        <w:t xml:space="preserve">Հայաստանի Հանրապետության քրեական իրավունք, Հատուկ մաս </w:t>
      </w:r>
      <w:r w:rsidRPr="00686A08">
        <w:rPr>
          <w:rFonts w:ascii="GHEA Grapalat" w:hAnsi="GHEA Grapalat"/>
          <w:sz w:val="22"/>
          <w:szCs w:val="22"/>
        </w:rPr>
        <w:t>(</w:t>
      </w:r>
      <w:r w:rsidRPr="00686A08">
        <w:rPr>
          <w:rFonts w:ascii="GHEA Grapalat" w:hAnsi="GHEA Grapalat"/>
          <w:sz w:val="22"/>
          <w:szCs w:val="22"/>
          <w:lang w:val="hy-AM"/>
        </w:rPr>
        <w:t>երրորդ հրատարակություն՝ փոփոխություններով և լրացումներով</w:t>
      </w:r>
      <w:r w:rsidRPr="00686A08">
        <w:rPr>
          <w:rFonts w:ascii="GHEA Grapalat" w:hAnsi="GHEA Grapalat"/>
          <w:sz w:val="22"/>
          <w:szCs w:val="22"/>
        </w:rPr>
        <w:t>)</w:t>
      </w:r>
    </w:p>
  </w:footnote>
  <w:footnote w:id="7">
    <w:p w:rsidR="003543DC" w:rsidRPr="00686A08" w:rsidRDefault="003543DC" w:rsidP="00686A08">
      <w:pPr>
        <w:pStyle w:val="FootnoteText"/>
        <w:ind w:left="0" w:firstLine="0"/>
        <w:jc w:val="both"/>
        <w:rPr>
          <w:rFonts w:ascii="GHEA Grapalat" w:hAnsi="GHEA Grapalat"/>
          <w:sz w:val="22"/>
          <w:szCs w:val="22"/>
          <w:lang w:val="ru-RU"/>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Ст. 14 УК РФ. Преступлением признается виновно совершенное общественно опасное деяние, запрещенное настоящим Кодексом под угрозой наказания.</w:t>
      </w:r>
    </w:p>
  </w:footnote>
  <w:footnote w:id="8">
    <w:p w:rsidR="003543DC" w:rsidRPr="00686A08" w:rsidRDefault="003543DC" w:rsidP="00686A08">
      <w:pPr>
        <w:pStyle w:val="FootnoteText"/>
        <w:ind w:left="0" w:firstLine="0"/>
        <w:jc w:val="both"/>
        <w:rPr>
          <w:rFonts w:ascii="GHEA Grapalat" w:hAnsi="GHEA Grapalat"/>
          <w:sz w:val="22"/>
          <w:szCs w:val="22"/>
          <w:lang w:val="en-GB"/>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w:t>
      </w:r>
      <w:r w:rsidRPr="00686A08">
        <w:rPr>
          <w:rFonts w:ascii="GHEA Grapalat" w:hAnsi="GHEA Grapalat"/>
          <w:sz w:val="22"/>
          <w:szCs w:val="22"/>
          <w:vertAlign w:val="superscript"/>
          <w:lang w:val="hy-AM"/>
        </w:rPr>
        <w:t>Տե՛ս Հայաստանի Հանրապետության քրեական իրավունք։ Ընդհանուր մաս (վեցերորդ հրատարակություն՝ փոփոխություններով և լրացումներով)</w:t>
      </w:r>
      <w:r w:rsidRPr="00686A08">
        <w:rPr>
          <w:sz w:val="22"/>
          <w:szCs w:val="22"/>
          <w:lang w:val="hy-AM"/>
        </w:rPr>
        <w:t>․</w:t>
      </w:r>
      <w:r w:rsidRPr="00686A08">
        <w:rPr>
          <w:rFonts w:ascii="GHEA Grapalat" w:hAnsi="GHEA Grapalat"/>
          <w:sz w:val="22"/>
          <w:szCs w:val="22"/>
          <w:vertAlign w:val="superscript"/>
          <w:lang w:val="hy-AM"/>
        </w:rPr>
        <w:t>/Ս</w:t>
      </w:r>
      <w:r w:rsidRPr="00686A08">
        <w:rPr>
          <w:sz w:val="22"/>
          <w:szCs w:val="22"/>
          <w:lang w:val="hy-AM"/>
        </w:rPr>
        <w:t>․</w:t>
      </w:r>
      <w:r w:rsidRPr="00686A08">
        <w:rPr>
          <w:rFonts w:ascii="GHEA Grapalat" w:hAnsi="GHEA Grapalat"/>
          <w:sz w:val="22"/>
          <w:szCs w:val="22"/>
          <w:vertAlign w:val="superscript"/>
          <w:lang w:val="hy-AM"/>
        </w:rPr>
        <w:t xml:space="preserve"> Առաքելյան, Ա</w:t>
      </w:r>
      <w:r w:rsidRPr="00686A08">
        <w:rPr>
          <w:sz w:val="22"/>
          <w:szCs w:val="22"/>
          <w:lang w:val="hy-AM"/>
        </w:rPr>
        <w:t>․</w:t>
      </w:r>
      <w:r w:rsidRPr="00686A08">
        <w:rPr>
          <w:rFonts w:ascii="GHEA Grapalat" w:hAnsi="GHEA Grapalat"/>
          <w:sz w:val="22"/>
          <w:szCs w:val="22"/>
          <w:vertAlign w:val="superscript"/>
          <w:lang w:val="hy-AM"/>
        </w:rPr>
        <w:t>Գաբուզյան, Հ</w:t>
      </w:r>
      <w:r w:rsidRPr="00686A08">
        <w:rPr>
          <w:sz w:val="22"/>
          <w:szCs w:val="22"/>
          <w:lang w:val="hy-AM"/>
        </w:rPr>
        <w:t>․</w:t>
      </w:r>
      <w:r w:rsidRPr="00686A08">
        <w:rPr>
          <w:rFonts w:ascii="GHEA Grapalat" w:hAnsi="GHEA Grapalat"/>
          <w:sz w:val="22"/>
          <w:szCs w:val="22"/>
          <w:vertAlign w:val="superscript"/>
          <w:lang w:val="hy-AM"/>
        </w:rPr>
        <w:t xml:space="preserve"> Խաչիկյան և ուրիշ</w:t>
      </w:r>
      <w:r w:rsidRPr="00686A08">
        <w:rPr>
          <w:sz w:val="22"/>
          <w:szCs w:val="22"/>
          <w:lang w:val="hy-AM"/>
        </w:rPr>
        <w:t>․</w:t>
      </w:r>
      <w:r w:rsidRPr="00686A08">
        <w:rPr>
          <w:rFonts w:ascii="GHEA Grapalat" w:hAnsi="GHEA Grapalat"/>
          <w:sz w:val="22"/>
          <w:szCs w:val="22"/>
          <w:vertAlign w:val="superscript"/>
          <w:lang w:val="hy-AM"/>
        </w:rPr>
        <w:t xml:space="preserve"> Եր</w:t>
      </w:r>
      <w:r w:rsidRPr="00686A08">
        <w:rPr>
          <w:sz w:val="22"/>
          <w:szCs w:val="22"/>
          <w:lang w:val="hy-AM"/>
        </w:rPr>
        <w:t>․</w:t>
      </w:r>
      <w:r w:rsidRPr="00686A08">
        <w:rPr>
          <w:rFonts w:ascii="GHEA Grapalat" w:hAnsi="GHEA Grapalat"/>
          <w:sz w:val="22"/>
          <w:szCs w:val="22"/>
          <w:vertAlign w:val="superscript"/>
          <w:lang w:val="hy-AM"/>
        </w:rPr>
        <w:t>։ ԵՊՀ հրատ</w:t>
      </w:r>
      <w:r w:rsidRPr="00686A08">
        <w:rPr>
          <w:sz w:val="22"/>
          <w:szCs w:val="22"/>
          <w:lang w:val="hy-AM"/>
        </w:rPr>
        <w:t>․</w:t>
      </w:r>
      <w:r w:rsidRPr="00686A08">
        <w:rPr>
          <w:rFonts w:ascii="GHEA Grapalat" w:hAnsi="GHEA Grapalat"/>
          <w:sz w:val="22"/>
          <w:szCs w:val="22"/>
          <w:vertAlign w:val="superscript"/>
          <w:lang w:val="hy-AM"/>
        </w:rPr>
        <w:t xml:space="preserve">, </w:t>
      </w:r>
      <w:r w:rsidRPr="00686A08">
        <w:rPr>
          <w:rFonts w:ascii="GHEA Grapalat" w:hAnsi="GHEA Grapalat"/>
          <w:sz w:val="22"/>
          <w:szCs w:val="22"/>
          <w:vertAlign w:val="superscript"/>
          <w:lang w:val="en-US"/>
        </w:rPr>
        <w:t xml:space="preserve">2012, </w:t>
      </w:r>
      <w:r w:rsidRPr="00686A08">
        <w:rPr>
          <w:rFonts w:ascii="GHEA Grapalat" w:hAnsi="GHEA Grapalat"/>
          <w:sz w:val="22"/>
          <w:szCs w:val="22"/>
          <w:vertAlign w:val="superscript"/>
          <w:lang w:val="hy-AM"/>
        </w:rPr>
        <w:t xml:space="preserve">էջ </w:t>
      </w:r>
      <w:r w:rsidRPr="00686A08">
        <w:rPr>
          <w:rFonts w:ascii="GHEA Grapalat" w:hAnsi="GHEA Grapalat"/>
          <w:sz w:val="22"/>
          <w:szCs w:val="22"/>
          <w:vertAlign w:val="superscript"/>
          <w:lang w:val="en-GB"/>
        </w:rPr>
        <w:t>86:</w:t>
      </w:r>
    </w:p>
  </w:footnote>
  <w:footnote w:id="9">
    <w:p w:rsidR="003543DC" w:rsidRPr="00686A08" w:rsidRDefault="003543DC" w:rsidP="00686A08">
      <w:pPr>
        <w:pStyle w:val="FootnoteText"/>
        <w:ind w:left="0" w:firstLine="0"/>
        <w:jc w:val="both"/>
        <w:rPr>
          <w:rFonts w:ascii="GHEA Grapalat" w:hAnsi="GHEA Grapalat"/>
          <w:sz w:val="22"/>
          <w:szCs w:val="22"/>
          <w:lang w:val="en-US"/>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Art. 1 German Criminal Code. An act may only be punished if criminal liability had been established by law before the act was committed.</w:t>
      </w:r>
    </w:p>
  </w:footnote>
  <w:footnote w:id="10">
    <w:p w:rsidR="003543DC" w:rsidRPr="00686A08" w:rsidRDefault="003543DC" w:rsidP="00686A08">
      <w:pPr>
        <w:pStyle w:val="FootnoteText"/>
        <w:ind w:left="0" w:firstLine="0"/>
        <w:jc w:val="both"/>
        <w:rPr>
          <w:rFonts w:ascii="GHEA Grapalat" w:hAnsi="GHEA Grapalat"/>
          <w:sz w:val="22"/>
          <w:szCs w:val="22"/>
          <w:lang w:val="hy-AM"/>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w:t>
      </w:r>
      <w:r w:rsidRPr="00686A08">
        <w:rPr>
          <w:rFonts w:ascii="GHEA Grapalat" w:hAnsi="GHEA Grapalat"/>
          <w:sz w:val="22"/>
          <w:szCs w:val="22"/>
          <w:vertAlign w:val="superscript"/>
          <w:lang w:val="en-GB"/>
        </w:rPr>
        <w:t xml:space="preserve">Article 7 </w:t>
      </w:r>
      <w:r w:rsidRPr="00686A08">
        <w:rPr>
          <w:rFonts w:ascii="GHEA Grapalat" w:hAnsi="GHEA Grapalat"/>
          <w:sz w:val="22"/>
          <w:szCs w:val="22"/>
          <w:vertAlign w:val="superscript"/>
        </w:rPr>
        <w:t>The grounds for criminal liability shall be a crime, i.e. an unlawful and guilty act provided for by this Code. The grounds for criminal liability of legal persons</w:t>
      </w:r>
      <w:r w:rsidRPr="00686A08">
        <w:rPr>
          <w:rFonts w:ascii="Sylfaen" w:hAnsi="Sylfaen"/>
          <w:sz w:val="22"/>
          <w:szCs w:val="22"/>
        </w:rPr>
        <w:t> </w:t>
      </w:r>
      <w:r w:rsidRPr="00686A08">
        <w:rPr>
          <w:rFonts w:ascii="GHEA Grapalat" w:hAnsi="GHEA Grapalat"/>
          <w:sz w:val="22"/>
          <w:szCs w:val="22"/>
          <w:vertAlign w:val="superscript"/>
        </w:rPr>
        <w:t>shall</w:t>
      </w:r>
      <w:r w:rsidRPr="00686A08">
        <w:rPr>
          <w:rFonts w:ascii="Sylfaen" w:hAnsi="Sylfaen"/>
          <w:sz w:val="22"/>
          <w:szCs w:val="22"/>
        </w:rPr>
        <w:t> </w:t>
      </w:r>
      <w:r w:rsidRPr="00686A08">
        <w:rPr>
          <w:rFonts w:ascii="GHEA Grapalat" w:hAnsi="GHEA Grapalat"/>
          <w:sz w:val="22"/>
          <w:szCs w:val="22"/>
          <w:vertAlign w:val="superscript"/>
        </w:rPr>
        <w:t>be</w:t>
      </w:r>
      <w:r w:rsidRPr="00686A08">
        <w:rPr>
          <w:rFonts w:ascii="Sylfaen" w:hAnsi="Sylfaen"/>
          <w:sz w:val="22"/>
          <w:szCs w:val="22"/>
        </w:rPr>
        <w:t> </w:t>
      </w:r>
      <w:r w:rsidRPr="00686A08">
        <w:rPr>
          <w:rFonts w:ascii="GHEA Grapalat" w:hAnsi="GHEA Grapalat"/>
          <w:sz w:val="22"/>
          <w:szCs w:val="22"/>
          <w:vertAlign w:val="superscript"/>
        </w:rPr>
        <w:t>determined</w:t>
      </w:r>
      <w:r w:rsidRPr="00686A08">
        <w:rPr>
          <w:rFonts w:ascii="Sylfaen" w:hAnsi="Sylfaen"/>
          <w:sz w:val="22"/>
          <w:szCs w:val="22"/>
        </w:rPr>
        <w:t> </w:t>
      </w:r>
      <w:r w:rsidRPr="00686A08">
        <w:rPr>
          <w:rFonts w:ascii="GHEA Grapalat" w:hAnsi="GHEA Grapalat"/>
          <w:sz w:val="22"/>
          <w:szCs w:val="22"/>
          <w:vertAlign w:val="superscript"/>
        </w:rPr>
        <w:t>by</w:t>
      </w:r>
      <w:r w:rsidRPr="00686A08">
        <w:rPr>
          <w:rFonts w:ascii="Sylfaen" w:hAnsi="Sylfaen"/>
          <w:sz w:val="22"/>
          <w:szCs w:val="22"/>
        </w:rPr>
        <w:t> </w:t>
      </w:r>
      <w:r w:rsidRPr="00686A08">
        <w:rPr>
          <w:rFonts w:ascii="GHEA Grapalat" w:hAnsi="GHEA Grapalat"/>
          <w:sz w:val="22"/>
          <w:szCs w:val="22"/>
          <w:vertAlign w:val="superscript"/>
        </w:rPr>
        <w:t>the</w:t>
      </w:r>
      <w:r w:rsidRPr="00686A08">
        <w:rPr>
          <w:rFonts w:ascii="Sylfaen" w:hAnsi="Sylfaen"/>
          <w:sz w:val="22"/>
          <w:szCs w:val="22"/>
        </w:rPr>
        <w:t> </w:t>
      </w:r>
      <w:r w:rsidRPr="00686A08">
        <w:rPr>
          <w:rFonts w:ascii="GHEA Grapalat" w:hAnsi="GHEA Grapalat"/>
          <w:sz w:val="22"/>
          <w:szCs w:val="22"/>
          <w:vertAlign w:val="superscript"/>
        </w:rPr>
        <w:t>relevant</w:t>
      </w:r>
      <w:r w:rsidRPr="00686A08">
        <w:rPr>
          <w:rFonts w:ascii="Sylfaen" w:hAnsi="Sylfaen"/>
          <w:sz w:val="22"/>
          <w:szCs w:val="22"/>
        </w:rPr>
        <w:t> </w:t>
      </w:r>
      <w:r w:rsidRPr="00686A08">
        <w:rPr>
          <w:rFonts w:ascii="GHEA Grapalat" w:hAnsi="GHEA Grapalat"/>
          <w:sz w:val="22"/>
          <w:szCs w:val="22"/>
          <w:vertAlign w:val="superscript"/>
        </w:rPr>
        <w:t>provisions</w:t>
      </w:r>
      <w:r w:rsidRPr="00686A08">
        <w:rPr>
          <w:rFonts w:ascii="Sylfaen" w:hAnsi="Sylfaen"/>
          <w:sz w:val="22"/>
          <w:szCs w:val="22"/>
        </w:rPr>
        <w:t> </w:t>
      </w:r>
      <w:r w:rsidRPr="00686A08">
        <w:rPr>
          <w:rFonts w:ascii="GHEA Grapalat" w:hAnsi="GHEA Grapalat"/>
          <w:sz w:val="22"/>
          <w:szCs w:val="22"/>
          <w:vertAlign w:val="superscript"/>
        </w:rPr>
        <w:t>of</w:t>
      </w:r>
      <w:r w:rsidRPr="00686A08">
        <w:rPr>
          <w:rFonts w:ascii="Sylfaen" w:hAnsi="Sylfaen"/>
          <w:sz w:val="22"/>
          <w:szCs w:val="22"/>
        </w:rPr>
        <w:t> </w:t>
      </w:r>
      <w:r w:rsidRPr="00686A08">
        <w:rPr>
          <w:rFonts w:ascii="GHEA Grapalat" w:hAnsi="GHEA Grapalat"/>
          <w:sz w:val="22"/>
          <w:szCs w:val="22"/>
          <w:vertAlign w:val="superscript"/>
        </w:rPr>
        <w:t>this</w:t>
      </w:r>
      <w:r w:rsidRPr="00686A08">
        <w:rPr>
          <w:rFonts w:ascii="Sylfaen" w:hAnsi="Sylfaen"/>
          <w:sz w:val="22"/>
          <w:szCs w:val="22"/>
        </w:rPr>
        <w:t> </w:t>
      </w:r>
      <w:r w:rsidRPr="00686A08">
        <w:rPr>
          <w:rFonts w:ascii="GHEA Grapalat" w:hAnsi="GHEA Grapalat"/>
          <w:sz w:val="22"/>
          <w:szCs w:val="22"/>
          <w:vertAlign w:val="superscript"/>
        </w:rPr>
        <w:t>Code.</w:t>
      </w:r>
    </w:p>
  </w:footnote>
  <w:footnote w:id="11">
    <w:p w:rsidR="003543DC" w:rsidRPr="00686A08" w:rsidRDefault="003543DC" w:rsidP="00686A08">
      <w:pPr>
        <w:pStyle w:val="FootnoteText"/>
        <w:ind w:left="0" w:firstLine="0"/>
        <w:jc w:val="both"/>
        <w:rPr>
          <w:rFonts w:ascii="GHEA Grapalat" w:hAnsi="GHEA Grapalat"/>
          <w:sz w:val="22"/>
          <w:szCs w:val="22"/>
          <w:lang w:val="hy-AM"/>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w:t>
      </w:r>
      <w:r w:rsidRPr="00686A08">
        <w:rPr>
          <w:rFonts w:ascii="GHEA Grapalat" w:hAnsi="GHEA Grapalat"/>
          <w:sz w:val="22"/>
          <w:szCs w:val="22"/>
          <w:vertAlign w:val="superscript"/>
          <w:lang w:val="hy-AM"/>
        </w:rPr>
        <w:t>Տե՛ս Հայաստանի Հանրապետության քրեական իրավունք։ Ընդհանուր մաս (վեցերորդ հրատարակություն՝ փոփոխություններով և լրացումներով)</w:t>
      </w:r>
      <w:r w:rsidRPr="00686A08">
        <w:rPr>
          <w:sz w:val="22"/>
          <w:szCs w:val="22"/>
          <w:lang w:val="hy-AM"/>
        </w:rPr>
        <w:t>․</w:t>
      </w:r>
      <w:r w:rsidRPr="00686A08">
        <w:rPr>
          <w:rFonts w:ascii="GHEA Grapalat" w:hAnsi="GHEA Grapalat"/>
          <w:sz w:val="22"/>
          <w:szCs w:val="22"/>
          <w:vertAlign w:val="superscript"/>
          <w:lang w:val="hy-AM"/>
        </w:rPr>
        <w:t>/Ս</w:t>
      </w:r>
      <w:r w:rsidRPr="00686A08">
        <w:rPr>
          <w:sz w:val="22"/>
          <w:szCs w:val="22"/>
          <w:lang w:val="hy-AM"/>
        </w:rPr>
        <w:t>․</w:t>
      </w:r>
      <w:r w:rsidRPr="00686A08">
        <w:rPr>
          <w:rFonts w:ascii="GHEA Grapalat" w:hAnsi="GHEA Grapalat"/>
          <w:sz w:val="22"/>
          <w:szCs w:val="22"/>
          <w:vertAlign w:val="superscript"/>
          <w:lang w:val="hy-AM"/>
        </w:rPr>
        <w:t xml:space="preserve"> Առաքելյան, Ա</w:t>
      </w:r>
      <w:r w:rsidRPr="00686A08">
        <w:rPr>
          <w:sz w:val="22"/>
          <w:szCs w:val="22"/>
          <w:lang w:val="hy-AM"/>
        </w:rPr>
        <w:t>․</w:t>
      </w:r>
      <w:r w:rsidRPr="00686A08">
        <w:rPr>
          <w:rFonts w:ascii="GHEA Grapalat" w:hAnsi="GHEA Grapalat"/>
          <w:sz w:val="22"/>
          <w:szCs w:val="22"/>
          <w:vertAlign w:val="superscript"/>
          <w:lang w:val="hy-AM"/>
        </w:rPr>
        <w:t>Գաբուզյան, Հ</w:t>
      </w:r>
      <w:r w:rsidRPr="00686A08">
        <w:rPr>
          <w:sz w:val="22"/>
          <w:szCs w:val="22"/>
          <w:lang w:val="hy-AM"/>
        </w:rPr>
        <w:t>․</w:t>
      </w:r>
      <w:r w:rsidRPr="00686A08">
        <w:rPr>
          <w:rFonts w:ascii="GHEA Grapalat" w:hAnsi="GHEA Grapalat"/>
          <w:sz w:val="22"/>
          <w:szCs w:val="22"/>
          <w:vertAlign w:val="superscript"/>
          <w:lang w:val="hy-AM"/>
        </w:rPr>
        <w:t xml:space="preserve"> Խաչիկյան և ուրիշ</w:t>
      </w:r>
      <w:r w:rsidRPr="00686A08">
        <w:rPr>
          <w:sz w:val="22"/>
          <w:szCs w:val="22"/>
          <w:lang w:val="hy-AM"/>
        </w:rPr>
        <w:t>․</w:t>
      </w:r>
      <w:r w:rsidRPr="00686A08">
        <w:rPr>
          <w:rFonts w:ascii="GHEA Grapalat" w:hAnsi="GHEA Grapalat"/>
          <w:sz w:val="22"/>
          <w:szCs w:val="22"/>
          <w:vertAlign w:val="superscript"/>
          <w:lang w:val="hy-AM"/>
        </w:rPr>
        <w:t xml:space="preserve"> Եր</w:t>
      </w:r>
      <w:r w:rsidRPr="00686A08">
        <w:rPr>
          <w:sz w:val="22"/>
          <w:szCs w:val="22"/>
          <w:lang w:val="hy-AM"/>
        </w:rPr>
        <w:t>․</w:t>
      </w:r>
      <w:r w:rsidRPr="00686A08">
        <w:rPr>
          <w:rFonts w:ascii="GHEA Grapalat" w:hAnsi="GHEA Grapalat"/>
          <w:sz w:val="22"/>
          <w:szCs w:val="22"/>
          <w:vertAlign w:val="superscript"/>
          <w:lang w:val="hy-AM"/>
        </w:rPr>
        <w:t>։ ԵՊՀ հրատ</w:t>
      </w:r>
      <w:r w:rsidRPr="00686A08">
        <w:rPr>
          <w:sz w:val="22"/>
          <w:szCs w:val="22"/>
          <w:lang w:val="hy-AM"/>
        </w:rPr>
        <w:t>․</w:t>
      </w:r>
      <w:r w:rsidRPr="00686A08">
        <w:rPr>
          <w:rFonts w:ascii="GHEA Grapalat" w:hAnsi="GHEA Grapalat"/>
          <w:sz w:val="22"/>
          <w:szCs w:val="22"/>
          <w:vertAlign w:val="superscript"/>
          <w:lang w:val="hy-AM"/>
        </w:rPr>
        <w:t>, 2012, էջ 86:</w:t>
      </w:r>
    </w:p>
  </w:footnote>
  <w:footnote w:id="12">
    <w:p w:rsidR="003543DC" w:rsidRPr="00686A08" w:rsidRDefault="003543DC" w:rsidP="00686A08">
      <w:pPr>
        <w:pStyle w:val="FootnoteText"/>
        <w:jc w:val="both"/>
        <w:rPr>
          <w:rFonts w:ascii="GHEA Grapalat" w:hAnsi="GHEA Grapalat"/>
          <w:sz w:val="22"/>
          <w:szCs w:val="22"/>
          <w:lang w:val="hy-AM"/>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w:t>
      </w:r>
      <w:r w:rsidRPr="00686A08">
        <w:rPr>
          <w:rFonts w:ascii="GHEA Grapalat" w:hAnsi="GHEA Grapalat"/>
          <w:sz w:val="22"/>
          <w:szCs w:val="22"/>
          <w:vertAlign w:val="superscript"/>
          <w:lang w:val="hy-AM"/>
        </w:rPr>
        <w:t xml:space="preserve">Տես նույն տեղը, էջ 87: </w:t>
      </w:r>
    </w:p>
  </w:footnote>
  <w:footnote w:id="13">
    <w:p w:rsidR="003543DC" w:rsidRPr="00686A08" w:rsidRDefault="003543DC" w:rsidP="00686A08">
      <w:pPr>
        <w:pStyle w:val="FootnoteText"/>
        <w:ind w:left="0" w:firstLine="0"/>
        <w:jc w:val="both"/>
        <w:rPr>
          <w:rFonts w:ascii="GHEA Grapalat" w:hAnsi="GHEA Grapalat"/>
          <w:sz w:val="22"/>
          <w:szCs w:val="22"/>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w:t>
      </w:r>
      <w:r w:rsidRPr="00686A08">
        <w:rPr>
          <w:rFonts w:ascii="GHEA Grapalat" w:hAnsi="GHEA Grapalat"/>
          <w:sz w:val="22"/>
          <w:szCs w:val="22"/>
          <w:vertAlign w:val="superscript"/>
          <w:lang w:val="hy-AM"/>
        </w:rPr>
        <w:t xml:space="preserve">Տե՛ս ՀՀ վճռաբեկ դատարանի որոշումը քրեական գործ թիվ ՎԲ/05/13 մասին, կետ </w:t>
      </w:r>
      <w:r w:rsidRPr="00686A08">
        <w:rPr>
          <w:rFonts w:ascii="GHEA Grapalat" w:hAnsi="GHEA Grapalat"/>
          <w:sz w:val="22"/>
          <w:szCs w:val="22"/>
          <w:vertAlign w:val="superscript"/>
        </w:rPr>
        <w:t>9</w:t>
      </w:r>
      <w:r w:rsidRPr="00686A08">
        <w:rPr>
          <w:rFonts w:ascii="GHEA Grapalat" w:hAnsi="GHEA Grapalat"/>
          <w:sz w:val="22"/>
          <w:szCs w:val="22"/>
          <w:vertAlign w:val="superscript"/>
          <w:lang w:val="hy-AM"/>
        </w:rPr>
        <w:t xml:space="preserve">:  Տե՛ս նաև </w:t>
      </w:r>
      <w:r w:rsidRPr="00686A08">
        <w:rPr>
          <w:rFonts w:ascii="GHEA Grapalat" w:hAnsi="GHEA Grapalat" w:cs="Sylfaen"/>
          <w:color w:val="0F243E" w:themeColor="text2" w:themeShade="80"/>
          <w:sz w:val="22"/>
          <w:szCs w:val="22"/>
          <w:vertAlign w:val="superscript"/>
          <w:lang w:val="hy-AM"/>
        </w:rPr>
        <w:t>Labita v. Italy [GC], թիվ 26772/95, §119, ՄԻԵԿ 2000-IV, և Chahal v. the Սnited Kingdom, 1996 թվականի նոյեմբերի 15, §79, Զեկույցներ 1996-V</w:t>
      </w:r>
    </w:p>
  </w:footnote>
  <w:footnote w:id="14">
    <w:p w:rsidR="003543DC" w:rsidRPr="00686A08" w:rsidRDefault="003543DC" w:rsidP="00686A08">
      <w:pPr>
        <w:pStyle w:val="NoSpacing"/>
        <w:spacing w:line="276" w:lineRule="auto"/>
        <w:jc w:val="both"/>
        <w:rPr>
          <w:rFonts w:ascii="GHEA Grapalat" w:hAnsi="GHEA Grapalat" w:cs="Sylfaen"/>
          <w:color w:val="0F243E" w:themeColor="text2" w:themeShade="80"/>
          <w:lang w:val="hy-AM"/>
        </w:rPr>
      </w:pPr>
      <w:r w:rsidRPr="00686A08">
        <w:rPr>
          <w:rStyle w:val="FootnoteReference"/>
          <w:rFonts w:ascii="GHEA Grapalat" w:hAnsi="GHEA Grapalat"/>
        </w:rPr>
        <w:footnoteRef/>
      </w:r>
      <w:r w:rsidRPr="00686A08">
        <w:rPr>
          <w:rFonts w:ascii="GHEA Grapalat" w:hAnsi="GHEA Grapalat"/>
          <w:vertAlign w:val="superscript"/>
          <w:lang w:val="hu-HU"/>
        </w:rPr>
        <w:t xml:space="preserve"> </w:t>
      </w:r>
      <w:r w:rsidRPr="00686A08">
        <w:rPr>
          <w:rFonts w:ascii="GHEA Grapalat" w:hAnsi="GHEA Grapalat"/>
          <w:vertAlign w:val="superscript"/>
          <w:lang w:val="hy-AM"/>
        </w:rPr>
        <w:t xml:space="preserve">Տե՛ս ՀՀ վճռաբեկ դատարանի որոշումը քրեական գործ թիվ ՎԲ/05/13 մասին, կետ </w:t>
      </w:r>
      <w:r w:rsidRPr="00686A08">
        <w:rPr>
          <w:rFonts w:ascii="GHEA Grapalat" w:hAnsi="GHEA Grapalat"/>
          <w:vertAlign w:val="superscript"/>
          <w:lang w:val="hu-HU"/>
        </w:rPr>
        <w:t>9</w:t>
      </w:r>
      <w:r w:rsidRPr="00686A08">
        <w:rPr>
          <w:rFonts w:ascii="GHEA Grapalat" w:hAnsi="GHEA Grapalat"/>
          <w:vertAlign w:val="superscript"/>
          <w:lang w:val="hy-AM"/>
        </w:rPr>
        <w:t xml:space="preserve">:  Տե՛ս նաև </w:t>
      </w:r>
      <w:r w:rsidRPr="00686A08">
        <w:rPr>
          <w:rFonts w:ascii="GHEA Grapalat" w:hAnsi="GHEA Grapalat" w:cs="Sylfaen"/>
          <w:color w:val="0F243E" w:themeColor="text2" w:themeShade="80"/>
          <w:vertAlign w:val="superscript"/>
          <w:lang w:val="hy-AM"/>
        </w:rPr>
        <w:t>Selmouni v. Fraոce [GC], թիվ 25803/94, §95, ՄԻԵԿ 1999-V, և Assenov aոd Օthers v. Bulgaria, 1998 թվականի հոկտեմբերի 28, §93, Զեկույցներ 1998-VIII։</w:t>
      </w:r>
    </w:p>
  </w:footnote>
  <w:footnote w:id="15">
    <w:p w:rsidR="003543DC" w:rsidRPr="00686A08" w:rsidRDefault="003543DC" w:rsidP="00686A08">
      <w:pPr>
        <w:pStyle w:val="FootnoteText"/>
        <w:ind w:left="0" w:firstLine="0"/>
        <w:jc w:val="both"/>
        <w:rPr>
          <w:rFonts w:ascii="GHEA Grapalat" w:hAnsi="GHEA Grapalat"/>
          <w:sz w:val="22"/>
          <w:szCs w:val="22"/>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w:t>
      </w:r>
      <w:r w:rsidRPr="00686A08">
        <w:rPr>
          <w:rFonts w:ascii="GHEA Grapalat" w:hAnsi="GHEA Grapalat"/>
          <w:sz w:val="22"/>
          <w:szCs w:val="22"/>
          <w:vertAlign w:val="superscript"/>
          <w:lang w:val="hy-AM"/>
        </w:rPr>
        <w:t xml:space="preserve">Տե՛ս ՀՀ վճռաբեկ դատարանի որոշումը քրեական գործ թիվ ՎԲ/05/13 մասին, կետ 12:  Տե՛ս նաև </w:t>
      </w:r>
      <w:r w:rsidRPr="00686A08">
        <w:rPr>
          <w:rFonts w:ascii="GHEA Grapalat" w:hAnsi="GHEA Grapalat" w:cs="Sylfaen"/>
          <w:color w:val="0F243E" w:themeColor="text2" w:themeShade="80"/>
          <w:sz w:val="22"/>
          <w:szCs w:val="22"/>
          <w:vertAlign w:val="superscript"/>
          <w:lang w:val="hy-AM"/>
        </w:rPr>
        <w:t>Assenov aոd Օthers, §102, և Labita §131</w:t>
      </w:r>
    </w:p>
  </w:footnote>
  <w:footnote w:id="16">
    <w:p w:rsidR="003543DC" w:rsidRPr="00686A08" w:rsidRDefault="003543DC" w:rsidP="00686A08">
      <w:pPr>
        <w:pStyle w:val="NoSpacing"/>
        <w:spacing w:line="276" w:lineRule="auto"/>
        <w:jc w:val="both"/>
        <w:rPr>
          <w:rFonts w:ascii="GHEA Grapalat" w:hAnsi="GHEA Grapalat" w:cs="Sylfaen"/>
          <w:color w:val="0F243E" w:themeColor="text2" w:themeShade="80"/>
          <w:lang w:val="hy-AM"/>
        </w:rPr>
      </w:pPr>
      <w:r w:rsidRPr="00686A08">
        <w:rPr>
          <w:rStyle w:val="FootnoteReference"/>
          <w:rFonts w:ascii="GHEA Grapalat" w:hAnsi="GHEA Grapalat"/>
        </w:rPr>
        <w:footnoteRef/>
      </w:r>
      <w:r w:rsidRPr="00686A08">
        <w:rPr>
          <w:rFonts w:ascii="GHEA Grapalat" w:hAnsi="GHEA Grapalat"/>
          <w:vertAlign w:val="superscript"/>
          <w:lang w:val="hu-HU"/>
        </w:rPr>
        <w:t xml:space="preserve"> </w:t>
      </w:r>
      <w:r w:rsidRPr="00686A08">
        <w:rPr>
          <w:rFonts w:ascii="GHEA Grapalat" w:hAnsi="GHEA Grapalat"/>
          <w:vertAlign w:val="superscript"/>
          <w:lang w:val="hy-AM"/>
        </w:rPr>
        <w:t xml:space="preserve">Տե՛ս ՀՀ վճռաբեկ դատարանի որոշումը քրեական գործ թիվ ՎԲ/05/13 մասին, կետ 12:  Տե՛ս նաև </w:t>
      </w:r>
      <w:r w:rsidRPr="00686A08">
        <w:rPr>
          <w:rFonts w:ascii="GHEA Grapalat" w:hAnsi="GHEA Grapalat" w:cs="Sylfaen"/>
          <w:color w:val="0F243E" w:themeColor="text2" w:themeShade="80"/>
          <w:vertAlign w:val="superscript"/>
          <w:lang w:val="hy-AM"/>
        </w:rPr>
        <w:t>Mikheyev, վերևում մեջբերված, §108, և Akulinin aոd Babich, վերևում մեջբերված, §46, և Vladimir Fedrov, վերևում մեջբերված, §67:</w:t>
      </w:r>
    </w:p>
  </w:footnote>
  <w:footnote w:id="17">
    <w:p w:rsidR="003543DC" w:rsidRPr="00686A08" w:rsidRDefault="003543DC" w:rsidP="00686A08">
      <w:pPr>
        <w:pStyle w:val="NoSpacing"/>
        <w:spacing w:line="276" w:lineRule="auto"/>
        <w:jc w:val="both"/>
        <w:rPr>
          <w:rFonts w:ascii="GHEA Grapalat" w:hAnsi="GHEA Grapalat" w:cs="Sylfaen"/>
          <w:color w:val="0F243E" w:themeColor="text2" w:themeShade="80"/>
          <w:lang w:val="hy-AM"/>
        </w:rPr>
      </w:pPr>
      <w:r w:rsidRPr="00686A08">
        <w:rPr>
          <w:rStyle w:val="FootnoteReference"/>
          <w:rFonts w:ascii="GHEA Grapalat" w:hAnsi="GHEA Grapalat"/>
        </w:rPr>
        <w:footnoteRef/>
      </w:r>
      <w:r w:rsidRPr="00686A08">
        <w:rPr>
          <w:rFonts w:ascii="GHEA Grapalat" w:hAnsi="GHEA Grapalat"/>
          <w:vertAlign w:val="superscript"/>
          <w:lang w:val="hy-AM"/>
        </w:rPr>
        <w:t xml:space="preserve"> ՀՀ վճռաբեկ դատարանի որոշումը քրեական գործ թիվ ԵԱՔԴ/0049/01/09 մասին, կետ 23, </w:t>
      </w:r>
      <w:r w:rsidRPr="00686A08">
        <w:rPr>
          <w:rFonts w:ascii="GHEA Grapalat" w:hAnsi="GHEA Grapalat" w:cs="Sylfaen"/>
          <w:color w:val="0F243E" w:themeColor="text2" w:themeShade="80"/>
          <w:vertAlign w:val="superscript"/>
          <w:lang w:val="hy-AM"/>
        </w:rPr>
        <w:t>ի թիվս այլ աղբյուրների տե՛ս Labita v. Italy, գանգատ թիվ 26772/95, կետ 131» Bekos and Koutropoulos v. Greece, 2005 թվականի դեկտեմբերի 13-ի վճիռը, գանգատ թիվ 15250/02, կետ 53:</w:t>
      </w:r>
    </w:p>
  </w:footnote>
  <w:footnote w:id="18">
    <w:p w:rsidR="003543DC" w:rsidRPr="00686A08" w:rsidRDefault="003543DC" w:rsidP="00686A08">
      <w:pPr>
        <w:pStyle w:val="NoSpacing"/>
        <w:spacing w:line="276" w:lineRule="auto"/>
        <w:jc w:val="both"/>
        <w:rPr>
          <w:rFonts w:ascii="GHEA Grapalat" w:hAnsi="GHEA Grapalat" w:cs="Sylfaen"/>
          <w:color w:val="0F243E" w:themeColor="text2" w:themeShade="80"/>
          <w:lang w:val="hy-AM"/>
        </w:rPr>
      </w:pPr>
      <w:r w:rsidRPr="00686A08">
        <w:rPr>
          <w:rStyle w:val="FootnoteReference"/>
          <w:rFonts w:ascii="GHEA Grapalat" w:hAnsi="GHEA Grapalat"/>
        </w:rPr>
        <w:footnoteRef/>
      </w:r>
      <w:r w:rsidRPr="00686A08">
        <w:rPr>
          <w:rFonts w:ascii="GHEA Grapalat" w:hAnsi="GHEA Grapalat"/>
          <w:vertAlign w:val="superscript"/>
          <w:lang w:val="hy-AM"/>
        </w:rPr>
        <w:t xml:space="preserve"> </w:t>
      </w:r>
      <w:r w:rsidRPr="00686A08">
        <w:rPr>
          <w:rFonts w:ascii="GHEA Grapalat" w:hAnsi="GHEA Grapalat" w:cs="Sylfaen"/>
          <w:color w:val="0F243E" w:themeColor="text2" w:themeShade="80"/>
          <w:vertAlign w:val="superscript"/>
          <w:lang w:val="hy-AM"/>
        </w:rPr>
        <w:t xml:space="preserve">Տես  Վարտգեզ Գասպարիի գործով Վճռաբեկ դատարանի իրավական դիրքորոշումը </w:t>
      </w:r>
      <w:r w:rsidRPr="00686A08">
        <w:rPr>
          <w:rFonts w:ascii="GHEA Grapalat" w:hAnsi="GHEA Grapalat" w:cs="Sylfaen"/>
          <w:bCs/>
          <w:color w:val="0F243E" w:themeColor="text2" w:themeShade="80"/>
          <w:vertAlign w:val="superscript"/>
          <w:lang w:val="hy-AM"/>
        </w:rPr>
        <w:t>ԵԱՔԴ/0190/11/16</w:t>
      </w:r>
      <w:r w:rsidRPr="00686A08">
        <w:rPr>
          <w:rFonts w:ascii="GHEA Grapalat" w:hAnsi="GHEA Grapalat" w:cs="Sylfaen"/>
          <w:color w:val="0F243E" w:themeColor="text2" w:themeShade="80"/>
          <w:vertAlign w:val="superscript"/>
          <w:lang w:val="hy-AM"/>
        </w:rPr>
        <w:t>։</w:t>
      </w:r>
    </w:p>
    <w:p w:rsidR="003543DC" w:rsidRPr="00686A08" w:rsidRDefault="003543DC" w:rsidP="00686A08">
      <w:pPr>
        <w:pStyle w:val="FootnoteText"/>
        <w:jc w:val="both"/>
        <w:rPr>
          <w:rFonts w:ascii="GHEA Grapalat" w:hAnsi="GHEA Grapalat"/>
          <w:sz w:val="22"/>
          <w:szCs w:val="22"/>
          <w:lang w:val="hy-AM"/>
        </w:rPr>
      </w:pPr>
    </w:p>
  </w:footnote>
  <w:footnote w:id="19">
    <w:p w:rsidR="003543DC" w:rsidRPr="00686A08" w:rsidRDefault="003543DC" w:rsidP="00686A08">
      <w:pPr>
        <w:pStyle w:val="NormalWeb"/>
        <w:shd w:val="clear" w:color="auto" w:fill="FFFFFF"/>
        <w:spacing w:before="0" w:beforeAutospacing="0" w:after="0"/>
        <w:jc w:val="both"/>
        <w:rPr>
          <w:rFonts w:ascii="GHEA Grapalat" w:hAnsi="GHEA Grapalat"/>
          <w:color w:val="000000"/>
          <w:sz w:val="22"/>
          <w:szCs w:val="22"/>
          <w:lang w:val="hu-HU" w:eastAsia="en-US"/>
        </w:rPr>
      </w:pPr>
      <w:r w:rsidRPr="00686A08">
        <w:rPr>
          <w:rStyle w:val="FootnoteReference"/>
          <w:rFonts w:ascii="GHEA Grapalat" w:hAnsi="GHEA Grapalat"/>
          <w:sz w:val="22"/>
          <w:szCs w:val="22"/>
        </w:rPr>
        <w:footnoteRef/>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hy-AM" w:eastAsia="en-US"/>
        </w:rPr>
        <w:t xml:space="preserve">Տե՛ս Կոնվենցիայի </w:t>
      </w:r>
      <w:r w:rsidRPr="00686A08">
        <w:rPr>
          <w:rFonts w:ascii="GHEA Grapalat" w:hAnsi="GHEA Grapalat"/>
          <w:color w:val="000000"/>
          <w:sz w:val="22"/>
          <w:szCs w:val="22"/>
          <w:vertAlign w:val="superscript"/>
          <w:lang w:val="hu-HU" w:eastAsia="en-US"/>
        </w:rPr>
        <w:t>10-</w:t>
      </w:r>
      <w:r w:rsidRPr="00686A08">
        <w:rPr>
          <w:rFonts w:ascii="GHEA Grapalat" w:hAnsi="GHEA Grapalat"/>
          <w:color w:val="000000"/>
          <w:sz w:val="22"/>
          <w:szCs w:val="22"/>
          <w:vertAlign w:val="superscript"/>
          <w:lang w:val="hy-AM" w:eastAsia="en-US"/>
        </w:rPr>
        <w:t>րդ հոդվածը</w:t>
      </w:r>
      <w:r w:rsidRPr="00686A08">
        <w:rPr>
          <w:color w:val="000000"/>
          <w:sz w:val="22"/>
          <w:szCs w:val="22"/>
          <w:lang w:val="hy-AM" w:eastAsia="en-US"/>
        </w:rPr>
        <w:t>․</w:t>
      </w:r>
      <w:r w:rsidRPr="00686A08">
        <w:rPr>
          <w:rFonts w:ascii="GHEA Grapalat" w:hAnsi="GHEA Grapalat"/>
          <w:color w:val="000000"/>
          <w:sz w:val="22"/>
          <w:szCs w:val="22"/>
          <w:vertAlign w:val="superscript"/>
          <w:lang w:val="hy-AM" w:eastAsia="en-US"/>
        </w:rPr>
        <w:t xml:space="preserve"> </w:t>
      </w:r>
      <w:r w:rsidRPr="00686A08">
        <w:rPr>
          <w:rFonts w:ascii="GHEA Grapalat" w:hAnsi="GHEA Grapalat"/>
          <w:color w:val="000000"/>
          <w:sz w:val="22"/>
          <w:szCs w:val="22"/>
          <w:vertAlign w:val="superscript"/>
          <w:lang w:val="hu-HU" w:eastAsia="en-US"/>
        </w:rPr>
        <w:t xml:space="preserve">1. </w:t>
      </w:r>
      <w:r w:rsidRPr="00686A08">
        <w:rPr>
          <w:rFonts w:ascii="GHEA Grapalat" w:hAnsi="GHEA Grapalat"/>
          <w:color w:val="000000"/>
          <w:sz w:val="22"/>
          <w:szCs w:val="22"/>
          <w:vertAlign w:val="superscript"/>
          <w:lang w:val="en-US" w:eastAsia="en-US"/>
        </w:rPr>
        <w:t>Յուրաքանչյուր</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մասնակից</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պետություն</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ապահովում</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է</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որպեսզի</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խոշտանգումների</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արգելմանը</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վերաբերող</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ուսումնական</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նյութերն</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ու</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տեղեկատվությունն</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ամբողջովին</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ընդգրկվեն</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իրավակիրառող</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մարմինների՝</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քաղաքացիական</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թե</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ռազմական</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և</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բժշկական</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աշխատակազմերի</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պետական</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ծառայողների</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և</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այլոց</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վերապատրաստման</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ծրագրերում</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ովքեր</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կարող</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են</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ներգրավված</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լինել</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ձերբակալության</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կալանավորման</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կամ</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բանտարկության</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ցանկացած</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ձևի</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ենթարկված</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անձանց</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կալանքի</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տակ</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պահելու</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հարցաքննելու</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կամ</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նրանց</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հետ</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վարվեցողության</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մեջ։</w:t>
      </w:r>
      <w:r w:rsidRPr="00686A08">
        <w:rPr>
          <w:rFonts w:ascii="GHEA Grapalat" w:hAnsi="GHEA Grapalat"/>
          <w:color w:val="000000"/>
          <w:sz w:val="22"/>
          <w:szCs w:val="22"/>
          <w:vertAlign w:val="superscript"/>
          <w:lang w:val="hy-AM" w:eastAsia="en-US"/>
        </w:rPr>
        <w:t xml:space="preserve"> 2. Յուրաքանչյուր մասնակից պետություն այս արգելքը ներառում է ցանկացած այդպիսի անձի պարտականություններին ու գործառույթներին վերաբերող կանոնների կամ հրահանգների մեջ։</w:t>
      </w:r>
    </w:p>
  </w:footnote>
  <w:footnote w:id="20">
    <w:p w:rsidR="003543DC" w:rsidRPr="00686A08" w:rsidRDefault="003543DC" w:rsidP="00686A08">
      <w:pPr>
        <w:pStyle w:val="FootnoteText"/>
        <w:ind w:left="0" w:firstLine="0"/>
        <w:jc w:val="both"/>
        <w:rPr>
          <w:rFonts w:ascii="GHEA Grapalat" w:hAnsi="GHEA Grapalat"/>
          <w:sz w:val="22"/>
          <w:szCs w:val="22"/>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w:t>
      </w:r>
      <w:r w:rsidRPr="00686A08">
        <w:rPr>
          <w:rFonts w:ascii="GHEA Grapalat" w:hAnsi="GHEA Grapalat"/>
          <w:sz w:val="22"/>
          <w:szCs w:val="22"/>
          <w:vertAlign w:val="superscript"/>
          <w:lang w:val="hy-AM"/>
        </w:rPr>
        <w:t xml:space="preserve">Տե՛ս Կոնվենցիայի </w:t>
      </w:r>
      <w:r w:rsidRPr="00686A08">
        <w:rPr>
          <w:rFonts w:ascii="GHEA Grapalat" w:hAnsi="GHEA Grapalat"/>
          <w:sz w:val="22"/>
          <w:szCs w:val="22"/>
          <w:vertAlign w:val="superscript"/>
        </w:rPr>
        <w:t>11-</w:t>
      </w:r>
      <w:r w:rsidRPr="00686A08">
        <w:rPr>
          <w:rFonts w:ascii="GHEA Grapalat" w:hAnsi="GHEA Grapalat"/>
          <w:sz w:val="22"/>
          <w:szCs w:val="22"/>
          <w:vertAlign w:val="superscript"/>
          <w:lang w:val="hy-AM"/>
        </w:rPr>
        <w:t>րդ հոդվածը</w:t>
      </w:r>
      <w:r w:rsidRPr="00686A08">
        <w:rPr>
          <w:sz w:val="22"/>
          <w:szCs w:val="22"/>
          <w:lang w:val="hy-AM"/>
        </w:rPr>
        <w:t>․</w:t>
      </w:r>
      <w:r w:rsidRPr="00686A08">
        <w:rPr>
          <w:rFonts w:ascii="GHEA Grapalat" w:hAnsi="GHEA Grapalat"/>
          <w:sz w:val="22"/>
          <w:szCs w:val="22"/>
          <w:vertAlign w:val="superscript"/>
          <w:lang w:val="hy-AM"/>
        </w:rPr>
        <w:t xml:space="preserve"> </w:t>
      </w:r>
      <w:r w:rsidRPr="00686A08">
        <w:rPr>
          <w:rFonts w:ascii="GHEA Grapalat" w:hAnsi="GHEA Grapalat"/>
          <w:color w:val="000000"/>
          <w:sz w:val="22"/>
          <w:szCs w:val="22"/>
          <w:shd w:val="clear" w:color="auto" w:fill="FFFFFF"/>
          <w:vertAlign w:val="superscript"/>
        </w:rPr>
        <w:t>Յուրաքանչյուր մասնակից պետություն պարբերաբար վերանայում է հարցաքննության կանոնները, հրահանգները, մեթոդներն ու պրակտիկան, ինչպես նաև իր իրավազորության ներքո գտնվող ցանկացած տարածքում ցանկացած ձևով ձերբակալման, կալանավորման կամ բանտարկության ենթարկված անձին կալանքի տակ պահելու կամ նրա հետ վարվելու պայմանները։</w:t>
      </w:r>
    </w:p>
  </w:footnote>
  <w:footnote w:id="21">
    <w:p w:rsidR="003543DC" w:rsidRPr="00686A08" w:rsidRDefault="003543DC" w:rsidP="00686A08">
      <w:pPr>
        <w:pStyle w:val="NormalWeb"/>
        <w:shd w:val="clear" w:color="auto" w:fill="FFFFFF"/>
        <w:spacing w:before="0" w:beforeAutospacing="0" w:after="0"/>
        <w:jc w:val="both"/>
        <w:rPr>
          <w:rFonts w:ascii="GHEA Grapalat" w:hAnsi="GHEA Grapalat"/>
          <w:color w:val="000000"/>
          <w:sz w:val="22"/>
          <w:szCs w:val="22"/>
          <w:lang w:val="hy-AM" w:eastAsia="en-US"/>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lang w:val="hu-HU"/>
        </w:rPr>
        <w:t xml:space="preserve"> </w:t>
      </w:r>
      <w:r w:rsidRPr="00686A08">
        <w:rPr>
          <w:rFonts w:ascii="GHEA Grapalat" w:hAnsi="GHEA Grapalat"/>
          <w:sz w:val="22"/>
          <w:szCs w:val="22"/>
          <w:vertAlign w:val="superscript"/>
          <w:lang w:val="hy-AM"/>
        </w:rPr>
        <w:t xml:space="preserve">Տե՛ս Կոնվենցիայի </w:t>
      </w:r>
      <w:r w:rsidRPr="00686A08">
        <w:rPr>
          <w:rFonts w:ascii="GHEA Grapalat" w:hAnsi="GHEA Grapalat"/>
          <w:sz w:val="22"/>
          <w:szCs w:val="22"/>
          <w:vertAlign w:val="superscript"/>
          <w:lang w:val="hu-HU"/>
        </w:rPr>
        <w:t>12-</w:t>
      </w:r>
      <w:r w:rsidRPr="00686A08">
        <w:rPr>
          <w:rFonts w:ascii="GHEA Grapalat" w:hAnsi="GHEA Grapalat"/>
          <w:sz w:val="22"/>
          <w:szCs w:val="22"/>
          <w:vertAlign w:val="superscript"/>
          <w:lang w:val="hy-AM"/>
        </w:rPr>
        <w:t xml:space="preserve">րդ հոդվածը՝ </w:t>
      </w:r>
      <w:r w:rsidRPr="00686A08">
        <w:rPr>
          <w:rFonts w:ascii="GHEA Grapalat" w:hAnsi="GHEA Grapalat"/>
          <w:color w:val="000000"/>
          <w:sz w:val="22"/>
          <w:szCs w:val="22"/>
          <w:vertAlign w:val="superscript"/>
          <w:lang w:val="en-US" w:eastAsia="en-US"/>
        </w:rPr>
        <w:t>Յուրաքանչյուր</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մասնակից</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պետություն</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ապահովում</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է</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որպեսզի</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իր</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իրավասու</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մարմիններն</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անհապաղ</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և</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անաչառ</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հետաքննություն</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անցկացնեն</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երբ</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առկա</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է</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բավարար</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հիմք</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ենթադրելու</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որ</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խոշտանգումը</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կիրառվել</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է</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իր</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իրավազորության</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ներքո</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գտնվող</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ցանկացած</w:t>
      </w:r>
      <w:r w:rsidRPr="00686A08">
        <w:rPr>
          <w:rFonts w:ascii="GHEA Grapalat" w:hAnsi="GHEA Grapalat"/>
          <w:color w:val="000000"/>
          <w:sz w:val="22"/>
          <w:szCs w:val="22"/>
          <w:vertAlign w:val="superscript"/>
          <w:lang w:val="hu-HU" w:eastAsia="en-US"/>
        </w:rPr>
        <w:t xml:space="preserve"> </w:t>
      </w:r>
      <w:r w:rsidRPr="00686A08">
        <w:rPr>
          <w:rFonts w:ascii="GHEA Grapalat" w:hAnsi="GHEA Grapalat"/>
          <w:color w:val="000000"/>
          <w:sz w:val="22"/>
          <w:szCs w:val="22"/>
          <w:vertAlign w:val="superscript"/>
          <w:lang w:val="en-US" w:eastAsia="en-US"/>
        </w:rPr>
        <w:t>տարածքում։</w:t>
      </w:r>
    </w:p>
  </w:footnote>
  <w:footnote w:id="22">
    <w:p w:rsidR="003543DC" w:rsidRPr="00686A08" w:rsidRDefault="003543DC" w:rsidP="00686A08">
      <w:pPr>
        <w:pStyle w:val="FootnoteText"/>
        <w:ind w:left="0" w:firstLine="0"/>
        <w:jc w:val="both"/>
        <w:rPr>
          <w:rFonts w:ascii="GHEA Grapalat" w:hAnsi="GHEA Grapalat"/>
          <w:sz w:val="22"/>
          <w:szCs w:val="22"/>
          <w:lang w:val="hy-AM"/>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lang w:val="hy-AM"/>
        </w:rPr>
        <w:t>Տե՛ս կոնվենցիայի 13-րդ հոդվածը</w:t>
      </w:r>
      <w:r w:rsidRPr="00686A08">
        <w:rPr>
          <w:sz w:val="22"/>
          <w:szCs w:val="22"/>
          <w:lang w:val="hy-AM"/>
        </w:rPr>
        <w:t>․</w:t>
      </w:r>
      <w:r w:rsidRPr="00686A08">
        <w:rPr>
          <w:rFonts w:ascii="GHEA Grapalat" w:hAnsi="GHEA Grapalat"/>
          <w:sz w:val="22"/>
          <w:szCs w:val="22"/>
          <w:vertAlign w:val="superscript"/>
          <w:lang w:val="hy-AM"/>
        </w:rPr>
        <w:t xml:space="preserve"> </w:t>
      </w:r>
      <w:r w:rsidRPr="00686A08">
        <w:rPr>
          <w:rFonts w:ascii="GHEA Grapalat" w:hAnsi="GHEA Grapalat"/>
          <w:color w:val="000000"/>
          <w:sz w:val="22"/>
          <w:szCs w:val="22"/>
          <w:shd w:val="clear" w:color="auto" w:fill="FFFFFF"/>
          <w:vertAlign w:val="superscript"/>
        </w:rPr>
        <w:t>Յուրաքանչյուր մասնակից պետություն ապահովում է, որ ցանկացած անձ, ով պնդում է, թե ինքն այդ պետության իրավազորության ներքո գտնվող ցանկացած տարածքում ենթարկվել է խոշտանգումների, ունենա տվյալ պետության իրավասու մարմիններին բողոք ներկայացնելու և նրանց կողմից իր գործի անհապաղ ու անաչառ քննության իրավունք։ Ձեռնարկվում են միջոցներ՝ ապահովելու համար հայցվորի և վկաների պաշտպանությունն ընդդեմ վատ վերաբերմունքի կամ ահաբեկման՝ որպես նրա բողոքի կամ վկայության հետևանքի։</w:t>
      </w:r>
    </w:p>
  </w:footnote>
  <w:footnote w:id="23">
    <w:p w:rsidR="003543DC" w:rsidRPr="00686A08" w:rsidRDefault="003543DC" w:rsidP="00686A08">
      <w:pPr>
        <w:pStyle w:val="FootnoteText"/>
        <w:jc w:val="both"/>
        <w:rPr>
          <w:rFonts w:ascii="GHEA Grapalat" w:hAnsi="GHEA Grapalat"/>
          <w:sz w:val="22"/>
          <w:szCs w:val="22"/>
          <w:lang w:val="hy-AM"/>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w:t>
      </w:r>
      <w:r w:rsidRPr="00686A08">
        <w:rPr>
          <w:rFonts w:ascii="GHEA Grapalat" w:hAnsi="GHEA Grapalat"/>
          <w:sz w:val="22"/>
          <w:szCs w:val="22"/>
          <w:vertAlign w:val="superscript"/>
          <w:lang w:val="hy-AM"/>
        </w:rPr>
        <w:t xml:space="preserve">Հասանելի է՝ </w:t>
      </w:r>
      <w:hyperlink r:id="rId1" w:history="1">
        <w:r w:rsidRPr="00686A08">
          <w:rPr>
            <w:rStyle w:val="Hyperlink"/>
            <w:rFonts w:ascii="GHEA Grapalat" w:hAnsi="GHEA Grapalat"/>
            <w:sz w:val="22"/>
            <w:szCs w:val="22"/>
          </w:rPr>
          <w:t>https://documents-dds-ny.un.org/doc/UNDOC/GEN/G19/019/20/PDF/G1901920.pdf?OpenElement</w:t>
        </w:r>
      </w:hyperlink>
    </w:p>
  </w:footnote>
  <w:footnote w:id="24">
    <w:p w:rsidR="003543DC" w:rsidRPr="00686A08" w:rsidRDefault="003543DC" w:rsidP="00686A08">
      <w:pPr>
        <w:pStyle w:val="FootnoteText"/>
        <w:jc w:val="both"/>
        <w:rPr>
          <w:rFonts w:ascii="GHEA Grapalat" w:hAnsi="GHEA Grapalat"/>
          <w:sz w:val="22"/>
          <w:szCs w:val="22"/>
          <w:lang w:val="hy-AM"/>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w:t>
      </w:r>
      <w:r w:rsidRPr="00686A08">
        <w:rPr>
          <w:rFonts w:ascii="GHEA Grapalat" w:hAnsi="GHEA Grapalat"/>
          <w:sz w:val="22"/>
          <w:szCs w:val="22"/>
          <w:vertAlign w:val="superscript"/>
          <w:lang w:val="hy-AM"/>
        </w:rPr>
        <w:t xml:space="preserve">Տե՛ս </w:t>
      </w:r>
      <w:r w:rsidRPr="00686A08">
        <w:rPr>
          <w:rFonts w:ascii="GHEA Grapalat" w:hAnsi="GHEA Grapalat"/>
          <w:sz w:val="22"/>
          <w:szCs w:val="22"/>
          <w:vertAlign w:val="superscript"/>
        </w:rPr>
        <w:t>CCPR/C/101/D/1761/2008</w:t>
      </w:r>
    </w:p>
  </w:footnote>
  <w:footnote w:id="25">
    <w:p w:rsidR="003543DC" w:rsidRPr="00686A08" w:rsidRDefault="003543DC" w:rsidP="00686A08">
      <w:pPr>
        <w:pStyle w:val="FootnoteText"/>
        <w:ind w:left="0" w:firstLine="0"/>
        <w:jc w:val="both"/>
        <w:rPr>
          <w:rFonts w:ascii="GHEA Grapalat" w:hAnsi="GHEA Grapalat"/>
          <w:sz w:val="22"/>
          <w:szCs w:val="22"/>
          <w:lang w:val="hy-AM"/>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w:t>
      </w:r>
      <w:r w:rsidRPr="00686A08">
        <w:rPr>
          <w:rFonts w:ascii="GHEA Grapalat" w:hAnsi="GHEA Grapalat" w:cs="Arial"/>
          <w:sz w:val="22"/>
          <w:szCs w:val="22"/>
          <w:vertAlign w:val="superscript"/>
          <w:lang w:val="hy-AM"/>
        </w:rPr>
        <w:t>CCPR / C / 35 / D / 265/1987, կետ 9.2</w:t>
      </w:r>
    </w:p>
  </w:footnote>
  <w:footnote w:id="26">
    <w:p w:rsidR="003543DC" w:rsidRPr="00686A08" w:rsidRDefault="003543DC" w:rsidP="00686A08">
      <w:pPr>
        <w:pStyle w:val="FootnoteText"/>
        <w:ind w:left="0" w:firstLine="0"/>
        <w:jc w:val="both"/>
        <w:rPr>
          <w:rFonts w:ascii="GHEA Grapalat" w:hAnsi="GHEA Grapalat"/>
          <w:sz w:val="22"/>
          <w:szCs w:val="22"/>
          <w:lang w:val="hy-AM"/>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w:t>
      </w:r>
      <w:r w:rsidRPr="00686A08">
        <w:rPr>
          <w:rFonts w:ascii="GHEA Grapalat" w:hAnsi="GHEA Grapalat" w:cs="Arial"/>
          <w:sz w:val="22"/>
          <w:szCs w:val="22"/>
          <w:vertAlign w:val="superscript"/>
          <w:lang w:val="hy-AM"/>
        </w:rPr>
        <w:t>Տնտեսական և սոցիալական խորհուրդ, Մարդու իրավունքների հանձնաժողովի զեկույց 2006/6, պարագրաֆներ 34-41</w:t>
      </w:r>
    </w:p>
  </w:footnote>
  <w:footnote w:id="27">
    <w:p w:rsidR="003543DC" w:rsidRPr="00686A08" w:rsidRDefault="003543DC" w:rsidP="00686A08">
      <w:pPr>
        <w:pStyle w:val="FootnoteText"/>
        <w:jc w:val="both"/>
        <w:rPr>
          <w:rFonts w:ascii="GHEA Grapalat" w:hAnsi="GHEA Grapalat"/>
          <w:sz w:val="22"/>
          <w:szCs w:val="22"/>
          <w:lang w:val="hy-AM"/>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Соображения Комитета по правам человека CCPR/C/62/D/619/1995, п. 9.3</w:t>
      </w:r>
    </w:p>
  </w:footnote>
  <w:footnote w:id="28">
    <w:p w:rsidR="003543DC" w:rsidRPr="00686A08" w:rsidRDefault="003543DC" w:rsidP="00686A08">
      <w:pPr>
        <w:pStyle w:val="FootnoteText"/>
        <w:jc w:val="both"/>
        <w:rPr>
          <w:rFonts w:ascii="GHEA Grapalat" w:hAnsi="GHEA Grapalat"/>
          <w:sz w:val="22"/>
          <w:szCs w:val="22"/>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Соображения Комитета по</w:t>
      </w:r>
      <w:r w:rsidRPr="00686A08">
        <w:rPr>
          <w:rFonts w:ascii="GHEA Grapalat" w:hAnsi="GHEA Grapalat"/>
          <w:sz w:val="22"/>
          <w:szCs w:val="22"/>
          <w:vertAlign w:val="superscript"/>
          <w:lang w:val="hy-AM"/>
        </w:rPr>
        <w:t xml:space="preserve"> </w:t>
      </w:r>
      <w:r w:rsidRPr="00686A08">
        <w:rPr>
          <w:rFonts w:ascii="GHEA Grapalat" w:hAnsi="GHEA Grapalat"/>
          <w:sz w:val="22"/>
          <w:szCs w:val="22"/>
          <w:vertAlign w:val="superscript"/>
        </w:rPr>
        <w:t>правам человека CCPR/C/49/D/321/1988, п. 9.2</w:t>
      </w:r>
    </w:p>
  </w:footnote>
  <w:footnote w:id="29">
    <w:p w:rsidR="003543DC" w:rsidRPr="00686A08" w:rsidRDefault="003543DC" w:rsidP="00686A08">
      <w:pPr>
        <w:pStyle w:val="FootnoteText"/>
        <w:jc w:val="both"/>
        <w:rPr>
          <w:rFonts w:ascii="GHEA Grapalat" w:hAnsi="GHEA Grapalat"/>
          <w:sz w:val="22"/>
          <w:szCs w:val="22"/>
          <w:lang w:val="hy-AM"/>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Кундла против Польши, 2000, п. 92.</w:t>
      </w:r>
    </w:p>
  </w:footnote>
  <w:footnote w:id="30">
    <w:p w:rsidR="003543DC" w:rsidRPr="00686A08" w:rsidRDefault="003543DC" w:rsidP="00686A08">
      <w:pPr>
        <w:pStyle w:val="FootnoteText"/>
        <w:jc w:val="both"/>
        <w:rPr>
          <w:rFonts w:ascii="GHEA Grapalat" w:hAnsi="GHEA Grapalat"/>
          <w:sz w:val="22"/>
          <w:szCs w:val="22"/>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w:t>
      </w:r>
      <w:r w:rsidRPr="00686A08">
        <w:rPr>
          <w:rFonts w:ascii="GHEA Grapalat" w:hAnsi="GHEA Grapalat"/>
          <w:sz w:val="22"/>
          <w:szCs w:val="22"/>
          <w:vertAlign w:val="superscript"/>
          <w:lang w:val="hy-AM"/>
        </w:rPr>
        <w:t xml:space="preserve">Տե՛ս ավելի մանրամասն Հելսինկյան քաղաքացիական ասամբլեայի Վանաձորի գրասենյակի զեկույցը «Ընտրական իրավունքների և ազատությունների դեմ ուղղված հանցագործությունների քրեաիրավական խնդիրները», </w:t>
      </w:r>
      <w:r w:rsidRPr="00686A08">
        <w:rPr>
          <w:rFonts w:ascii="GHEA Grapalat" w:hAnsi="GHEA Grapalat"/>
          <w:sz w:val="22"/>
          <w:szCs w:val="22"/>
          <w:vertAlign w:val="superscript"/>
        </w:rPr>
        <w:t>2019</w:t>
      </w:r>
      <w:r w:rsidRPr="00686A08">
        <w:rPr>
          <w:rFonts w:ascii="GHEA Grapalat" w:hAnsi="GHEA Grapalat"/>
          <w:sz w:val="22"/>
          <w:szCs w:val="22"/>
          <w:vertAlign w:val="superscript"/>
          <w:lang w:val="hy-AM"/>
        </w:rPr>
        <w:t xml:space="preserve"> թ</w:t>
      </w:r>
      <w:r w:rsidRPr="00686A08">
        <w:rPr>
          <w:sz w:val="22"/>
          <w:szCs w:val="22"/>
          <w:lang w:val="hy-AM"/>
        </w:rPr>
        <w:t>․</w:t>
      </w:r>
      <w:r w:rsidRPr="00686A08">
        <w:rPr>
          <w:rFonts w:ascii="GHEA Grapalat" w:hAnsi="GHEA Grapalat"/>
          <w:sz w:val="22"/>
          <w:szCs w:val="22"/>
          <w:vertAlign w:val="superscript"/>
          <w:lang w:val="hy-AM"/>
        </w:rPr>
        <w:t xml:space="preserve"> Հասանելի է՝ </w:t>
      </w:r>
      <w:hyperlink r:id="rId2" w:history="1">
        <w:r w:rsidRPr="00686A08">
          <w:rPr>
            <w:rStyle w:val="Hyperlink"/>
            <w:rFonts w:ascii="GHEA Grapalat" w:hAnsi="GHEA Grapalat"/>
            <w:sz w:val="22"/>
            <w:szCs w:val="22"/>
          </w:rPr>
          <w:t>https://drive.google.com/file/d/1HFtFdGAN7IahHHlUOcqzdlq04A4vxpAL/view</w:t>
        </w:r>
      </w:hyperlink>
      <w:r w:rsidRPr="00686A08">
        <w:rPr>
          <w:rFonts w:ascii="GHEA Grapalat" w:hAnsi="GHEA Grapalat"/>
          <w:color w:val="0000FF"/>
          <w:sz w:val="22"/>
          <w:szCs w:val="22"/>
          <w:u w:val="single"/>
          <w:lang w:val="hy-AM"/>
        </w:rPr>
        <w:t xml:space="preserve"> ։</w:t>
      </w:r>
    </w:p>
  </w:footnote>
  <w:footnote w:id="31">
    <w:p w:rsidR="003543DC" w:rsidRPr="00686A08" w:rsidRDefault="003543DC" w:rsidP="00686A08">
      <w:pPr>
        <w:pStyle w:val="FootnoteText"/>
        <w:ind w:left="0" w:firstLine="0"/>
        <w:jc w:val="both"/>
        <w:rPr>
          <w:rFonts w:ascii="GHEA Grapalat" w:hAnsi="GHEA Grapalat"/>
          <w:sz w:val="22"/>
          <w:szCs w:val="22"/>
          <w:lang w:val="hy-AM"/>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w:t>
      </w:r>
      <w:r w:rsidRPr="00686A08">
        <w:rPr>
          <w:rFonts w:ascii="GHEA Grapalat" w:hAnsi="GHEA Grapalat"/>
          <w:color w:val="0F243E" w:themeColor="text2" w:themeShade="80"/>
          <w:sz w:val="22"/>
          <w:szCs w:val="22"/>
          <w:vertAlign w:val="superscript"/>
        </w:rPr>
        <w:t xml:space="preserve">Տե՛ս Abdurashid Solijonov. Electoral Justice Regulations around the world: key finding from International IDEA’s global research on electoral dispute-resolution systems. 2016 International Institute for Democracy and Electoral Assistance, հասանելի է՝ </w:t>
      </w:r>
      <w:hyperlink r:id="rId3">
        <w:r w:rsidRPr="00686A08">
          <w:rPr>
            <w:rFonts w:ascii="GHEA Grapalat" w:hAnsi="GHEA Grapalat"/>
            <w:color w:val="0F243E" w:themeColor="text2" w:themeShade="80"/>
            <w:sz w:val="22"/>
            <w:szCs w:val="22"/>
            <w:u w:val="single" w:color="0000FF"/>
            <w:vertAlign w:val="superscript"/>
          </w:rPr>
          <w:t>https://www.idea.int/sites/default/files/publications/electoral-justice-regulations-around-the-world.pdf</w:t>
        </w:r>
      </w:hyperlink>
      <w:r w:rsidRPr="00686A08">
        <w:rPr>
          <w:rFonts w:ascii="GHEA Grapalat" w:hAnsi="GHEA Grapalat"/>
          <w:sz w:val="22"/>
          <w:szCs w:val="22"/>
          <w:vertAlign w:val="superscript"/>
          <w:lang w:val="hy-AM"/>
        </w:rPr>
        <w:t xml:space="preserve"> ։</w:t>
      </w:r>
    </w:p>
  </w:footnote>
  <w:footnote w:id="32">
    <w:p w:rsidR="003543DC" w:rsidRPr="00686A08" w:rsidRDefault="003543DC" w:rsidP="00686A08">
      <w:pPr>
        <w:pStyle w:val="FootnoteText"/>
        <w:ind w:left="0" w:firstLine="0"/>
        <w:jc w:val="both"/>
        <w:rPr>
          <w:rFonts w:ascii="GHEA Grapalat" w:hAnsi="GHEA Grapalat"/>
          <w:sz w:val="22"/>
          <w:szCs w:val="22"/>
          <w:lang w:val="hy-AM"/>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w:t>
      </w:r>
      <w:r w:rsidRPr="00686A08">
        <w:rPr>
          <w:rFonts w:ascii="GHEA Grapalat" w:hAnsi="GHEA Grapalat"/>
          <w:color w:val="0F243E" w:themeColor="text2" w:themeShade="80"/>
          <w:sz w:val="22"/>
          <w:szCs w:val="22"/>
          <w:vertAlign w:val="superscript"/>
        </w:rPr>
        <w:t xml:space="preserve">Jesús Orozco-Henríquez. Electoral Justice: The International IDEA Handbook. International Institute for Democracy and Electoral Assistance 2010, pp. 103. Հասանելի է՝ </w:t>
      </w:r>
      <w:hyperlink r:id="rId4">
        <w:r w:rsidRPr="00686A08">
          <w:rPr>
            <w:rFonts w:ascii="GHEA Grapalat" w:hAnsi="GHEA Grapalat"/>
            <w:color w:val="0F243E" w:themeColor="text2" w:themeShade="80"/>
            <w:sz w:val="22"/>
            <w:szCs w:val="22"/>
            <w:u w:val="single" w:color="0000FF"/>
            <w:vertAlign w:val="superscript"/>
          </w:rPr>
          <w:t>https://www.idea.int/sites/default/files/publications/electoral-justice-</w:t>
        </w:r>
      </w:hyperlink>
      <w:r w:rsidRPr="00686A08">
        <w:rPr>
          <w:rFonts w:ascii="GHEA Grapalat" w:hAnsi="GHEA Grapalat"/>
          <w:color w:val="0F243E" w:themeColor="text2" w:themeShade="80"/>
          <w:sz w:val="22"/>
          <w:szCs w:val="22"/>
          <w:vertAlign w:val="superscript"/>
        </w:rPr>
        <w:t xml:space="preserve"> </w:t>
      </w:r>
      <w:hyperlink r:id="rId5">
        <w:r w:rsidRPr="00686A08">
          <w:rPr>
            <w:rFonts w:ascii="GHEA Grapalat" w:hAnsi="GHEA Grapalat"/>
            <w:color w:val="0F243E" w:themeColor="text2" w:themeShade="80"/>
            <w:sz w:val="22"/>
            <w:szCs w:val="22"/>
            <w:u w:val="single" w:color="0000FF"/>
            <w:vertAlign w:val="superscript"/>
          </w:rPr>
          <w:t>handbook.pdf</w:t>
        </w:r>
      </w:hyperlink>
      <w:r w:rsidRPr="00686A08">
        <w:rPr>
          <w:rFonts w:ascii="GHEA Grapalat" w:hAnsi="GHEA Grapalat"/>
          <w:sz w:val="22"/>
          <w:szCs w:val="22"/>
          <w:vertAlign w:val="superscript"/>
          <w:lang w:val="hy-AM"/>
        </w:rPr>
        <w:t xml:space="preserve"> ։</w:t>
      </w:r>
    </w:p>
  </w:footnote>
  <w:footnote w:id="33">
    <w:p w:rsidR="003543DC" w:rsidRPr="00686A08" w:rsidRDefault="003543DC" w:rsidP="00686A08">
      <w:pPr>
        <w:spacing w:before="72"/>
        <w:ind w:right="318"/>
        <w:jc w:val="both"/>
        <w:rPr>
          <w:rFonts w:ascii="GHEA Grapalat" w:hAnsi="GHEA Grapalat"/>
          <w:color w:val="0F243E" w:themeColor="text2" w:themeShade="80"/>
          <w:sz w:val="22"/>
          <w:szCs w:val="22"/>
          <w:lang w:val="en-US"/>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lang w:val="en-US"/>
        </w:rPr>
        <w:t xml:space="preserve"> </w:t>
      </w:r>
      <w:r w:rsidRPr="00686A08">
        <w:rPr>
          <w:rFonts w:ascii="GHEA Grapalat" w:hAnsi="GHEA Grapalat"/>
          <w:color w:val="0F243E" w:themeColor="text2" w:themeShade="80"/>
          <w:sz w:val="22"/>
          <w:szCs w:val="22"/>
          <w:vertAlign w:val="superscript"/>
          <w:lang w:val="en-US"/>
        </w:rPr>
        <w:t xml:space="preserve">UN Human Rights Committee (HRC), CCPR General Comment No. 25: Article 25 (Participation in Public Affairs and the Right to Vote), The Right to Participate in Public Affairs, Voting Rights and the Right of Equal Access to Public Service, 12 July 1996, CCPR/C/21/Rev.1/Add.7, available at: </w:t>
      </w:r>
      <w:hyperlink r:id="rId6">
        <w:r w:rsidRPr="00686A08">
          <w:rPr>
            <w:rFonts w:ascii="GHEA Grapalat" w:hAnsi="GHEA Grapalat"/>
            <w:color w:val="0F243E" w:themeColor="text2" w:themeShade="80"/>
            <w:sz w:val="22"/>
            <w:szCs w:val="22"/>
            <w:u w:val="single" w:color="0000FF"/>
            <w:vertAlign w:val="superscript"/>
            <w:lang w:val="en-US"/>
          </w:rPr>
          <w:t>http://www.refworld.org/docid/453883fc22.html</w:t>
        </w:r>
        <w:r w:rsidRPr="00686A08">
          <w:rPr>
            <w:rFonts w:ascii="GHEA Grapalat" w:hAnsi="GHEA Grapalat"/>
            <w:color w:val="0F243E" w:themeColor="text2" w:themeShade="80"/>
            <w:sz w:val="22"/>
            <w:szCs w:val="22"/>
            <w:vertAlign w:val="superscript"/>
            <w:lang w:val="en-US"/>
          </w:rPr>
          <w:t xml:space="preserve"> </w:t>
        </w:r>
      </w:hyperlink>
      <w:r w:rsidRPr="00686A08">
        <w:rPr>
          <w:rFonts w:ascii="GHEA Grapalat" w:hAnsi="GHEA Grapalat"/>
          <w:color w:val="0F243E" w:themeColor="text2" w:themeShade="80"/>
          <w:sz w:val="22"/>
          <w:szCs w:val="22"/>
          <w:vertAlign w:val="superscript"/>
          <w:lang w:val="en-US"/>
        </w:rPr>
        <w:t>[accessed 9 April 2018], pp.11</w:t>
      </w:r>
      <w:r w:rsidRPr="00686A08">
        <w:rPr>
          <w:rFonts w:ascii="GHEA Grapalat"/>
          <w:color w:val="0F243E" w:themeColor="text2" w:themeShade="80"/>
          <w:sz w:val="22"/>
          <w:szCs w:val="22"/>
          <w:vertAlign w:val="superscript"/>
          <w:lang w:val="en-US"/>
        </w:rPr>
        <w:t>․</w:t>
      </w:r>
    </w:p>
  </w:footnote>
  <w:footnote w:id="34">
    <w:p w:rsidR="003543DC" w:rsidRPr="00686A08" w:rsidRDefault="003543DC" w:rsidP="00686A08">
      <w:pPr>
        <w:pStyle w:val="FootnoteText"/>
        <w:ind w:left="0" w:firstLine="0"/>
        <w:jc w:val="both"/>
        <w:rPr>
          <w:rFonts w:ascii="GHEA Grapalat" w:hAnsi="GHEA Grapalat"/>
          <w:sz w:val="22"/>
          <w:szCs w:val="22"/>
          <w:lang w:val="hy-AM"/>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w:t>
      </w:r>
      <w:r w:rsidRPr="00686A08">
        <w:rPr>
          <w:rFonts w:ascii="GHEA Grapalat" w:hAnsi="GHEA Grapalat"/>
          <w:color w:val="0F243E" w:themeColor="text2" w:themeShade="80"/>
          <w:sz w:val="22"/>
          <w:szCs w:val="22"/>
          <w:vertAlign w:val="superscript"/>
        </w:rPr>
        <w:t>Տե՛ս ՀՀ սահմանադրական դատարանի 2016թ. հուլիսի 8-ի ՍԴՈ-1291 որոշումը։ Էջ</w:t>
      </w:r>
      <w:r w:rsidRPr="00686A08">
        <w:rPr>
          <w:color w:val="0F243E" w:themeColor="text2" w:themeShade="80"/>
          <w:sz w:val="22"/>
          <w:szCs w:val="22"/>
        </w:rPr>
        <w:t>․</w:t>
      </w:r>
      <w:r w:rsidRPr="00686A08">
        <w:rPr>
          <w:rFonts w:ascii="GHEA Grapalat" w:hAnsi="GHEA Grapalat"/>
          <w:color w:val="0F243E" w:themeColor="text2" w:themeShade="80"/>
          <w:sz w:val="22"/>
          <w:szCs w:val="22"/>
          <w:vertAlign w:val="superscript"/>
        </w:rPr>
        <w:t xml:space="preserve"> 10-11։ Հասանելի է` </w:t>
      </w:r>
      <w:hyperlink r:id="rId7">
        <w:r w:rsidRPr="00686A08">
          <w:rPr>
            <w:rFonts w:ascii="GHEA Grapalat" w:hAnsi="GHEA Grapalat"/>
            <w:color w:val="0F243E" w:themeColor="text2" w:themeShade="80"/>
            <w:sz w:val="22"/>
            <w:szCs w:val="22"/>
            <w:u w:val="single" w:color="0000FF"/>
            <w:vertAlign w:val="superscript"/>
          </w:rPr>
          <w:t>http://www.concourt.am/armenian/decisions/common/2016/pdf/sdv-1291.pdf</w:t>
        </w:r>
      </w:hyperlink>
      <w:r w:rsidRPr="00686A08">
        <w:rPr>
          <w:rFonts w:ascii="GHEA Grapalat" w:hAnsi="GHEA Grapalat"/>
          <w:color w:val="0F243E" w:themeColor="text2" w:themeShade="80"/>
          <w:sz w:val="22"/>
          <w:szCs w:val="22"/>
          <w:vertAlign w:val="superscript"/>
          <w:lang w:val="hy-AM"/>
        </w:rPr>
        <w:t xml:space="preserve">  ։</w:t>
      </w:r>
    </w:p>
  </w:footnote>
  <w:footnote w:id="35">
    <w:p w:rsidR="003543DC" w:rsidRPr="00686A08" w:rsidRDefault="003543DC" w:rsidP="00686A08">
      <w:pPr>
        <w:ind w:right="1248"/>
        <w:jc w:val="both"/>
        <w:rPr>
          <w:rFonts w:ascii="GHEA Grapalat" w:hAnsi="GHEA Grapalat"/>
          <w:color w:val="0F243E" w:themeColor="text2" w:themeShade="80"/>
          <w:sz w:val="22"/>
          <w:szCs w:val="22"/>
          <w:lang w:val="hy-AM"/>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lang w:val="hy-AM"/>
        </w:rPr>
        <w:t xml:space="preserve"> </w:t>
      </w:r>
      <w:r w:rsidRPr="00686A08">
        <w:rPr>
          <w:rFonts w:ascii="GHEA Grapalat" w:hAnsi="GHEA Grapalat"/>
          <w:color w:val="0F243E" w:themeColor="text2" w:themeShade="80"/>
          <w:sz w:val="22"/>
          <w:szCs w:val="22"/>
          <w:vertAlign w:val="superscript"/>
          <w:lang w:val="hy-AM"/>
        </w:rPr>
        <w:t xml:space="preserve">Տե՛ս ՀՀ սահմանադրական դատարանի 2010թ. հոկտեմբերի 12-ի ՍԴՈ-920 որոշումը։ Էջ 5։ Հասանելի է` </w:t>
      </w:r>
      <w:hyperlink r:id="rId8">
        <w:r w:rsidRPr="00686A08">
          <w:rPr>
            <w:rFonts w:ascii="GHEA Grapalat" w:hAnsi="GHEA Grapalat"/>
            <w:color w:val="0F243E" w:themeColor="text2" w:themeShade="80"/>
            <w:sz w:val="22"/>
            <w:szCs w:val="22"/>
            <w:u w:val="single" w:color="0000FF"/>
            <w:vertAlign w:val="superscript"/>
            <w:lang w:val="hy-AM"/>
          </w:rPr>
          <w:t>http://www.concourt.am/armenian/decisions/common/2010/pdf/sdv-920.pdf</w:t>
        </w:r>
      </w:hyperlink>
      <w:r w:rsidRPr="00686A08">
        <w:rPr>
          <w:rFonts w:ascii="GHEA Grapalat" w:hAnsi="GHEA Grapalat"/>
          <w:color w:val="0F243E" w:themeColor="text2" w:themeShade="80"/>
          <w:sz w:val="22"/>
          <w:szCs w:val="22"/>
          <w:vertAlign w:val="superscript"/>
          <w:lang w:val="hy-AM"/>
        </w:rPr>
        <w:t xml:space="preserve">  ։</w:t>
      </w:r>
    </w:p>
  </w:footnote>
  <w:footnote w:id="36">
    <w:p w:rsidR="003543DC" w:rsidRPr="00686A08" w:rsidRDefault="003543DC" w:rsidP="00686A08">
      <w:pPr>
        <w:jc w:val="both"/>
        <w:rPr>
          <w:rFonts w:ascii="GHEA Grapalat" w:hAnsi="GHEA Grapalat"/>
          <w:color w:val="0F243E" w:themeColor="text2" w:themeShade="80"/>
          <w:sz w:val="22"/>
          <w:szCs w:val="22"/>
          <w:lang w:val="hy-AM"/>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lang w:val="hy-AM"/>
        </w:rPr>
        <w:t xml:space="preserve"> </w:t>
      </w:r>
      <w:r w:rsidRPr="00686A08">
        <w:rPr>
          <w:rFonts w:ascii="GHEA Grapalat" w:hAnsi="GHEA Grapalat"/>
          <w:color w:val="0F243E" w:themeColor="text2" w:themeShade="80"/>
          <w:sz w:val="22"/>
          <w:szCs w:val="22"/>
          <w:vertAlign w:val="superscript"/>
          <w:lang w:val="hy-AM"/>
        </w:rPr>
        <w:t xml:space="preserve">Տե՛ս ՀՀ վճռաբեկ դատարանի 2011 թվականի դեկտեմբերի 22-ի թիվ ԵԿԴ/0042/01/11 որոշումը: Հասանելի է՝ </w:t>
      </w:r>
      <w:hyperlink r:id="rId9">
        <w:r w:rsidRPr="00686A08">
          <w:rPr>
            <w:rFonts w:ascii="GHEA Grapalat" w:hAnsi="GHEA Grapalat"/>
            <w:color w:val="0F243E" w:themeColor="text2" w:themeShade="80"/>
            <w:sz w:val="22"/>
            <w:szCs w:val="22"/>
            <w:u w:val="single" w:color="0000FF"/>
            <w:vertAlign w:val="superscript"/>
            <w:lang w:val="hy-AM"/>
          </w:rPr>
          <w:t>http://www.datalex.am/?app=AppCaseSearch&amp;case_id=14355223812275584</w:t>
        </w:r>
      </w:hyperlink>
      <w:r w:rsidRPr="00686A08">
        <w:rPr>
          <w:rFonts w:ascii="GHEA Grapalat" w:hAnsi="GHEA Grapalat"/>
          <w:sz w:val="22"/>
          <w:szCs w:val="22"/>
          <w:vertAlign w:val="superscript"/>
          <w:lang w:val="hy-AM"/>
        </w:rPr>
        <w:t xml:space="preserve"> ։</w:t>
      </w:r>
    </w:p>
  </w:footnote>
  <w:footnote w:id="37">
    <w:p w:rsidR="003543DC" w:rsidRPr="00686A08" w:rsidRDefault="003543DC" w:rsidP="00686A08">
      <w:pPr>
        <w:ind w:right="211"/>
        <w:jc w:val="both"/>
        <w:rPr>
          <w:rFonts w:ascii="GHEA Grapalat" w:hAnsi="GHEA Grapalat"/>
          <w:color w:val="0F243E" w:themeColor="text2" w:themeShade="80"/>
          <w:sz w:val="22"/>
          <w:szCs w:val="22"/>
          <w:lang w:val="en-US"/>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lang w:val="en-US"/>
        </w:rPr>
        <w:t xml:space="preserve"> </w:t>
      </w:r>
      <w:r w:rsidRPr="00686A08">
        <w:rPr>
          <w:rFonts w:ascii="GHEA Grapalat" w:hAnsi="GHEA Grapalat"/>
          <w:color w:val="0F243E" w:themeColor="text2" w:themeShade="80"/>
          <w:sz w:val="22"/>
          <w:szCs w:val="22"/>
          <w:vertAlign w:val="superscript"/>
          <w:lang w:val="en-US"/>
        </w:rPr>
        <w:t xml:space="preserve">UN Human Rights Committee (HRC), CCPR General Comment No. 25: Article 25 (Participation in Public Affairs and the Right to Vote), The Right to Participate in Public Affairs, Voting Rights and the Right of Equal Access to Public Service, 12 July 1996, CCPR/C/21/Rev.1/Add.7, available at: </w:t>
      </w:r>
      <w:hyperlink r:id="rId10">
        <w:r w:rsidRPr="00686A08">
          <w:rPr>
            <w:rFonts w:ascii="GHEA Grapalat" w:hAnsi="GHEA Grapalat"/>
            <w:color w:val="0F243E" w:themeColor="text2" w:themeShade="80"/>
            <w:sz w:val="22"/>
            <w:szCs w:val="22"/>
            <w:u w:val="single" w:color="0000FF"/>
            <w:vertAlign w:val="superscript"/>
            <w:lang w:val="en-US"/>
          </w:rPr>
          <w:t>http://www.refworld.org/docid/453883fc22.html</w:t>
        </w:r>
        <w:r w:rsidRPr="00686A08">
          <w:rPr>
            <w:rFonts w:ascii="GHEA Grapalat" w:hAnsi="GHEA Grapalat"/>
            <w:color w:val="0F243E" w:themeColor="text2" w:themeShade="80"/>
            <w:sz w:val="22"/>
            <w:szCs w:val="22"/>
            <w:vertAlign w:val="superscript"/>
            <w:lang w:val="en-US"/>
          </w:rPr>
          <w:t xml:space="preserve"> </w:t>
        </w:r>
      </w:hyperlink>
      <w:r w:rsidRPr="00686A08">
        <w:rPr>
          <w:rFonts w:ascii="GHEA Grapalat" w:hAnsi="GHEA Grapalat"/>
          <w:color w:val="0F243E" w:themeColor="text2" w:themeShade="80"/>
          <w:sz w:val="22"/>
          <w:szCs w:val="22"/>
          <w:vertAlign w:val="superscript"/>
          <w:lang w:val="en-US"/>
        </w:rPr>
        <w:t>[accessed 9 April 2018],</w:t>
      </w:r>
      <w:r w:rsidRPr="00686A08">
        <w:rPr>
          <w:rFonts w:ascii="GHEA Grapalat" w:hAnsi="GHEA Grapalat"/>
          <w:color w:val="0F243E" w:themeColor="text2" w:themeShade="80"/>
          <w:sz w:val="22"/>
          <w:szCs w:val="22"/>
          <w:vertAlign w:val="superscript"/>
          <w:lang w:val="hy-AM"/>
        </w:rPr>
        <w:t xml:space="preserve"> </w:t>
      </w:r>
      <w:r w:rsidRPr="00686A08">
        <w:rPr>
          <w:rFonts w:ascii="GHEA Grapalat" w:hAnsi="GHEA Grapalat"/>
          <w:color w:val="0F243E" w:themeColor="text2" w:themeShade="80"/>
          <w:sz w:val="22"/>
          <w:szCs w:val="22"/>
          <w:vertAlign w:val="superscript"/>
          <w:lang w:val="en-US"/>
        </w:rPr>
        <w:t>pp. 14</w:t>
      </w:r>
      <w:r w:rsidRPr="00686A08">
        <w:rPr>
          <w:rFonts w:ascii="GHEA Grapalat"/>
          <w:color w:val="0F243E" w:themeColor="text2" w:themeShade="80"/>
          <w:sz w:val="22"/>
          <w:szCs w:val="22"/>
          <w:vertAlign w:val="superscript"/>
          <w:lang w:val="en-US"/>
        </w:rPr>
        <w:t>․</w:t>
      </w:r>
    </w:p>
  </w:footnote>
  <w:footnote w:id="38">
    <w:p w:rsidR="003543DC" w:rsidRPr="00686A08" w:rsidRDefault="003543DC" w:rsidP="00686A08">
      <w:pPr>
        <w:ind w:right="403"/>
        <w:jc w:val="both"/>
        <w:rPr>
          <w:rFonts w:ascii="GHEA Grapalat" w:hAnsi="GHEA Grapalat"/>
          <w:color w:val="0F243E" w:themeColor="text2" w:themeShade="80"/>
          <w:sz w:val="22"/>
          <w:szCs w:val="22"/>
          <w:lang w:val="hy-AM"/>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lang w:val="en-US"/>
        </w:rPr>
        <w:t xml:space="preserve"> </w:t>
      </w:r>
      <w:r w:rsidRPr="00686A08">
        <w:rPr>
          <w:rFonts w:ascii="GHEA Grapalat" w:hAnsi="GHEA Grapalat"/>
          <w:color w:val="0F243E" w:themeColor="text2" w:themeShade="80"/>
          <w:sz w:val="22"/>
          <w:szCs w:val="22"/>
          <w:vertAlign w:val="superscript"/>
        </w:rPr>
        <w:t>Տե՛ս</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Տեր</w:t>
      </w:r>
      <w:r w:rsidRPr="00686A08">
        <w:rPr>
          <w:rFonts w:ascii="GHEA Grapalat" w:hAnsi="GHEA Grapalat"/>
          <w:color w:val="0F243E" w:themeColor="text2" w:themeShade="80"/>
          <w:sz w:val="22"/>
          <w:szCs w:val="22"/>
          <w:vertAlign w:val="superscript"/>
          <w:lang w:val="en-US"/>
        </w:rPr>
        <w:t>-</w:t>
      </w:r>
      <w:r w:rsidRPr="00686A08">
        <w:rPr>
          <w:rFonts w:ascii="GHEA Grapalat" w:hAnsi="GHEA Grapalat"/>
          <w:color w:val="0F243E" w:themeColor="text2" w:themeShade="80"/>
          <w:sz w:val="22"/>
          <w:szCs w:val="22"/>
          <w:vertAlign w:val="superscript"/>
        </w:rPr>
        <w:t>Գևորգյան</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Վ</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Համաչափության</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սկզբունքը՝</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որպես</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քրեաիրավական</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կարգավորման</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ոլորտում</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օրենսդրի</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հայեցողության</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սահմանափակման</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սահամանադրաիրավական</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չափանիշ</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ԵՊՀ</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իրավագիտության</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ֆակուլտետի</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պրոֆեսորադասախոսական</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կազմի</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գիտաժողովի</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նյութերի</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ժողովածու</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ԵՊՀ</w:t>
      </w:r>
      <w:r w:rsidRPr="00686A08">
        <w:rPr>
          <w:rFonts w:ascii="GHEA Grapalat" w:hAnsi="GHEA Grapalat"/>
          <w:color w:val="0F243E" w:themeColor="text2" w:themeShade="80"/>
          <w:sz w:val="22"/>
          <w:szCs w:val="22"/>
          <w:vertAlign w:val="superscript"/>
          <w:lang w:val="en-US"/>
        </w:rPr>
        <w:t>: -</w:t>
      </w:r>
      <w:r w:rsidRPr="00686A08">
        <w:rPr>
          <w:rFonts w:ascii="GHEA Grapalat" w:hAnsi="GHEA Grapalat"/>
          <w:color w:val="0F243E" w:themeColor="text2" w:themeShade="80"/>
          <w:sz w:val="22"/>
          <w:szCs w:val="22"/>
          <w:vertAlign w:val="superscript"/>
        </w:rPr>
        <w:t>Եր</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ԵՊՀ</w:t>
      </w:r>
      <w:r w:rsidRPr="00686A08">
        <w:rPr>
          <w:rFonts w:ascii="GHEA Grapalat" w:hAnsi="GHEA Grapalat"/>
          <w:color w:val="0F243E" w:themeColor="text2" w:themeShade="80"/>
          <w:sz w:val="22"/>
          <w:szCs w:val="22"/>
          <w:vertAlign w:val="superscript"/>
          <w:lang w:val="en-US"/>
        </w:rPr>
        <w:t>, 2017</w:t>
      </w:r>
      <w:r w:rsidRPr="00686A08">
        <w:rPr>
          <w:rFonts w:ascii="GHEA Grapalat" w:hAnsi="GHEA Grapalat"/>
          <w:color w:val="0F243E" w:themeColor="text2" w:themeShade="80"/>
          <w:sz w:val="22"/>
          <w:szCs w:val="22"/>
          <w:vertAlign w:val="superscript"/>
        </w:rPr>
        <w:t>թ</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էջ</w:t>
      </w:r>
      <w:r w:rsidRPr="00686A08">
        <w:rPr>
          <w:rFonts w:ascii="GHEA Grapalat" w:hAnsi="GHEA Grapalat"/>
          <w:color w:val="0F243E" w:themeColor="text2" w:themeShade="80"/>
          <w:sz w:val="22"/>
          <w:szCs w:val="22"/>
          <w:vertAlign w:val="superscript"/>
          <w:lang w:val="en-US"/>
        </w:rPr>
        <w:t xml:space="preserve"> 528</w:t>
      </w:r>
      <w:r w:rsidRPr="00686A08">
        <w:rPr>
          <w:rFonts w:ascii="GHEA Grapalat" w:hAnsi="GHEA Grapalat"/>
          <w:color w:val="0F243E" w:themeColor="text2" w:themeShade="80"/>
          <w:sz w:val="22"/>
          <w:szCs w:val="22"/>
          <w:vertAlign w:val="superscript"/>
        </w:rPr>
        <w:t>։</w:t>
      </w:r>
    </w:p>
  </w:footnote>
  <w:footnote w:id="39">
    <w:p w:rsidR="003543DC" w:rsidRPr="00686A08" w:rsidRDefault="003543DC" w:rsidP="00686A08">
      <w:pPr>
        <w:pStyle w:val="FootnoteText"/>
        <w:ind w:left="0" w:firstLine="0"/>
        <w:jc w:val="both"/>
        <w:rPr>
          <w:rFonts w:ascii="GHEA Grapalat" w:hAnsi="GHEA Grapalat"/>
          <w:sz w:val="22"/>
          <w:szCs w:val="22"/>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w:t>
      </w:r>
      <w:r w:rsidRPr="00686A08">
        <w:rPr>
          <w:rFonts w:ascii="GHEA Grapalat" w:hAnsi="GHEA Grapalat"/>
          <w:color w:val="0F243E" w:themeColor="text2" w:themeShade="80"/>
          <w:sz w:val="22"/>
          <w:szCs w:val="22"/>
          <w:vertAlign w:val="superscript"/>
        </w:rPr>
        <w:t>Տե՛ս International Obligations for Elections. Guidelines for Legal Frameworks. International Institute for Democracy and</w:t>
      </w:r>
      <w:r w:rsidRPr="00686A08">
        <w:rPr>
          <w:rFonts w:ascii="GHEA Grapalat" w:hAnsi="GHEA Grapalat"/>
          <w:color w:val="0F243E" w:themeColor="text2" w:themeShade="80"/>
          <w:sz w:val="22"/>
          <w:szCs w:val="22"/>
          <w:vertAlign w:val="superscript"/>
          <w:lang w:val="hy-AM"/>
        </w:rPr>
        <w:t xml:space="preserve"> </w:t>
      </w:r>
      <w:r w:rsidRPr="00686A08">
        <w:rPr>
          <w:rFonts w:ascii="GHEA Grapalat" w:hAnsi="GHEA Grapalat"/>
          <w:color w:val="0F243E" w:themeColor="text2" w:themeShade="80"/>
          <w:sz w:val="22"/>
          <w:szCs w:val="22"/>
          <w:vertAlign w:val="superscript"/>
        </w:rPr>
        <w:t xml:space="preserve">Electoral Assistance 2014, էջ 328, հասանելի է՝ </w:t>
      </w:r>
      <w:hyperlink r:id="rId11">
        <w:r w:rsidRPr="00686A08">
          <w:rPr>
            <w:rFonts w:ascii="GHEA Grapalat" w:hAnsi="GHEA Grapalat"/>
            <w:color w:val="0F243E" w:themeColor="text2" w:themeShade="80"/>
            <w:sz w:val="22"/>
            <w:szCs w:val="22"/>
            <w:u w:val="single" w:color="0000FF"/>
            <w:vertAlign w:val="superscript"/>
          </w:rPr>
          <w:t>https://www.idea.int/sites/default/files/publications/international-</w:t>
        </w:r>
      </w:hyperlink>
    </w:p>
  </w:footnote>
  <w:footnote w:id="40">
    <w:p w:rsidR="003543DC" w:rsidRPr="00686A08" w:rsidRDefault="003543DC" w:rsidP="00686A08">
      <w:pPr>
        <w:spacing w:before="72"/>
        <w:jc w:val="both"/>
        <w:rPr>
          <w:rFonts w:ascii="GHEA Grapalat" w:hAnsi="GHEA Grapalat"/>
          <w:color w:val="0F243E" w:themeColor="text2" w:themeShade="80"/>
          <w:sz w:val="22"/>
          <w:szCs w:val="22"/>
          <w:lang w:val="en-US"/>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lang w:val="en-US"/>
        </w:rPr>
        <w:t xml:space="preserve"> </w:t>
      </w:r>
      <w:r w:rsidRPr="00686A08">
        <w:rPr>
          <w:rFonts w:ascii="GHEA Grapalat" w:hAnsi="GHEA Grapalat"/>
          <w:color w:val="0F243E" w:themeColor="text2" w:themeShade="80"/>
          <w:sz w:val="22"/>
          <w:szCs w:val="22"/>
          <w:vertAlign w:val="superscript"/>
        </w:rPr>
        <w:t>Տե՛</w:t>
      </w:r>
      <w:hyperlink r:id="rId12">
        <w:r w:rsidRPr="00686A08">
          <w:rPr>
            <w:rFonts w:ascii="GHEA Grapalat" w:hAnsi="GHEA Grapalat"/>
            <w:color w:val="0F243E" w:themeColor="text2" w:themeShade="80"/>
            <w:sz w:val="22"/>
            <w:szCs w:val="22"/>
            <w:vertAlign w:val="superscript"/>
          </w:rPr>
          <w:t>ս</w:t>
        </w:r>
        <w:r w:rsidRPr="00686A08">
          <w:rPr>
            <w:rFonts w:ascii="GHEA Grapalat" w:hAnsi="GHEA Grapalat"/>
            <w:color w:val="0F243E" w:themeColor="text2" w:themeShade="80"/>
            <w:sz w:val="22"/>
            <w:szCs w:val="22"/>
            <w:vertAlign w:val="superscript"/>
            <w:lang w:val="en-US"/>
          </w:rPr>
          <w:t xml:space="preserve"> Decree of the President of the Republic No. 361 of June 3, 1957: </w:t>
        </w:r>
      </w:hyperlink>
      <w:r w:rsidRPr="00686A08">
        <w:rPr>
          <w:rFonts w:ascii="GHEA Grapalat" w:hAnsi="GHEA Grapalat"/>
          <w:color w:val="0F243E" w:themeColor="text2" w:themeShade="80"/>
          <w:sz w:val="22"/>
          <w:szCs w:val="22"/>
          <w:vertAlign w:val="superscript"/>
        </w:rPr>
        <w:t>Հասանելի</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է՝</w:t>
      </w:r>
    </w:p>
    <w:p w:rsidR="003543DC" w:rsidRPr="00686A08" w:rsidRDefault="00142757" w:rsidP="00686A08">
      <w:pPr>
        <w:pStyle w:val="FootnoteText"/>
        <w:jc w:val="both"/>
        <w:rPr>
          <w:rFonts w:ascii="GHEA Grapalat" w:hAnsi="GHEA Grapalat"/>
          <w:sz w:val="22"/>
          <w:szCs w:val="22"/>
        </w:rPr>
      </w:pPr>
      <w:hyperlink r:id="rId13">
        <w:r w:rsidR="003543DC" w:rsidRPr="00686A08">
          <w:rPr>
            <w:rFonts w:ascii="GHEA Grapalat" w:hAnsi="GHEA Grapalat"/>
            <w:color w:val="0F243E" w:themeColor="text2" w:themeShade="80"/>
            <w:sz w:val="22"/>
            <w:szCs w:val="22"/>
            <w:u w:val="single" w:color="0000FF"/>
            <w:vertAlign w:val="superscript"/>
          </w:rPr>
          <w:t>http://www.gazzettaufficiale.it/eli/id/1957/06/03/057U0361/sg;jsessionid=PTslw+X3rXD7lGtmCs0pnw .ntc-as4-guri2a</w:t>
        </w:r>
      </w:hyperlink>
    </w:p>
  </w:footnote>
  <w:footnote w:id="41">
    <w:p w:rsidR="003543DC" w:rsidRPr="00686A08" w:rsidRDefault="003543DC" w:rsidP="00686A08">
      <w:pPr>
        <w:jc w:val="both"/>
        <w:rPr>
          <w:rFonts w:ascii="GHEA Grapalat" w:hAnsi="GHEA Grapalat"/>
          <w:color w:val="0F243E" w:themeColor="text2" w:themeShade="80"/>
          <w:sz w:val="22"/>
          <w:szCs w:val="22"/>
          <w:lang w:val="en-US"/>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lang w:val="en-US"/>
        </w:rPr>
        <w:t xml:space="preserve"> </w:t>
      </w:r>
      <w:r w:rsidRPr="00686A08">
        <w:rPr>
          <w:rFonts w:ascii="GHEA Grapalat" w:hAnsi="GHEA Grapalat"/>
          <w:color w:val="0F243E" w:themeColor="text2" w:themeShade="80"/>
          <w:sz w:val="22"/>
          <w:szCs w:val="22"/>
          <w:vertAlign w:val="superscript"/>
        </w:rPr>
        <w:t>Տե՛ս</w:t>
      </w:r>
      <w:r w:rsidRPr="00686A08">
        <w:rPr>
          <w:rFonts w:ascii="GHEA Grapalat" w:hAnsi="GHEA Grapalat"/>
          <w:color w:val="0F243E" w:themeColor="text2" w:themeShade="80"/>
          <w:sz w:val="22"/>
          <w:szCs w:val="22"/>
          <w:vertAlign w:val="superscript"/>
          <w:lang w:val="en-US"/>
        </w:rPr>
        <w:t xml:space="preserve"> International Obligations for Elections. Guidelines for Legal Frameworks. International Institute for Democracy and Electoral Assistance 2014, </w:t>
      </w:r>
      <w:r w:rsidRPr="00686A08">
        <w:rPr>
          <w:rFonts w:ascii="GHEA Grapalat" w:hAnsi="GHEA Grapalat"/>
          <w:color w:val="0F243E" w:themeColor="text2" w:themeShade="80"/>
          <w:sz w:val="22"/>
          <w:szCs w:val="22"/>
          <w:vertAlign w:val="superscript"/>
        </w:rPr>
        <w:t>էջ</w:t>
      </w:r>
      <w:r w:rsidRPr="00686A08">
        <w:rPr>
          <w:rFonts w:ascii="GHEA Grapalat" w:hAnsi="GHEA Grapalat"/>
          <w:color w:val="0F243E" w:themeColor="text2" w:themeShade="80"/>
          <w:sz w:val="22"/>
          <w:szCs w:val="22"/>
          <w:vertAlign w:val="superscript"/>
          <w:lang w:val="en-US"/>
        </w:rPr>
        <w:t xml:space="preserve"> 328: </w:t>
      </w:r>
      <w:r w:rsidRPr="00686A08">
        <w:rPr>
          <w:rFonts w:ascii="GHEA Grapalat" w:hAnsi="GHEA Grapalat"/>
          <w:color w:val="0F243E" w:themeColor="text2" w:themeShade="80"/>
          <w:sz w:val="22"/>
          <w:szCs w:val="22"/>
          <w:vertAlign w:val="superscript"/>
        </w:rPr>
        <w:t>Հասանելի</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է՝</w:t>
      </w:r>
      <w:r w:rsidRPr="00686A08">
        <w:rPr>
          <w:rFonts w:ascii="GHEA Grapalat" w:hAnsi="GHEA Grapalat"/>
          <w:color w:val="0F243E" w:themeColor="text2" w:themeShade="80"/>
          <w:sz w:val="22"/>
          <w:szCs w:val="22"/>
          <w:vertAlign w:val="superscript"/>
          <w:lang w:val="en-US"/>
        </w:rPr>
        <w:t xml:space="preserve"> </w:t>
      </w:r>
      <w:hyperlink r:id="rId14">
        <w:r w:rsidRPr="00686A08">
          <w:rPr>
            <w:rFonts w:ascii="GHEA Grapalat" w:hAnsi="GHEA Grapalat"/>
            <w:color w:val="0F243E" w:themeColor="text2" w:themeShade="80"/>
            <w:sz w:val="22"/>
            <w:szCs w:val="22"/>
            <w:u w:val="single" w:color="0000FF"/>
            <w:vertAlign w:val="superscript"/>
            <w:lang w:val="en-US"/>
          </w:rPr>
          <w:t>https://www.idea.int/sites/default/files/publications/international-</w:t>
        </w:r>
      </w:hyperlink>
    </w:p>
  </w:footnote>
  <w:footnote w:id="42">
    <w:p w:rsidR="003543DC" w:rsidRPr="00686A08" w:rsidRDefault="003543DC" w:rsidP="00686A08">
      <w:pPr>
        <w:pStyle w:val="FootnoteText"/>
        <w:ind w:left="0" w:firstLine="0"/>
        <w:jc w:val="both"/>
        <w:rPr>
          <w:rFonts w:ascii="GHEA Grapalat" w:hAnsi="GHEA Grapalat"/>
          <w:sz w:val="22"/>
          <w:szCs w:val="22"/>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w:t>
      </w:r>
      <w:r w:rsidRPr="00686A08">
        <w:rPr>
          <w:rFonts w:ascii="GHEA Grapalat" w:hAnsi="GHEA Grapalat"/>
          <w:color w:val="0F243E" w:themeColor="text2" w:themeShade="80"/>
          <w:sz w:val="22"/>
          <w:szCs w:val="22"/>
          <w:vertAlign w:val="superscript"/>
        </w:rPr>
        <w:t>Տե՛ս Տեր-Գևորգյան Վ. Համաչափության սկզբունքը՝ որպես քրեաիրավական կարգավորման ոլորտում օրենսդրի հայեցողության սահմանափակման սահամանադրաիրավական չափանիշ: ԵՊՀ իրավագիտության ֆակուլտետի պրոֆեսորադասախոսական կազմի գիտաժողովի նյութերի ժողովածու/ ԵՊՀ: -Եր., ԵՊՀ, 2017թ, էջ 529։</w:t>
      </w:r>
    </w:p>
  </w:footnote>
  <w:footnote w:id="43">
    <w:p w:rsidR="003543DC" w:rsidRPr="00686A08" w:rsidRDefault="003543DC" w:rsidP="00686A08">
      <w:pPr>
        <w:jc w:val="both"/>
        <w:rPr>
          <w:rFonts w:ascii="GHEA Grapalat" w:hAnsi="GHEA Grapalat"/>
          <w:color w:val="0F243E" w:themeColor="text2" w:themeShade="80"/>
          <w:sz w:val="22"/>
          <w:szCs w:val="22"/>
          <w:lang w:val="en-US"/>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lang w:val="en-US"/>
        </w:rPr>
        <w:t xml:space="preserve"> </w:t>
      </w:r>
      <w:r w:rsidRPr="00686A08">
        <w:rPr>
          <w:rFonts w:ascii="GHEA Grapalat" w:hAnsi="GHEA Grapalat"/>
          <w:color w:val="0F243E" w:themeColor="text2" w:themeShade="80"/>
          <w:sz w:val="22"/>
          <w:szCs w:val="22"/>
          <w:vertAlign w:val="superscript"/>
          <w:lang w:val="en-US"/>
        </w:rPr>
        <w:t xml:space="preserve">Jesús Orozco-Henríquez. Electoral Justice: The International IDEA Handbook. International Institute for Democracy and Electoral Assistance 2010, pp. 108, available at </w:t>
      </w:r>
      <w:hyperlink r:id="rId15">
        <w:r w:rsidRPr="00686A08">
          <w:rPr>
            <w:rFonts w:ascii="GHEA Grapalat" w:hAnsi="GHEA Grapalat"/>
            <w:color w:val="0F243E" w:themeColor="text2" w:themeShade="80"/>
            <w:sz w:val="22"/>
            <w:szCs w:val="22"/>
            <w:u w:val="single" w:color="0000FF"/>
            <w:vertAlign w:val="superscript"/>
            <w:lang w:val="en-US"/>
          </w:rPr>
          <w:t>https://www.idea.int/sites/default/files/publications/electoral-justice-</w:t>
        </w:r>
      </w:hyperlink>
      <w:r w:rsidRPr="00686A08">
        <w:rPr>
          <w:rFonts w:ascii="GHEA Grapalat" w:hAnsi="GHEA Grapalat"/>
          <w:color w:val="0F243E" w:themeColor="text2" w:themeShade="80"/>
          <w:sz w:val="22"/>
          <w:szCs w:val="22"/>
          <w:vertAlign w:val="superscript"/>
          <w:lang w:val="en-US"/>
        </w:rPr>
        <w:t xml:space="preserve"> </w:t>
      </w:r>
      <w:hyperlink r:id="rId16">
        <w:r w:rsidRPr="00686A08">
          <w:rPr>
            <w:rFonts w:ascii="GHEA Grapalat" w:hAnsi="GHEA Grapalat"/>
            <w:color w:val="0F243E" w:themeColor="text2" w:themeShade="80"/>
            <w:sz w:val="22"/>
            <w:szCs w:val="22"/>
            <w:u w:val="single" w:color="0000FF"/>
            <w:vertAlign w:val="superscript"/>
            <w:lang w:val="en-US"/>
          </w:rPr>
          <w:t>handbook.pdf</w:t>
        </w:r>
      </w:hyperlink>
    </w:p>
  </w:footnote>
  <w:footnote w:id="44">
    <w:p w:rsidR="003543DC" w:rsidRPr="00686A08" w:rsidRDefault="003543DC" w:rsidP="00686A08">
      <w:pPr>
        <w:jc w:val="both"/>
        <w:rPr>
          <w:rFonts w:ascii="GHEA Grapalat" w:hAnsi="GHEA Grapalat"/>
          <w:color w:val="0F243E" w:themeColor="text2" w:themeShade="80"/>
          <w:sz w:val="22"/>
          <w:szCs w:val="22"/>
          <w:lang w:val="hy-AM"/>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lang w:val="en-US"/>
        </w:rPr>
        <w:t xml:space="preserve"> </w:t>
      </w:r>
      <w:r w:rsidRPr="00686A08">
        <w:rPr>
          <w:rFonts w:ascii="GHEA Grapalat" w:hAnsi="GHEA Grapalat"/>
          <w:color w:val="0F243E" w:themeColor="text2" w:themeShade="80"/>
          <w:sz w:val="22"/>
          <w:szCs w:val="22"/>
          <w:vertAlign w:val="superscript"/>
        </w:rPr>
        <w:t>Տես</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Գերմանիայի</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քրեական</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օրենսգրքի</w:t>
      </w:r>
      <w:r w:rsidRPr="00686A08">
        <w:rPr>
          <w:rFonts w:ascii="GHEA Grapalat" w:hAnsi="GHEA Grapalat"/>
          <w:color w:val="0F243E" w:themeColor="text2" w:themeShade="80"/>
          <w:sz w:val="22"/>
          <w:szCs w:val="22"/>
          <w:vertAlign w:val="superscript"/>
          <w:lang w:val="en-US"/>
        </w:rPr>
        <w:t xml:space="preserve"> 45-</w:t>
      </w:r>
      <w:r w:rsidRPr="00686A08">
        <w:rPr>
          <w:rFonts w:ascii="GHEA Grapalat" w:hAnsi="GHEA Grapalat"/>
          <w:color w:val="0F243E" w:themeColor="text2" w:themeShade="80"/>
          <w:sz w:val="22"/>
          <w:szCs w:val="22"/>
          <w:vertAlign w:val="superscript"/>
        </w:rPr>
        <w:t>րդ</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հոդվածը։</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Անձն</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իրավունք</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չունի</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ընտրություններում</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որպես</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թեկնածու</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առաջադրվել</w:t>
      </w:r>
      <w:r w:rsidRPr="00686A08">
        <w:rPr>
          <w:rFonts w:ascii="GHEA Grapalat" w:hAnsi="GHEA Grapalat"/>
          <w:color w:val="0F243E" w:themeColor="text2" w:themeShade="80"/>
          <w:sz w:val="22"/>
          <w:szCs w:val="22"/>
          <w:vertAlign w:val="superscript"/>
          <w:lang w:val="en-US"/>
        </w:rPr>
        <w:t xml:space="preserve">  5 </w:t>
      </w:r>
      <w:r w:rsidRPr="00686A08">
        <w:rPr>
          <w:rFonts w:ascii="GHEA Grapalat" w:hAnsi="GHEA Grapalat"/>
          <w:color w:val="0F243E" w:themeColor="text2" w:themeShade="80"/>
          <w:sz w:val="22"/>
          <w:szCs w:val="22"/>
          <w:vertAlign w:val="superscript"/>
        </w:rPr>
        <w:t>տարի</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ժամկետով</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եթե</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դատապարտված</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է</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մինչև</w:t>
      </w:r>
      <w:r w:rsidRPr="00686A08">
        <w:rPr>
          <w:rFonts w:ascii="GHEA Grapalat" w:hAnsi="GHEA Grapalat"/>
          <w:color w:val="0F243E" w:themeColor="text2" w:themeShade="80"/>
          <w:sz w:val="22"/>
          <w:szCs w:val="22"/>
          <w:vertAlign w:val="superscript"/>
          <w:lang w:val="en-US"/>
        </w:rPr>
        <w:t xml:space="preserve"> 1 </w:t>
      </w:r>
      <w:r w:rsidRPr="00686A08">
        <w:rPr>
          <w:rFonts w:ascii="GHEA Grapalat" w:hAnsi="GHEA Grapalat"/>
          <w:color w:val="0F243E" w:themeColor="text2" w:themeShade="80"/>
          <w:sz w:val="22"/>
          <w:szCs w:val="22"/>
          <w:vertAlign w:val="superscript"/>
        </w:rPr>
        <w:t>տարի</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ժամկետով</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ազատազրկման՝</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քրեական</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հանցագործության</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համար</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Դատարանը</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կարող</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է</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անձին</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զրկել</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ընտրություններին</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մասնակցելու</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կամ</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պետական</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գործերում</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մասնակցելու</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իրավունքից</w:t>
      </w:r>
      <w:r w:rsidRPr="00686A08">
        <w:rPr>
          <w:rFonts w:ascii="GHEA Grapalat" w:hAnsi="GHEA Grapalat"/>
          <w:color w:val="0F243E" w:themeColor="text2" w:themeShade="80"/>
          <w:sz w:val="22"/>
          <w:szCs w:val="22"/>
          <w:vertAlign w:val="superscript"/>
          <w:lang w:val="en-US"/>
        </w:rPr>
        <w:t xml:space="preserve"> 2-5 </w:t>
      </w:r>
      <w:r w:rsidRPr="00686A08">
        <w:rPr>
          <w:rFonts w:ascii="GHEA Grapalat" w:hAnsi="GHEA Grapalat"/>
          <w:color w:val="0F243E" w:themeColor="text2" w:themeShade="80"/>
          <w:sz w:val="22"/>
          <w:szCs w:val="22"/>
          <w:vertAlign w:val="superscript"/>
        </w:rPr>
        <w:t>տարի</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ժամկետով</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եթե</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դա</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բացահայտ</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նախատեսված</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է</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օրենքով։</w:t>
      </w:r>
    </w:p>
  </w:footnote>
  <w:footnote w:id="45">
    <w:p w:rsidR="003543DC" w:rsidRPr="00686A08" w:rsidRDefault="003543DC" w:rsidP="00686A08">
      <w:pPr>
        <w:spacing w:before="69"/>
        <w:ind w:right="132"/>
        <w:jc w:val="both"/>
        <w:rPr>
          <w:rFonts w:ascii="GHEA Grapalat" w:hAnsi="GHEA Grapalat"/>
          <w:color w:val="0F243E" w:themeColor="text2" w:themeShade="80"/>
          <w:sz w:val="22"/>
          <w:szCs w:val="22"/>
          <w:lang w:val="hy-AM"/>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lang w:val="hy-AM"/>
        </w:rPr>
        <w:t xml:space="preserve"> </w:t>
      </w:r>
      <w:r w:rsidRPr="00686A08">
        <w:rPr>
          <w:rFonts w:ascii="GHEA Grapalat" w:hAnsi="GHEA Grapalat"/>
          <w:color w:val="0F243E" w:themeColor="text2" w:themeShade="80"/>
          <w:sz w:val="22"/>
          <w:szCs w:val="22"/>
          <w:vertAlign w:val="superscript"/>
          <w:lang w:val="hy-AM"/>
        </w:rPr>
        <w:t>Տե՛ս ՀՀ քրեական օրենսգրքի նախագծի 70-րդ հոդվածի 2-րդ մասը. Պատժի տեսակը և չափը որոշվում են հանցագործությամբ պատճառված վնասի բնույթով և չափով, հանցագործության եղանակով, տեղով, ժամանակով, հանցագործության շարժառիթներով և նպատակներով, դիտավորության կամ անզգուշության տեսակով, պատասխանատվությունը և պատիժը մեղմացնող ու ծանրացնող հանգամանքներով, ինչպես նաև նշանակվող պատժի` հանցավորի վերասոցիալականացման և իրավահպատակ վարքագծի ձևավորման գործընթացի ու նրա ընտանիքի կենսապայմանների վրա ազդեցությամբ:</w:t>
      </w:r>
    </w:p>
  </w:footnote>
  <w:footnote w:id="46">
    <w:p w:rsidR="003543DC" w:rsidRPr="00686A08" w:rsidRDefault="003543DC" w:rsidP="00686A08">
      <w:pPr>
        <w:pStyle w:val="FootnoteText"/>
        <w:jc w:val="both"/>
        <w:rPr>
          <w:rFonts w:ascii="GHEA Grapalat" w:hAnsi="GHEA Grapalat"/>
          <w:color w:val="0F243E" w:themeColor="text2" w:themeShade="80"/>
          <w:sz w:val="22"/>
          <w:szCs w:val="22"/>
        </w:rPr>
      </w:pPr>
      <w:r w:rsidRPr="00686A08">
        <w:rPr>
          <w:rStyle w:val="FootnoteReference"/>
          <w:rFonts w:ascii="GHEA Grapalat" w:hAnsi="GHEA Grapalat"/>
          <w:color w:val="0F243E" w:themeColor="text2" w:themeShade="80"/>
          <w:sz w:val="22"/>
          <w:szCs w:val="22"/>
        </w:rPr>
        <w:footnoteRef/>
      </w:r>
      <w:r w:rsidRPr="00686A08">
        <w:rPr>
          <w:rFonts w:ascii="GHEA Grapalat" w:hAnsi="GHEA Grapalat"/>
          <w:color w:val="0F243E" w:themeColor="text2" w:themeShade="80"/>
          <w:sz w:val="22"/>
          <w:szCs w:val="22"/>
          <w:vertAlign w:val="superscript"/>
        </w:rPr>
        <w:t xml:space="preserve"> </w:t>
      </w:r>
      <w:r w:rsidRPr="00686A08">
        <w:rPr>
          <w:rFonts w:ascii="GHEA Grapalat" w:hAnsi="GHEA Grapalat"/>
          <w:color w:val="0F243E" w:themeColor="text2" w:themeShade="80"/>
          <w:sz w:val="22"/>
          <w:szCs w:val="22"/>
          <w:vertAlign w:val="superscript"/>
          <w:lang w:val="hy-AM"/>
        </w:rPr>
        <w:t xml:space="preserve">Տե՛ս սույն փաստաթղթին կից հավելվածներ </w:t>
      </w:r>
      <w:r w:rsidRPr="00686A08">
        <w:rPr>
          <w:rFonts w:ascii="GHEA Grapalat" w:hAnsi="GHEA Grapalat"/>
          <w:color w:val="0F243E" w:themeColor="text2" w:themeShade="80"/>
          <w:sz w:val="22"/>
          <w:szCs w:val="22"/>
          <w:vertAlign w:val="superscript"/>
        </w:rPr>
        <w:t xml:space="preserve">№ 1, 2: </w:t>
      </w:r>
    </w:p>
  </w:footnote>
  <w:footnote w:id="47">
    <w:p w:rsidR="003543DC" w:rsidRPr="00686A08" w:rsidRDefault="003543DC" w:rsidP="00686A08">
      <w:pPr>
        <w:ind w:right="494"/>
        <w:jc w:val="both"/>
        <w:rPr>
          <w:rFonts w:ascii="GHEA Grapalat" w:hAnsi="GHEA Grapalat"/>
          <w:color w:val="0F243E" w:themeColor="text2" w:themeShade="80"/>
          <w:sz w:val="22"/>
          <w:szCs w:val="22"/>
          <w:lang w:val="hu-HU"/>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lang w:val="hu-HU"/>
        </w:rPr>
        <w:t xml:space="preserve"> </w:t>
      </w:r>
      <w:r w:rsidRPr="00686A08">
        <w:rPr>
          <w:rFonts w:ascii="GHEA Grapalat" w:hAnsi="GHEA Grapalat"/>
          <w:color w:val="0F243E" w:themeColor="text2" w:themeShade="80"/>
          <w:sz w:val="22"/>
          <w:szCs w:val="22"/>
          <w:vertAlign w:val="superscript"/>
        </w:rPr>
        <w:t>Նախագծի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sz w:val="22"/>
          <w:szCs w:val="22"/>
          <w:vertAlign w:val="superscript"/>
          <w:lang w:val="hu-HU"/>
        </w:rPr>
        <w:t>58-</w:t>
      </w:r>
      <w:r w:rsidRPr="00686A08">
        <w:rPr>
          <w:rFonts w:ascii="GHEA Grapalat" w:hAnsi="GHEA Grapalat"/>
          <w:sz w:val="22"/>
          <w:szCs w:val="22"/>
          <w:vertAlign w:val="superscript"/>
        </w:rPr>
        <w:t>րդ</w:t>
      </w:r>
      <w:r w:rsidRPr="00686A08">
        <w:rPr>
          <w:rFonts w:ascii="GHEA Grapalat" w:hAnsi="GHEA Grapalat"/>
          <w:color w:val="FF000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հոդվածում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ամրագրված</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են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պատժի</w:t>
      </w:r>
      <w:r w:rsidRPr="00686A08">
        <w:rPr>
          <w:rFonts w:ascii="GHEA Grapalat" w:hAnsi="GHEA Grapalat"/>
          <w:color w:val="0F243E" w:themeColor="text2" w:themeShade="80"/>
          <w:sz w:val="22"/>
          <w:szCs w:val="22"/>
          <w:vertAlign w:val="superscript"/>
          <w:lang w:val="hu-HU"/>
        </w:rPr>
        <w:t xml:space="preserve"> 10 </w:t>
      </w:r>
      <w:r w:rsidRPr="00686A08">
        <w:rPr>
          <w:rFonts w:ascii="GHEA Grapalat" w:hAnsi="GHEA Grapalat"/>
          <w:color w:val="0F243E" w:themeColor="text2" w:themeShade="80"/>
          <w:sz w:val="22"/>
          <w:szCs w:val="22"/>
          <w:vertAlign w:val="superscript"/>
        </w:rPr>
        <w:t>տեսակներ՝</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հատուկ</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կամ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զինվորական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կոչումից</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կարգից</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աստիճանից</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որակավորման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դասից</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կամ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պետական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պարգևից</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զրկելը</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տուգանքը</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հանրային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աշխատանքները</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որոշակի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պաշտոններ</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զբաղեցնելու</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կամ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որոշակի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գործունեությամբ</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զբաղվելու</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իրավունքից</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զրկելը</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օտարերկրյա</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քաղաքացուն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ՀՀ</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տարածքից</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վտարելը</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զինվորական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ծառայության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մեջ</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սահմանափակումը</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ազատության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սահմանափակումը</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կարճաժամկետ</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ազատազրկումը</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ազատազրկումը</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ցմահ</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ազատազրկումը</w:t>
      </w:r>
      <w:r w:rsidRPr="00686A08">
        <w:rPr>
          <w:rFonts w:ascii="GHEA Grapalat" w:hAnsi="GHEA Grapalat"/>
          <w:color w:val="0F243E" w:themeColor="text2" w:themeShade="80"/>
          <w:sz w:val="22"/>
          <w:szCs w:val="22"/>
          <w:vertAlign w:val="superscript"/>
          <w:lang w:val="hu-HU"/>
        </w:rPr>
        <w:t>:</w:t>
      </w:r>
    </w:p>
  </w:footnote>
  <w:footnote w:id="48">
    <w:p w:rsidR="003543DC" w:rsidRPr="00686A08" w:rsidRDefault="003543DC" w:rsidP="00686A08">
      <w:pPr>
        <w:tabs>
          <w:tab w:val="left" w:pos="851"/>
        </w:tabs>
        <w:jc w:val="both"/>
        <w:rPr>
          <w:rFonts w:ascii="GHEA Grapalat" w:hAnsi="GHEA Grapalat" w:cs="Sylfaen"/>
          <w:sz w:val="22"/>
          <w:szCs w:val="22"/>
          <w:shd w:val="clear" w:color="auto" w:fill="FFFFFF"/>
          <w:lang w:val="hy-AM"/>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lang w:val="hu-HU"/>
        </w:rPr>
        <w:t xml:space="preserve"> </w:t>
      </w:r>
      <w:r w:rsidRPr="00686A08">
        <w:rPr>
          <w:rFonts w:ascii="GHEA Grapalat" w:hAnsi="GHEA Grapalat" w:cs="Sylfaen"/>
          <w:sz w:val="22"/>
          <w:szCs w:val="22"/>
          <w:shd w:val="clear" w:color="auto" w:fill="FFFFFF"/>
          <w:vertAlign w:val="superscript"/>
          <w:lang w:val="hy-AM"/>
        </w:rPr>
        <w:t>Ազատության սահմանափակումը դատապարտյալին առանց ուսումնառությունից կամ աշխատանքից կտրելու</w:t>
      </w:r>
      <w:r w:rsidRPr="00686A08">
        <w:rPr>
          <w:rFonts w:ascii="GHEA Grapalat" w:hAnsi="GHEA Grapalat" w:cs="Sylfaen"/>
          <w:sz w:val="22"/>
          <w:szCs w:val="22"/>
          <w:shd w:val="clear" w:color="auto" w:fill="FFFFFF"/>
          <w:vertAlign w:val="superscript"/>
          <w:lang w:val="hu-HU"/>
        </w:rPr>
        <w:t xml:space="preserve"> </w:t>
      </w:r>
      <w:r w:rsidRPr="00686A08">
        <w:rPr>
          <w:rFonts w:ascii="GHEA Grapalat" w:hAnsi="GHEA Grapalat" w:cs="Sylfaen"/>
          <w:sz w:val="22"/>
          <w:szCs w:val="22"/>
          <w:shd w:val="clear" w:color="auto" w:fill="FFFFFF"/>
          <w:vertAlign w:val="superscript"/>
          <w:lang w:val="hy-AM"/>
        </w:rPr>
        <w:t>տնային պայմաններում հսկողության տակ պահելն է:</w:t>
      </w:r>
      <w:r w:rsidRPr="00686A08">
        <w:rPr>
          <w:rFonts w:ascii="GHEA Grapalat" w:hAnsi="GHEA Grapalat" w:cs="Sylfaen"/>
          <w:sz w:val="22"/>
          <w:szCs w:val="22"/>
          <w:shd w:val="clear" w:color="auto" w:fill="FFFFFF"/>
          <w:vertAlign w:val="superscript"/>
          <w:lang w:val="hu-HU"/>
        </w:rPr>
        <w:t xml:space="preserve"> </w:t>
      </w:r>
      <w:r w:rsidRPr="00686A08">
        <w:rPr>
          <w:rFonts w:ascii="GHEA Grapalat" w:hAnsi="GHEA Grapalat" w:cs="Sylfaen"/>
          <w:sz w:val="22"/>
          <w:szCs w:val="22"/>
          <w:shd w:val="clear" w:color="auto" w:fill="FFFFFF"/>
          <w:vertAlign w:val="superscript"/>
          <w:lang w:val="hy-AM"/>
        </w:rPr>
        <w:t>Ազատության սահմանափակումը նշանակվում է ոչ մեծ և միջին ծանրության հանցագործությունների համար` վեց ամսից երեք տարի ժամկետով: Դատարանը, ազատության սահմանափակում նշանակելով, արգելում է հանցանք կատարած անձին այցելել տարբեր ժամանցային կամ այլ հաստատություններ, կազմակերպել,  մասնակցել կամ այցելել որոշակի միջոցառումների, հավաքների, կամ առանց դատապարտյալի նկատմամբ վերահսկողություն իրականացնող մարմնի համաձայնության փոխել բնակության վայրը, կամ որոշակի ժամերի բացակայել տանից:</w:t>
      </w:r>
      <w:r w:rsidRPr="00686A08">
        <w:rPr>
          <w:rFonts w:ascii="GHEA Grapalat" w:hAnsi="GHEA Grapalat" w:cs="Sylfaen"/>
          <w:sz w:val="22"/>
          <w:szCs w:val="22"/>
          <w:shd w:val="clear" w:color="auto" w:fill="FFFFFF"/>
          <w:vertAlign w:val="superscript"/>
          <w:lang w:val="hu-HU"/>
        </w:rPr>
        <w:t xml:space="preserve"> </w:t>
      </w:r>
      <w:r w:rsidRPr="00686A08">
        <w:rPr>
          <w:rFonts w:ascii="GHEA Grapalat" w:hAnsi="GHEA Grapalat" w:cs="Sylfaen"/>
          <w:sz w:val="22"/>
          <w:szCs w:val="22"/>
          <w:shd w:val="clear" w:color="auto" w:fill="FFFFFF"/>
          <w:vertAlign w:val="superscript"/>
          <w:lang w:val="hy-AM"/>
        </w:rPr>
        <w:t>Դատարանը, ազատության սահմանափակում նշանակելով, կարող է  դատապարտյալի նկատմամբ սահմանել վերը թվարկված արգելքներից մեկը կամ մի քանիսը:</w:t>
      </w:r>
      <w:r w:rsidRPr="00686A08">
        <w:rPr>
          <w:rFonts w:ascii="GHEA Grapalat" w:hAnsi="GHEA Grapalat" w:cs="Sylfaen"/>
          <w:sz w:val="22"/>
          <w:szCs w:val="22"/>
          <w:shd w:val="clear" w:color="auto" w:fill="FFFFFF"/>
          <w:vertAlign w:val="superscript"/>
          <w:lang w:val="hu-HU"/>
        </w:rPr>
        <w:t xml:space="preserve"> </w:t>
      </w:r>
      <w:r w:rsidRPr="00686A08">
        <w:rPr>
          <w:rFonts w:ascii="GHEA Grapalat" w:hAnsi="GHEA Grapalat" w:cs="Sylfaen"/>
          <w:sz w:val="22"/>
          <w:szCs w:val="22"/>
          <w:shd w:val="clear" w:color="auto" w:fill="FFFFFF"/>
          <w:vertAlign w:val="superscript"/>
          <w:lang w:val="hy-AM"/>
        </w:rPr>
        <w:t>Դատարանի կողմից նշանակված արգելքները չեն կարող սահմանափակել դատապարտյալի հետ համատեղ բնակվող անձանց ազատության կամ այլ անձնաց հետ շփվելու իրավունքը:</w:t>
      </w:r>
    </w:p>
  </w:footnote>
  <w:footnote w:id="49">
    <w:p w:rsidR="003543DC" w:rsidRPr="00686A08" w:rsidRDefault="003543DC" w:rsidP="00686A08">
      <w:pPr>
        <w:tabs>
          <w:tab w:val="left" w:pos="851"/>
        </w:tabs>
        <w:jc w:val="both"/>
        <w:rPr>
          <w:rFonts w:ascii="GHEA Grapalat" w:hAnsi="GHEA Grapalat" w:cs="Sylfaen"/>
          <w:sz w:val="22"/>
          <w:szCs w:val="22"/>
          <w:shd w:val="clear" w:color="auto" w:fill="FFFFFF"/>
          <w:lang w:val="hy-AM"/>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lang w:val="hy-AM"/>
        </w:rPr>
        <w:t xml:space="preserve"> </w:t>
      </w:r>
      <w:r w:rsidRPr="00686A08">
        <w:rPr>
          <w:rFonts w:ascii="GHEA Grapalat" w:hAnsi="GHEA Grapalat" w:cs="Sylfaen"/>
          <w:sz w:val="22"/>
          <w:szCs w:val="22"/>
          <w:shd w:val="clear" w:color="auto" w:fill="FFFFFF"/>
          <w:vertAlign w:val="superscript"/>
          <w:lang w:val="hy-AM"/>
        </w:rPr>
        <w:t>Կարճաժամկետ ազատազրկումը դատապարտյալին քրեակատարողական հիմնարկում հա</w:t>
      </w:r>
      <w:r w:rsidRPr="00686A08">
        <w:rPr>
          <w:rFonts w:ascii="GHEA Grapalat" w:hAnsi="GHEA Grapalat" w:cs="Sylfaen"/>
          <w:sz w:val="22"/>
          <w:szCs w:val="22"/>
          <w:shd w:val="clear" w:color="auto" w:fill="FFFFFF"/>
          <w:vertAlign w:val="superscript"/>
          <w:lang w:val="hy-AM"/>
        </w:rPr>
        <w:softHyphen/>
        <w:t>սարակությունից խիստ մեկուսացման պայմաններում անազատության մեջ պահելն է: Կարճաժամկետ ազատազրկումը նշանակվում է նախկինում</w:t>
      </w:r>
      <w:r w:rsidRPr="00686A08">
        <w:rPr>
          <w:rFonts w:ascii="GHEA Grapalat" w:hAnsi="GHEA Grapalat" w:cs="Sylfaen"/>
          <w:bCs/>
          <w:i/>
          <w:sz w:val="22"/>
          <w:szCs w:val="22"/>
          <w:vertAlign w:val="superscript"/>
          <w:lang w:val="hy-AM"/>
        </w:rPr>
        <w:t xml:space="preserve"> </w:t>
      </w:r>
      <w:r w:rsidRPr="00686A08">
        <w:rPr>
          <w:rFonts w:ascii="GHEA Grapalat" w:hAnsi="GHEA Grapalat" w:cs="Sylfaen"/>
          <w:bCs/>
          <w:sz w:val="22"/>
          <w:szCs w:val="22"/>
          <w:vertAlign w:val="superscript"/>
          <w:lang w:val="hy-AM"/>
        </w:rPr>
        <w:t>ազատությունից զրկելու հետ կապված պատ</w:t>
      </w:r>
      <w:r w:rsidRPr="00686A08">
        <w:rPr>
          <w:rFonts w:ascii="GHEA Grapalat" w:hAnsi="GHEA Grapalat" w:cs="Sylfaen"/>
          <w:sz w:val="22"/>
          <w:szCs w:val="22"/>
          <w:shd w:val="clear" w:color="auto" w:fill="FFFFFF"/>
          <w:vertAlign w:val="superscript"/>
          <w:lang w:val="hy-AM"/>
        </w:rPr>
        <w:t>ի</w:t>
      </w:r>
      <w:r w:rsidRPr="00686A08">
        <w:rPr>
          <w:rFonts w:ascii="GHEA Grapalat" w:hAnsi="GHEA Grapalat" w:cs="Sylfaen"/>
          <w:bCs/>
          <w:sz w:val="22"/>
          <w:szCs w:val="22"/>
          <w:vertAlign w:val="superscript"/>
          <w:lang w:val="hy-AM"/>
        </w:rPr>
        <w:t>ժ չկրած,</w:t>
      </w:r>
      <w:r w:rsidRPr="00686A08">
        <w:rPr>
          <w:rFonts w:ascii="GHEA Grapalat" w:hAnsi="GHEA Grapalat" w:cs="Sylfaen"/>
          <w:sz w:val="22"/>
          <w:szCs w:val="22"/>
          <w:shd w:val="clear" w:color="auto" w:fill="FFFFFF"/>
          <w:vertAlign w:val="superscript"/>
          <w:lang w:val="hy-AM"/>
        </w:rPr>
        <w:t xml:space="preserve"> ոչ մեծ կամ միջին ծանրության հանցանք կատարած անձի նկատմամբ` տասնհինգ օրից երկու ամիս ժամկետով: Կարճաժամկետ ազատազրկման նվազագույն ժամկետը սույն օրենսգրքով նախատեսված դեպքերում կարող է 15 օրից պակաս լինել: Զինծառայողները կարճաժամկետ ազատազրկումը կրում են կայազորային կարգապահական մեկուսարանում: Կարճաժամկետ ազատազրկումը չի նշանակվում, եթե կալանավորումը կիրառվել է որպես խափանման միջոց:</w:t>
      </w:r>
    </w:p>
  </w:footnote>
  <w:footnote w:id="50">
    <w:p w:rsidR="003543DC" w:rsidRPr="00686A08" w:rsidRDefault="003543DC" w:rsidP="00686A08">
      <w:pPr>
        <w:spacing w:before="72"/>
        <w:ind w:right="133"/>
        <w:jc w:val="both"/>
        <w:rPr>
          <w:rFonts w:ascii="GHEA Grapalat" w:hAnsi="GHEA Grapalat"/>
          <w:color w:val="0F243E" w:themeColor="text2" w:themeShade="80"/>
          <w:sz w:val="22"/>
          <w:szCs w:val="22"/>
          <w:lang w:val="hy-AM"/>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lang w:val="hy-AM"/>
        </w:rPr>
        <w:t xml:space="preserve"> </w:t>
      </w:r>
      <w:r w:rsidRPr="00686A08">
        <w:rPr>
          <w:rFonts w:ascii="GHEA Grapalat" w:hAnsi="GHEA Grapalat"/>
          <w:color w:val="0F243E" w:themeColor="text2" w:themeShade="80"/>
          <w:sz w:val="22"/>
          <w:szCs w:val="22"/>
          <w:vertAlign w:val="superscript"/>
          <w:lang w:val="hy-AM"/>
        </w:rPr>
        <w:t>Ազատազրկումը դատապարտյալի որոշակի ժամկետով հարկադիր մեկուսացումն է հասարակությունից՝ նրան՝ քրեակատարողական հիմնարկում տեղավորելու միջոցով, որը կարող է նշանակվել սույն օրենսգրքով նախատեսված դեպքերում: Ազատազրկումը սահմանվում է երեք ամսից առավելագույնը քսան տարի ժամկետով: Ազատազրկման նվազագույն ժամկետը սույն օրենսգրքով նախատեսված դեպքերում կարող է պակաս լինել երեք ամսից:</w:t>
      </w:r>
      <w:r w:rsidRPr="00686A08">
        <w:rPr>
          <w:rFonts w:ascii="GHEA Grapalat" w:hAnsi="GHEA Grapalat"/>
          <w:color w:val="0F243E" w:themeColor="text2" w:themeShade="80"/>
          <w:spacing w:val="-12"/>
          <w:sz w:val="22"/>
          <w:szCs w:val="22"/>
          <w:vertAlign w:val="superscript"/>
          <w:lang w:val="hy-AM"/>
        </w:rPr>
        <w:t xml:space="preserve"> </w:t>
      </w:r>
      <w:r w:rsidRPr="00686A08">
        <w:rPr>
          <w:rFonts w:ascii="GHEA Grapalat" w:hAnsi="GHEA Grapalat"/>
          <w:color w:val="0F243E" w:themeColor="text2" w:themeShade="80"/>
          <w:sz w:val="22"/>
          <w:szCs w:val="22"/>
          <w:vertAlign w:val="superscript"/>
          <w:lang w:val="hy-AM"/>
        </w:rPr>
        <w:t>Անզգույշ</w:t>
      </w:r>
      <w:r w:rsidRPr="00686A08">
        <w:rPr>
          <w:rFonts w:ascii="GHEA Grapalat" w:hAnsi="GHEA Grapalat"/>
          <w:color w:val="0F243E" w:themeColor="text2" w:themeShade="80"/>
          <w:spacing w:val="-12"/>
          <w:sz w:val="22"/>
          <w:szCs w:val="22"/>
          <w:vertAlign w:val="superscript"/>
          <w:lang w:val="hy-AM"/>
        </w:rPr>
        <w:t xml:space="preserve"> </w:t>
      </w:r>
      <w:r w:rsidRPr="00686A08">
        <w:rPr>
          <w:rFonts w:ascii="GHEA Grapalat" w:hAnsi="GHEA Grapalat"/>
          <w:color w:val="0F243E" w:themeColor="text2" w:themeShade="80"/>
          <w:sz w:val="22"/>
          <w:szCs w:val="22"/>
          <w:vertAlign w:val="superscript"/>
          <w:lang w:val="hy-AM"/>
        </w:rPr>
        <w:t>հանցագործության</w:t>
      </w:r>
      <w:r w:rsidRPr="00686A08">
        <w:rPr>
          <w:rFonts w:ascii="GHEA Grapalat" w:hAnsi="GHEA Grapalat"/>
          <w:color w:val="0F243E" w:themeColor="text2" w:themeShade="80"/>
          <w:spacing w:val="-11"/>
          <w:sz w:val="22"/>
          <w:szCs w:val="22"/>
          <w:vertAlign w:val="superscript"/>
          <w:lang w:val="hy-AM"/>
        </w:rPr>
        <w:t xml:space="preserve"> </w:t>
      </w:r>
      <w:r w:rsidRPr="00686A08">
        <w:rPr>
          <w:rFonts w:ascii="GHEA Grapalat" w:hAnsi="GHEA Grapalat"/>
          <w:color w:val="0F243E" w:themeColor="text2" w:themeShade="80"/>
          <w:sz w:val="22"/>
          <w:szCs w:val="22"/>
          <w:vertAlign w:val="superscript"/>
          <w:lang w:val="hy-AM"/>
        </w:rPr>
        <w:t>համար</w:t>
      </w:r>
      <w:r w:rsidRPr="00686A08">
        <w:rPr>
          <w:rFonts w:ascii="GHEA Grapalat" w:hAnsi="GHEA Grapalat"/>
          <w:color w:val="0F243E" w:themeColor="text2" w:themeShade="80"/>
          <w:spacing w:val="-12"/>
          <w:sz w:val="22"/>
          <w:szCs w:val="22"/>
          <w:vertAlign w:val="superscript"/>
          <w:lang w:val="hy-AM"/>
        </w:rPr>
        <w:t xml:space="preserve"> </w:t>
      </w:r>
      <w:r w:rsidRPr="00686A08">
        <w:rPr>
          <w:rFonts w:ascii="GHEA Grapalat" w:hAnsi="GHEA Grapalat"/>
          <w:color w:val="0F243E" w:themeColor="text2" w:themeShade="80"/>
          <w:sz w:val="22"/>
          <w:szCs w:val="22"/>
          <w:vertAlign w:val="superscript"/>
          <w:lang w:val="hy-AM"/>
        </w:rPr>
        <w:t>ազատազրկումը</w:t>
      </w:r>
      <w:r w:rsidRPr="00686A08">
        <w:rPr>
          <w:rFonts w:ascii="GHEA Grapalat" w:hAnsi="GHEA Grapalat"/>
          <w:color w:val="0F243E" w:themeColor="text2" w:themeShade="80"/>
          <w:spacing w:val="-12"/>
          <w:sz w:val="22"/>
          <w:szCs w:val="22"/>
          <w:vertAlign w:val="superscript"/>
          <w:lang w:val="hy-AM"/>
        </w:rPr>
        <w:t xml:space="preserve"> </w:t>
      </w:r>
      <w:r w:rsidRPr="00686A08">
        <w:rPr>
          <w:rFonts w:ascii="GHEA Grapalat" w:hAnsi="GHEA Grapalat"/>
          <w:color w:val="0F243E" w:themeColor="text2" w:themeShade="80"/>
          <w:sz w:val="22"/>
          <w:szCs w:val="22"/>
          <w:vertAlign w:val="superscript"/>
          <w:lang w:val="hy-AM"/>
        </w:rPr>
        <w:t>չի</w:t>
      </w:r>
      <w:r w:rsidRPr="00686A08">
        <w:rPr>
          <w:rFonts w:ascii="GHEA Grapalat" w:hAnsi="GHEA Grapalat"/>
          <w:color w:val="0F243E" w:themeColor="text2" w:themeShade="80"/>
          <w:spacing w:val="-14"/>
          <w:sz w:val="22"/>
          <w:szCs w:val="22"/>
          <w:vertAlign w:val="superscript"/>
          <w:lang w:val="hy-AM"/>
        </w:rPr>
        <w:t xml:space="preserve"> </w:t>
      </w:r>
      <w:r w:rsidRPr="00686A08">
        <w:rPr>
          <w:rFonts w:ascii="GHEA Grapalat" w:hAnsi="GHEA Grapalat"/>
          <w:color w:val="0F243E" w:themeColor="text2" w:themeShade="80"/>
          <w:sz w:val="22"/>
          <w:szCs w:val="22"/>
          <w:vertAlign w:val="superscript"/>
          <w:lang w:val="hy-AM"/>
        </w:rPr>
        <w:t>կարող</w:t>
      </w:r>
      <w:r w:rsidRPr="00686A08">
        <w:rPr>
          <w:rFonts w:ascii="GHEA Grapalat" w:hAnsi="GHEA Grapalat"/>
          <w:color w:val="0F243E" w:themeColor="text2" w:themeShade="80"/>
          <w:spacing w:val="-13"/>
          <w:sz w:val="22"/>
          <w:szCs w:val="22"/>
          <w:vertAlign w:val="superscript"/>
          <w:lang w:val="hy-AM"/>
        </w:rPr>
        <w:t xml:space="preserve"> </w:t>
      </w:r>
      <w:r w:rsidRPr="00686A08">
        <w:rPr>
          <w:rFonts w:ascii="GHEA Grapalat" w:hAnsi="GHEA Grapalat"/>
          <w:color w:val="0F243E" w:themeColor="text2" w:themeShade="80"/>
          <w:sz w:val="22"/>
          <w:szCs w:val="22"/>
          <w:vertAlign w:val="superscript"/>
          <w:lang w:val="hy-AM"/>
        </w:rPr>
        <w:t>գերազանցել</w:t>
      </w:r>
      <w:r w:rsidRPr="00686A08">
        <w:rPr>
          <w:rFonts w:ascii="GHEA Grapalat" w:hAnsi="GHEA Grapalat"/>
          <w:color w:val="0F243E" w:themeColor="text2" w:themeShade="80"/>
          <w:spacing w:val="-14"/>
          <w:sz w:val="22"/>
          <w:szCs w:val="22"/>
          <w:vertAlign w:val="superscript"/>
          <w:lang w:val="hy-AM"/>
        </w:rPr>
        <w:t xml:space="preserve"> 10</w:t>
      </w:r>
      <w:r w:rsidRPr="00686A08">
        <w:rPr>
          <w:rFonts w:ascii="GHEA Grapalat" w:hAnsi="GHEA Grapalat"/>
          <w:color w:val="0F243E" w:themeColor="text2" w:themeShade="80"/>
          <w:spacing w:val="-12"/>
          <w:sz w:val="22"/>
          <w:szCs w:val="22"/>
          <w:vertAlign w:val="superscript"/>
          <w:lang w:val="hy-AM"/>
        </w:rPr>
        <w:t xml:space="preserve"> </w:t>
      </w:r>
      <w:r w:rsidRPr="00686A08">
        <w:rPr>
          <w:rFonts w:ascii="GHEA Grapalat" w:hAnsi="GHEA Grapalat"/>
          <w:color w:val="0F243E" w:themeColor="text2" w:themeShade="80"/>
          <w:sz w:val="22"/>
          <w:szCs w:val="22"/>
          <w:vertAlign w:val="superscript"/>
          <w:lang w:val="hy-AM"/>
        </w:rPr>
        <w:t>տարին:</w:t>
      </w:r>
      <w:r w:rsidRPr="00686A08">
        <w:rPr>
          <w:rFonts w:ascii="GHEA Grapalat" w:hAnsi="GHEA Grapalat"/>
          <w:color w:val="0F243E" w:themeColor="text2" w:themeShade="80"/>
          <w:spacing w:val="-12"/>
          <w:sz w:val="22"/>
          <w:szCs w:val="22"/>
          <w:vertAlign w:val="superscript"/>
          <w:lang w:val="hy-AM"/>
        </w:rPr>
        <w:t xml:space="preserve"> </w:t>
      </w:r>
      <w:r w:rsidRPr="00686A08">
        <w:rPr>
          <w:rFonts w:ascii="GHEA Grapalat" w:hAnsi="GHEA Grapalat"/>
          <w:color w:val="0F243E" w:themeColor="text2" w:themeShade="80"/>
          <w:sz w:val="22"/>
          <w:szCs w:val="22"/>
          <w:vertAlign w:val="superscript"/>
          <w:lang w:val="hy-AM"/>
        </w:rPr>
        <w:t>Առաջին</w:t>
      </w:r>
      <w:r w:rsidRPr="00686A08">
        <w:rPr>
          <w:rFonts w:ascii="GHEA Grapalat" w:hAnsi="GHEA Grapalat"/>
          <w:color w:val="0F243E" w:themeColor="text2" w:themeShade="80"/>
          <w:spacing w:val="-14"/>
          <w:sz w:val="22"/>
          <w:szCs w:val="22"/>
          <w:vertAlign w:val="superscript"/>
          <w:lang w:val="hy-AM"/>
        </w:rPr>
        <w:t xml:space="preserve"> </w:t>
      </w:r>
      <w:r w:rsidRPr="00686A08">
        <w:rPr>
          <w:rFonts w:ascii="GHEA Grapalat" w:hAnsi="GHEA Grapalat"/>
          <w:color w:val="0F243E" w:themeColor="text2" w:themeShade="80"/>
          <w:sz w:val="22"/>
          <w:szCs w:val="22"/>
          <w:vertAlign w:val="superscript"/>
          <w:lang w:val="hy-AM"/>
        </w:rPr>
        <w:t>անգամ ոչ մեծ ծանրության հանցանք կատարած անձը չի կարող դատապարտվել</w:t>
      </w:r>
      <w:r w:rsidRPr="00686A08">
        <w:rPr>
          <w:rFonts w:ascii="GHEA Grapalat" w:hAnsi="GHEA Grapalat"/>
          <w:color w:val="0F243E" w:themeColor="text2" w:themeShade="80"/>
          <w:spacing w:val="-12"/>
          <w:sz w:val="22"/>
          <w:szCs w:val="22"/>
          <w:vertAlign w:val="superscript"/>
          <w:lang w:val="hy-AM"/>
        </w:rPr>
        <w:t xml:space="preserve"> </w:t>
      </w:r>
      <w:r w:rsidRPr="00686A08">
        <w:rPr>
          <w:rFonts w:ascii="GHEA Grapalat" w:hAnsi="GHEA Grapalat"/>
          <w:color w:val="0F243E" w:themeColor="text2" w:themeShade="80"/>
          <w:sz w:val="22"/>
          <w:szCs w:val="22"/>
          <w:vertAlign w:val="superscript"/>
          <w:lang w:val="hy-AM"/>
        </w:rPr>
        <w:t>ազատազրկման:</w:t>
      </w:r>
    </w:p>
    <w:p w:rsidR="003543DC" w:rsidRPr="00686A08" w:rsidRDefault="003543DC" w:rsidP="00686A08">
      <w:pPr>
        <w:pStyle w:val="FootnoteText"/>
        <w:jc w:val="both"/>
        <w:rPr>
          <w:rFonts w:ascii="GHEA Grapalat" w:hAnsi="GHEA Grapalat"/>
          <w:sz w:val="22"/>
          <w:szCs w:val="22"/>
        </w:rPr>
      </w:pPr>
    </w:p>
  </w:footnote>
  <w:footnote w:id="51">
    <w:p w:rsidR="003543DC" w:rsidRPr="00686A08" w:rsidRDefault="003543DC" w:rsidP="00686A08">
      <w:pPr>
        <w:pStyle w:val="FootnoteText"/>
        <w:jc w:val="both"/>
        <w:rPr>
          <w:rFonts w:ascii="GHEA Grapalat" w:hAnsi="GHEA Grapalat"/>
          <w:sz w:val="22"/>
          <w:szCs w:val="22"/>
          <w:lang w:val="hy-AM"/>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w:t>
      </w:r>
      <w:r w:rsidRPr="00686A08">
        <w:rPr>
          <w:rFonts w:ascii="GHEA Grapalat" w:hAnsi="GHEA Grapalat"/>
          <w:color w:val="0F243E" w:themeColor="text2" w:themeShade="80"/>
          <w:sz w:val="22"/>
          <w:szCs w:val="22"/>
          <w:vertAlign w:val="superscript"/>
        </w:rPr>
        <w:t>Ի հավելումն 107-րդ, 107 (ա), 108-րդ և 108 (բ) մասերով նախատեսված պատժի՝ դատարանը կարող է նշանակել պետական պաշտոն զբաղեցնելու, համապետական ընտրություններում քվեարկելու և ընտրվելու իրավունքից զրկելու լրացուցիչ պատիժ (մաս 45(2) և (5)):</w:t>
      </w:r>
    </w:p>
  </w:footnote>
  <w:footnote w:id="52">
    <w:p w:rsidR="003543DC" w:rsidRPr="00686A08" w:rsidRDefault="003543DC" w:rsidP="00686A08">
      <w:pPr>
        <w:spacing w:before="72"/>
        <w:jc w:val="both"/>
        <w:rPr>
          <w:rFonts w:ascii="GHEA Grapalat" w:hAnsi="GHEA Grapalat"/>
          <w:color w:val="0F243E" w:themeColor="text2" w:themeShade="80"/>
          <w:sz w:val="22"/>
          <w:szCs w:val="22"/>
          <w:lang w:val="en-US"/>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lang w:val="en-US"/>
        </w:rPr>
        <w:t xml:space="preserve"> </w:t>
      </w:r>
      <w:r w:rsidRPr="00686A08">
        <w:rPr>
          <w:rFonts w:ascii="GHEA Grapalat" w:hAnsi="GHEA Grapalat"/>
          <w:color w:val="0F243E" w:themeColor="text2" w:themeShade="80"/>
          <w:sz w:val="22"/>
          <w:szCs w:val="22"/>
          <w:vertAlign w:val="superscript"/>
        </w:rPr>
        <w:t>Տե՛ս</w:t>
      </w:r>
      <w:r w:rsidRPr="00686A08">
        <w:rPr>
          <w:rFonts w:ascii="GHEA Grapalat" w:hAnsi="GHEA Grapalat"/>
          <w:color w:val="0F243E" w:themeColor="text2" w:themeShade="80"/>
          <w:sz w:val="22"/>
          <w:szCs w:val="22"/>
          <w:vertAlign w:val="superscript"/>
          <w:lang w:val="en-US"/>
        </w:rPr>
        <w:t xml:space="preserve"> Decree of the President of the Republic of 20 March 1957, No. 361. URL: </w:t>
      </w:r>
      <w:hyperlink r:id="rId17">
        <w:r w:rsidRPr="00686A08">
          <w:rPr>
            <w:rFonts w:ascii="GHEA Grapalat" w:hAnsi="GHEA Grapalat"/>
            <w:color w:val="0F243E" w:themeColor="text2" w:themeShade="80"/>
            <w:sz w:val="22"/>
            <w:szCs w:val="22"/>
            <w:u w:val="single" w:color="0000FF"/>
            <w:vertAlign w:val="superscript"/>
            <w:lang w:val="en-US"/>
          </w:rPr>
          <w:t>http://www.gazzettaufficiale.it/eli/id/1957/06/03/057U0361/sg;jsessionid=PTslw+X3rXD7lGtmCs0pnw .ntc-as4-guri2a</w:t>
        </w:r>
      </w:hyperlink>
    </w:p>
    <w:p w:rsidR="003543DC" w:rsidRPr="00686A08" w:rsidRDefault="003543DC" w:rsidP="00686A08">
      <w:pPr>
        <w:pStyle w:val="FootnoteText"/>
        <w:jc w:val="both"/>
        <w:rPr>
          <w:rFonts w:ascii="GHEA Grapalat" w:hAnsi="GHEA Grapalat"/>
          <w:sz w:val="22"/>
          <w:szCs w:val="22"/>
        </w:rPr>
      </w:pPr>
    </w:p>
  </w:footnote>
  <w:footnote w:id="53">
    <w:p w:rsidR="003543DC" w:rsidRPr="00686A08" w:rsidRDefault="003543DC" w:rsidP="00686A08">
      <w:pPr>
        <w:spacing w:before="72"/>
        <w:ind w:right="482"/>
        <w:jc w:val="both"/>
        <w:rPr>
          <w:rFonts w:ascii="GHEA Grapalat" w:hAnsi="GHEA Grapalat"/>
          <w:color w:val="0F243E" w:themeColor="text2" w:themeShade="80"/>
          <w:sz w:val="22"/>
          <w:szCs w:val="22"/>
          <w:lang w:val="hu-HU"/>
        </w:rPr>
      </w:pPr>
      <w:r w:rsidRPr="00686A08">
        <w:rPr>
          <w:rStyle w:val="FootnoteReference"/>
          <w:rFonts w:ascii="GHEA Grapalat" w:hAnsi="GHEA Grapalat"/>
          <w:color w:val="0F243E" w:themeColor="text2" w:themeShade="80"/>
          <w:sz w:val="22"/>
          <w:szCs w:val="22"/>
        </w:rPr>
        <w:footnoteRef/>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Տե՛ս</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Կրուգլենյա</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Շապիև</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Ս</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Սոկտոև</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Զ</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Բ</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Ընտրական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իրավունքի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և</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հանրաքվեներին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մասնակցելու</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իրավունքի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քրեաիրավական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պաշտպանություն</w:t>
      </w:r>
      <w:r w:rsidRPr="00686A08">
        <w:rPr>
          <w:rFonts w:ascii="GHEA Grapalat" w:hAnsi="GHEA Grapalat"/>
          <w:color w:val="0F243E" w:themeColor="text2" w:themeShade="80"/>
          <w:sz w:val="22"/>
          <w:szCs w:val="22"/>
          <w:vertAlign w:val="superscript"/>
          <w:lang w:val="hu-HU"/>
        </w:rPr>
        <w:t xml:space="preserve"> – </w:t>
      </w:r>
      <w:r w:rsidRPr="00686A08">
        <w:rPr>
          <w:rFonts w:ascii="GHEA Grapalat" w:hAnsi="GHEA Grapalat"/>
          <w:color w:val="0F243E" w:themeColor="text2" w:themeShade="80"/>
          <w:sz w:val="22"/>
          <w:szCs w:val="22"/>
          <w:vertAlign w:val="superscript"/>
        </w:rPr>
        <w:t>Գիտական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և</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գործնական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ձեռնարկ</w:t>
      </w:r>
      <w:r w:rsidRPr="00686A08">
        <w:rPr>
          <w:rFonts w:ascii="GHEA Grapalat" w:hAnsi="GHEA Grapalat"/>
          <w:color w:val="0F243E" w:themeColor="text2" w:themeShade="80"/>
          <w:sz w:val="22"/>
          <w:szCs w:val="22"/>
          <w:vertAlign w:val="superscript"/>
          <w:lang w:val="hu-HU"/>
        </w:rPr>
        <w:t xml:space="preserve"> - </w:t>
      </w:r>
      <w:r w:rsidRPr="00686A08">
        <w:rPr>
          <w:rFonts w:ascii="GHEA Grapalat" w:hAnsi="GHEA Grapalat"/>
          <w:color w:val="0F243E" w:themeColor="text2" w:themeShade="80"/>
          <w:sz w:val="22"/>
          <w:szCs w:val="22"/>
          <w:vertAlign w:val="superscript"/>
        </w:rPr>
        <w:t>Մոսկվա</w:t>
      </w:r>
      <w:r w:rsidRPr="00686A08">
        <w:rPr>
          <w:rFonts w:ascii="GHEA Grapalat" w:hAnsi="GHEA Grapalat"/>
          <w:color w:val="0F243E" w:themeColor="text2" w:themeShade="80"/>
          <w:sz w:val="22"/>
          <w:szCs w:val="22"/>
          <w:vertAlign w:val="superscript"/>
          <w:lang w:val="hu-HU"/>
        </w:rPr>
        <w:t>, 2016:</w:t>
      </w:r>
    </w:p>
  </w:footnote>
  <w:footnote w:id="54">
    <w:p w:rsidR="003543DC" w:rsidRPr="00686A08" w:rsidRDefault="003543DC" w:rsidP="00686A08">
      <w:pPr>
        <w:pStyle w:val="FootnoteText"/>
        <w:ind w:left="0" w:firstLine="0"/>
        <w:jc w:val="both"/>
        <w:rPr>
          <w:rFonts w:ascii="GHEA Grapalat" w:hAnsi="GHEA Grapalat"/>
          <w:color w:val="0F243E" w:themeColor="text2" w:themeShade="80"/>
          <w:sz w:val="22"/>
          <w:szCs w:val="22"/>
        </w:rPr>
      </w:pPr>
      <w:r w:rsidRPr="00686A08">
        <w:rPr>
          <w:rStyle w:val="FootnoteReference"/>
          <w:rFonts w:ascii="GHEA Grapalat" w:hAnsi="GHEA Grapalat"/>
          <w:color w:val="0F243E" w:themeColor="text2" w:themeShade="80"/>
          <w:sz w:val="22"/>
          <w:szCs w:val="22"/>
        </w:rPr>
        <w:footnoteRef/>
      </w:r>
      <w:r w:rsidRPr="00686A08">
        <w:rPr>
          <w:rFonts w:ascii="GHEA Grapalat" w:hAnsi="GHEA Grapalat"/>
          <w:color w:val="0F243E" w:themeColor="text2" w:themeShade="80"/>
          <w:sz w:val="22"/>
          <w:szCs w:val="22"/>
          <w:vertAlign w:val="superscript"/>
        </w:rPr>
        <w:t xml:space="preserve"> Տե՛ս Representation of the People Act 1983, hասանելի է՝ </w:t>
      </w:r>
      <w:hyperlink r:id="rId18">
        <w:r w:rsidRPr="00686A08">
          <w:rPr>
            <w:rFonts w:ascii="GHEA Grapalat" w:hAnsi="GHEA Grapalat"/>
            <w:color w:val="0F243E" w:themeColor="text2" w:themeShade="80"/>
            <w:sz w:val="22"/>
            <w:szCs w:val="22"/>
            <w:u w:val="single" w:color="0000FF"/>
            <w:vertAlign w:val="superscript"/>
          </w:rPr>
          <w:t>http://www.legislation.gov.uk/ukpga/1983/2/section/66</w:t>
        </w:r>
      </w:hyperlink>
    </w:p>
  </w:footnote>
  <w:footnote w:id="55">
    <w:p w:rsidR="003543DC" w:rsidRPr="00686A08" w:rsidRDefault="003543DC" w:rsidP="00686A08">
      <w:pPr>
        <w:spacing w:before="72"/>
        <w:ind w:right="1004"/>
        <w:jc w:val="both"/>
        <w:rPr>
          <w:rFonts w:ascii="GHEA Grapalat" w:hAnsi="GHEA Grapalat"/>
          <w:color w:val="0F243E" w:themeColor="text2" w:themeShade="80"/>
          <w:sz w:val="22"/>
          <w:szCs w:val="22"/>
          <w:lang w:val="hu-HU"/>
        </w:rPr>
      </w:pPr>
      <w:r w:rsidRPr="00686A08">
        <w:rPr>
          <w:rStyle w:val="FootnoteReference"/>
          <w:rFonts w:ascii="GHEA Grapalat" w:hAnsi="GHEA Grapalat"/>
          <w:color w:val="0F243E" w:themeColor="text2" w:themeShade="80"/>
          <w:sz w:val="22"/>
          <w:szCs w:val="22"/>
        </w:rPr>
        <w:footnoteRef/>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Անգլիայում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և</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Ուելսում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դատական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համակարգի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առաջին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ամենացածր</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ատյանը</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մագիստրատների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դատարանն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է</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u w:val="single" w:color="0000FF"/>
          <w:vertAlign w:val="superscript"/>
          <w:lang w:val="hu-HU"/>
        </w:rPr>
        <w:t>magistrates’ court</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Գրեթե</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բոլոր</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քրեական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գործերը</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սկսվում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են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այդ</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դատարանում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և</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ավելի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քան</w:t>
      </w:r>
      <w:r w:rsidRPr="00686A08">
        <w:rPr>
          <w:rFonts w:ascii="GHEA Grapalat" w:hAnsi="GHEA Grapalat"/>
          <w:color w:val="0F243E" w:themeColor="text2" w:themeShade="80"/>
          <w:sz w:val="22"/>
          <w:szCs w:val="22"/>
          <w:vertAlign w:val="superscript"/>
          <w:lang w:val="hu-HU"/>
        </w:rPr>
        <w:t xml:space="preserve"> 90 </w:t>
      </w:r>
      <w:r w:rsidRPr="00686A08">
        <w:rPr>
          <w:rFonts w:ascii="GHEA Grapalat" w:hAnsi="GHEA Grapalat"/>
          <w:color w:val="0F243E" w:themeColor="text2" w:themeShade="80"/>
          <w:sz w:val="22"/>
          <w:szCs w:val="22"/>
          <w:vertAlign w:val="superscript"/>
        </w:rPr>
        <w:t>տոկոսը</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այդ</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գործերից</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այնտեղ</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էլ</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ավարտվում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է</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Որպես</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կանոն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դրանք</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ոչ</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մեծ</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ծանրության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հանցագործություններն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են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որոնց</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համար</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պատիժը</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չի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գերազանցում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վեց</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ամիս</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ժամկետով</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ազատազրկման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Նշված</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դատարաններում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գործերի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ճնշող</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մեծամասնությունը</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քննվում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է</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պարզեցված</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դատավարությամբ</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այսինքն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առանց</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նախաքննության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և</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վերջնական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մեղադրական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եզրակացության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այլ</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ոստիկանի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զեկույցի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հիման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վրա</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որը</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դատարանին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է</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ներկայացնում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կալանավորված</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անձին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իսկ</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վերջինիս</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հարցաքննում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է</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դատավորը</w:t>
      </w:r>
      <w:r w:rsidRPr="00686A08">
        <w:rPr>
          <w:rFonts w:ascii="GHEA Grapalat" w:hAnsi="GHEA Grapalat"/>
          <w:color w:val="0F243E" w:themeColor="text2" w:themeShade="80"/>
          <w:sz w:val="22"/>
          <w:szCs w:val="22"/>
          <w:vertAlign w:val="superscript"/>
          <w:lang w:val="hu-HU"/>
        </w:rPr>
        <w:t>:</w:t>
      </w:r>
    </w:p>
    <w:p w:rsidR="003543DC" w:rsidRPr="00686A08" w:rsidRDefault="003543DC" w:rsidP="00686A08">
      <w:pPr>
        <w:pStyle w:val="FootnoteText"/>
        <w:jc w:val="both"/>
        <w:rPr>
          <w:rFonts w:ascii="GHEA Grapalat" w:hAnsi="GHEA Grapalat"/>
          <w:sz w:val="22"/>
          <w:szCs w:val="22"/>
        </w:rPr>
      </w:pPr>
    </w:p>
  </w:footnote>
  <w:footnote w:id="56">
    <w:p w:rsidR="003543DC" w:rsidRPr="00686A08" w:rsidRDefault="003543DC" w:rsidP="00686A08">
      <w:pPr>
        <w:spacing w:before="72"/>
        <w:ind w:right="493"/>
        <w:jc w:val="both"/>
        <w:rPr>
          <w:rFonts w:ascii="GHEA Grapalat" w:hAnsi="GHEA Grapalat"/>
          <w:color w:val="0F243E" w:themeColor="text2" w:themeShade="80"/>
          <w:sz w:val="22"/>
          <w:szCs w:val="22"/>
          <w:lang w:val="hu-HU"/>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lang w:val="hu-HU"/>
        </w:rPr>
        <w:t xml:space="preserve"> </w:t>
      </w:r>
      <w:r w:rsidRPr="00686A08">
        <w:rPr>
          <w:rFonts w:ascii="GHEA Grapalat" w:hAnsi="GHEA Grapalat"/>
          <w:color w:val="0F243E" w:themeColor="text2" w:themeShade="80"/>
          <w:sz w:val="22"/>
          <w:szCs w:val="22"/>
          <w:vertAlign w:val="superscript"/>
        </w:rPr>
        <w:t>Տե՛ս</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Հիմնավորում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ՀՀ</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ընտրական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օրենսգիրք</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Սահմանադրական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օրենքում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փոփոխություններ</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և</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լրացումներ</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կատարելու</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մասին</w:t>
      </w:r>
      <w:r w:rsidRPr="00686A08">
        <w:rPr>
          <w:rFonts w:ascii="GHEA Grapalat" w:hAnsi="GHEA Grapalat"/>
          <w:color w:val="0F243E" w:themeColor="text2" w:themeShade="80"/>
          <w:sz w:val="22"/>
          <w:szCs w:val="22"/>
          <w:vertAlign w:val="superscript"/>
          <w:lang w:val="hu-HU"/>
        </w:rPr>
        <w:t>»», «</w:t>
      </w:r>
      <w:r w:rsidRPr="00686A08">
        <w:rPr>
          <w:rFonts w:ascii="GHEA Grapalat" w:hAnsi="GHEA Grapalat"/>
          <w:color w:val="0F243E" w:themeColor="text2" w:themeShade="80"/>
          <w:sz w:val="22"/>
          <w:szCs w:val="22"/>
          <w:vertAlign w:val="superscript"/>
        </w:rPr>
        <w:t>Վարչական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իրավախախտումների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վերաբերյալ</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ՀՀ</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օրենսգրքում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փոփոխություն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կատարելու</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մասին</w:t>
      </w:r>
      <w:r w:rsidRPr="00686A08">
        <w:rPr>
          <w:rFonts w:ascii="GHEA Grapalat" w:hAnsi="GHEA Grapalat"/>
          <w:color w:val="0F243E" w:themeColor="text2" w:themeShade="80"/>
          <w:sz w:val="22"/>
          <w:szCs w:val="22"/>
          <w:vertAlign w:val="superscript"/>
          <w:lang w:val="hu-HU"/>
        </w:rPr>
        <w:t>», «</w:t>
      </w:r>
      <w:r w:rsidRPr="00686A08">
        <w:rPr>
          <w:rFonts w:ascii="GHEA Grapalat" w:hAnsi="GHEA Grapalat"/>
          <w:color w:val="0F243E" w:themeColor="text2" w:themeShade="80"/>
          <w:sz w:val="22"/>
          <w:szCs w:val="22"/>
          <w:vertAlign w:val="superscript"/>
        </w:rPr>
        <w:t>Հանրաքվեի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մասին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ՀՀ</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օրենքում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փոփոխություն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և</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լրացումներ</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կատարելու</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մասին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և</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ՀՀ</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քրեական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օրենսգրքում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փոփոխություններ</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և</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լրացումներ</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կատարելու</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մասին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ՀՀ</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օրենքների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ընդունման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վերաբերյալ։</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Հասանելի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է՝</w:t>
      </w:r>
      <w:r w:rsidRPr="00686A08">
        <w:rPr>
          <w:rFonts w:ascii="GHEA Grapalat" w:hAnsi="GHEA Grapalat"/>
          <w:color w:val="0F243E" w:themeColor="text2" w:themeShade="80"/>
          <w:sz w:val="22"/>
          <w:szCs w:val="22"/>
          <w:vertAlign w:val="superscript"/>
          <w:lang w:val="hu-HU"/>
        </w:rPr>
        <w:t xml:space="preserve"> </w:t>
      </w:r>
      <w:hyperlink r:id="rId19">
        <w:r w:rsidRPr="00686A08">
          <w:rPr>
            <w:rFonts w:ascii="GHEA Grapalat" w:hAnsi="GHEA Grapalat"/>
            <w:color w:val="0F243E" w:themeColor="text2" w:themeShade="80"/>
            <w:sz w:val="22"/>
            <w:szCs w:val="22"/>
            <w:u w:val="single" w:color="0000FF"/>
            <w:vertAlign w:val="superscript"/>
            <w:lang w:val="hu-HU"/>
          </w:rPr>
          <w:t>http://www.parliament.am/draft_docs6/K-</w:t>
        </w:r>
      </w:hyperlink>
      <w:r w:rsidRPr="00686A08">
        <w:rPr>
          <w:rFonts w:ascii="GHEA Grapalat" w:hAnsi="GHEA Grapalat"/>
          <w:color w:val="0F243E" w:themeColor="text2" w:themeShade="80"/>
          <w:sz w:val="22"/>
          <w:szCs w:val="22"/>
          <w:vertAlign w:val="superscript"/>
          <w:lang w:val="hu-HU"/>
        </w:rPr>
        <w:t xml:space="preserve"> </w:t>
      </w:r>
      <w:hyperlink r:id="rId20">
        <w:r w:rsidRPr="00686A08">
          <w:rPr>
            <w:rFonts w:ascii="GHEA Grapalat" w:hAnsi="GHEA Grapalat"/>
            <w:color w:val="0F243E" w:themeColor="text2" w:themeShade="80"/>
            <w:sz w:val="22"/>
            <w:szCs w:val="22"/>
            <w:u w:val="single" w:color="0000FF"/>
            <w:vertAlign w:val="superscript"/>
            <w:lang w:val="hu-HU"/>
          </w:rPr>
          <w:t>240_himnavorum.pdf</w:t>
        </w:r>
      </w:hyperlink>
    </w:p>
    <w:p w:rsidR="003543DC" w:rsidRPr="00686A08" w:rsidRDefault="003543DC" w:rsidP="00686A08">
      <w:pPr>
        <w:pStyle w:val="FootnoteText"/>
        <w:jc w:val="both"/>
        <w:rPr>
          <w:rFonts w:ascii="GHEA Grapalat" w:hAnsi="GHEA Grapalat"/>
          <w:sz w:val="22"/>
          <w:szCs w:val="22"/>
        </w:rPr>
      </w:pPr>
    </w:p>
  </w:footnote>
  <w:footnote w:id="57">
    <w:p w:rsidR="003543DC" w:rsidRPr="00686A08" w:rsidRDefault="003543DC" w:rsidP="00686A08">
      <w:pPr>
        <w:spacing w:before="69"/>
        <w:ind w:left="100"/>
        <w:jc w:val="both"/>
        <w:rPr>
          <w:rFonts w:ascii="GHEA Grapalat" w:hAnsi="GHEA Grapalat"/>
          <w:color w:val="0F243E" w:themeColor="text2" w:themeShade="80"/>
          <w:sz w:val="22"/>
          <w:szCs w:val="22"/>
          <w:lang w:val="hu-HU"/>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lang w:val="hu-HU"/>
        </w:rPr>
        <w:t xml:space="preserve"> </w:t>
      </w:r>
      <w:r w:rsidRPr="00686A08">
        <w:rPr>
          <w:rFonts w:ascii="GHEA Grapalat" w:hAnsi="GHEA Grapalat"/>
          <w:color w:val="0F243E" w:themeColor="text2" w:themeShade="80"/>
          <w:sz w:val="22"/>
          <w:szCs w:val="22"/>
          <w:vertAlign w:val="superscript"/>
        </w:rPr>
        <w:t>Մեկ</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իտալական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լիրան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համարժեք</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է</w:t>
      </w:r>
      <w:r w:rsidRPr="00686A08">
        <w:rPr>
          <w:rFonts w:ascii="GHEA Grapalat" w:hAnsi="GHEA Grapalat"/>
          <w:color w:val="0F243E" w:themeColor="text2" w:themeShade="80"/>
          <w:sz w:val="22"/>
          <w:szCs w:val="22"/>
          <w:vertAlign w:val="superscript"/>
          <w:lang w:val="hu-HU"/>
        </w:rPr>
        <w:t xml:space="preserve"> 0.28 </w:t>
      </w:r>
      <w:r w:rsidRPr="00686A08">
        <w:rPr>
          <w:rFonts w:ascii="GHEA Grapalat" w:hAnsi="GHEA Grapalat"/>
          <w:color w:val="0F243E" w:themeColor="text2" w:themeShade="80"/>
          <w:sz w:val="22"/>
          <w:szCs w:val="22"/>
          <w:vertAlign w:val="superscript"/>
        </w:rPr>
        <w:t>հայկական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դրամի</w:t>
      </w:r>
      <w:r w:rsidRPr="00686A08">
        <w:rPr>
          <w:rFonts w:ascii="GHEA Grapalat" w:hAnsi="GHEA Grapalat"/>
          <w:color w:val="0F243E" w:themeColor="text2" w:themeShade="80"/>
          <w:sz w:val="22"/>
          <w:szCs w:val="22"/>
          <w:vertAlign w:val="superscript"/>
          <w:lang w:val="hu-HU"/>
        </w:rPr>
        <w:t xml:space="preserve"> 30.06.2019 </w:t>
      </w:r>
      <w:r w:rsidRPr="00686A08">
        <w:rPr>
          <w:rFonts w:ascii="GHEA Grapalat" w:hAnsi="GHEA Grapalat"/>
          <w:color w:val="0F243E" w:themeColor="text2" w:themeShade="80"/>
          <w:sz w:val="22"/>
          <w:szCs w:val="22"/>
          <w:vertAlign w:val="superscript"/>
        </w:rPr>
        <w:t>դրությամբ։</w:t>
      </w:r>
    </w:p>
    <w:p w:rsidR="003543DC" w:rsidRPr="00686A08" w:rsidRDefault="003543DC" w:rsidP="00686A08">
      <w:pPr>
        <w:pStyle w:val="FootnoteText"/>
        <w:jc w:val="both"/>
        <w:rPr>
          <w:rFonts w:ascii="GHEA Grapalat" w:hAnsi="GHEA Grapalat"/>
          <w:sz w:val="22"/>
          <w:szCs w:val="22"/>
        </w:rPr>
      </w:pPr>
    </w:p>
  </w:footnote>
  <w:footnote w:id="58">
    <w:p w:rsidR="003543DC" w:rsidRPr="00686A08" w:rsidRDefault="003543DC" w:rsidP="00686A08">
      <w:pPr>
        <w:spacing w:before="83"/>
        <w:ind w:left="100"/>
        <w:jc w:val="both"/>
        <w:rPr>
          <w:rFonts w:ascii="GHEA Grapalat" w:hAnsi="GHEA Grapalat"/>
          <w:color w:val="0F243E" w:themeColor="text2" w:themeShade="80"/>
          <w:sz w:val="22"/>
          <w:szCs w:val="22"/>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lang w:val="hu-HU"/>
        </w:rPr>
        <w:t xml:space="preserve"> </w:t>
      </w:r>
      <w:r w:rsidRPr="00686A08">
        <w:rPr>
          <w:rFonts w:ascii="GHEA Grapalat" w:hAnsi="GHEA Grapalat"/>
          <w:color w:val="0F243E" w:themeColor="text2" w:themeShade="80"/>
          <w:sz w:val="22"/>
          <w:szCs w:val="22"/>
          <w:vertAlign w:val="superscript"/>
        </w:rPr>
        <w:t>Տե՛ս</w:t>
      </w:r>
      <w:r w:rsidRPr="00686A08">
        <w:rPr>
          <w:rFonts w:ascii="GHEA Grapalat" w:hAnsi="GHEA Grapalat"/>
          <w:color w:val="0F243E" w:themeColor="text2" w:themeShade="80"/>
          <w:spacing w:val="-9"/>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Հայաստանի</w:t>
      </w:r>
      <w:r w:rsidRPr="00686A08">
        <w:rPr>
          <w:rFonts w:ascii="GHEA Grapalat" w:hAnsi="GHEA Grapalat"/>
          <w:color w:val="0F243E" w:themeColor="text2" w:themeShade="80"/>
          <w:spacing w:val="-8"/>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Հանրապետության</w:t>
      </w:r>
      <w:r w:rsidRPr="00686A08">
        <w:rPr>
          <w:rFonts w:ascii="GHEA Grapalat" w:hAnsi="GHEA Grapalat"/>
          <w:color w:val="0F243E" w:themeColor="text2" w:themeShade="80"/>
          <w:spacing w:val="-8"/>
          <w:sz w:val="22"/>
          <w:szCs w:val="22"/>
          <w:vertAlign w:val="superscript"/>
          <w:lang w:val="hu-HU"/>
        </w:rPr>
        <w:t xml:space="preserve"> </w:t>
      </w:r>
      <w:r w:rsidRPr="00686A08">
        <w:rPr>
          <w:rFonts w:ascii="GHEA Grapalat" w:hAnsi="GHEA Grapalat"/>
          <w:color w:val="0F243E" w:themeColor="text2" w:themeShade="80"/>
          <w:sz w:val="22"/>
          <w:szCs w:val="22"/>
          <w:vertAlign w:val="superscript"/>
        </w:rPr>
        <w:t>քրեական</w:t>
      </w:r>
      <w:r w:rsidRPr="00686A08">
        <w:rPr>
          <w:rFonts w:ascii="GHEA Grapalat" w:hAnsi="GHEA Grapalat"/>
          <w:color w:val="0F243E" w:themeColor="text2" w:themeShade="80"/>
          <w:spacing w:val="-8"/>
          <w:sz w:val="22"/>
          <w:szCs w:val="22"/>
          <w:vertAlign w:val="superscript"/>
          <w:lang w:val="hu-HU"/>
        </w:rPr>
        <w:t xml:space="preserve"> </w:t>
      </w:r>
      <w:r w:rsidRPr="00686A08">
        <w:rPr>
          <w:rFonts w:ascii="GHEA Grapalat" w:hAnsi="GHEA Grapalat"/>
          <w:color w:val="0F243E" w:themeColor="text2" w:themeShade="80"/>
          <w:sz w:val="22"/>
          <w:szCs w:val="22"/>
          <w:vertAlign w:val="superscript"/>
        </w:rPr>
        <w:t>իրավունք։</w:t>
      </w:r>
      <w:r w:rsidRPr="00686A08">
        <w:rPr>
          <w:rFonts w:ascii="GHEA Grapalat" w:hAnsi="GHEA Grapalat"/>
          <w:color w:val="0F243E" w:themeColor="text2" w:themeShade="80"/>
          <w:spacing w:val="-9"/>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Հատուկ</w:t>
      </w:r>
      <w:r w:rsidRPr="00686A08">
        <w:rPr>
          <w:rFonts w:ascii="GHEA Grapalat" w:hAnsi="GHEA Grapalat"/>
          <w:color w:val="0F243E" w:themeColor="text2" w:themeShade="80"/>
          <w:spacing w:val="-8"/>
          <w:sz w:val="22"/>
          <w:szCs w:val="22"/>
          <w:vertAlign w:val="superscript"/>
          <w:lang w:val="hu-HU"/>
        </w:rPr>
        <w:t xml:space="preserve"> </w:t>
      </w:r>
      <w:r w:rsidRPr="00686A08">
        <w:rPr>
          <w:rFonts w:ascii="GHEA Grapalat" w:hAnsi="GHEA Grapalat"/>
          <w:color w:val="0F243E" w:themeColor="text2" w:themeShade="80"/>
          <w:sz w:val="22"/>
          <w:szCs w:val="22"/>
          <w:vertAlign w:val="superscript"/>
        </w:rPr>
        <w:t>մաս</w:t>
      </w:r>
      <w:r w:rsidRPr="00686A08">
        <w:rPr>
          <w:rFonts w:ascii="GHEA Grapalat" w:eastAsia="Lucida Sans Unicode" w:hAnsi="Lucida Sans Unicode" w:cs="Lucida Sans Unicode"/>
          <w:color w:val="0F243E" w:themeColor="text2" w:themeShade="80"/>
          <w:sz w:val="22"/>
          <w:szCs w:val="22"/>
          <w:vertAlign w:val="superscript"/>
          <w:lang w:val="hu-HU"/>
        </w:rPr>
        <w:t>․</w:t>
      </w:r>
      <w:r w:rsidRPr="00686A08">
        <w:rPr>
          <w:rFonts w:ascii="GHEA Grapalat" w:eastAsia="Lucida Sans Unicode" w:hAnsi="GHEA Grapalat" w:cs="Lucida Sans Unicode"/>
          <w:color w:val="0F243E" w:themeColor="text2" w:themeShade="80"/>
          <w:spacing w:val="-21"/>
          <w:sz w:val="22"/>
          <w:szCs w:val="22"/>
          <w:vertAlign w:val="superscript"/>
          <w:lang w:val="hu-HU"/>
        </w:rPr>
        <w:t xml:space="preserve"> </w:t>
      </w:r>
      <w:r w:rsidRPr="00686A08">
        <w:rPr>
          <w:rFonts w:ascii="GHEA Grapalat" w:hAnsi="GHEA Grapalat"/>
          <w:color w:val="0F243E" w:themeColor="text2" w:themeShade="80"/>
          <w:sz w:val="22"/>
          <w:szCs w:val="22"/>
          <w:vertAlign w:val="superscript"/>
          <w:lang w:val="hu-HU"/>
        </w:rPr>
        <w:t>-</w:t>
      </w:r>
      <w:r w:rsidRPr="00686A08">
        <w:rPr>
          <w:rFonts w:ascii="GHEA Grapalat" w:hAnsi="GHEA Grapalat"/>
          <w:color w:val="0F243E" w:themeColor="text2" w:themeShade="80"/>
          <w:spacing w:val="-9"/>
          <w:sz w:val="22"/>
          <w:szCs w:val="22"/>
          <w:vertAlign w:val="superscript"/>
          <w:lang w:val="hu-HU"/>
        </w:rPr>
        <w:t xml:space="preserve"> </w:t>
      </w:r>
      <w:r w:rsidRPr="00686A08">
        <w:rPr>
          <w:rFonts w:ascii="GHEA Grapalat" w:hAnsi="GHEA Grapalat"/>
          <w:color w:val="0F243E" w:themeColor="text2" w:themeShade="80"/>
          <w:sz w:val="22"/>
          <w:szCs w:val="22"/>
          <w:vertAlign w:val="superscript"/>
        </w:rPr>
        <w:t>Երևանի</w:t>
      </w:r>
      <w:r w:rsidRPr="00686A08">
        <w:rPr>
          <w:rFonts w:ascii="GHEA Grapalat" w:hAnsi="GHEA Grapalat"/>
          <w:color w:val="0F243E" w:themeColor="text2" w:themeShade="80"/>
          <w:spacing w:val="-1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պետ</w:t>
      </w:r>
      <w:r w:rsidRPr="00686A08">
        <w:rPr>
          <w:rFonts w:ascii="GHEA Grapalat" w:eastAsia="Lucida Sans Unicode" w:hAnsi="Lucida Sans Unicode" w:cs="Lucida Sans Unicode"/>
          <w:color w:val="0F243E" w:themeColor="text2" w:themeShade="80"/>
          <w:sz w:val="22"/>
          <w:szCs w:val="22"/>
          <w:vertAlign w:val="superscript"/>
          <w:lang w:val="hu-HU"/>
        </w:rPr>
        <w:t>․</w:t>
      </w:r>
      <w:r w:rsidRPr="00686A08">
        <w:rPr>
          <w:rFonts w:ascii="GHEA Grapalat" w:eastAsia="Lucida Sans Unicode" w:hAnsi="GHEA Grapalat" w:cs="Lucida Sans Unicode"/>
          <w:color w:val="0F243E" w:themeColor="text2" w:themeShade="80"/>
          <w:spacing w:val="-21"/>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համալս</w:t>
      </w:r>
      <w:r w:rsidRPr="00686A08">
        <w:rPr>
          <w:rFonts w:ascii="GHEA Grapalat" w:eastAsia="Lucida Sans Unicode" w:hAnsi="Lucida Sans Unicode" w:cs="Lucida Sans Unicode"/>
          <w:color w:val="0F243E" w:themeColor="text2" w:themeShade="80"/>
          <w:sz w:val="22"/>
          <w:szCs w:val="22"/>
          <w:vertAlign w:val="superscript"/>
          <w:lang w:val="hu-HU"/>
        </w:rPr>
        <w:t>․</w:t>
      </w:r>
      <w:r w:rsidRPr="00686A08">
        <w:rPr>
          <w:rFonts w:ascii="GHEA Grapalat" w:eastAsia="Lucida Sans Unicode" w:hAnsi="GHEA Grapalat" w:cs="Lucida Sans Unicode"/>
          <w:color w:val="0F243E" w:themeColor="text2" w:themeShade="80"/>
          <w:spacing w:val="-21"/>
          <w:sz w:val="22"/>
          <w:szCs w:val="22"/>
          <w:vertAlign w:val="superscript"/>
          <w:lang w:val="hu-HU"/>
        </w:rPr>
        <w:t xml:space="preserve"> </w:t>
      </w:r>
      <w:r w:rsidRPr="00686A08">
        <w:rPr>
          <w:rFonts w:ascii="GHEA Grapalat" w:hAnsi="GHEA Grapalat"/>
          <w:color w:val="0F243E" w:themeColor="text2" w:themeShade="80"/>
          <w:sz w:val="22"/>
          <w:szCs w:val="22"/>
          <w:vertAlign w:val="superscript"/>
          <w:lang w:val="hu-HU"/>
        </w:rPr>
        <w:t>-</w:t>
      </w:r>
      <w:r w:rsidRPr="00686A08">
        <w:rPr>
          <w:rFonts w:ascii="GHEA Grapalat" w:hAnsi="GHEA Grapalat"/>
          <w:color w:val="0F243E" w:themeColor="text2" w:themeShade="80"/>
          <w:sz w:val="22"/>
          <w:szCs w:val="22"/>
          <w:vertAlign w:val="superscript"/>
        </w:rPr>
        <w:t>Եր</w:t>
      </w:r>
      <w:r w:rsidRPr="00686A08">
        <w:rPr>
          <w:rFonts w:ascii="GHEA Grapalat" w:eastAsia="Lucida Sans Unicode" w:hAnsi="Lucida Sans Unicode" w:cs="Lucida Sans Unicode"/>
          <w:color w:val="0F243E" w:themeColor="text2" w:themeShade="80"/>
          <w:sz w:val="22"/>
          <w:szCs w:val="22"/>
          <w:vertAlign w:val="superscript"/>
          <w:lang w:val="hu-HU"/>
        </w:rPr>
        <w:t>․</w:t>
      </w:r>
      <w:r w:rsidRPr="00686A08">
        <w:rPr>
          <w:rFonts w:ascii="GHEA Grapalat" w:hAnsi="GHEA Grapalat"/>
          <w:color w:val="0F243E" w:themeColor="text2" w:themeShade="80"/>
          <w:sz w:val="22"/>
          <w:szCs w:val="22"/>
          <w:vertAlign w:val="superscript"/>
        </w:rPr>
        <w:t>։</w:t>
      </w:r>
      <w:r w:rsidRPr="00686A08">
        <w:rPr>
          <w:rFonts w:ascii="GHEA Grapalat" w:hAnsi="GHEA Grapalat"/>
          <w:color w:val="0F243E" w:themeColor="text2" w:themeShade="80"/>
          <w:spacing w:val="-9"/>
          <w:sz w:val="22"/>
          <w:szCs w:val="22"/>
          <w:vertAlign w:val="superscript"/>
          <w:lang w:val="hu-HU"/>
        </w:rPr>
        <w:t xml:space="preserve"> </w:t>
      </w:r>
      <w:r w:rsidRPr="00686A08">
        <w:rPr>
          <w:rFonts w:ascii="GHEA Grapalat" w:hAnsi="GHEA Grapalat"/>
          <w:color w:val="0F243E" w:themeColor="text2" w:themeShade="80"/>
          <w:sz w:val="22"/>
          <w:szCs w:val="22"/>
          <w:vertAlign w:val="superscript"/>
        </w:rPr>
        <w:t>Երևանի համալս</w:t>
      </w:r>
      <w:r w:rsidRPr="00686A08">
        <w:rPr>
          <w:rFonts w:ascii="GHEA Grapalat" w:eastAsia="Lucida Sans Unicode" w:hAnsi="Lucida Sans Unicode" w:cs="Lucida Sans Unicode"/>
          <w:color w:val="0F243E" w:themeColor="text2" w:themeShade="80"/>
          <w:sz w:val="22"/>
          <w:szCs w:val="22"/>
          <w:vertAlign w:val="superscript"/>
        </w:rPr>
        <w:t>․</w:t>
      </w:r>
      <w:r w:rsidRPr="00686A08">
        <w:rPr>
          <w:rFonts w:ascii="GHEA Grapalat" w:eastAsia="Lucida Sans Unicode" w:hAnsi="GHEA Grapalat" w:cs="Lucida Sans Unicode"/>
          <w:color w:val="0F243E" w:themeColor="text2" w:themeShade="80"/>
          <w:sz w:val="22"/>
          <w:szCs w:val="22"/>
          <w:vertAlign w:val="superscript"/>
        </w:rPr>
        <w:t xml:space="preserve"> </w:t>
      </w:r>
      <w:r w:rsidRPr="00686A08">
        <w:rPr>
          <w:rFonts w:ascii="GHEA Grapalat" w:hAnsi="GHEA Grapalat"/>
          <w:color w:val="0F243E" w:themeColor="text2" w:themeShade="80"/>
          <w:sz w:val="22"/>
          <w:szCs w:val="22"/>
          <w:vertAlign w:val="superscript"/>
        </w:rPr>
        <w:t>հրատ</w:t>
      </w:r>
      <w:r w:rsidRPr="00686A08">
        <w:rPr>
          <w:rFonts w:ascii="GHEA Grapalat" w:eastAsia="Lucida Sans Unicode" w:hAnsi="Lucida Sans Unicode" w:cs="Lucida Sans Unicode"/>
          <w:color w:val="0F243E" w:themeColor="text2" w:themeShade="80"/>
          <w:sz w:val="22"/>
          <w:szCs w:val="22"/>
          <w:vertAlign w:val="superscript"/>
        </w:rPr>
        <w:t>․</w:t>
      </w:r>
      <w:r w:rsidRPr="00686A08">
        <w:rPr>
          <w:rFonts w:ascii="GHEA Grapalat" w:hAnsi="GHEA Grapalat"/>
          <w:color w:val="0F243E" w:themeColor="text2" w:themeShade="80"/>
          <w:sz w:val="22"/>
          <w:szCs w:val="22"/>
          <w:vertAlign w:val="superscript"/>
        </w:rPr>
        <w:t>, 2004, էջ.</w:t>
      </w:r>
      <w:r w:rsidRPr="00686A08">
        <w:rPr>
          <w:rFonts w:ascii="GHEA Grapalat" w:hAnsi="GHEA Grapalat"/>
          <w:color w:val="0F243E" w:themeColor="text2" w:themeShade="80"/>
          <w:spacing w:val="-15"/>
          <w:sz w:val="22"/>
          <w:szCs w:val="22"/>
          <w:vertAlign w:val="superscript"/>
        </w:rPr>
        <w:t xml:space="preserve"> </w:t>
      </w:r>
      <w:r w:rsidRPr="00686A08">
        <w:rPr>
          <w:rFonts w:ascii="GHEA Grapalat" w:hAnsi="GHEA Grapalat"/>
          <w:color w:val="0F243E" w:themeColor="text2" w:themeShade="80"/>
          <w:sz w:val="22"/>
          <w:szCs w:val="22"/>
          <w:vertAlign w:val="superscript"/>
        </w:rPr>
        <w:t>278-279։</w:t>
      </w:r>
    </w:p>
    <w:p w:rsidR="003543DC" w:rsidRPr="00686A08" w:rsidRDefault="003543DC" w:rsidP="00686A08">
      <w:pPr>
        <w:pStyle w:val="FootnoteText"/>
        <w:jc w:val="both"/>
        <w:rPr>
          <w:rFonts w:ascii="GHEA Grapalat" w:hAnsi="GHEA Grapalat"/>
          <w:sz w:val="22"/>
          <w:szCs w:val="22"/>
        </w:rPr>
      </w:pPr>
    </w:p>
  </w:footnote>
  <w:footnote w:id="59">
    <w:p w:rsidR="003543DC" w:rsidRPr="00686A08" w:rsidRDefault="003543DC" w:rsidP="00686A08">
      <w:pPr>
        <w:pStyle w:val="FootnoteText"/>
        <w:ind w:left="0" w:firstLine="0"/>
        <w:jc w:val="both"/>
        <w:rPr>
          <w:rFonts w:ascii="GHEA Grapalat" w:hAnsi="GHEA Grapalat"/>
          <w:sz w:val="22"/>
          <w:szCs w:val="22"/>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w:t>
      </w:r>
      <w:r w:rsidRPr="00686A08">
        <w:rPr>
          <w:rFonts w:ascii="GHEA Grapalat" w:hAnsi="GHEA Grapalat"/>
          <w:color w:val="0F243E" w:themeColor="text2" w:themeShade="80"/>
          <w:sz w:val="22"/>
          <w:szCs w:val="22"/>
          <w:vertAlign w:val="superscript"/>
        </w:rPr>
        <w:t>Ընտրակեղծիքները 2010թ.-ից ի վեր. Տեղեկատու փաստաթուղթ թիվ 6255, 2017թ.-ի հունվարի 11, Համայնքների պալատի գրադարան:</w:t>
      </w:r>
    </w:p>
  </w:footnote>
  <w:footnote w:id="60">
    <w:p w:rsidR="003543DC" w:rsidRPr="00686A08" w:rsidRDefault="003543DC" w:rsidP="00686A08">
      <w:pPr>
        <w:ind w:right="132"/>
        <w:jc w:val="both"/>
        <w:rPr>
          <w:rFonts w:ascii="GHEA Grapalat" w:hAnsi="GHEA Grapalat"/>
          <w:color w:val="0F243E" w:themeColor="text2" w:themeShade="80"/>
          <w:sz w:val="22"/>
          <w:szCs w:val="22"/>
          <w:lang w:val="hu-HU"/>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lang w:val="hu-HU"/>
        </w:rPr>
        <w:t xml:space="preserve"> </w:t>
      </w:r>
      <w:r w:rsidRPr="00686A08">
        <w:rPr>
          <w:rFonts w:ascii="GHEA Grapalat" w:hAnsi="GHEA Grapalat"/>
          <w:color w:val="0F243E" w:themeColor="text2" w:themeShade="80"/>
          <w:sz w:val="22"/>
          <w:szCs w:val="22"/>
          <w:vertAlign w:val="superscript"/>
        </w:rPr>
        <w:t>Ընտրական</w:t>
      </w:r>
      <w:r w:rsidRPr="00686A08">
        <w:rPr>
          <w:rFonts w:ascii="GHEA Grapalat" w:hAnsi="GHEA Grapalat"/>
          <w:color w:val="0F243E" w:themeColor="text2" w:themeShade="80"/>
          <w:spacing w:val="-6"/>
          <w:sz w:val="22"/>
          <w:szCs w:val="22"/>
          <w:vertAlign w:val="superscript"/>
          <w:lang w:val="hu-HU"/>
        </w:rPr>
        <w:t xml:space="preserve"> </w:t>
      </w:r>
      <w:r w:rsidRPr="00686A08">
        <w:rPr>
          <w:rFonts w:ascii="GHEA Grapalat" w:hAnsi="GHEA Grapalat"/>
          <w:color w:val="0F243E" w:themeColor="text2" w:themeShade="80"/>
          <w:sz w:val="22"/>
          <w:szCs w:val="22"/>
          <w:vertAlign w:val="superscript"/>
        </w:rPr>
        <w:t>վարչարարության</w:t>
      </w:r>
      <w:r w:rsidRPr="00686A08">
        <w:rPr>
          <w:rFonts w:ascii="GHEA Grapalat" w:hAnsi="GHEA Grapalat"/>
          <w:color w:val="0F243E" w:themeColor="text2" w:themeShade="80"/>
          <w:spacing w:val="-6"/>
          <w:sz w:val="22"/>
          <w:szCs w:val="22"/>
          <w:vertAlign w:val="superscript"/>
          <w:lang w:val="hu-HU"/>
        </w:rPr>
        <w:t xml:space="preserve"> </w:t>
      </w:r>
      <w:r w:rsidRPr="00686A08">
        <w:rPr>
          <w:rFonts w:ascii="GHEA Grapalat" w:hAnsi="GHEA Grapalat"/>
          <w:color w:val="0F243E" w:themeColor="text2" w:themeShade="80"/>
          <w:sz w:val="22"/>
          <w:szCs w:val="22"/>
          <w:vertAlign w:val="superscript"/>
          <w:lang w:val="hu-HU"/>
        </w:rPr>
        <w:t>2006</w:t>
      </w:r>
      <w:r w:rsidRPr="00686A08">
        <w:rPr>
          <w:rFonts w:ascii="GHEA Grapalat" w:hAnsi="GHEA Grapalat"/>
          <w:color w:val="0F243E" w:themeColor="text2" w:themeShade="80"/>
          <w:sz w:val="22"/>
          <w:szCs w:val="22"/>
          <w:vertAlign w:val="superscript"/>
        </w:rPr>
        <w:t>թ</w:t>
      </w:r>
      <w:r w:rsidRPr="00686A08">
        <w:rPr>
          <w:rFonts w:ascii="GHEA Grapalat" w:hAnsi="GHEA Grapalat"/>
          <w:color w:val="0F243E" w:themeColor="text2" w:themeShade="80"/>
          <w:sz w:val="22"/>
          <w:szCs w:val="22"/>
          <w:vertAlign w:val="superscript"/>
          <w:lang w:val="hu-HU"/>
        </w:rPr>
        <w:t>.-</w:t>
      </w:r>
      <w:r w:rsidRPr="00686A08">
        <w:rPr>
          <w:rFonts w:ascii="GHEA Grapalat" w:hAnsi="GHEA Grapalat"/>
          <w:color w:val="0F243E" w:themeColor="text2" w:themeShade="80"/>
          <w:sz w:val="22"/>
          <w:szCs w:val="22"/>
          <w:vertAlign w:val="superscript"/>
        </w:rPr>
        <w:t>ի</w:t>
      </w:r>
      <w:r w:rsidRPr="00686A08">
        <w:rPr>
          <w:rFonts w:ascii="GHEA Grapalat" w:hAnsi="GHEA Grapalat"/>
          <w:color w:val="0F243E" w:themeColor="text2" w:themeShade="80"/>
          <w:spacing w:val="-6"/>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ակտը</w:t>
      </w:r>
      <w:r w:rsidRPr="00686A08">
        <w:rPr>
          <w:rFonts w:ascii="GHEA Grapalat" w:hAnsi="GHEA Grapalat"/>
          <w:color w:val="0F243E" w:themeColor="text2" w:themeShade="80"/>
          <w:spacing w:val="-6"/>
          <w:sz w:val="22"/>
          <w:szCs w:val="22"/>
          <w:vertAlign w:val="superscript"/>
          <w:lang w:val="hu-HU"/>
        </w:rPr>
        <w:t xml:space="preserve"> 2</w:t>
      </w:r>
      <w:r w:rsidRPr="00686A08">
        <w:rPr>
          <w:rFonts w:ascii="GHEA Grapalat" w:hAnsi="GHEA Grapalat"/>
          <w:color w:val="0F243E" w:themeColor="text2" w:themeShade="80"/>
          <w:spacing w:val="-8"/>
          <w:sz w:val="22"/>
          <w:szCs w:val="22"/>
          <w:vertAlign w:val="superscript"/>
          <w:lang w:val="hu-HU"/>
        </w:rPr>
        <w:t xml:space="preserve"> </w:t>
      </w:r>
      <w:r w:rsidRPr="00686A08">
        <w:rPr>
          <w:rFonts w:ascii="GHEA Grapalat" w:hAnsi="GHEA Grapalat"/>
          <w:color w:val="0F243E" w:themeColor="text2" w:themeShade="80"/>
          <w:sz w:val="22"/>
          <w:szCs w:val="22"/>
          <w:vertAlign w:val="superscript"/>
        </w:rPr>
        <w:t>նոր</w:t>
      </w:r>
      <w:r w:rsidRPr="00686A08">
        <w:rPr>
          <w:rFonts w:ascii="GHEA Grapalat" w:hAnsi="GHEA Grapalat"/>
          <w:color w:val="0F243E" w:themeColor="text2" w:themeShade="80"/>
          <w:spacing w:val="-6"/>
          <w:sz w:val="22"/>
          <w:szCs w:val="22"/>
          <w:vertAlign w:val="superscript"/>
          <w:lang w:val="hu-HU"/>
        </w:rPr>
        <w:t xml:space="preserve"> </w:t>
      </w:r>
      <w:r w:rsidRPr="00686A08">
        <w:rPr>
          <w:rFonts w:ascii="GHEA Grapalat" w:hAnsi="GHEA Grapalat"/>
          <w:color w:val="0F243E" w:themeColor="text2" w:themeShade="80"/>
          <w:sz w:val="22"/>
          <w:szCs w:val="22"/>
          <w:vertAlign w:val="superscript"/>
        </w:rPr>
        <w:t>իրավախախտում</w:t>
      </w:r>
      <w:r w:rsidRPr="00686A08">
        <w:rPr>
          <w:rFonts w:ascii="GHEA Grapalat" w:hAnsi="GHEA Grapalat"/>
          <w:color w:val="0F243E" w:themeColor="text2" w:themeShade="80"/>
          <w:spacing w:val="-7"/>
          <w:sz w:val="22"/>
          <w:szCs w:val="22"/>
          <w:vertAlign w:val="superscript"/>
          <w:lang w:val="hu-HU"/>
        </w:rPr>
        <w:t xml:space="preserve"> </w:t>
      </w:r>
      <w:r w:rsidRPr="00686A08">
        <w:rPr>
          <w:rFonts w:ascii="GHEA Grapalat" w:hAnsi="GHEA Grapalat"/>
          <w:color w:val="0F243E" w:themeColor="text2" w:themeShade="80"/>
          <w:sz w:val="22"/>
          <w:szCs w:val="22"/>
          <w:vertAlign w:val="superscript"/>
        </w:rPr>
        <w:t>է</w:t>
      </w:r>
      <w:r w:rsidRPr="00686A08">
        <w:rPr>
          <w:rFonts w:ascii="GHEA Grapalat" w:hAnsi="GHEA Grapalat"/>
          <w:color w:val="0F243E" w:themeColor="text2" w:themeShade="80"/>
          <w:spacing w:val="-7"/>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ավելացրել</w:t>
      </w:r>
      <w:r w:rsidRPr="00686A08">
        <w:rPr>
          <w:rFonts w:ascii="GHEA Grapalat" w:hAnsi="GHEA Grapalat"/>
          <w:color w:val="0F243E" w:themeColor="text2" w:themeShade="80"/>
          <w:spacing w:val="-6"/>
          <w:sz w:val="22"/>
          <w:szCs w:val="22"/>
          <w:vertAlign w:val="superscript"/>
          <w:lang w:val="hu-HU"/>
        </w:rPr>
        <w:t xml:space="preserve"> </w:t>
      </w:r>
      <w:r w:rsidRPr="00686A08">
        <w:rPr>
          <w:rFonts w:ascii="GHEA Grapalat" w:hAnsi="GHEA Grapalat"/>
          <w:color w:val="0F243E" w:themeColor="text2" w:themeShade="80"/>
          <w:sz w:val="22"/>
          <w:szCs w:val="22"/>
          <w:vertAlign w:val="superscript"/>
          <w:lang w:val="hu-HU"/>
        </w:rPr>
        <w:t>1983</w:t>
      </w:r>
      <w:r w:rsidRPr="00686A08">
        <w:rPr>
          <w:rFonts w:ascii="GHEA Grapalat" w:hAnsi="GHEA Grapalat"/>
          <w:color w:val="0F243E" w:themeColor="text2" w:themeShade="80"/>
          <w:sz w:val="22"/>
          <w:szCs w:val="22"/>
          <w:vertAlign w:val="superscript"/>
        </w:rPr>
        <w:t>թ</w:t>
      </w:r>
      <w:r w:rsidRPr="00686A08">
        <w:rPr>
          <w:rFonts w:ascii="GHEA Grapalat" w:hAnsi="GHEA Grapalat"/>
          <w:color w:val="0F243E" w:themeColor="text2" w:themeShade="80"/>
          <w:sz w:val="22"/>
          <w:szCs w:val="22"/>
          <w:vertAlign w:val="superscript"/>
          <w:lang w:val="hu-HU"/>
        </w:rPr>
        <w:t>.</w:t>
      </w:r>
      <w:r w:rsidRPr="00686A08">
        <w:rPr>
          <w:rFonts w:ascii="GHEA Grapalat" w:hAnsi="GHEA Grapalat"/>
          <w:color w:val="0F243E" w:themeColor="text2" w:themeShade="80"/>
          <w:spacing w:val="-8"/>
          <w:sz w:val="22"/>
          <w:szCs w:val="22"/>
          <w:vertAlign w:val="superscript"/>
          <w:lang w:val="hu-HU"/>
        </w:rPr>
        <w:t xml:space="preserve"> </w:t>
      </w:r>
      <w:r w:rsidRPr="00686A08">
        <w:rPr>
          <w:rFonts w:ascii="GHEA Grapalat" w:hAnsi="GHEA Grapalat"/>
          <w:color w:val="0F243E" w:themeColor="text2" w:themeShade="80"/>
          <w:sz w:val="22"/>
          <w:szCs w:val="22"/>
          <w:vertAlign w:val="superscript"/>
          <w:lang w:val="hu-HU"/>
        </w:rPr>
        <w:t>RPA</w:t>
      </w:r>
      <w:r w:rsidRPr="00686A08">
        <w:rPr>
          <w:rFonts w:ascii="GHEA Grapalat" w:hAnsi="GHEA Grapalat"/>
          <w:color w:val="0F243E" w:themeColor="text2" w:themeShade="80"/>
          <w:spacing w:val="-6"/>
          <w:sz w:val="22"/>
          <w:szCs w:val="22"/>
          <w:vertAlign w:val="superscript"/>
          <w:lang w:val="hu-HU"/>
        </w:rPr>
        <w:t xml:space="preserve"> </w:t>
      </w:r>
      <w:r w:rsidRPr="00686A08">
        <w:rPr>
          <w:rFonts w:ascii="GHEA Grapalat" w:hAnsi="GHEA Grapalat"/>
          <w:color w:val="0F243E" w:themeColor="text2" w:themeShade="80"/>
          <w:sz w:val="22"/>
          <w:szCs w:val="22"/>
          <w:vertAlign w:val="superscript"/>
          <w:lang w:val="hu-HU"/>
        </w:rPr>
        <w:t>-</w:t>
      </w:r>
      <w:r w:rsidRPr="00686A08">
        <w:rPr>
          <w:rFonts w:ascii="GHEA Grapalat" w:hAnsi="GHEA Grapalat"/>
          <w:color w:val="0F243E" w:themeColor="text2" w:themeShade="80"/>
          <w:sz w:val="22"/>
          <w:szCs w:val="22"/>
          <w:vertAlign w:val="superscript"/>
        </w:rPr>
        <w:t>ին</w:t>
      </w:r>
      <w:r w:rsidRPr="00686A08">
        <w:rPr>
          <w:rFonts w:ascii="GHEA Grapalat" w:hAnsi="GHEA Grapalat"/>
          <w:color w:val="0F243E" w:themeColor="text2" w:themeShade="80"/>
          <w:spacing w:val="-6"/>
          <w:sz w:val="22"/>
          <w:szCs w:val="22"/>
          <w:vertAlign w:val="superscript"/>
          <w:lang w:val="hu-HU"/>
        </w:rPr>
        <w:t xml:space="preserve"> </w:t>
      </w:r>
      <w:r w:rsidRPr="00686A08">
        <w:rPr>
          <w:rFonts w:ascii="GHEA Grapalat" w:hAnsi="GHEA Grapalat"/>
          <w:color w:val="0F243E" w:themeColor="text2" w:themeShade="80"/>
          <w:sz w:val="22"/>
          <w:szCs w:val="22"/>
          <w:vertAlign w:val="superscript"/>
          <w:lang w:val="hu-HU"/>
        </w:rPr>
        <w:t>(</w:t>
      </w:r>
      <w:r w:rsidRPr="00686A08">
        <w:rPr>
          <w:rFonts w:ascii="GHEA Grapalat" w:hAnsi="GHEA Grapalat"/>
          <w:color w:val="0F243E" w:themeColor="text2" w:themeShade="80"/>
          <w:sz w:val="22"/>
          <w:szCs w:val="22"/>
          <w:vertAlign w:val="superscript"/>
        </w:rPr>
        <w:t>նոր</w:t>
      </w:r>
      <w:r w:rsidRPr="00686A08">
        <w:rPr>
          <w:rFonts w:ascii="GHEA Grapalat" w:hAnsi="GHEA Grapalat"/>
          <w:color w:val="0F243E" w:themeColor="text2" w:themeShade="80"/>
          <w:spacing w:val="-6"/>
          <w:sz w:val="22"/>
          <w:szCs w:val="22"/>
          <w:vertAlign w:val="superscript"/>
          <w:lang w:val="hu-HU"/>
        </w:rPr>
        <w:t xml:space="preserve"> </w:t>
      </w:r>
      <w:r w:rsidRPr="00686A08">
        <w:rPr>
          <w:rFonts w:ascii="GHEA Grapalat" w:hAnsi="GHEA Grapalat"/>
          <w:color w:val="0F243E" w:themeColor="text2" w:themeShade="80"/>
          <w:sz w:val="22"/>
          <w:szCs w:val="22"/>
          <w:vertAlign w:val="superscript"/>
        </w:rPr>
        <w:t>մաս</w:t>
      </w:r>
      <w:r w:rsidRPr="00686A08">
        <w:rPr>
          <w:rFonts w:ascii="GHEA Grapalat" w:hAnsi="GHEA Grapalat"/>
          <w:color w:val="0F243E" w:themeColor="text2" w:themeShade="80"/>
          <w:sz w:val="22"/>
          <w:szCs w:val="22"/>
          <w:vertAlign w:val="superscript"/>
          <w:lang w:val="hu-HU"/>
        </w:rPr>
        <w:t xml:space="preserve"> 13 D</w:t>
      </w:r>
      <w:r w:rsidRPr="00686A08">
        <w:rPr>
          <w:rFonts w:ascii="GHEA Grapalat" w:hAnsi="GHEA Grapalat"/>
          <w:color w:val="0F243E" w:themeColor="text2" w:themeShade="80"/>
          <w:sz w:val="22"/>
          <w:szCs w:val="22"/>
          <w:vertAlign w:val="superscript"/>
        </w:rPr>
        <w:t>՝</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կեղծ</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տեղեկություն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տրամադրելու</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մասին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և</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նոր</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մաս</w:t>
      </w:r>
      <w:r w:rsidRPr="00686A08">
        <w:rPr>
          <w:rFonts w:ascii="GHEA Grapalat" w:hAnsi="GHEA Grapalat"/>
          <w:color w:val="0F243E" w:themeColor="text2" w:themeShade="80"/>
          <w:sz w:val="22"/>
          <w:szCs w:val="22"/>
          <w:vertAlign w:val="superscript"/>
          <w:lang w:val="hu-HU"/>
        </w:rPr>
        <w:t xml:space="preserve"> 62 A</w:t>
      </w:r>
      <w:r w:rsidRPr="00686A08">
        <w:rPr>
          <w:rFonts w:ascii="GHEA Grapalat" w:hAnsi="GHEA Grapalat"/>
          <w:color w:val="0F243E" w:themeColor="text2" w:themeShade="80"/>
          <w:sz w:val="22"/>
          <w:szCs w:val="22"/>
          <w:vertAlign w:val="superscript"/>
        </w:rPr>
        <w:t>՝</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փոստով</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կամ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լիազորագրով</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քվեարկելու</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համար</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կեղծ</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դիմումների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մասին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իսկ</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u w:val="single" w:color="0000FF"/>
          <w:vertAlign w:val="superscript"/>
        </w:rPr>
        <w:t>Ժողովրդական</w:t>
      </w:r>
      <w:r w:rsidRPr="00686A08">
        <w:rPr>
          <w:rFonts w:ascii="GHEA Grapalat" w:hAnsi="GHEA Grapalat"/>
          <w:color w:val="0F243E" w:themeColor="text2" w:themeShade="80"/>
          <w:sz w:val="22"/>
          <w:szCs w:val="22"/>
          <w:u w:val="single" w:color="0000FF"/>
          <w:vertAlign w:val="superscript"/>
          <w:lang w:val="hu-HU"/>
        </w:rPr>
        <w:t xml:space="preserve"> </w:t>
      </w:r>
      <w:r w:rsidRPr="00686A08">
        <w:rPr>
          <w:rFonts w:ascii="GHEA Grapalat" w:hAnsi="GHEA Grapalat"/>
          <w:color w:val="0F243E" w:themeColor="text2" w:themeShade="80"/>
          <w:sz w:val="22"/>
          <w:szCs w:val="22"/>
          <w:u w:val="single" w:color="0000FF"/>
          <w:vertAlign w:val="superscript"/>
        </w:rPr>
        <w:t>ներկայացուցչության</w:t>
      </w:r>
      <w:r w:rsidRPr="00686A08">
        <w:rPr>
          <w:rFonts w:ascii="GHEA Grapalat" w:hAnsi="GHEA Grapalat"/>
          <w:color w:val="0F243E" w:themeColor="text2" w:themeShade="80"/>
          <w:sz w:val="22"/>
          <w:szCs w:val="22"/>
          <w:u w:val="single" w:color="0000FF"/>
          <w:vertAlign w:val="superscript"/>
          <w:lang w:val="hu-HU"/>
        </w:rPr>
        <w:t xml:space="preserve"> </w:t>
      </w:r>
      <w:r w:rsidRPr="00686A08">
        <w:rPr>
          <w:rFonts w:ascii="GHEA Grapalat" w:hAnsi="GHEA Grapalat"/>
          <w:color w:val="0F243E" w:themeColor="text2" w:themeShade="80"/>
          <w:sz w:val="22"/>
          <w:szCs w:val="22"/>
          <w:u w:val="single" w:color="0000FF"/>
          <w:vertAlign w:val="superscript"/>
        </w:rPr>
        <w:t>մասին</w:t>
      </w:r>
      <w:r w:rsidRPr="00686A08">
        <w:rPr>
          <w:rFonts w:ascii="GHEA Grapalat" w:hAnsi="GHEA Grapalat"/>
          <w:color w:val="0F243E" w:themeColor="text2" w:themeShade="80"/>
          <w:sz w:val="22"/>
          <w:szCs w:val="22"/>
          <w:u w:val="single" w:color="0000FF"/>
          <w:vertAlign w:val="superscript"/>
          <w:lang w:val="hu-HU"/>
        </w:rPr>
        <w:t xml:space="preserve"> 2000</w:t>
      </w:r>
      <w:r w:rsidRPr="00686A08">
        <w:rPr>
          <w:rFonts w:ascii="GHEA Grapalat" w:hAnsi="GHEA Grapalat"/>
          <w:color w:val="0F243E" w:themeColor="text2" w:themeShade="80"/>
          <w:sz w:val="22"/>
          <w:szCs w:val="22"/>
          <w:u w:val="single" w:color="0000FF"/>
          <w:vertAlign w:val="superscript"/>
        </w:rPr>
        <w:t>թ</w:t>
      </w:r>
      <w:r w:rsidRPr="00686A08">
        <w:rPr>
          <w:rFonts w:ascii="GHEA Grapalat" w:hAnsi="GHEA Grapalat"/>
          <w:color w:val="0F243E" w:themeColor="text2" w:themeShade="80"/>
          <w:sz w:val="22"/>
          <w:szCs w:val="22"/>
          <w:u w:val="single" w:color="0000FF"/>
          <w:vertAlign w:val="superscript"/>
          <w:lang w:val="hu-HU"/>
        </w:rPr>
        <w:t>.-</w:t>
      </w:r>
      <w:r w:rsidRPr="00686A08">
        <w:rPr>
          <w:rFonts w:ascii="GHEA Grapalat" w:hAnsi="GHEA Grapalat"/>
          <w:color w:val="0F243E" w:themeColor="text2" w:themeShade="80"/>
          <w:sz w:val="22"/>
          <w:szCs w:val="22"/>
          <w:u w:val="single" w:color="0000FF"/>
          <w:vertAlign w:val="superscript"/>
        </w:rPr>
        <w:t>ի</w:t>
      </w:r>
      <w:r w:rsidRPr="00686A08">
        <w:rPr>
          <w:rFonts w:ascii="GHEA Grapalat" w:hAnsi="GHEA Grapalat"/>
          <w:color w:val="0F243E" w:themeColor="text2" w:themeShade="80"/>
          <w:sz w:val="22"/>
          <w:szCs w:val="22"/>
          <w:u w:val="single" w:color="0000FF"/>
          <w:vertAlign w:val="superscript"/>
          <w:lang w:val="hu-HU"/>
        </w:rPr>
        <w:t xml:space="preserve"> </w:t>
      </w:r>
      <w:r w:rsidRPr="00686A08">
        <w:rPr>
          <w:rFonts w:ascii="GHEA Grapalat" w:hAnsi="GHEA Grapalat"/>
          <w:color w:val="0F243E" w:themeColor="text2" w:themeShade="80"/>
          <w:sz w:val="22"/>
          <w:szCs w:val="22"/>
          <w:u w:val="single" w:color="0000FF"/>
          <w:vertAlign w:val="superscript"/>
        </w:rPr>
        <w:t>ակտով</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հավելյալ</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իրավախախտում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սահմանվեց</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բացակայության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պայմաններում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քվեարկության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համար</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Բացի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սրանից՝</w:t>
      </w:r>
      <w:r w:rsidRPr="00686A08">
        <w:rPr>
          <w:rFonts w:ascii="GHEA Grapalat" w:hAnsi="GHEA Grapalat"/>
          <w:color w:val="0F243E" w:themeColor="text2" w:themeShade="80"/>
          <w:sz w:val="22"/>
          <w:szCs w:val="22"/>
          <w:vertAlign w:val="superscript"/>
          <w:lang w:val="hu-HU"/>
        </w:rPr>
        <w:t xml:space="preserve"> 1985</w:t>
      </w:r>
      <w:r w:rsidRPr="00686A08">
        <w:rPr>
          <w:rFonts w:ascii="GHEA Grapalat" w:hAnsi="GHEA Grapalat"/>
          <w:color w:val="0F243E" w:themeColor="text2" w:themeShade="80"/>
          <w:sz w:val="22"/>
          <w:szCs w:val="22"/>
          <w:vertAlign w:val="superscript"/>
        </w:rPr>
        <w:t>թ</w:t>
      </w:r>
      <w:r w:rsidRPr="00686A08">
        <w:rPr>
          <w:rFonts w:ascii="GHEA Grapalat" w:hAnsi="GHEA Grapalat"/>
          <w:color w:val="0F243E" w:themeColor="text2" w:themeShade="80"/>
          <w:sz w:val="22"/>
          <w:szCs w:val="22"/>
          <w:vertAlign w:val="superscript"/>
          <w:lang w:val="hu-HU"/>
        </w:rPr>
        <w:t>.-</w:t>
      </w:r>
      <w:r w:rsidRPr="00686A08">
        <w:rPr>
          <w:rFonts w:ascii="GHEA Grapalat" w:hAnsi="GHEA Grapalat"/>
          <w:color w:val="0F243E" w:themeColor="text2" w:themeShade="80"/>
          <w:sz w:val="22"/>
          <w:szCs w:val="22"/>
          <w:vertAlign w:val="superscript"/>
        </w:rPr>
        <w:t>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Ժողովրդական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ներկայացուցչության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մասին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ակտով</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սահմանվեց</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իրավախախտում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մաս</w:t>
      </w:r>
      <w:r w:rsidRPr="00686A08">
        <w:rPr>
          <w:rFonts w:ascii="GHEA Grapalat" w:hAnsi="GHEA Grapalat"/>
          <w:color w:val="0F243E" w:themeColor="text2" w:themeShade="80"/>
          <w:sz w:val="22"/>
          <w:szCs w:val="22"/>
          <w:vertAlign w:val="superscript"/>
          <w:lang w:val="hu-HU"/>
        </w:rPr>
        <w:t xml:space="preserve"> 12)</w:t>
      </w:r>
      <w:r w:rsidRPr="00686A08">
        <w:rPr>
          <w:rFonts w:ascii="GHEA Grapalat" w:hAnsi="GHEA Grapalat"/>
          <w:color w:val="0F243E" w:themeColor="text2" w:themeShade="80"/>
          <w:sz w:val="22"/>
          <w:szCs w:val="22"/>
          <w:vertAlign w:val="superscript"/>
        </w:rPr>
        <w:t>՝</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Բրիտանիայի՝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արտասահմանից</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քվեարկել</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ցանկացող</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քաղաքացու</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կողմից</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կեղծ</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հայտարարությունների</w:t>
      </w:r>
      <w:r w:rsidRPr="00686A08">
        <w:rPr>
          <w:rFonts w:ascii="GHEA Grapalat" w:hAnsi="GHEA Grapalat"/>
          <w:color w:val="0F243E" w:themeColor="text2" w:themeShade="80"/>
          <w:spacing w:val="-2"/>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համար</w:t>
      </w:r>
      <w:r w:rsidRPr="00686A08">
        <w:rPr>
          <w:rFonts w:ascii="GHEA Grapalat" w:hAnsi="GHEA Grapalat"/>
          <w:color w:val="0F243E" w:themeColor="text2" w:themeShade="80"/>
          <w:sz w:val="22"/>
          <w:szCs w:val="22"/>
          <w:vertAlign w:val="superscript"/>
          <w:lang w:val="hu-HU"/>
        </w:rPr>
        <w:t>:</w:t>
      </w:r>
    </w:p>
  </w:footnote>
  <w:footnote w:id="61">
    <w:p w:rsidR="003543DC" w:rsidRPr="00686A08" w:rsidRDefault="003543DC" w:rsidP="00686A08">
      <w:pPr>
        <w:pStyle w:val="FootnoteText"/>
        <w:ind w:left="0" w:firstLine="0"/>
        <w:jc w:val="both"/>
        <w:rPr>
          <w:rFonts w:ascii="GHEA Grapalat" w:hAnsi="GHEA Grapalat"/>
          <w:sz w:val="22"/>
          <w:szCs w:val="22"/>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w:t>
      </w:r>
      <w:r w:rsidRPr="00686A08">
        <w:rPr>
          <w:rFonts w:ascii="GHEA Grapalat" w:hAnsi="GHEA Grapalat"/>
          <w:color w:val="0F243E" w:themeColor="text2" w:themeShade="80"/>
          <w:sz w:val="22"/>
          <w:szCs w:val="22"/>
          <w:vertAlign w:val="superscript"/>
        </w:rPr>
        <w:t xml:space="preserve">«2016թ. Միացյալ Թագավորությունում ընտրակեղծիքի մեղադրանքով դեպքերի վերլուծություն. Ոստիկանական ուժերի կողմից արձանագրված տվյալների ամփոփում», 2017թ., հասանելի է առցանց՝ </w:t>
      </w:r>
      <w:hyperlink r:id="rId21">
        <w:r w:rsidRPr="00686A08">
          <w:rPr>
            <w:rFonts w:ascii="GHEA Grapalat" w:hAnsi="GHEA Grapalat"/>
            <w:color w:val="0F243E" w:themeColor="text2" w:themeShade="80"/>
            <w:sz w:val="22"/>
            <w:szCs w:val="22"/>
            <w:u w:val="single" w:color="0000FF"/>
            <w:vertAlign w:val="superscript"/>
          </w:rPr>
          <w:t>https://www.electoralcommission.org.uk/ data/assets/pdf_file/0020/223184/Fraud-allegations-data-report-2016.pd</w:t>
        </w:r>
      </w:hyperlink>
      <w:hyperlink r:id="rId22">
        <w:r w:rsidRPr="00686A08">
          <w:rPr>
            <w:rFonts w:ascii="GHEA Grapalat" w:hAnsi="GHEA Grapalat"/>
            <w:color w:val="0F243E" w:themeColor="text2" w:themeShade="80"/>
            <w:sz w:val="22"/>
            <w:szCs w:val="22"/>
            <w:u w:val="single" w:color="0000FF"/>
            <w:vertAlign w:val="superscript"/>
          </w:rPr>
          <w:t>f</w:t>
        </w:r>
        <w:r w:rsidRPr="00686A08">
          <w:rPr>
            <w:rFonts w:ascii="GHEA Grapalat" w:hAnsi="GHEA Grapalat"/>
            <w:color w:val="0F243E" w:themeColor="text2" w:themeShade="80"/>
            <w:sz w:val="22"/>
            <w:szCs w:val="22"/>
            <w:vertAlign w:val="superscript"/>
          </w:rPr>
          <w:t>.</w:t>
        </w:r>
      </w:hyperlink>
    </w:p>
  </w:footnote>
  <w:footnote w:id="62">
    <w:p w:rsidR="003543DC" w:rsidRPr="00686A08" w:rsidRDefault="003543DC" w:rsidP="00686A08">
      <w:pPr>
        <w:ind w:right="135"/>
        <w:jc w:val="both"/>
        <w:rPr>
          <w:rFonts w:ascii="GHEA Grapalat" w:hAnsi="GHEA Grapalat"/>
          <w:color w:val="0F243E" w:themeColor="text2" w:themeShade="80"/>
          <w:sz w:val="22"/>
          <w:szCs w:val="22"/>
          <w:lang w:val="hu-HU"/>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lang w:val="hu-HU"/>
        </w:rPr>
        <w:t xml:space="preserve"> </w:t>
      </w:r>
      <w:r w:rsidRPr="00686A08">
        <w:rPr>
          <w:rFonts w:ascii="GHEA Grapalat" w:hAnsi="GHEA Grapalat"/>
          <w:color w:val="0F243E" w:themeColor="text2" w:themeShade="80"/>
          <w:sz w:val="22"/>
          <w:szCs w:val="22"/>
          <w:vertAlign w:val="superscript"/>
        </w:rPr>
        <w:t>Զեկույցի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հեղինակները</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ընդունում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են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որ</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ներկայացված</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տվյալները</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չեն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կարող</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լինել</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ընտրակեղծիքի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հանցանքներն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ընդգրկող</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բոլոր</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գործողությունների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ամբողջական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արձանագրում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քանի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որ</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բացակայում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է</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ոստիկանական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ուժերին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չհաղորդված</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դեպքերի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արձանագրման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գործնական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մեխանիզմ։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Եվ</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հակառակը</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ընտրակեղծիքի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մեղադրանքով</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ոստիկանական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ուժերի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կողմից</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արձանագրված</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դեպքերն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ամեն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տարի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ներառում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են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մեծաթիվ</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գործեր</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որոնցով</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ոստիկանական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քննությունն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ունակ</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չէ</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ապացույց</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հայտնաբերել</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այն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մասին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որ</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հանցանք</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է</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տեղի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ունեցել</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Զեկույցն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ամփոփում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է</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որ</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ընտրակեղծիքի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մեղադրանքով</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հաղորդված</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դեպքերի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ընդհանուր</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քանակը</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հստակ</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չի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արտացոլում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Միացյալ</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Թագավորությունում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կատարված</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ընտրակեղծիքների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իրական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ծավալը</w:t>
      </w:r>
      <w:r w:rsidRPr="00686A08">
        <w:rPr>
          <w:rFonts w:ascii="GHEA Grapalat" w:hAnsi="GHEA Grapalat"/>
          <w:color w:val="0F243E" w:themeColor="text2" w:themeShade="80"/>
          <w:sz w:val="22"/>
          <w:szCs w:val="22"/>
          <w:vertAlign w:val="superscript"/>
          <w:lang w:val="hu-HU"/>
        </w:rPr>
        <w:t>:</w:t>
      </w:r>
    </w:p>
    <w:p w:rsidR="003543DC" w:rsidRPr="00686A08" w:rsidRDefault="003543DC" w:rsidP="00686A08">
      <w:pPr>
        <w:pStyle w:val="FootnoteText"/>
        <w:jc w:val="both"/>
        <w:rPr>
          <w:rFonts w:ascii="GHEA Grapalat" w:hAnsi="GHEA Grapalat"/>
          <w:sz w:val="22"/>
          <w:szCs w:val="22"/>
        </w:rPr>
      </w:pPr>
    </w:p>
  </w:footnote>
  <w:footnote w:id="63">
    <w:p w:rsidR="003543DC" w:rsidRPr="00686A08" w:rsidRDefault="003543DC" w:rsidP="00686A08">
      <w:pPr>
        <w:spacing w:before="70"/>
        <w:ind w:left="100" w:right="752"/>
        <w:jc w:val="both"/>
        <w:rPr>
          <w:rFonts w:ascii="GHEA Grapalat" w:hAnsi="GHEA Grapalat"/>
          <w:color w:val="0F243E" w:themeColor="text2" w:themeShade="80"/>
          <w:sz w:val="22"/>
          <w:szCs w:val="22"/>
          <w:lang w:val="hu-HU"/>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Հավելյալ</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մանրամասներն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ու</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տեղեկությունը՝</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ներառյալ</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ընտրությունների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պետիցիա</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ներկայացնելու</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ցուցումները</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հասանելի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են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Միացյալ</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Թագավորության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կայքում՝</w:t>
      </w:r>
      <w:r w:rsidRPr="00686A08">
        <w:rPr>
          <w:rFonts w:ascii="GHEA Grapalat" w:hAnsi="GHEA Grapalat"/>
          <w:color w:val="0F243E" w:themeColor="text2" w:themeShade="80"/>
          <w:sz w:val="22"/>
          <w:szCs w:val="22"/>
          <w:vertAlign w:val="superscript"/>
          <w:lang w:val="hu-HU"/>
        </w:rPr>
        <w:t xml:space="preserve"> </w:t>
      </w:r>
      <w:hyperlink r:id="rId23">
        <w:r w:rsidRPr="00686A08">
          <w:rPr>
            <w:rFonts w:ascii="GHEA Grapalat" w:hAnsi="GHEA Grapalat"/>
            <w:color w:val="0F243E" w:themeColor="text2" w:themeShade="80"/>
            <w:sz w:val="22"/>
            <w:szCs w:val="22"/>
            <w:u w:val="single" w:color="0000FF"/>
            <w:vertAlign w:val="superscript"/>
            <w:lang w:val="hu-HU"/>
          </w:rPr>
          <w:t>https://www.gov.uk/challenge-election-result</w:t>
        </w:r>
        <w:r w:rsidRPr="00686A08">
          <w:rPr>
            <w:rFonts w:ascii="GHEA Grapalat" w:hAnsi="GHEA Grapalat"/>
            <w:color w:val="0F243E" w:themeColor="text2" w:themeShade="80"/>
            <w:sz w:val="22"/>
            <w:szCs w:val="22"/>
            <w:vertAlign w:val="superscript"/>
            <w:lang w:val="hu-HU"/>
          </w:rPr>
          <w:t>:</w:t>
        </w:r>
      </w:hyperlink>
      <w:r w:rsidRPr="00686A08">
        <w:rPr>
          <w:rFonts w:ascii="GHEA Grapalat" w:hAnsi="GHEA Grapalat"/>
          <w:color w:val="0F243E" w:themeColor="text2" w:themeShade="80"/>
          <w:sz w:val="22"/>
          <w:szCs w:val="22"/>
          <w:vertAlign w:val="superscript"/>
          <w:lang w:val="hu-HU"/>
        </w:rPr>
        <w:t xml:space="preserve"> 1983</w:t>
      </w:r>
      <w:r w:rsidRPr="00686A08">
        <w:rPr>
          <w:rFonts w:ascii="GHEA Grapalat" w:hAnsi="GHEA Grapalat"/>
          <w:color w:val="0F243E" w:themeColor="text2" w:themeShade="80"/>
          <w:sz w:val="22"/>
          <w:szCs w:val="22"/>
          <w:vertAlign w:val="superscript"/>
        </w:rPr>
        <w:t>թ</w:t>
      </w:r>
      <w:r w:rsidRPr="00686A08">
        <w:rPr>
          <w:rFonts w:ascii="GHEA Grapalat" w:hAnsi="GHEA Grapalat"/>
          <w:color w:val="0F243E" w:themeColor="text2" w:themeShade="80"/>
          <w:sz w:val="22"/>
          <w:szCs w:val="22"/>
          <w:vertAlign w:val="superscript"/>
          <w:lang w:val="hu-HU"/>
        </w:rPr>
        <w:t>.-</w:t>
      </w:r>
      <w:r w:rsidRPr="00686A08">
        <w:rPr>
          <w:rFonts w:ascii="GHEA Grapalat" w:hAnsi="GHEA Grapalat"/>
          <w:color w:val="0F243E" w:themeColor="text2" w:themeShade="80"/>
          <w:sz w:val="22"/>
          <w:szCs w:val="22"/>
          <w:vertAlign w:val="superscript"/>
        </w:rPr>
        <w:t>ի</w:t>
      </w:r>
      <w:r w:rsidRPr="00686A08">
        <w:rPr>
          <w:rFonts w:ascii="GHEA Grapalat" w:hAnsi="GHEA Grapalat"/>
          <w:color w:val="0F243E" w:themeColor="text2" w:themeShade="80"/>
          <w:sz w:val="22"/>
          <w:szCs w:val="22"/>
          <w:vertAlign w:val="superscript"/>
          <w:lang w:val="hu-HU"/>
        </w:rPr>
        <w:t xml:space="preserve"> RPA-</w:t>
      </w:r>
      <w:r w:rsidRPr="00686A08">
        <w:rPr>
          <w:rFonts w:ascii="GHEA Grapalat" w:hAnsi="GHEA Grapalat"/>
          <w:color w:val="0F243E" w:themeColor="text2" w:themeShade="80"/>
          <w:sz w:val="22"/>
          <w:szCs w:val="22"/>
          <w:vertAlign w:val="superscript"/>
        </w:rPr>
        <w:t>ի</w:t>
      </w:r>
      <w:r w:rsidRPr="00686A08">
        <w:rPr>
          <w:rFonts w:ascii="GHEA Grapalat" w:hAnsi="GHEA Grapalat"/>
          <w:color w:val="0F243E" w:themeColor="text2" w:themeShade="80"/>
          <w:sz w:val="22"/>
          <w:szCs w:val="22"/>
          <w:vertAlign w:val="superscript"/>
          <w:lang w:val="hu-HU"/>
        </w:rPr>
        <w:t xml:space="preserve"> 3-</w:t>
      </w:r>
      <w:r w:rsidRPr="00686A08">
        <w:rPr>
          <w:rFonts w:ascii="GHEA Grapalat" w:hAnsi="GHEA Grapalat"/>
          <w:color w:val="0F243E" w:themeColor="text2" w:themeShade="80"/>
          <w:sz w:val="22"/>
          <w:szCs w:val="22"/>
          <w:vertAlign w:val="superscript"/>
        </w:rPr>
        <w:t>րդ</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մասը</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սահմանում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է</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Միացյալ</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Թագավորությունում</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ընտրությունների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արդյունքները</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բողոքարկելու</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իրավական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շրջանակը</w:t>
      </w:r>
      <w:r w:rsidRPr="00686A08">
        <w:rPr>
          <w:rFonts w:ascii="GHEA Grapalat" w:hAnsi="GHEA Grapalat"/>
          <w:color w:val="0F243E" w:themeColor="text2" w:themeShade="80"/>
          <w:sz w:val="22"/>
          <w:szCs w:val="22"/>
          <w:vertAlign w:val="superscript"/>
          <w:lang w:val="hu-HU"/>
        </w:rPr>
        <w:t>:</w:t>
      </w:r>
    </w:p>
    <w:p w:rsidR="003543DC" w:rsidRPr="00686A08" w:rsidRDefault="003543DC" w:rsidP="00686A08">
      <w:pPr>
        <w:pStyle w:val="FootnoteText"/>
        <w:jc w:val="both"/>
        <w:rPr>
          <w:rFonts w:ascii="GHEA Grapalat" w:hAnsi="GHEA Grapalat"/>
          <w:sz w:val="22"/>
          <w:szCs w:val="22"/>
        </w:rPr>
      </w:pPr>
    </w:p>
  </w:footnote>
  <w:footnote w:id="64">
    <w:p w:rsidR="003543DC" w:rsidRPr="00686A08" w:rsidRDefault="003543DC" w:rsidP="00686A08">
      <w:pPr>
        <w:spacing w:before="72"/>
        <w:ind w:left="100"/>
        <w:jc w:val="both"/>
        <w:rPr>
          <w:rFonts w:ascii="GHEA Grapalat" w:hAnsi="GHEA Grapalat"/>
          <w:color w:val="0F243E" w:themeColor="text2" w:themeShade="80"/>
          <w:sz w:val="22"/>
          <w:szCs w:val="22"/>
          <w:lang w:val="hu-HU"/>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lang w:val="hu-HU"/>
        </w:rPr>
        <w:t xml:space="preserve"> </w:t>
      </w:r>
      <w:r w:rsidRPr="00686A08">
        <w:rPr>
          <w:rFonts w:ascii="GHEA Grapalat" w:hAnsi="GHEA Grapalat"/>
          <w:color w:val="0F243E" w:themeColor="text2" w:themeShade="80"/>
          <w:sz w:val="22"/>
          <w:szCs w:val="22"/>
          <w:vertAlign w:val="superscript"/>
        </w:rPr>
        <w:t>Ուսումնասիրության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հեղինակը</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նպատակահարմար</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չի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գտել</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վկայակոչել</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հոդվածի</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ամբողջ</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տեքստը</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հոդվածի</w:t>
      </w:r>
      <w:r w:rsidRPr="00686A08">
        <w:rPr>
          <w:rFonts w:ascii="GHEA Grapalat" w:hAnsi="GHEA Grapalat"/>
          <w:color w:val="0F243E" w:themeColor="text2" w:themeShade="80"/>
          <w:sz w:val="22"/>
          <w:szCs w:val="22"/>
          <w:vertAlign w:val="superscript"/>
          <w:lang w:val="hu-HU"/>
        </w:rPr>
        <w:t xml:space="preserve"> 3-</w:t>
      </w:r>
      <w:r w:rsidRPr="00686A08">
        <w:rPr>
          <w:rFonts w:ascii="GHEA Grapalat" w:hAnsi="GHEA Grapalat"/>
          <w:color w:val="0F243E" w:themeColor="text2" w:themeShade="80"/>
          <w:sz w:val="22"/>
          <w:szCs w:val="22"/>
          <w:vertAlign w:val="superscript"/>
        </w:rPr>
        <w:t>րդ</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և</w:t>
      </w:r>
      <w:r w:rsidRPr="00686A08">
        <w:rPr>
          <w:rFonts w:ascii="GHEA Grapalat" w:hAnsi="GHEA Grapalat"/>
          <w:color w:val="0F243E" w:themeColor="text2" w:themeShade="80"/>
          <w:sz w:val="22"/>
          <w:szCs w:val="22"/>
          <w:vertAlign w:val="superscript"/>
          <w:lang w:val="hu-HU"/>
        </w:rPr>
        <w:t xml:space="preserve"> 5-</w:t>
      </w:r>
      <w:r w:rsidRPr="00686A08">
        <w:rPr>
          <w:rFonts w:ascii="GHEA Grapalat" w:hAnsi="GHEA Grapalat"/>
          <w:color w:val="0F243E" w:themeColor="text2" w:themeShade="80"/>
          <w:sz w:val="22"/>
          <w:szCs w:val="22"/>
          <w:vertAlign w:val="superscript"/>
        </w:rPr>
        <w:t>րդ</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մասերը</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բաց</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են</w:t>
      </w:r>
      <w:r w:rsidRPr="00686A08">
        <w:rPr>
          <w:rFonts w:ascii="GHEA Grapalat" w:hAnsi="GHEA Grapalat"/>
          <w:color w:val="0F243E" w:themeColor="text2" w:themeShade="80"/>
          <w:sz w:val="22"/>
          <w:szCs w:val="22"/>
          <w:vertAlign w:val="superscript"/>
          <w:lang w:val="hu-HU"/>
        </w:rPr>
        <w:t xml:space="preserve"> </w:t>
      </w:r>
      <w:r w:rsidRPr="00686A08">
        <w:rPr>
          <w:rFonts w:ascii="GHEA Grapalat" w:hAnsi="GHEA Grapalat"/>
          <w:color w:val="0F243E" w:themeColor="text2" w:themeShade="80"/>
          <w:sz w:val="22"/>
          <w:szCs w:val="22"/>
          <w:vertAlign w:val="superscript"/>
        </w:rPr>
        <w:t>թողնվել</w:t>
      </w:r>
      <w:r w:rsidRPr="00686A08">
        <w:rPr>
          <w:rFonts w:ascii="GHEA Grapalat" w:hAnsi="GHEA Grapalat"/>
          <w:color w:val="0F243E" w:themeColor="text2" w:themeShade="80"/>
          <w:sz w:val="22"/>
          <w:szCs w:val="22"/>
          <w:vertAlign w:val="superscript"/>
          <w:lang w:val="hu-HU"/>
        </w:rPr>
        <w:t>:</w:t>
      </w:r>
    </w:p>
    <w:p w:rsidR="003543DC" w:rsidRPr="00686A08" w:rsidRDefault="003543DC" w:rsidP="00686A08">
      <w:pPr>
        <w:pStyle w:val="FootnoteText"/>
        <w:jc w:val="both"/>
        <w:rPr>
          <w:rFonts w:ascii="GHEA Grapalat" w:hAnsi="GHEA Grapalat"/>
          <w:sz w:val="22"/>
          <w:szCs w:val="22"/>
        </w:rPr>
      </w:pPr>
    </w:p>
  </w:footnote>
  <w:footnote w:id="65">
    <w:p w:rsidR="003543DC" w:rsidRPr="00686A08" w:rsidRDefault="003543DC" w:rsidP="00686A08">
      <w:pPr>
        <w:spacing w:before="69"/>
        <w:ind w:left="100"/>
        <w:jc w:val="both"/>
        <w:rPr>
          <w:rFonts w:ascii="GHEA Grapalat" w:hAnsi="GHEA Grapalat"/>
          <w:color w:val="0F243E" w:themeColor="text2" w:themeShade="80"/>
          <w:sz w:val="22"/>
          <w:szCs w:val="22"/>
          <w:lang w:val="hu-HU"/>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lang w:val="hu-HU"/>
        </w:rPr>
        <w:t xml:space="preserve"> </w:t>
      </w:r>
      <w:hyperlink r:id="rId24">
        <w:r w:rsidRPr="00686A08">
          <w:rPr>
            <w:rFonts w:ascii="GHEA Grapalat" w:hAnsi="GHEA Grapalat"/>
            <w:color w:val="0F243E" w:themeColor="text2" w:themeShade="80"/>
            <w:sz w:val="22"/>
            <w:szCs w:val="22"/>
            <w:u w:val="single" w:color="0000FF"/>
            <w:vertAlign w:val="superscript"/>
            <w:lang w:val="hu-HU"/>
          </w:rPr>
          <w:t>https://news.am/arm/news/383176.html</w:t>
        </w:r>
      </w:hyperlink>
    </w:p>
    <w:p w:rsidR="003543DC" w:rsidRPr="00686A08" w:rsidRDefault="003543DC" w:rsidP="00686A08">
      <w:pPr>
        <w:pStyle w:val="FootnoteText"/>
        <w:jc w:val="both"/>
        <w:rPr>
          <w:rFonts w:ascii="GHEA Grapalat" w:hAnsi="GHEA Grapalat"/>
          <w:sz w:val="22"/>
          <w:szCs w:val="22"/>
        </w:rPr>
      </w:pPr>
    </w:p>
  </w:footnote>
  <w:footnote w:id="66">
    <w:p w:rsidR="003543DC" w:rsidRPr="00686A08" w:rsidRDefault="003543DC" w:rsidP="00686A08">
      <w:pPr>
        <w:pStyle w:val="FootnoteText"/>
        <w:ind w:left="0" w:firstLine="0"/>
        <w:jc w:val="both"/>
        <w:rPr>
          <w:rFonts w:ascii="GHEA Grapalat" w:hAnsi="GHEA Grapalat"/>
          <w:sz w:val="22"/>
          <w:szCs w:val="22"/>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w:t>
      </w:r>
      <w:r w:rsidRPr="00686A08">
        <w:rPr>
          <w:rFonts w:ascii="GHEA Grapalat" w:hAnsi="GHEA Grapalat"/>
          <w:color w:val="0F243E" w:themeColor="text2" w:themeShade="80"/>
          <w:sz w:val="22"/>
          <w:szCs w:val="22"/>
          <w:vertAlign w:val="superscript"/>
        </w:rPr>
        <w:t>Տե՛ս</w:t>
      </w:r>
      <w:r w:rsidRPr="00686A08">
        <w:rPr>
          <w:rFonts w:ascii="GHEA Grapalat" w:hAnsi="GHEA Grapalat"/>
          <w:color w:val="0F243E" w:themeColor="text2" w:themeShade="80"/>
          <w:sz w:val="22"/>
          <w:szCs w:val="22"/>
          <w:vertAlign w:val="superscript"/>
          <w:lang w:val="ru-RU"/>
        </w:rPr>
        <w:t xml:space="preserve"> Уголовное право. Общая часть: Учебник. Под ред. Л.В. Иногамовой-Хегай, А.И. Рарога, А.И. Чучаева. М.,</w:t>
      </w:r>
      <w:r w:rsidRPr="00686A08">
        <w:rPr>
          <w:rFonts w:ascii="GHEA Grapalat" w:hAnsi="GHEA Grapalat"/>
          <w:color w:val="0F243E" w:themeColor="text2" w:themeShade="80"/>
          <w:sz w:val="22"/>
          <w:szCs w:val="22"/>
          <w:vertAlign w:val="superscript"/>
          <w:lang w:val="hy-AM"/>
        </w:rPr>
        <w:t xml:space="preserve"> </w:t>
      </w:r>
      <w:r w:rsidRPr="00686A08">
        <w:rPr>
          <w:rFonts w:ascii="GHEA Grapalat" w:hAnsi="GHEA Grapalat"/>
          <w:color w:val="0F243E" w:themeColor="text2" w:themeShade="80"/>
          <w:sz w:val="22"/>
          <w:szCs w:val="22"/>
          <w:vertAlign w:val="superscript"/>
          <w:lang w:val="ru-RU"/>
        </w:rPr>
        <w:t xml:space="preserve">2008, </w:t>
      </w:r>
      <w:r w:rsidRPr="00686A08">
        <w:rPr>
          <w:rFonts w:ascii="GHEA Grapalat" w:hAnsi="GHEA Grapalat"/>
          <w:color w:val="0F243E" w:themeColor="text2" w:themeShade="80"/>
          <w:sz w:val="22"/>
          <w:szCs w:val="22"/>
          <w:vertAlign w:val="superscript"/>
        </w:rPr>
        <w:t>էջ</w:t>
      </w:r>
      <w:r w:rsidRPr="00686A08">
        <w:rPr>
          <w:rFonts w:ascii="GHEA Grapalat" w:hAnsi="GHEA Grapalat"/>
          <w:color w:val="0F243E" w:themeColor="text2" w:themeShade="80"/>
          <w:sz w:val="22"/>
          <w:szCs w:val="22"/>
          <w:vertAlign w:val="superscript"/>
          <w:lang w:val="ru-RU"/>
        </w:rPr>
        <w:t xml:space="preserve"> 95:</w:t>
      </w:r>
    </w:p>
  </w:footnote>
  <w:footnote w:id="67">
    <w:p w:rsidR="003543DC" w:rsidRPr="00686A08" w:rsidRDefault="003543DC" w:rsidP="00686A08">
      <w:pPr>
        <w:pStyle w:val="FootnoteText"/>
        <w:ind w:left="0" w:firstLine="0"/>
        <w:jc w:val="both"/>
        <w:rPr>
          <w:rFonts w:ascii="GHEA Grapalat" w:hAnsi="GHEA Grapalat"/>
          <w:sz w:val="22"/>
          <w:szCs w:val="22"/>
          <w:lang w:val="hy-AM"/>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w:t>
      </w:r>
      <w:r w:rsidRPr="00686A08">
        <w:rPr>
          <w:rFonts w:ascii="GHEA Grapalat" w:hAnsi="GHEA Grapalat"/>
          <w:color w:val="0F243E" w:themeColor="text2" w:themeShade="80"/>
          <w:sz w:val="22"/>
          <w:szCs w:val="22"/>
          <w:vertAlign w:val="superscript"/>
        </w:rPr>
        <w:t>Տե՛ս Հայաստանի Հանրապետության քրեական իրավունք։ Ընդհանուր մաս</w:t>
      </w:r>
      <w:r w:rsidRPr="00686A08">
        <w:rPr>
          <w:color w:val="0F243E" w:themeColor="text2" w:themeShade="80"/>
          <w:sz w:val="22"/>
          <w:szCs w:val="22"/>
        </w:rPr>
        <w:t>․</w:t>
      </w:r>
      <w:r w:rsidRPr="00686A08">
        <w:rPr>
          <w:rFonts w:ascii="GHEA Grapalat" w:hAnsi="GHEA Grapalat"/>
          <w:color w:val="0F243E" w:themeColor="text2" w:themeShade="80"/>
          <w:sz w:val="22"/>
          <w:szCs w:val="22"/>
          <w:vertAlign w:val="superscript"/>
        </w:rPr>
        <w:t>/ Ս</w:t>
      </w:r>
      <w:r w:rsidRPr="00686A08">
        <w:rPr>
          <w:color w:val="0F243E" w:themeColor="text2" w:themeShade="80"/>
          <w:sz w:val="22"/>
          <w:szCs w:val="22"/>
        </w:rPr>
        <w:t>․</w:t>
      </w:r>
      <w:r w:rsidRPr="00686A08">
        <w:rPr>
          <w:rFonts w:ascii="GHEA Grapalat" w:hAnsi="GHEA Grapalat"/>
          <w:color w:val="0F243E" w:themeColor="text2" w:themeShade="80"/>
          <w:sz w:val="22"/>
          <w:szCs w:val="22"/>
          <w:vertAlign w:val="superscript"/>
        </w:rPr>
        <w:t xml:space="preserve"> Առաքելյան, Ա</w:t>
      </w:r>
      <w:r w:rsidRPr="00686A08">
        <w:rPr>
          <w:color w:val="0F243E" w:themeColor="text2" w:themeShade="80"/>
          <w:sz w:val="22"/>
          <w:szCs w:val="22"/>
        </w:rPr>
        <w:t>․</w:t>
      </w:r>
      <w:r w:rsidRPr="00686A08">
        <w:rPr>
          <w:rFonts w:ascii="GHEA Grapalat" w:hAnsi="GHEA Grapalat"/>
          <w:color w:val="0F243E" w:themeColor="text2" w:themeShade="80"/>
          <w:sz w:val="22"/>
          <w:szCs w:val="22"/>
          <w:vertAlign w:val="superscript"/>
        </w:rPr>
        <w:t xml:space="preserve"> Գաբուզյան, Հ</w:t>
      </w:r>
      <w:r w:rsidRPr="00686A08">
        <w:rPr>
          <w:color w:val="0F243E" w:themeColor="text2" w:themeShade="80"/>
          <w:sz w:val="22"/>
          <w:szCs w:val="22"/>
        </w:rPr>
        <w:t>․</w:t>
      </w:r>
      <w:r w:rsidRPr="00686A08">
        <w:rPr>
          <w:rFonts w:ascii="GHEA Grapalat" w:hAnsi="GHEA Grapalat"/>
          <w:color w:val="0F243E" w:themeColor="text2" w:themeShade="80"/>
          <w:sz w:val="22"/>
          <w:szCs w:val="22"/>
          <w:vertAlign w:val="superscript"/>
        </w:rPr>
        <w:t xml:space="preserve"> Խաչիկյան և ուրիշ</w:t>
      </w:r>
      <w:r w:rsidRPr="00686A08">
        <w:rPr>
          <w:color w:val="0F243E" w:themeColor="text2" w:themeShade="80"/>
          <w:sz w:val="22"/>
          <w:szCs w:val="22"/>
        </w:rPr>
        <w:t>․</w:t>
      </w:r>
      <w:r w:rsidRPr="00686A08">
        <w:rPr>
          <w:rFonts w:ascii="GHEA Grapalat" w:hAnsi="GHEA Grapalat"/>
          <w:color w:val="0F243E" w:themeColor="text2" w:themeShade="80"/>
          <w:sz w:val="22"/>
          <w:szCs w:val="22"/>
          <w:vertAlign w:val="superscript"/>
        </w:rPr>
        <w:t>- Եր</w:t>
      </w:r>
      <w:r w:rsidRPr="00686A08">
        <w:rPr>
          <w:color w:val="0F243E" w:themeColor="text2" w:themeShade="80"/>
          <w:sz w:val="22"/>
          <w:szCs w:val="22"/>
        </w:rPr>
        <w:t>․</w:t>
      </w:r>
      <w:r w:rsidRPr="00686A08">
        <w:rPr>
          <w:rFonts w:ascii="GHEA Grapalat" w:hAnsi="GHEA Grapalat"/>
          <w:color w:val="0F243E" w:themeColor="text2" w:themeShade="80"/>
          <w:sz w:val="22"/>
          <w:szCs w:val="22"/>
          <w:vertAlign w:val="superscript"/>
        </w:rPr>
        <w:t>։ ԵՊՀ հրատ</w:t>
      </w:r>
      <w:r w:rsidRPr="00686A08">
        <w:rPr>
          <w:color w:val="0F243E" w:themeColor="text2" w:themeShade="80"/>
          <w:sz w:val="22"/>
          <w:szCs w:val="22"/>
        </w:rPr>
        <w:t>․</w:t>
      </w:r>
      <w:r w:rsidRPr="00686A08">
        <w:rPr>
          <w:rFonts w:ascii="GHEA Grapalat" w:hAnsi="GHEA Grapalat"/>
          <w:color w:val="0F243E" w:themeColor="text2" w:themeShade="80"/>
          <w:sz w:val="22"/>
          <w:szCs w:val="22"/>
          <w:vertAlign w:val="superscript"/>
        </w:rPr>
        <w:t>, 2012, Էջ 113:</w:t>
      </w:r>
    </w:p>
  </w:footnote>
  <w:footnote w:id="68">
    <w:p w:rsidR="003543DC" w:rsidRPr="00686A08" w:rsidRDefault="003543DC" w:rsidP="00686A08">
      <w:pPr>
        <w:spacing w:before="72"/>
        <w:jc w:val="both"/>
        <w:rPr>
          <w:rFonts w:ascii="GHEA Grapalat" w:hAnsi="GHEA Grapalat"/>
          <w:color w:val="0F243E" w:themeColor="text2" w:themeShade="80"/>
          <w:sz w:val="22"/>
          <w:szCs w:val="22"/>
          <w:lang w:val="en-US"/>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lang w:val="hy-AM"/>
        </w:rPr>
        <w:t xml:space="preserve"> </w:t>
      </w:r>
      <w:r w:rsidRPr="00686A08">
        <w:rPr>
          <w:rFonts w:ascii="GHEA Grapalat" w:hAnsi="GHEA Grapalat"/>
          <w:color w:val="0F243E" w:themeColor="text2" w:themeShade="80"/>
          <w:sz w:val="22"/>
          <w:szCs w:val="22"/>
          <w:vertAlign w:val="superscript"/>
          <w:lang w:val="hy-AM"/>
        </w:rPr>
        <w:t xml:space="preserve">Տե՛ս Հայաստանի Հանրապետության քրեական իրավունք։ Ընդհանուր մաս/ Ս. Առաքելյան, Ա. Գաբուզյան, Հ. Խաչիկյան և ուրիշ.- </w:t>
      </w:r>
      <w:r w:rsidRPr="00686A08">
        <w:rPr>
          <w:rFonts w:ascii="GHEA Grapalat" w:hAnsi="GHEA Grapalat"/>
          <w:color w:val="0F243E" w:themeColor="text2" w:themeShade="80"/>
          <w:sz w:val="22"/>
          <w:szCs w:val="22"/>
          <w:vertAlign w:val="superscript"/>
        </w:rPr>
        <w:t>Եր</w:t>
      </w:r>
      <w:r w:rsidRPr="00686A08">
        <w:rPr>
          <w:rFonts w:ascii="GHEA Grapalat" w:hAnsi="GHEA Grapalat"/>
          <w:color w:val="0F243E" w:themeColor="text2" w:themeShade="80"/>
          <w:sz w:val="22"/>
          <w:szCs w:val="22"/>
          <w:vertAlign w:val="superscript"/>
          <w:lang w:val="en-US"/>
        </w:rPr>
        <w:t>.</w:t>
      </w:r>
      <w:r w:rsidRPr="00686A08">
        <w:rPr>
          <w:rFonts w:ascii="GHEA Grapalat" w:hAnsi="GHEA Grapalat"/>
          <w:color w:val="0F243E" w:themeColor="text2" w:themeShade="80"/>
          <w:sz w:val="22"/>
          <w:szCs w:val="22"/>
          <w:vertAlign w:val="superscript"/>
        </w:rPr>
        <w:t>։</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ԵՊՀ</w:t>
      </w:r>
      <w:r w:rsidRPr="00686A08">
        <w:rPr>
          <w:rFonts w:ascii="GHEA Grapalat" w:hAnsi="GHEA Grapalat"/>
          <w:color w:val="0F243E" w:themeColor="text2" w:themeShade="80"/>
          <w:sz w:val="22"/>
          <w:szCs w:val="22"/>
          <w:vertAlign w:val="superscript"/>
          <w:lang w:val="en-US"/>
        </w:rPr>
        <w:t xml:space="preserve"> </w:t>
      </w:r>
      <w:r w:rsidRPr="00686A08">
        <w:rPr>
          <w:rFonts w:ascii="GHEA Grapalat" w:hAnsi="GHEA Grapalat"/>
          <w:color w:val="0F243E" w:themeColor="text2" w:themeShade="80"/>
          <w:sz w:val="22"/>
          <w:szCs w:val="22"/>
          <w:vertAlign w:val="superscript"/>
        </w:rPr>
        <w:t>հրատ</w:t>
      </w:r>
      <w:r w:rsidRPr="00686A08">
        <w:rPr>
          <w:rFonts w:ascii="GHEA Grapalat" w:hAnsi="GHEA Grapalat"/>
          <w:color w:val="0F243E" w:themeColor="text2" w:themeShade="80"/>
          <w:sz w:val="22"/>
          <w:szCs w:val="22"/>
          <w:vertAlign w:val="superscript"/>
          <w:lang w:val="en-US"/>
        </w:rPr>
        <w:t xml:space="preserve">., 2012, </w:t>
      </w:r>
      <w:r w:rsidRPr="00686A08">
        <w:rPr>
          <w:rFonts w:ascii="GHEA Grapalat" w:hAnsi="GHEA Grapalat"/>
          <w:color w:val="0F243E" w:themeColor="text2" w:themeShade="80"/>
          <w:sz w:val="22"/>
          <w:szCs w:val="22"/>
          <w:vertAlign w:val="superscript"/>
        </w:rPr>
        <w:t>Էջ</w:t>
      </w:r>
      <w:r w:rsidRPr="00686A08">
        <w:rPr>
          <w:rFonts w:ascii="GHEA Grapalat" w:hAnsi="GHEA Grapalat"/>
          <w:color w:val="0F243E" w:themeColor="text2" w:themeShade="80"/>
          <w:sz w:val="22"/>
          <w:szCs w:val="22"/>
          <w:vertAlign w:val="superscript"/>
          <w:lang w:val="en-US"/>
        </w:rPr>
        <w:t>. 116-120:</w:t>
      </w:r>
    </w:p>
    <w:p w:rsidR="003543DC" w:rsidRPr="00686A08" w:rsidRDefault="003543DC" w:rsidP="00686A08">
      <w:pPr>
        <w:pStyle w:val="FootnoteText"/>
        <w:jc w:val="both"/>
        <w:rPr>
          <w:rFonts w:ascii="GHEA Grapalat" w:hAnsi="GHEA Grapalat"/>
          <w:sz w:val="22"/>
          <w:szCs w:val="22"/>
          <w:lang w:val="hy-AM"/>
        </w:rPr>
      </w:pPr>
    </w:p>
  </w:footnote>
  <w:footnote w:id="69">
    <w:p w:rsidR="003543DC" w:rsidRPr="00686A08" w:rsidRDefault="003543DC" w:rsidP="00686A08">
      <w:pPr>
        <w:spacing w:before="72"/>
        <w:ind w:left="100" w:right="600"/>
        <w:jc w:val="both"/>
        <w:rPr>
          <w:rFonts w:ascii="GHEA Grapalat" w:hAnsi="GHEA Grapalat"/>
          <w:color w:val="0F243E" w:themeColor="text2" w:themeShade="80"/>
          <w:sz w:val="22"/>
          <w:szCs w:val="22"/>
          <w:lang w:val="en-US"/>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lang w:val="en-US"/>
        </w:rPr>
        <w:t xml:space="preserve"> </w:t>
      </w:r>
      <w:r w:rsidRPr="00686A08">
        <w:rPr>
          <w:rFonts w:ascii="GHEA Grapalat" w:hAnsi="GHEA Grapalat"/>
          <w:color w:val="0F243E" w:themeColor="text2" w:themeShade="80"/>
          <w:sz w:val="22"/>
          <w:szCs w:val="22"/>
          <w:vertAlign w:val="superscript"/>
        </w:rPr>
        <w:t>Տե՛ս</w:t>
      </w:r>
      <w:r w:rsidRPr="00686A08">
        <w:rPr>
          <w:rFonts w:ascii="GHEA Grapalat" w:hAnsi="GHEA Grapalat"/>
          <w:color w:val="0F243E" w:themeColor="text2" w:themeShade="80"/>
          <w:sz w:val="22"/>
          <w:szCs w:val="22"/>
          <w:vertAlign w:val="superscript"/>
          <w:lang w:val="en-US"/>
        </w:rPr>
        <w:t xml:space="preserve"> European Commission for Democracy Through Law. Code of good practice in electoral matters. Guidelines and explanatory report. Adopted by the Venice Commission at its 52</w:t>
      </w:r>
      <w:r w:rsidRPr="00686A08">
        <w:rPr>
          <w:rFonts w:ascii="GHEA Grapalat" w:hAnsi="GHEA Grapalat"/>
          <w:color w:val="0F243E" w:themeColor="text2" w:themeShade="80"/>
          <w:position w:val="5"/>
          <w:sz w:val="22"/>
          <w:szCs w:val="22"/>
          <w:vertAlign w:val="superscript"/>
          <w:lang w:val="en-US"/>
        </w:rPr>
        <w:t xml:space="preserve">nd </w:t>
      </w:r>
      <w:r w:rsidRPr="00686A08">
        <w:rPr>
          <w:rFonts w:ascii="GHEA Grapalat" w:hAnsi="GHEA Grapalat"/>
          <w:color w:val="0F243E" w:themeColor="text2" w:themeShade="80"/>
          <w:sz w:val="22"/>
          <w:szCs w:val="22"/>
          <w:vertAlign w:val="superscript"/>
          <w:lang w:val="en-US"/>
        </w:rPr>
        <w:t xml:space="preserve">session (Venice, 18-19 October 2002), </w:t>
      </w:r>
      <w:r w:rsidRPr="00686A08">
        <w:rPr>
          <w:rFonts w:ascii="GHEA Grapalat" w:hAnsi="GHEA Grapalat"/>
          <w:color w:val="0F243E" w:themeColor="text2" w:themeShade="80"/>
          <w:sz w:val="22"/>
          <w:szCs w:val="22"/>
          <w:vertAlign w:val="superscript"/>
        </w:rPr>
        <w:t>էջ</w:t>
      </w:r>
      <w:r w:rsidRPr="00686A08">
        <w:rPr>
          <w:rFonts w:ascii="GHEA Grapalat" w:hAnsi="GHEA Grapalat"/>
          <w:color w:val="0F243E" w:themeColor="text2" w:themeShade="80"/>
          <w:sz w:val="22"/>
          <w:szCs w:val="22"/>
          <w:vertAlign w:val="superscript"/>
          <w:lang w:val="en-US"/>
        </w:rPr>
        <w:t>. 13.</w:t>
      </w:r>
    </w:p>
  </w:footnote>
  <w:footnote w:id="70">
    <w:p w:rsidR="003543DC" w:rsidRPr="00686A08" w:rsidRDefault="003543DC" w:rsidP="00686A08">
      <w:pPr>
        <w:ind w:left="100" w:right="145"/>
        <w:jc w:val="both"/>
        <w:rPr>
          <w:rFonts w:ascii="GHEA Grapalat" w:hAnsi="GHEA Grapalat"/>
          <w:color w:val="0F243E" w:themeColor="text2" w:themeShade="80"/>
          <w:sz w:val="22"/>
          <w:szCs w:val="22"/>
          <w:lang w:val="hy-AM"/>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w:t>
      </w:r>
      <w:r w:rsidRPr="00686A08">
        <w:rPr>
          <w:rFonts w:ascii="GHEA Grapalat" w:hAnsi="GHEA Grapalat"/>
          <w:color w:val="0F243E" w:themeColor="text2" w:themeShade="80"/>
          <w:sz w:val="22"/>
          <w:szCs w:val="22"/>
          <w:vertAlign w:val="superscript"/>
        </w:rPr>
        <w:t>Տե՛ս Конституционное право зарубежных стран: Учебник для вузов / Под общ. ред. Чл.-корр. РАН, проф. М. В Баглая, д. ю. н. , проф. Ю. И. Лейбо и д. ю. н., проф. Л. М. Энтина.- М.: Норма, 2004, էջ. 187.</w:t>
      </w:r>
    </w:p>
  </w:footnote>
  <w:footnote w:id="71">
    <w:p w:rsidR="003543DC" w:rsidRPr="00686A08" w:rsidRDefault="003543DC" w:rsidP="00686A08">
      <w:pPr>
        <w:ind w:left="100"/>
        <w:jc w:val="both"/>
        <w:rPr>
          <w:rFonts w:ascii="GHEA Grapalat" w:hAnsi="GHEA Grapalat"/>
          <w:color w:val="0F243E" w:themeColor="text2" w:themeShade="80"/>
          <w:sz w:val="22"/>
          <w:szCs w:val="22"/>
          <w:lang w:val="hy-AM"/>
        </w:rPr>
      </w:pPr>
      <w:r w:rsidRPr="00686A08">
        <w:rPr>
          <w:rStyle w:val="FootnoteReference"/>
          <w:rFonts w:ascii="GHEA Grapalat" w:hAnsi="GHEA Grapalat"/>
          <w:sz w:val="22"/>
          <w:szCs w:val="22"/>
        </w:rPr>
        <w:footnoteRef/>
      </w:r>
      <w:r w:rsidRPr="00686A08">
        <w:rPr>
          <w:rFonts w:ascii="GHEA Grapalat" w:hAnsi="GHEA Grapalat"/>
          <w:color w:val="0F243E" w:themeColor="text2" w:themeShade="80"/>
          <w:sz w:val="22"/>
          <w:szCs w:val="22"/>
          <w:vertAlign w:val="superscript"/>
        </w:rPr>
        <w:t>Տե՛ս</w:t>
      </w:r>
      <w:r w:rsidRPr="00686A08">
        <w:rPr>
          <w:rFonts w:ascii="GHEA Grapalat" w:hAnsi="GHEA Grapalat"/>
          <w:color w:val="0F243E" w:themeColor="text2" w:themeShade="80"/>
          <w:sz w:val="22"/>
          <w:szCs w:val="22"/>
          <w:vertAlign w:val="superscript"/>
          <w:lang w:val="hy-AM"/>
        </w:rPr>
        <w:t xml:space="preserve"> </w:t>
      </w:r>
      <w:r w:rsidRPr="00686A08">
        <w:rPr>
          <w:rFonts w:ascii="GHEA Grapalat" w:hAnsi="GHEA Grapalat"/>
          <w:color w:val="0F243E" w:themeColor="text2" w:themeShade="80"/>
          <w:sz w:val="22"/>
          <w:szCs w:val="22"/>
          <w:vertAlign w:val="superscript"/>
        </w:rPr>
        <w:t>Հայաստանի</w:t>
      </w:r>
      <w:r w:rsidRPr="00686A08">
        <w:rPr>
          <w:rFonts w:ascii="GHEA Grapalat" w:hAnsi="GHEA Grapalat"/>
          <w:color w:val="0F243E" w:themeColor="text2" w:themeShade="80"/>
          <w:sz w:val="22"/>
          <w:szCs w:val="22"/>
          <w:vertAlign w:val="superscript"/>
          <w:lang w:val="hy-AM"/>
        </w:rPr>
        <w:t xml:space="preserve"> </w:t>
      </w:r>
      <w:r w:rsidRPr="00686A08">
        <w:rPr>
          <w:rFonts w:ascii="GHEA Grapalat" w:hAnsi="GHEA Grapalat"/>
          <w:color w:val="0F243E" w:themeColor="text2" w:themeShade="80"/>
          <w:sz w:val="22"/>
          <w:szCs w:val="22"/>
          <w:vertAlign w:val="superscript"/>
        </w:rPr>
        <w:t>Հանրապետության</w:t>
      </w:r>
      <w:r w:rsidRPr="00686A08">
        <w:rPr>
          <w:rFonts w:ascii="GHEA Grapalat" w:hAnsi="GHEA Grapalat"/>
          <w:color w:val="0F243E" w:themeColor="text2" w:themeShade="80"/>
          <w:sz w:val="22"/>
          <w:szCs w:val="22"/>
          <w:vertAlign w:val="superscript"/>
          <w:lang w:val="hy-AM"/>
        </w:rPr>
        <w:t xml:space="preserve"> </w:t>
      </w:r>
      <w:r w:rsidRPr="00686A08">
        <w:rPr>
          <w:rFonts w:ascii="GHEA Grapalat" w:hAnsi="GHEA Grapalat"/>
          <w:color w:val="0F243E" w:themeColor="text2" w:themeShade="80"/>
          <w:sz w:val="22"/>
          <w:szCs w:val="22"/>
          <w:vertAlign w:val="superscript"/>
        </w:rPr>
        <w:t>Սահմանադրության</w:t>
      </w:r>
      <w:r w:rsidRPr="00686A08">
        <w:rPr>
          <w:rFonts w:ascii="GHEA Grapalat" w:hAnsi="GHEA Grapalat"/>
          <w:color w:val="0F243E" w:themeColor="text2" w:themeShade="80"/>
          <w:sz w:val="22"/>
          <w:szCs w:val="22"/>
          <w:vertAlign w:val="superscript"/>
          <w:lang w:val="hy-AM"/>
        </w:rPr>
        <w:t xml:space="preserve"> </w:t>
      </w:r>
      <w:r w:rsidRPr="00686A08">
        <w:rPr>
          <w:rFonts w:ascii="GHEA Grapalat" w:hAnsi="GHEA Grapalat"/>
          <w:color w:val="0F243E" w:themeColor="text2" w:themeShade="80"/>
          <w:sz w:val="22"/>
          <w:szCs w:val="22"/>
          <w:vertAlign w:val="superscript"/>
        </w:rPr>
        <w:t>մեկնաբանություններ</w:t>
      </w:r>
      <w:r w:rsidRPr="00686A08">
        <w:rPr>
          <w:rFonts w:ascii="GHEA Grapalat" w:hAnsi="GHEA Grapalat"/>
          <w:color w:val="0F243E" w:themeColor="text2" w:themeShade="80"/>
          <w:sz w:val="22"/>
          <w:szCs w:val="22"/>
          <w:vertAlign w:val="superscript"/>
          <w:lang w:val="hy-AM"/>
        </w:rPr>
        <w:t>/</w:t>
      </w:r>
      <w:r w:rsidRPr="00686A08">
        <w:rPr>
          <w:rFonts w:ascii="GHEA Grapalat" w:hAnsi="GHEA Grapalat"/>
          <w:color w:val="0F243E" w:themeColor="text2" w:themeShade="80"/>
          <w:sz w:val="22"/>
          <w:szCs w:val="22"/>
          <w:vertAlign w:val="superscript"/>
        </w:rPr>
        <w:t>ընդհանուր</w:t>
      </w:r>
      <w:r w:rsidRPr="00686A08">
        <w:rPr>
          <w:rFonts w:ascii="GHEA Grapalat" w:hAnsi="GHEA Grapalat"/>
          <w:color w:val="0F243E" w:themeColor="text2" w:themeShade="80"/>
          <w:sz w:val="22"/>
          <w:szCs w:val="22"/>
          <w:vertAlign w:val="superscript"/>
          <w:lang w:val="hy-AM"/>
        </w:rPr>
        <w:t xml:space="preserve"> </w:t>
      </w:r>
      <w:r w:rsidRPr="00686A08">
        <w:rPr>
          <w:rFonts w:ascii="GHEA Grapalat" w:hAnsi="GHEA Grapalat"/>
          <w:color w:val="0F243E" w:themeColor="text2" w:themeShade="80"/>
          <w:sz w:val="22"/>
          <w:szCs w:val="22"/>
          <w:vertAlign w:val="superscript"/>
        </w:rPr>
        <w:t>խմբագրությամբ՝Գ</w:t>
      </w:r>
      <w:r w:rsidRPr="00686A08">
        <w:rPr>
          <w:rFonts w:ascii="GHEA Grapalat"/>
          <w:color w:val="0F243E" w:themeColor="text2" w:themeShade="80"/>
          <w:sz w:val="22"/>
          <w:szCs w:val="22"/>
          <w:vertAlign w:val="superscript"/>
          <w:lang w:val="hy-AM"/>
        </w:rPr>
        <w:t>․</w:t>
      </w:r>
      <w:r w:rsidRPr="00686A08">
        <w:rPr>
          <w:rFonts w:ascii="GHEA Grapalat" w:hAnsi="GHEA Grapalat"/>
          <w:color w:val="0F243E" w:themeColor="text2" w:themeShade="80"/>
          <w:sz w:val="22"/>
          <w:szCs w:val="22"/>
          <w:vertAlign w:val="superscript"/>
          <w:lang w:val="hy-AM"/>
        </w:rPr>
        <w:t xml:space="preserve"> </w:t>
      </w:r>
      <w:r w:rsidRPr="00686A08">
        <w:rPr>
          <w:rFonts w:ascii="GHEA Grapalat" w:hAnsi="GHEA Grapalat"/>
          <w:color w:val="0F243E" w:themeColor="text2" w:themeShade="80"/>
          <w:sz w:val="22"/>
          <w:szCs w:val="22"/>
          <w:vertAlign w:val="superscript"/>
        </w:rPr>
        <w:t>Հարությունյանի</w:t>
      </w:r>
      <w:r w:rsidRPr="00686A08">
        <w:rPr>
          <w:rFonts w:ascii="GHEA Grapalat" w:hAnsi="GHEA Grapalat"/>
          <w:color w:val="0F243E" w:themeColor="text2" w:themeShade="80"/>
          <w:sz w:val="22"/>
          <w:szCs w:val="22"/>
          <w:vertAlign w:val="superscript"/>
          <w:lang w:val="hy-AM"/>
        </w:rPr>
        <w:t xml:space="preserve">, </w:t>
      </w:r>
      <w:r w:rsidRPr="00686A08">
        <w:rPr>
          <w:rFonts w:ascii="GHEA Grapalat" w:hAnsi="GHEA Grapalat"/>
          <w:color w:val="0F243E" w:themeColor="text2" w:themeShade="80"/>
          <w:sz w:val="22"/>
          <w:szCs w:val="22"/>
          <w:vertAlign w:val="superscript"/>
        </w:rPr>
        <w:t>Ա</w:t>
      </w:r>
      <w:r w:rsidRPr="00686A08">
        <w:rPr>
          <w:rFonts w:ascii="GHEA Grapalat"/>
          <w:color w:val="0F243E" w:themeColor="text2" w:themeShade="80"/>
          <w:sz w:val="22"/>
          <w:szCs w:val="22"/>
          <w:vertAlign w:val="superscript"/>
          <w:lang w:val="hy-AM"/>
        </w:rPr>
        <w:t>․</w:t>
      </w:r>
      <w:r w:rsidRPr="00686A08">
        <w:rPr>
          <w:rFonts w:ascii="GHEA Grapalat" w:hAnsi="GHEA Grapalat"/>
          <w:color w:val="0F243E" w:themeColor="text2" w:themeShade="80"/>
          <w:sz w:val="22"/>
          <w:szCs w:val="22"/>
          <w:vertAlign w:val="superscript"/>
          <w:lang w:val="hy-AM"/>
        </w:rPr>
        <w:t xml:space="preserve"> </w:t>
      </w:r>
      <w:r w:rsidRPr="00686A08">
        <w:rPr>
          <w:rFonts w:ascii="GHEA Grapalat" w:hAnsi="GHEA Grapalat"/>
          <w:color w:val="0F243E" w:themeColor="text2" w:themeShade="80"/>
          <w:sz w:val="22"/>
          <w:szCs w:val="22"/>
          <w:vertAlign w:val="superscript"/>
        </w:rPr>
        <w:t>Վաղարշյանի</w:t>
      </w:r>
      <w:r w:rsidRPr="00686A08">
        <w:rPr>
          <w:rFonts w:ascii="GHEA Grapalat"/>
          <w:color w:val="0F243E" w:themeColor="text2" w:themeShade="80"/>
          <w:sz w:val="22"/>
          <w:szCs w:val="22"/>
          <w:vertAlign w:val="superscript"/>
          <w:lang w:val="hy-AM"/>
        </w:rPr>
        <w:t>․</w:t>
      </w:r>
      <w:r w:rsidRPr="00686A08">
        <w:rPr>
          <w:rFonts w:ascii="GHEA Grapalat" w:hAnsi="GHEA Grapalat"/>
          <w:color w:val="0F243E" w:themeColor="text2" w:themeShade="80"/>
          <w:sz w:val="22"/>
          <w:szCs w:val="22"/>
          <w:vertAlign w:val="superscript"/>
          <w:lang w:val="hy-AM"/>
        </w:rPr>
        <w:t xml:space="preserve"> </w:t>
      </w:r>
      <w:r w:rsidRPr="00686A08">
        <w:rPr>
          <w:rFonts w:ascii="GHEA Grapalat" w:hAnsi="GHEA Grapalat"/>
          <w:color w:val="0F243E" w:themeColor="text2" w:themeShade="80"/>
          <w:sz w:val="22"/>
          <w:szCs w:val="22"/>
          <w:vertAlign w:val="superscript"/>
        </w:rPr>
        <w:t>Եր</w:t>
      </w:r>
      <w:r w:rsidRPr="00686A08">
        <w:rPr>
          <w:rFonts w:ascii="GHEA Grapalat"/>
          <w:color w:val="0F243E" w:themeColor="text2" w:themeShade="80"/>
          <w:sz w:val="22"/>
          <w:szCs w:val="22"/>
          <w:vertAlign w:val="superscript"/>
          <w:lang w:val="hy-AM"/>
        </w:rPr>
        <w:t>․</w:t>
      </w:r>
      <w:r w:rsidRPr="00686A08">
        <w:rPr>
          <w:rFonts w:ascii="GHEA Grapalat" w:hAnsi="GHEA Grapalat"/>
          <w:color w:val="0F243E" w:themeColor="text2" w:themeShade="80"/>
          <w:sz w:val="22"/>
          <w:szCs w:val="22"/>
          <w:vertAlign w:val="superscript"/>
        </w:rPr>
        <w:t>։</w:t>
      </w:r>
      <w:r w:rsidRPr="00686A08">
        <w:rPr>
          <w:rFonts w:ascii="GHEA Grapalat" w:hAnsi="GHEA Grapalat"/>
          <w:color w:val="0F243E" w:themeColor="text2" w:themeShade="80"/>
          <w:sz w:val="22"/>
          <w:szCs w:val="22"/>
          <w:vertAlign w:val="superscript"/>
          <w:lang w:val="hy-AM"/>
        </w:rPr>
        <w:t xml:space="preserve"> </w:t>
      </w:r>
      <w:r w:rsidRPr="00686A08">
        <w:rPr>
          <w:rFonts w:ascii="GHEA Grapalat" w:hAnsi="GHEA Grapalat"/>
          <w:color w:val="0F243E" w:themeColor="text2" w:themeShade="80"/>
          <w:sz w:val="22"/>
          <w:szCs w:val="22"/>
          <w:vertAlign w:val="superscript"/>
        </w:rPr>
        <w:t>«Իրավունք», 2010, էջ 71:</w:t>
      </w:r>
    </w:p>
  </w:footnote>
  <w:footnote w:id="72">
    <w:p w:rsidR="003543DC" w:rsidRPr="00686A08" w:rsidRDefault="003543DC" w:rsidP="00686A08">
      <w:pPr>
        <w:ind w:left="100"/>
        <w:jc w:val="both"/>
        <w:rPr>
          <w:rFonts w:ascii="GHEA Grapalat" w:hAnsi="GHEA Grapalat"/>
          <w:color w:val="0F243E" w:themeColor="text2" w:themeShade="80"/>
          <w:sz w:val="22"/>
          <w:szCs w:val="22"/>
          <w:lang w:val="hy-AM"/>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lang w:val="hy-AM"/>
        </w:rPr>
        <w:t xml:space="preserve"> </w:t>
      </w:r>
      <w:r w:rsidRPr="00686A08">
        <w:rPr>
          <w:rFonts w:ascii="GHEA Grapalat" w:hAnsi="GHEA Grapalat"/>
          <w:color w:val="0F243E" w:themeColor="text2" w:themeShade="80"/>
          <w:sz w:val="22"/>
          <w:szCs w:val="22"/>
          <w:vertAlign w:val="superscript"/>
          <w:lang w:val="hy-AM"/>
        </w:rPr>
        <w:t>Տե՛ս Հայաստանի Հանրապետության քրեական իրավունք։ Հատուկ մաս. - Երևանի պետ. Համալս. –Եր.։ Երևանի համալս. Հրատ., 2004, էջ 713:</w:t>
      </w:r>
    </w:p>
    <w:p w:rsidR="003543DC" w:rsidRPr="00686A08" w:rsidRDefault="003543DC" w:rsidP="00686A08">
      <w:pPr>
        <w:pStyle w:val="FootnoteText"/>
        <w:jc w:val="both"/>
        <w:rPr>
          <w:rFonts w:ascii="GHEA Grapalat" w:hAnsi="GHEA Grapalat"/>
          <w:sz w:val="22"/>
          <w:szCs w:val="22"/>
          <w:lang w:val="hy-AM"/>
        </w:rPr>
      </w:pPr>
    </w:p>
  </w:footnote>
  <w:footnote w:id="73">
    <w:p w:rsidR="003543DC" w:rsidRPr="00686A08" w:rsidRDefault="003543DC" w:rsidP="00686A08">
      <w:pPr>
        <w:spacing w:before="72"/>
        <w:ind w:right="227"/>
        <w:jc w:val="both"/>
        <w:rPr>
          <w:rFonts w:ascii="GHEA Grapalat" w:hAnsi="GHEA Grapalat"/>
          <w:color w:val="0F243E" w:themeColor="text2" w:themeShade="80"/>
          <w:sz w:val="22"/>
          <w:szCs w:val="22"/>
          <w:lang w:val="hy-AM"/>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lang w:val="hy-AM"/>
        </w:rPr>
        <w:t xml:space="preserve"> </w:t>
      </w:r>
      <w:r w:rsidRPr="00686A08">
        <w:rPr>
          <w:rFonts w:ascii="GHEA Grapalat" w:hAnsi="GHEA Grapalat"/>
          <w:color w:val="0F243E" w:themeColor="text2" w:themeShade="80"/>
          <w:sz w:val="22"/>
          <w:szCs w:val="22"/>
          <w:vertAlign w:val="superscript"/>
          <w:lang w:val="hy-AM"/>
        </w:rPr>
        <w:t>Տե՛ս Հայաստանի Հանրապետության Սահմանադրության մեկնաբանություններ/ընդհանուր խմբագրությամբ՝ Գ. Հարությունյանի, Ա. Վաղարշյանի՝ Եր.։ «Իրավունք», 2010, էջ 540։</w:t>
      </w:r>
    </w:p>
  </w:footnote>
  <w:footnote w:id="74">
    <w:p w:rsidR="003543DC" w:rsidRPr="00686A08" w:rsidRDefault="003543DC" w:rsidP="00686A08">
      <w:pPr>
        <w:spacing w:before="1"/>
        <w:jc w:val="both"/>
        <w:rPr>
          <w:rFonts w:ascii="GHEA Grapalat" w:hAnsi="GHEA Grapalat"/>
          <w:color w:val="0F243E" w:themeColor="text2" w:themeShade="80"/>
          <w:sz w:val="22"/>
          <w:szCs w:val="22"/>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lang w:val="hy-AM"/>
        </w:rPr>
        <w:t xml:space="preserve"> </w:t>
      </w:r>
      <w:r w:rsidRPr="00686A08">
        <w:rPr>
          <w:rFonts w:ascii="GHEA Grapalat" w:hAnsi="GHEA Grapalat"/>
          <w:color w:val="0F243E" w:themeColor="text2" w:themeShade="80"/>
          <w:sz w:val="22"/>
          <w:szCs w:val="22"/>
          <w:vertAlign w:val="superscript"/>
          <w:lang w:val="hy-AM"/>
        </w:rPr>
        <w:t xml:space="preserve">Տե՛ս ՀՀ Սահմանադրական դատարանի 2008թ. հոկտեմբերի 14-ի ՍԴՈ-766 որոշումը։ </w:t>
      </w:r>
      <w:r w:rsidRPr="00686A08">
        <w:rPr>
          <w:rFonts w:ascii="GHEA Grapalat" w:hAnsi="GHEA Grapalat"/>
          <w:color w:val="0F243E" w:themeColor="text2" w:themeShade="80"/>
          <w:sz w:val="22"/>
          <w:szCs w:val="22"/>
          <w:vertAlign w:val="superscript"/>
        </w:rPr>
        <w:t>Էջ՝ 4-5</w:t>
      </w:r>
    </w:p>
    <w:p w:rsidR="003543DC" w:rsidRPr="00686A08" w:rsidRDefault="003543DC" w:rsidP="00686A08">
      <w:pPr>
        <w:ind w:left="100"/>
        <w:jc w:val="both"/>
        <w:rPr>
          <w:rFonts w:ascii="GHEA Grapalat" w:hAnsi="GHEA Grapalat"/>
          <w:color w:val="0F243E" w:themeColor="text2" w:themeShade="80"/>
          <w:sz w:val="22"/>
          <w:szCs w:val="22"/>
        </w:rPr>
      </w:pPr>
      <w:r w:rsidRPr="00686A08">
        <w:rPr>
          <w:rFonts w:ascii="GHEA Grapalat" w:hAnsi="GHEA Grapalat"/>
          <w:color w:val="0F243E" w:themeColor="text2" w:themeShade="80"/>
          <w:sz w:val="22"/>
          <w:szCs w:val="22"/>
          <w:vertAlign w:val="superscript"/>
        </w:rPr>
        <w:t xml:space="preserve">Հասանելի է՝ </w:t>
      </w:r>
      <w:hyperlink r:id="rId25">
        <w:r w:rsidRPr="00686A08">
          <w:rPr>
            <w:rFonts w:ascii="GHEA Grapalat" w:hAnsi="GHEA Grapalat"/>
            <w:color w:val="0F243E" w:themeColor="text2" w:themeShade="80"/>
            <w:sz w:val="22"/>
            <w:szCs w:val="22"/>
            <w:u w:val="single" w:color="0000FF"/>
            <w:vertAlign w:val="superscript"/>
          </w:rPr>
          <w:t>http://www.concourt.am/armenian/decisions/common/2008/pdf/sdv-766.pdf</w:t>
        </w:r>
      </w:hyperlink>
    </w:p>
  </w:footnote>
  <w:footnote w:id="75">
    <w:p w:rsidR="003543DC" w:rsidRPr="00686A08" w:rsidRDefault="003543DC" w:rsidP="00686A08">
      <w:pPr>
        <w:spacing w:before="1"/>
        <w:jc w:val="both"/>
        <w:rPr>
          <w:rFonts w:ascii="GHEA Grapalat" w:hAnsi="GHEA Grapalat"/>
          <w:color w:val="0F243E" w:themeColor="text2" w:themeShade="80"/>
          <w:sz w:val="22"/>
          <w:szCs w:val="22"/>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w:t>
      </w:r>
      <w:r w:rsidRPr="00686A08">
        <w:rPr>
          <w:rFonts w:ascii="GHEA Grapalat" w:hAnsi="GHEA Grapalat"/>
          <w:color w:val="0F243E" w:themeColor="text2" w:themeShade="80"/>
          <w:sz w:val="22"/>
          <w:szCs w:val="22"/>
          <w:vertAlign w:val="superscript"/>
        </w:rPr>
        <w:t xml:space="preserve">Տե՛ս ՀՀ Սահմանադրական դատարանի 2008թ. մարտի 8-ի ՍԴՈ-736 որոշումը։ Էջ՝ 13 Հասանելի է. </w:t>
      </w:r>
      <w:hyperlink r:id="rId26">
        <w:r w:rsidRPr="00686A08">
          <w:rPr>
            <w:rFonts w:ascii="GHEA Grapalat" w:hAnsi="GHEA Grapalat"/>
            <w:color w:val="0F243E" w:themeColor="text2" w:themeShade="80"/>
            <w:sz w:val="22"/>
            <w:szCs w:val="22"/>
            <w:u w:val="single" w:color="0000FF"/>
            <w:vertAlign w:val="superscript"/>
          </w:rPr>
          <w:t>http://www.arlis.am/DocumentView.aspx?docid=42404</w:t>
        </w:r>
      </w:hyperlink>
    </w:p>
  </w:footnote>
  <w:footnote w:id="76">
    <w:p w:rsidR="003543DC" w:rsidRPr="00686A08" w:rsidRDefault="003543DC" w:rsidP="00686A08">
      <w:pPr>
        <w:spacing w:before="72"/>
        <w:jc w:val="both"/>
        <w:rPr>
          <w:rFonts w:ascii="GHEA Grapalat" w:hAnsi="GHEA Grapalat"/>
          <w:color w:val="0F243E" w:themeColor="text2" w:themeShade="80"/>
          <w:sz w:val="22"/>
          <w:szCs w:val="22"/>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w:t>
      </w:r>
      <w:r w:rsidRPr="00686A08">
        <w:rPr>
          <w:rFonts w:ascii="GHEA Grapalat" w:hAnsi="GHEA Grapalat"/>
          <w:color w:val="0F243E" w:themeColor="text2" w:themeShade="80"/>
          <w:sz w:val="22"/>
          <w:szCs w:val="22"/>
          <w:vertAlign w:val="superscript"/>
        </w:rPr>
        <w:t>Տե՛ս Н.И. Грачев, А.А. Тихонов. Основы конституционного строя как общеправовые принципы, стр. 2. Доступно:</w:t>
      </w:r>
    </w:p>
    <w:p w:rsidR="003543DC" w:rsidRPr="00686A08" w:rsidRDefault="00142757" w:rsidP="00686A08">
      <w:pPr>
        <w:ind w:left="100"/>
        <w:jc w:val="both"/>
        <w:rPr>
          <w:rFonts w:ascii="GHEA Grapalat" w:hAnsi="GHEA Grapalat"/>
          <w:color w:val="0F243E" w:themeColor="text2" w:themeShade="80"/>
          <w:sz w:val="22"/>
          <w:szCs w:val="22"/>
        </w:rPr>
      </w:pPr>
      <w:hyperlink r:id="rId27">
        <w:r w:rsidR="003543DC" w:rsidRPr="00686A08">
          <w:rPr>
            <w:rFonts w:ascii="GHEA Grapalat" w:hAnsi="GHEA Grapalat"/>
            <w:color w:val="0F243E" w:themeColor="text2" w:themeShade="80"/>
            <w:sz w:val="22"/>
            <w:szCs w:val="22"/>
            <w:u w:val="single" w:color="0000FF"/>
            <w:vertAlign w:val="superscript"/>
          </w:rPr>
          <w:t>https://cyberleninka.ru/article/v/osnovy-konstitutsionnogo-stroya-kak-obschepravovye-printsipy</w:t>
        </w:r>
      </w:hyperlink>
    </w:p>
  </w:footnote>
  <w:footnote w:id="77">
    <w:p w:rsidR="003543DC" w:rsidRPr="00686A08" w:rsidRDefault="003543DC" w:rsidP="00686A08">
      <w:pPr>
        <w:spacing w:before="1"/>
        <w:ind w:right="445"/>
        <w:jc w:val="both"/>
        <w:rPr>
          <w:rFonts w:ascii="GHEA Grapalat" w:hAnsi="GHEA Grapalat"/>
          <w:color w:val="0F243E" w:themeColor="text2" w:themeShade="80"/>
          <w:sz w:val="22"/>
          <w:szCs w:val="22"/>
          <w:lang w:val="hy-AM"/>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lang w:val="en-US"/>
        </w:rPr>
        <w:t xml:space="preserve"> </w:t>
      </w:r>
      <w:r w:rsidRPr="00686A08">
        <w:rPr>
          <w:rFonts w:ascii="GHEA Grapalat" w:hAnsi="GHEA Grapalat"/>
          <w:color w:val="0F243E" w:themeColor="text2" w:themeShade="80"/>
          <w:sz w:val="22"/>
          <w:szCs w:val="22"/>
          <w:vertAlign w:val="superscript"/>
          <w:lang w:val="en-US"/>
        </w:rPr>
        <w:t>The International Institute for Democracy and Electoral Assistance (International IDEA). What Is a Constitution?</w:t>
      </w:r>
    </w:p>
    <w:p w:rsidR="003543DC" w:rsidRPr="00686A08" w:rsidRDefault="003543DC" w:rsidP="00686A08">
      <w:pPr>
        <w:spacing w:before="1"/>
        <w:ind w:left="100" w:right="445"/>
        <w:jc w:val="both"/>
        <w:rPr>
          <w:rFonts w:ascii="GHEA Grapalat" w:hAnsi="GHEA Grapalat"/>
          <w:color w:val="0F243E" w:themeColor="text2" w:themeShade="80"/>
          <w:sz w:val="22"/>
          <w:szCs w:val="22"/>
          <w:lang w:val="hy-AM"/>
        </w:rPr>
      </w:pPr>
      <w:r w:rsidRPr="00686A08">
        <w:rPr>
          <w:rFonts w:ascii="GHEA Grapalat" w:hAnsi="GHEA Grapalat"/>
          <w:color w:val="0F243E" w:themeColor="text2" w:themeShade="80"/>
          <w:sz w:val="22"/>
          <w:szCs w:val="22"/>
          <w:vertAlign w:val="superscript"/>
          <w:lang w:val="en-US"/>
        </w:rPr>
        <w:t xml:space="preserve">Principles and Concepts,2004, p.6, available at </w:t>
      </w:r>
      <w:hyperlink r:id="rId28">
        <w:r w:rsidRPr="00686A08">
          <w:rPr>
            <w:rFonts w:ascii="GHEA Grapalat" w:hAnsi="GHEA Grapalat"/>
            <w:color w:val="0F243E" w:themeColor="text2" w:themeShade="80"/>
            <w:sz w:val="22"/>
            <w:szCs w:val="22"/>
            <w:u w:val="single" w:color="0000FF"/>
            <w:vertAlign w:val="superscript"/>
            <w:lang w:val="en-US"/>
          </w:rPr>
          <w:t>http://constitutionnet.org/sites/default/files/what_is_a_constitution_0.pdf</w:t>
        </w:r>
      </w:hyperlink>
      <w:r w:rsidRPr="00686A08">
        <w:rPr>
          <w:rFonts w:ascii="GHEA Grapalat" w:hAnsi="GHEA Grapalat"/>
          <w:color w:val="0F243E" w:themeColor="text2" w:themeShade="80"/>
          <w:sz w:val="22"/>
          <w:szCs w:val="22"/>
          <w:vertAlign w:val="superscript"/>
          <w:lang w:val="en-US"/>
        </w:rPr>
        <w:t xml:space="preserve"> </w:t>
      </w:r>
    </w:p>
  </w:footnote>
  <w:footnote w:id="78">
    <w:p w:rsidR="003543DC" w:rsidRPr="00686A08" w:rsidRDefault="003543DC" w:rsidP="00686A08">
      <w:pPr>
        <w:pStyle w:val="FootnoteText"/>
        <w:ind w:left="0" w:firstLine="0"/>
        <w:jc w:val="both"/>
        <w:rPr>
          <w:rFonts w:ascii="GHEA Grapalat" w:hAnsi="GHEA Grapalat"/>
          <w:sz w:val="22"/>
          <w:szCs w:val="22"/>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w:t>
      </w:r>
      <w:r w:rsidRPr="00686A08">
        <w:rPr>
          <w:rFonts w:ascii="GHEA Grapalat" w:hAnsi="GHEA Grapalat"/>
          <w:color w:val="0F243E" w:themeColor="text2" w:themeShade="80"/>
          <w:sz w:val="22"/>
          <w:szCs w:val="22"/>
          <w:vertAlign w:val="superscript"/>
        </w:rPr>
        <w:t>Տե՛ս նույն տեղում, էջ 13:</w:t>
      </w:r>
    </w:p>
  </w:footnote>
  <w:footnote w:id="79">
    <w:p w:rsidR="003543DC" w:rsidRPr="00686A08" w:rsidRDefault="003543DC" w:rsidP="00686A08">
      <w:pPr>
        <w:pStyle w:val="FootnoteText"/>
        <w:jc w:val="both"/>
        <w:rPr>
          <w:rFonts w:ascii="GHEA Grapalat" w:hAnsi="GHEA Grapalat"/>
          <w:sz w:val="22"/>
          <w:szCs w:val="22"/>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w:t>
      </w:r>
      <w:r w:rsidRPr="00686A08">
        <w:rPr>
          <w:rFonts w:ascii="GHEA Grapalat" w:hAnsi="GHEA Grapalat"/>
          <w:color w:val="0F243E" w:themeColor="text2" w:themeShade="80"/>
          <w:sz w:val="22"/>
          <w:szCs w:val="22"/>
          <w:vertAlign w:val="superscript"/>
        </w:rPr>
        <w:t>Տե՛ս նույն տեղում, էջ 16:</w:t>
      </w:r>
    </w:p>
  </w:footnote>
  <w:footnote w:id="80">
    <w:p w:rsidR="003543DC" w:rsidRPr="00686A08" w:rsidRDefault="003543DC" w:rsidP="00686A08">
      <w:pPr>
        <w:pStyle w:val="FootnoteText"/>
        <w:jc w:val="both"/>
        <w:rPr>
          <w:rFonts w:ascii="GHEA Grapalat" w:hAnsi="GHEA Grapalat"/>
          <w:sz w:val="22"/>
          <w:szCs w:val="22"/>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w:t>
      </w:r>
      <w:r w:rsidRPr="00686A08">
        <w:rPr>
          <w:rFonts w:ascii="GHEA Grapalat" w:hAnsi="GHEA Grapalat"/>
          <w:color w:val="0F243E" w:themeColor="text2" w:themeShade="80"/>
          <w:sz w:val="22"/>
          <w:szCs w:val="22"/>
          <w:vertAlign w:val="superscript"/>
        </w:rPr>
        <w:t xml:space="preserve">Տե՛ս В.В. Гошуляк. </w:t>
      </w:r>
      <w:r w:rsidRPr="00686A08">
        <w:rPr>
          <w:rFonts w:ascii="GHEA Grapalat" w:hAnsi="GHEA Grapalat"/>
          <w:color w:val="0F243E" w:themeColor="text2" w:themeShade="80"/>
          <w:sz w:val="22"/>
          <w:szCs w:val="22"/>
          <w:vertAlign w:val="superscript"/>
          <w:lang w:val="ru-RU"/>
        </w:rPr>
        <w:t xml:space="preserve">Основы конституционного строя как институт конституционного права и как конституционный институт, ст. 9. </w:t>
      </w:r>
      <w:r w:rsidRPr="00686A08">
        <w:rPr>
          <w:rFonts w:ascii="GHEA Grapalat" w:hAnsi="GHEA Grapalat"/>
          <w:color w:val="0F243E" w:themeColor="text2" w:themeShade="80"/>
          <w:sz w:val="22"/>
          <w:szCs w:val="22"/>
          <w:vertAlign w:val="superscript"/>
        </w:rPr>
        <w:t xml:space="preserve">Доступно: </w:t>
      </w:r>
      <w:hyperlink r:id="rId29">
        <w:r w:rsidRPr="00686A08">
          <w:rPr>
            <w:rFonts w:ascii="GHEA Grapalat" w:hAnsi="GHEA Grapalat"/>
            <w:color w:val="0F243E" w:themeColor="text2" w:themeShade="80"/>
            <w:sz w:val="22"/>
            <w:szCs w:val="22"/>
            <w:u w:val="single" w:color="0000FF"/>
            <w:vertAlign w:val="superscript"/>
          </w:rPr>
          <w:t>https://cyberleninka.ru/article/v/osnovy-konstitutsionnogo-stroya-kak-</w:t>
        </w:r>
      </w:hyperlink>
      <w:r w:rsidRPr="00686A08">
        <w:rPr>
          <w:rFonts w:ascii="GHEA Grapalat" w:hAnsi="GHEA Grapalat"/>
          <w:color w:val="0F243E" w:themeColor="text2" w:themeShade="80"/>
          <w:sz w:val="22"/>
          <w:szCs w:val="22"/>
          <w:vertAlign w:val="superscript"/>
        </w:rPr>
        <w:t xml:space="preserve"> </w:t>
      </w:r>
      <w:hyperlink r:id="rId30">
        <w:r w:rsidRPr="00686A08">
          <w:rPr>
            <w:rFonts w:ascii="GHEA Grapalat" w:hAnsi="GHEA Grapalat"/>
            <w:color w:val="0F243E" w:themeColor="text2" w:themeShade="80"/>
            <w:sz w:val="22"/>
            <w:szCs w:val="22"/>
            <w:u w:val="single" w:color="0000FF"/>
            <w:vertAlign w:val="superscript"/>
          </w:rPr>
          <w:t>institut-konstitutsionnogo-prava-i-kak-konstitutsionnyy-institut</w:t>
        </w:r>
      </w:hyperlink>
    </w:p>
  </w:footnote>
  <w:footnote w:id="81">
    <w:p w:rsidR="003543DC" w:rsidRPr="00686A08" w:rsidRDefault="003543DC" w:rsidP="00686A08">
      <w:pPr>
        <w:pStyle w:val="FootnoteText"/>
        <w:jc w:val="both"/>
        <w:rPr>
          <w:rFonts w:ascii="GHEA Grapalat" w:hAnsi="GHEA Grapalat"/>
          <w:sz w:val="22"/>
          <w:szCs w:val="22"/>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w:t>
      </w:r>
      <w:r w:rsidRPr="00686A08">
        <w:rPr>
          <w:rFonts w:ascii="GHEA Grapalat" w:hAnsi="GHEA Grapalat"/>
          <w:color w:val="0F243E" w:themeColor="text2" w:themeShade="80"/>
          <w:sz w:val="22"/>
          <w:szCs w:val="22"/>
          <w:vertAlign w:val="superscript"/>
        </w:rPr>
        <w:t>Տե՛ս</w:t>
      </w:r>
      <w:r w:rsidRPr="00686A08">
        <w:rPr>
          <w:rFonts w:ascii="GHEA Grapalat" w:hAnsi="GHEA Grapalat"/>
          <w:color w:val="0F243E" w:themeColor="text2" w:themeShade="80"/>
          <w:spacing w:val="-9"/>
          <w:sz w:val="22"/>
          <w:szCs w:val="22"/>
          <w:vertAlign w:val="superscript"/>
        </w:rPr>
        <w:t xml:space="preserve"> </w:t>
      </w:r>
      <w:r w:rsidRPr="00686A08">
        <w:rPr>
          <w:rFonts w:ascii="GHEA Grapalat" w:hAnsi="GHEA Grapalat"/>
          <w:color w:val="0F243E" w:themeColor="text2" w:themeShade="80"/>
          <w:sz w:val="22"/>
          <w:szCs w:val="22"/>
          <w:vertAlign w:val="superscript"/>
        </w:rPr>
        <w:t>Հայաստանի</w:t>
      </w:r>
      <w:r w:rsidRPr="00686A08">
        <w:rPr>
          <w:rFonts w:ascii="GHEA Grapalat" w:hAnsi="GHEA Grapalat"/>
          <w:color w:val="0F243E" w:themeColor="text2" w:themeShade="80"/>
          <w:spacing w:val="-8"/>
          <w:sz w:val="22"/>
          <w:szCs w:val="22"/>
          <w:vertAlign w:val="superscript"/>
        </w:rPr>
        <w:t xml:space="preserve"> </w:t>
      </w:r>
      <w:r w:rsidRPr="00686A08">
        <w:rPr>
          <w:rFonts w:ascii="GHEA Grapalat" w:hAnsi="GHEA Grapalat"/>
          <w:color w:val="0F243E" w:themeColor="text2" w:themeShade="80"/>
          <w:sz w:val="22"/>
          <w:szCs w:val="22"/>
          <w:vertAlign w:val="superscript"/>
        </w:rPr>
        <w:t>Հանրապետության</w:t>
      </w:r>
      <w:r w:rsidRPr="00686A08">
        <w:rPr>
          <w:rFonts w:ascii="GHEA Grapalat" w:hAnsi="GHEA Grapalat"/>
          <w:color w:val="0F243E" w:themeColor="text2" w:themeShade="80"/>
          <w:spacing w:val="-9"/>
          <w:sz w:val="22"/>
          <w:szCs w:val="22"/>
          <w:vertAlign w:val="superscript"/>
        </w:rPr>
        <w:t xml:space="preserve"> </w:t>
      </w:r>
      <w:r w:rsidRPr="00686A08">
        <w:rPr>
          <w:rFonts w:ascii="GHEA Grapalat" w:hAnsi="GHEA Grapalat"/>
          <w:color w:val="0F243E" w:themeColor="text2" w:themeShade="80"/>
          <w:sz w:val="22"/>
          <w:szCs w:val="22"/>
          <w:vertAlign w:val="superscript"/>
        </w:rPr>
        <w:t>քրեական</w:t>
      </w:r>
      <w:r w:rsidRPr="00686A08">
        <w:rPr>
          <w:rFonts w:ascii="GHEA Grapalat" w:hAnsi="GHEA Grapalat"/>
          <w:color w:val="0F243E" w:themeColor="text2" w:themeShade="80"/>
          <w:spacing w:val="-8"/>
          <w:sz w:val="22"/>
          <w:szCs w:val="22"/>
          <w:vertAlign w:val="superscript"/>
        </w:rPr>
        <w:t xml:space="preserve"> </w:t>
      </w:r>
      <w:r w:rsidRPr="00686A08">
        <w:rPr>
          <w:rFonts w:ascii="GHEA Grapalat" w:hAnsi="GHEA Grapalat"/>
          <w:color w:val="0F243E" w:themeColor="text2" w:themeShade="80"/>
          <w:sz w:val="22"/>
          <w:szCs w:val="22"/>
          <w:vertAlign w:val="superscript"/>
        </w:rPr>
        <w:t>իրավունք։</w:t>
      </w:r>
      <w:r w:rsidRPr="00686A08">
        <w:rPr>
          <w:rFonts w:ascii="GHEA Grapalat" w:hAnsi="GHEA Grapalat"/>
          <w:color w:val="0F243E" w:themeColor="text2" w:themeShade="80"/>
          <w:spacing w:val="-8"/>
          <w:sz w:val="22"/>
          <w:szCs w:val="22"/>
          <w:vertAlign w:val="superscript"/>
        </w:rPr>
        <w:t xml:space="preserve"> </w:t>
      </w:r>
      <w:r w:rsidRPr="00686A08">
        <w:rPr>
          <w:rFonts w:ascii="GHEA Grapalat" w:hAnsi="GHEA Grapalat"/>
          <w:color w:val="0F243E" w:themeColor="text2" w:themeShade="80"/>
          <w:sz w:val="22"/>
          <w:szCs w:val="22"/>
          <w:vertAlign w:val="superscript"/>
        </w:rPr>
        <w:t>Հատուկ</w:t>
      </w:r>
      <w:r w:rsidRPr="00686A08">
        <w:rPr>
          <w:rFonts w:ascii="GHEA Grapalat" w:hAnsi="GHEA Grapalat"/>
          <w:color w:val="0F243E" w:themeColor="text2" w:themeShade="80"/>
          <w:spacing w:val="-9"/>
          <w:sz w:val="22"/>
          <w:szCs w:val="22"/>
          <w:vertAlign w:val="superscript"/>
        </w:rPr>
        <w:t xml:space="preserve"> </w:t>
      </w:r>
      <w:r w:rsidRPr="00686A08">
        <w:rPr>
          <w:rFonts w:ascii="GHEA Grapalat" w:hAnsi="GHEA Grapalat"/>
          <w:color w:val="0F243E" w:themeColor="text2" w:themeShade="80"/>
          <w:sz w:val="22"/>
          <w:szCs w:val="22"/>
          <w:vertAlign w:val="superscript"/>
        </w:rPr>
        <w:t>մաս</w:t>
      </w:r>
      <w:r w:rsidRPr="00686A08">
        <w:rPr>
          <w:rFonts w:ascii="GHEA Grapalat" w:eastAsia="Lucida Sans Unicode" w:hAnsi="Lucida Sans Unicode" w:cs="Lucida Sans Unicode"/>
          <w:color w:val="0F243E" w:themeColor="text2" w:themeShade="80"/>
          <w:sz w:val="22"/>
          <w:szCs w:val="22"/>
          <w:vertAlign w:val="superscript"/>
        </w:rPr>
        <w:t>․</w:t>
      </w:r>
      <w:r w:rsidRPr="00686A08">
        <w:rPr>
          <w:rFonts w:ascii="GHEA Grapalat" w:eastAsia="Lucida Sans Unicode" w:hAnsi="GHEA Grapalat" w:cs="Lucida Sans Unicode"/>
          <w:color w:val="0F243E" w:themeColor="text2" w:themeShade="80"/>
          <w:spacing w:val="-21"/>
          <w:sz w:val="22"/>
          <w:szCs w:val="22"/>
          <w:vertAlign w:val="superscript"/>
        </w:rPr>
        <w:t xml:space="preserve"> </w:t>
      </w:r>
      <w:r w:rsidRPr="00686A08">
        <w:rPr>
          <w:rFonts w:ascii="GHEA Grapalat" w:hAnsi="GHEA Grapalat"/>
          <w:color w:val="0F243E" w:themeColor="text2" w:themeShade="80"/>
          <w:sz w:val="22"/>
          <w:szCs w:val="22"/>
          <w:vertAlign w:val="superscript"/>
        </w:rPr>
        <w:t>-</w:t>
      </w:r>
      <w:r w:rsidRPr="00686A08">
        <w:rPr>
          <w:rFonts w:ascii="GHEA Grapalat" w:hAnsi="GHEA Grapalat"/>
          <w:color w:val="0F243E" w:themeColor="text2" w:themeShade="80"/>
          <w:spacing w:val="-9"/>
          <w:sz w:val="22"/>
          <w:szCs w:val="22"/>
          <w:vertAlign w:val="superscript"/>
        </w:rPr>
        <w:t xml:space="preserve"> </w:t>
      </w:r>
      <w:r w:rsidRPr="00686A08">
        <w:rPr>
          <w:rFonts w:ascii="GHEA Grapalat" w:hAnsi="GHEA Grapalat"/>
          <w:color w:val="0F243E" w:themeColor="text2" w:themeShade="80"/>
          <w:sz w:val="22"/>
          <w:szCs w:val="22"/>
          <w:vertAlign w:val="superscript"/>
        </w:rPr>
        <w:t>Երևանի</w:t>
      </w:r>
      <w:r w:rsidRPr="00686A08">
        <w:rPr>
          <w:rFonts w:ascii="GHEA Grapalat" w:hAnsi="GHEA Grapalat"/>
          <w:color w:val="0F243E" w:themeColor="text2" w:themeShade="80"/>
          <w:spacing w:val="-10"/>
          <w:sz w:val="22"/>
          <w:szCs w:val="22"/>
          <w:vertAlign w:val="superscript"/>
        </w:rPr>
        <w:t xml:space="preserve"> </w:t>
      </w:r>
      <w:r w:rsidRPr="00686A08">
        <w:rPr>
          <w:rFonts w:ascii="GHEA Grapalat" w:hAnsi="GHEA Grapalat"/>
          <w:color w:val="0F243E" w:themeColor="text2" w:themeShade="80"/>
          <w:sz w:val="22"/>
          <w:szCs w:val="22"/>
          <w:vertAlign w:val="superscript"/>
        </w:rPr>
        <w:t>պետ</w:t>
      </w:r>
      <w:r w:rsidRPr="00686A08">
        <w:rPr>
          <w:rFonts w:ascii="GHEA Grapalat" w:eastAsia="Lucida Sans Unicode" w:hAnsi="Lucida Sans Unicode" w:cs="Lucida Sans Unicode"/>
          <w:color w:val="0F243E" w:themeColor="text2" w:themeShade="80"/>
          <w:sz w:val="22"/>
          <w:szCs w:val="22"/>
          <w:vertAlign w:val="superscript"/>
        </w:rPr>
        <w:t>․</w:t>
      </w:r>
      <w:r w:rsidRPr="00686A08">
        <w:rPr>
          <w:rFonts w:ascii="GHEA Grapalat" w:eastAsia="Lucida Sans Unicode" w:hAnsi="GHEA Grapalat" w:cs="Lucida Sans Unicode"/>
          <w:color w:val="0F243E" w:themeColor="text2" w:themeShade="80"/>
          <w:spacing w:val="-22"/>
          <w:sz w:val="22"/>
          <w:szCs w:val="22"/>
          <w:vertAlign w:val="superscript"/>
        </w:rPr>
        <w:t xml:space="preserve"> </w:t>
      </w:r>
      <w:r w:rsidRPr="00686A08">
        <w:rPr>
          <w:rFonts w:ascii="GHEA Grapalat" w:hAnsi="GHEA Grapalat"/>
          <w:color w:val="0F243E" w:themeColor="text2" w:themeShade="80"/>
          <w:sz w:val="22"/>
          <w:szCs w:val="22"/>
          <w:vertAlign w:val="superscript"/>
        </w:rPr>
        <w:t>համալս</w:t>
      </w:r>
      <w:r w:rsidRPr="00686A08">
        <w:rPr>
          <w:rFonts w:ascii="GHEA Grapalat" w:eastAsia="Lucida Sans Unicode" w:hAnsi="Lucida Sans Unicode" w:cs="Lucida Sans Unicode"/>
          <w:color w:val="0F243E" w:themeColor="text2" w:themeShade="80"/>
          <w:sz w:val="22"/>
          <w:szCs w:val="22"/>
          <w:vertAlign w:val="superscript"/>
        </w:rPr>
        <w:t>․</w:t>
      </w:r>
      <w:r w:rsidRPr="00686A08">
        <w:rPr>
          <w:rFonts w:ascii="GHEA Grapalat" w:eastAsia="Lucida Sans Unicode" w:hAnsi="GHEA Grapalat" w:cs="Lucida Sans Unicode"/>
          <w:color w:val="0F243E" w:themeColor="text2" w:themeShade="80"/>
          <w:spacing w:val="-21"/>
          <w:sz w:val="22"/>
          <w:szCs w:val="22"/>
          <w:vertAlign w:val="superscript"/>
        </w:rPr>
        <w:t xml:space="preserve"> </w:t>
      </w:r>
      <w:r w:rsidRPr="00686A08">
        <w:rPr>
          <w:rFonts w:ascii="GHEA Grapalat" w:hAnsi="GHEA Grapalat"/>
          <w:color w:val="0F243E" w:themeColor="text2" w:themeShade="80"/>
          <w:sz w:val="22"/>
          <w:szCs w:val="22"/>
          <w:vertAlign w:val="superscript"/>
        </w:rPr>
        <w:t>-Եր</w:t>
      </w:r>
      <w:r w:rsidRPr="00686A08">
        <w:rPr>
          <w:rFonts w:ascii="GHEA Grapalat" w:eastAsia="Lucida Sans Unicode" w:hAnsi="Lucida Sans Unicode" w:cs="Lucida Sans Unicode"/>
          <w:color w:val="0F243E" w:themeColor="text2" w:themeShade="80"/>
          <w:sz w:val="22"/>
          <w:szCs w:val="22"/>
          <w:vertAlign w:val="superscript"/>
        </w:rPr>
        <w:t>․</w:t>
      </w:r>
      <w:r w:rsidRPr="00686A08">
        <w:rPr>
          <w:rFonts w:ascii="GHEA Grapalat" w:hAnsi="GHEA Grapalat"/>
          <w:color w:val="0F243E" w:themeColor="text2" w:themeShade="80"/>
          <w:sz w:val="22"/>
          <w:szCs w:val="22"/>
          <w:vertAlign w:val="superscript"/>
        </w:rPr>
        <w:t>։</w:t>
      </w:r>
      <w:r w:rsidRPr="00686A08">
        <w:rPr>
          <w:rFonts w:ascii="GHEA Grapalat" w:hAnsi="GHEA Grapalat"/>
          <w:color w:val="0F243E" w:themeColor="text2" w:themeShade="80"/>
          <w:spacing w:val="-9"/>
          <w:sz w:val="22"/>
          <w:szCs w:val="22"/>
          <w:vertAlign w:val="superscript"/>
        </w:rPr>
        <w:t xml:space="preserve"> </w:t>
      </w:r>
      <w:r w:rsidRPr="00686A08">
        <w:rPr>
          <w:rFonts w:ascii="GHEA Grapalat" w:hAnsi="GHEA Grapalat"/>
          <w:color w:val="0F243E" w:themeColor="text2" w:themeShade="80"/>
          <w:sz w:val="22"/>
          <w:szCs w:val="22"/>
          <w:vertAlign w:val="superscript"/>
        </w:rPr>
        <w:t>Երևանի համալս</w:t>
      </w:r>
      <w:r w:rsidRPr="00686A08">
        <w:rPr>
          <w:rFonts w:ascii="GHEA Grapalat" w:eastAsia="Lucida Sans Unicode" w:hAnsi="Lucida Sans Unicode" w:cs="Lucida Sans Unicode"/>
          <w:color w:val="0F243E" w:themeColor="text2" w:themeShade="80"/>
          <w:sz w:val="22"/>
          <w:szCs w:val="22"/>
          <w:vertAlign w:val="superscript"/>
        </w:rPr>
        <w:t>․</w:t>
      </w:r>
      <w:r w:rsidRPr="00686A08">
        <w:rPr>
          <w:rFonts w:ascii="GHEA Grapalat" w:eastAsia="Lucida Sans Unicode" w:hAnsi="GHEA Grapalat" w:cs="Lucida Sans Unicode"/>
          <w:color w:val="0F243E" w:themeColor="text2" w:themeShade="80"/>
          <w:sz w:val="22"/>
          <w:szCs w:val="22"/>
          <w:vertAlign w:val="superscript"/>
        </w:rPr>
        <w:t xml:space="preserve"> </w:t>
      </w:r>
      <w:r w:rsidRPr="00686A08">
        <w:rPr>
          <w:rFonts w:ascii="GHEA Grapalat" w:hAnsi="GHEA Grapalat"/>
          <w:color w:val="0F243E" w:themeColor="text2" w:themeShade="80"/>
          <w:sz w:val="22"/>
          <w:szCs w:val="22"/>
          <w:vertAlign w:val="superscript"/>
        </w:rPr>
        <w:t>հրատ</w:t>
      </w:r>
      <w:r w:rsidRPr="00686A08">
        <w:rPr>
          <w:rFonts w:ascii="GHEA Grapalat" w:eastAsia="Lucida Sans Unicode" w:hAnsi="Lucida Sans Unicode" w:cs="Lucida Sans Unicode"/>
          <w:color w:val="0F243E" w:themeColor="text2" w:themeShade="80"/>
          <w:sz w:val="22"/>
          <w:szCs w:val="22"/>
          <w:vertAlign w:val="superscript"/>
        </w:rPr>
        <w:t>․</w:t>
      </w:r>
      <w:r w:rsidRPr="00686A08">
        <w:rPr>
          <w:rFonts w:ascii="GHEA Grapalat" w:hAnsi="GHEA Grapalat"/>
          <w:color w:val="0F243E" w:themeColor="text2" w:themeShade="80"/>
          <w:sz w:val="22"/>
          <w:szCs w:val="22"/>
          <w:vertAlign w:val="superscript"/>
        </w:rPr>
        <w:t>, 2004, էջ</w:t>
      </w:r>
      <w:r w:rsidRPr="00686A08">
        <w:rPr>
          <w:rFonts w:ascii="GHEA Grapalat" w:hAnsi="GHEA Grapalat"/>
          <w:color w:val="0F243E" w:themeColor="text2" w:themeShade="80"/>
          <w:spacing w:val="-15"/>
          <w:sz w:val="22"/>
          <w:szCs w:val="22"/>
          <w:vertAlign w:val="superscript"/>
        </w:rPr>
        <w:t xml:space="preserve"> </w:t>
      </w:r>
      <w:r w:rsidRPr="00686A08">
        <w:rPr>
          <w:rFonts w:ascii="GHEA Grapalat" w:hAnsi="GHEA Grapalat"/>
          <w:color w:val="0F243E" w:themeColor="text2" w:themeShade="80"/>
          <w:sz w:val="22"/>
          <w:szCs w:val="22"/>
          <w:vertAlign w:val="superscript"/>
        </w:rPr>
        <w:t>713:</w:t>
      </w:r>
    </w:p>
  </w:footnote>
  <w:footnote w:id="82">
    <w:p w:rsidR="003543DC" w:rsidRPr="00686A08" w:rsidRDefault="003543DC" w:rsidP="00686A08">
      <w:pPr>
        <w:pStyle w:val="FootnoteText"/>
        <w:jc w:val="both"/>
        <w:rPr>
          <w:rFonts w:ascii="GHEA Grapalat" w:hAnsi="GHEA Grapalat"/>
          <w:sz w:val="22"/>
          <w:szCs w:val="22"/>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Հասանելի է` </w:t>
      </w:r>
      <w:hyperlink r:id="rId31" w:history="1">
        <w:r w:rsidRPr="00686A08">
          <w:rPr>
            <w:rStyle w:val="Hyperlink"/>
            <w:rFonts w:ascii="GHEA Grapalat" w:hAnsi="GHEA Grapalat"/>
            <w:sz w:val="22"/>
            <w:szCs w:val="22"/>
          </w:rPr>
          <w:t>https://hcav.am/2010-2019/</w:t>
        </w:r>
      </w:hyperlink>
    </w:p>
  </w:footnote>
  <w:footnote w:id="83">
    <w:p w:rsidR="003543DC" w:rsidRPr="00686A08" w:rsidRDefault="003543DC" w:rsidP="00686A08">
      <w:pPr>
        <w:pStyle w:val="FootnoteText"/>
        <w:jc w:val="both"/>
        <w:rPr>
          <w:rFonts w:ascii="GHEA Grapalat" w:hAnsi="GHEA Grapalat"/>
          <w:sz w:val="22"/>
          <w:szCs w:val="22"/>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Տե՛ս Օսմանն ընդդեմ Միացյալ Թագավորության (Osman v. United Kingdom), վճիռ` 28 հոկտեմբերի 1998թ., պարբ. 115։ Ավելի մանրամասն տես Զինված ուժերում մարդու իրավունքների վերաբերյալ եվրոպայի խորհրդի փաստաթղթեր</w:t>
      </w:r>
      <w:r w:rsidRPr="00686A08">
        <w:rPr>
          <w:sz w:val="22"/>
          <w:szCs w:val="22"/>
        </w:rPr>
        <w:t>․</w:t>
      </w:r>
      <w:r w:rsidRPr="00686A08">
        <w:rPr>
          <w:rFonts w:ascii="GHEA Grapalat" w:hAnsi="GHEA Grapalat"/>
          <w:sz w:val="22"/>
          <w:szCs w:val="22"/>
          <w:vertAlign w:val="superscript"/>
        </w:rPr>
        <w:t>—Եր</w:t>
      </w:r>
      <w:r w:rsidRPr="00686A08">
        <w:rPr>
          <w:sz w:val="22"/>
          <w:szCs w:val="22"/>
        </w:rPr>
        <w:t>․</w:t>
      </w:r>
      <w:r w:rsidRPr="00686A08">
        <w:rPr>
          <w:rFonts w:ascii="GHEA Grapalat" w:hAnsi="GHEA Grapalat"/>
          <w:sz w:val="22"/>
          <w:szCs w:val="22"/>
          <w:vertAlign w:val="superscript"/>
        </w:rPr>
        <w:t>։Անտարես, 2017. Էջ 43։</w:t>
      </w:r>
    </w:p>
  </w:footnote>
  <w:footnote w:id="84">
    <w:p w:rsidR="003543DC" w:rsidRPr="00686A08" w:rsidRDefault="003543DC" w:rsidP="00686A08">
      <w:pPr>
        <w:pStyle w:val="FootnoteText"/>
        <w:jc w:val="both"/>
        <w:rPr>
          <w:rFonts w:ascii="GHEA Grapalat" w:hAnsi="GHEA Grapalat"/>
          <w:sz w:val="22"/>
          <w:szCs w:val="22"/>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Տե՛ս Կիլինչը և այլք ընդդեմ Թուրքիայի (Kilinç and Others v. Turkey), վճիռ` 7 հունիսի 2005թ.:</w:t>
      </w:r>
    </w:p>
  </w:footnote>
  <w:footnote w:id="85">
    <w:p w:rsidR="003543DC" w:rsidRPr="00686A08" w:rsidRDefault="003543DC" w:rsidP="00686A08">
      <w:pPr>
        <w:pStyle w:val="FootnoteText"/>
        <w:jc w:val="both"/>
        <w:rPr>
          <w:rFonts w:ascii="GHEA Grapalat" w:hAnsi="GHEA Grapalat"/>
          <w:sz w:val="22"/>
          <w:szCs w:val="22"/>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Զինված ուժերում մարդու իրավունքների վերաբերյալ եվրոպայի խորհրդի փաստաթղթեր.—Եր.։Անտարես, 2017. Էջ՝ 114-115:</w:t>
      </w:r>
    </w:p>
  </w:footnote>
  <w:footnote w:id="86">
    <w:p w:rsidR="003543DC" w:rsidRPr="00686A08" w:rsidRDefault="003543DC" w:rsidP="00686A08">
      <w:pPr>
        <w:pStyle w:val="FootnoteText"/>
        <w:jc w:val="both"/>
        <w:rPr>
          <w:rFonts w:ascii="GHEA Grapalat" w:hAnsi="GHEA Grapalat"/>
          <w:sz w:val="22"/>
          <w:szCs w:val="22"/>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Տե՛ս Մուրադյանն ընդդեմ ՀՀ (</w:t>
      </w:r>
      <w:hyperlink r:id="rId32" w:history="1">
        <w:r w:rsidRPr="00686A08">
          <w:rPr>
            <w:rStyle w:val="Hyperlink"/>
            <w:rFonts w:ascii="GHEA Grapalat" w:hAnsi="GHEA Grapalat"/>
            <w:sz w:val="22"/>
            <w:szCs w:val="22"/>
          </w:rPr>
          <w:t>Case of Muradyan v. Armenia</w:t>
        </w:r>
      </w:hyperlink>
      <w:r w:rsidRPr="00686A08">
        <w:rPr>
          <w:rFonts w:ascii="GHEA Grapalat" w:hAnsi="GHEA Grapalat"/>
          <w:color w:val="0000FF"/>
          <w:sz w:val="22"/>
          <w:szCs w:val="22"/>
          <w:u w:val="single"/>
        </w:rPr>
        <w:t>) վճիռ՝ 24 նոյեմբերի 2016թ, պ. 137։</w:t>
      </w:r>
    </w:p>
  </w:footnote>
  <w:footnote w:id="87">
    <w:p w:rsidR="003543DC" w:rsidRPr="00686A08" w:rsidRDefault="003543DC" w:rsidP="00686A08">
      <w:pPr>
        <w:pStyle w:val="FootnoteText"/>
        <w:jc w:val="both"/>
        <w:rPr>
          <w:rFonts w:ascii="GHEA Grapalat" w:hAnsi="GHEA Grapalat"/>
          <w:sz w:val="22"/>
          <w:szCs w:val="22"/>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Տե՛ս Մուրադյանն ընդդեմ ՀՀ (</w:t>
      </w:r>
      <w:hyperlink r:id="rId33" w:anchor="{%22itemid%22:[%22001-168852%22]}" w:history="1">
        <w:r w:rsidRPr="00686A08">
          <w:rPr>
            <w:rStyle w:val="Hyperlink"/>
            <w:rFonts w:ascii="GHEA Grapalat" w:hAnsi="GHEA Grapalat"/>
            <w:sz w:val="22"/>
            <w:szCs w:val="22"/>
          </w:rPr>
          <w:t>Case of Muradyan v. Armenia</w:t>
        </w:r>
      </w:hyperlink>
      <w:r w:rsidRPr="00686A08">
        <w:rPr>
          <w:rFonts w:ascii="GHEA Grapalat" w:hAnsi="GHEA Grapalat"/>
          <w:color w:val="0000FF"/>
          <w:sz w:val="22"/>
          <w:szCs w:val="22"/>
          <w:u w:val="single"/>
        </w:rPr>
        <w:t>) վճիռ՝ 24 նոյեմբերի 2016թ, պ՝ 132-133։</w:t>
      </w:r>
    </w:p>
  </w:footnote>
  <w:footnote w:id="88">
    <w:p w:rsidR="003543DC" w:rsidRPr="00686A08" w:rsidRDefault="003543DC" w:rsidP="00686A08">
      <w:pPr>
        <w:pStyle w:val="FootnoteText"/>
        <w:jc w:val="both"/>
        <w:rPr>
          <w:rFonts w:ascii="GHEA Grapalat" w:hAnsi="GHEA Grapalat"/>
          <w:sz w:val="22"/>
          <w:szCs w:val="22"/>
          <w:lang w:eastAsia="ru-RU"/>
        </w:rPr>
      </w:pPr>
      <w:r w:rsidRPr="00686A08">
        <w:rPr>
          <w:rFonts w:ascii="GHEA Grapalat" w:hAnsi="GHEA Grapalat"/>
          <w:sz w:val="22"/>
          <w:szCs w:val="22"/>
          <w:lang w:eastAsia="ru-RU"/>
        </w:rPr>
        <w:footnoteRef/>
      </w:r>
      <w:r w:rsidRPr="00686A08">
        <w:rPr>
          <w:rFonts w:ascii="GHEA Grapalat" w:hAnsi="GHEA Grapalat"/>
          <w:sz w:val="22"/>
          <w:szCs w:val="22"/>
          <w:lang w:eastAsia="ru-RU"/>
        </w:rPr>
        <w:t xml:space="preserve"> Տե՛ս Սրապիոն Ազատի Հովհաննիսյանի գործով Վճռաբեկ դատարանի 2012 թվականի հունիսի 8-ի թիվ ՍԴ/0204/01/11 որոշման 19-րդ և 21-րդ կետերը։</w:t>
      </w:r>
    </w:p>
  </w:footnote>
  <w:footnote w:id="89">
    <w:p w:rsidR="003543DC" w:rsidRPr="00686A08" w:rsidRDefault="003543DC" w:rsidP="00686A08">
      <w:pPr>
        <w:pStyle w:val="FootnoteText"/>
        <w:jc w:val="both"/>
        <w:rPr>
          <w:rFonts w:ascii="GHEA Grapalat" w:hAnsi="GHEA Grapalat"/>
          <w:sz w:val="22"/>
          <w:szCs w:val="22"/>
          <w:lang w:eastAsia="ru-RU"/>
        </w:rPr>
      </w:pPr>
      <w:r w:rsidRPr="00686A08">
        <w:rPr>
          <w:rFonts w:ascii="GHEA Grapalat" w:hAnsi="GHEA Grapalat"/>
          <w:sz w:val="22"/>
          <w:szCs w:val="22"/>
          <w:lang w:eastAsia="ru-RU"/>
        </w:rPr>
        <w:footnoteRef/>
      </w:r>
      <w:r w:rsidRPr="00686A08">
        <w:rPr>
          <w:rFonts w:ascii="GHEA Grapalat" w:hAnsi="GHEA Grapalat"/>
          <w:sz w:val="22"/>
          <w:szCs w:val="22"/>
          <w:lang w:eastAsia="ru-RU"/>
        </w:rPr>
        <w:t xml:space="preserve"> Մխիթար Ալիկի Սարուխանյանի գործով Վճռաբեկ դատարանի 2014 թվականի մայիսի 31-ի թիվ ՍԴ/0185/01/13 որոշման 19-րդ կետը։</w:t>
      </w:r>
    </w:p>
  </w:footnote>
  <w:footnote w:id="90">
    <w:p w:rsidR="003543DC" w:rsidRPr="00686A08" w:rsidRDefault="003543DC" w:rsidP="00686A08">
      <w:pPr>
        <w:pStyle w:val="FootnoteText"/>
        <w:ind w:left="0" w:firstLine="0"/>
        <w:jc w:val="both"/>
        <w:rPr>
          <w:rFonts w:ascii="GHEA Grapalat" w:hAnsi="GHEA Grapalat"/>
          <w:sz w:val="22"/>
          <w:szCs w:val="22"/>
          <w:lang w:eastAsia="ru-RU"/>
        </w:rPr>
      </w:pPr>
      <w:r w:rsidRPr="00686A08">
        <w:rPr>
          <w:rFonts w:ascii="GHEA Grapalat" w:hAnsi="GHEA Grapalat"/>
          <w:sz w:val="22"/>
          <w:szCs w:val="22"/>
          <w:lang w:eastAsia="ru-RU"/>
        </w:rPr>
        <w:footnoteRef/>
      </w:r>
      <w:r w:rsidRPr="00686A08">
        <w:rPr>
          <w:rFonts w:ascii="GHEA Grapalat" w:hAnsi="GHEA Grapalat"/>
          <w:sz w:val="22"/>
          <w:szCs w:val="22"/>
          <w:lang w:eastAsia="ru-RU"/>
        </w:rPr>
        <w:t xml:space="preserve"> Տե՛ս Հայկ Արտավազդի Մովսիսյանի գործով Վճռաբեկ դատարանի 2013 թվականի հոկտեմբերի 18-ի թիվ ՍԴ/0389/01/11 որոշման 22-րդ կետը։</w:t>
      </w:r>
    </w:p>
  </w:footnote>
  <w:footnote w:id="91">
    <w:p w:rsidR="003543DC" w:rsidRPr="00686A08" w:rsidRDefault="003543DC" w:rsidP="00686A08">
      <w:pPr>
        <w:pStyle w:val="FootnoteText"/>
        <w:ind w:left="0" w:firstLine="0"/>
        <w:jc w:val="both"/>
        <w:rPr>
          <w:rFonts w:ascii="GHEA Grapalat" w:hAnsi="GHEA Grapalat"/>
          <w:sz w:val="22"/>
          <w:szCs w:val="22"/>
          <w:lang w:eastAsia="ru-RU"/>
        </w:rPr>
      </w:pPr>
      <w:r w:rsidRPr="00686A08">
        <w:rPr>
          <w:rFonts w:ascii="GHEA Grapalat" w:hAnsi="GHEA Grapalat"/>
          <w:sz w:val="22"/>
          <w:szCs w:val="22"/>
          <w:lang w:eastAsia="ru-RU"/>
        </w:rPr>
        <w:footnoteRef/>
      </w:r>
      <w:r w:rsidRPr="00686A08">
        <w:rPr>
          <w:rFonts w:ascii="GHEA Grapalat" w:hAnsi="GHEA Grapalat"/>
          <w:sz w:val="22"/>
          <w:szCs w:val="22"/>
          <w:lang w:eastAsia="ru-RU"/>
        </w:rPr>
        <w:t xml:space="preserve"> Տե՛ս, mutatis mutandis, Սրապիոն Ազատի Հովհաննիսյանի գործով Վճռաբեկ դատարանի 2012 թվականի հունիսի 8-ի թիվ ՍԴ/0204/01/11 որոշման 20-րդ կետը:</w:t>
      </w:r>
    </w:p>
  </w:footnote>
  <w:footnote w:id="92">
    <w:p w:rsidR="003543DC" w:rsidRPr="00686A08" w:rsidRDefault="003543DC" w:rsidP="00686A08">
      <w:pPr>
        <w:pStyle w:val="FootnoteText"/>
        <w:jc w:val="both"/>
        <w:rPr>
          <w:rFonts w:ascii="GHEA Grapalat" w:hAnsi="GHEA Grapalat"/>
          <w:sz w:val="22"/>
          <w:szCs w:val="22"/>
          <w:lang w:eastAsia="ru-RU"/>
        </w:rPr>
      </w:pPr>
      <w:r w:rsidRPr="00686A08">
        <w:rPr>
          <w:rStyle w:val="FootnoteReference"/>
          <w:rFonts w:ascii="GHEA Grapalat" w:hAnsi="GHEA Grapalat"/>
          <w:sz w:val="22"/>
          <w:szCs w:val="22"/>
        </w:rPr>
        <w:footnoteRef/>
      </w:r>
      <w:r w:rsidRPr="00686A08">
        <w:rPr>
          <w:rFonts w:ascii="GHEA Grapalat" w:hAnsi="GHEA Grapalat"/>
          <w:sz w:val="22"/>
          <w:szCs w:val="22"/>
          <w:vertAlign w:val="superscript"/>
        </w:rPr>
        <w:t xml:space="preserve"> </w:t>
      </w:r>
      <w:r w:rsidRPr="00686A08">
        <w:rPr>
          <w:rFonts w:ascii="GHEA Grapalat" w:hAnsi="GHEA Grapalat"/>
          <w:sz w:val="22"/>
          <w:szCs w:val="22"/>
          <w:vertAlign w:val="superscript"/>
          <w:lang w:eastAsia="ru-RU"/>
        </w:rPr>
        <w:t>Սրապիոն Ազատի Հովհաննիսյանի գործով ՀՀ վճռաբեկ դատարանի 2012 թվականի հունիսի 8-ի թիվ ՍԴ/0204/01/11 որոշման 15-րդ կետը:</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D20"/>
    <w:multiLevelType w:val="hybridMultilevel"/>
    <w:tmpl w:val="35183038"/>
    <w:lvl w:ilvl="0" w:tplc="F7B0A804">
      <w:start w:val="1"/>
      <w:numFmt w:val="decimal"/>
      <w:lvlText w:val="%1)"/>
      <w:lvlJc w:val="left"/>
      <w:pPr>
        <w:ind w:left="1168" w:hanging="360"/>
      </w:pPr>
      <w:rPr>
        <w:rFonts w:ascii="Sylfaen" w:eastAsia="Sylfaen" w:hAnsi="Sylfaen" w:cs="Sylfaen" w:hint="default"/>
        <w:color w:val="0E243D"/>
        <w:spacing w:val="-19"/>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23DE2"/>
    <w:multiLevelType w:val="hybridMultilevel"/>
    <w:tmpl w:val="792C0FF0"/>
    <w:lvl w:ilvl="0" w:tplc="E32EF118">
      <w:start w:val="1"/>
      <w:numFmt w:val="decimal"/>
      <w:lvlText w:val="%1)"/>
      <w:lvlJc w:val="left"/>
      <w:pPr>
        <w:ind w:left="1180" w:hanging="360"/>
      </w:pPr>
      <w:rPr>
        <w:rFonts w:ascii="GHEA Grapalat" w:eastAsia="Sylfaen" w:hAnsi="GHEA Grapalat" w:cs="Sylfaen" w:hint="default"/>
        <w:color w:val="0E243D"/>
        <w:spacing w:val="-19"/>
        <w:w w:val="100"/>
        <w:sz w:val="24"/>
        <w:szCs w:val="24"/>
        <w:lang w:val="en-US" w:eastAsia="en-US" w:bidi="en-US"/>
      </w:rPr>
    </w:lvl>
    <w:lvl w:ilvl="1" w:tplc="68A2A0AA">
      <w:numFmt w:val="bullet"/>
      <w:lvlText w:val="•"/>
      <w:lvlJc w:val="left"/>
      <w:pPr>
        <w:ind w:left="2022" w:hanging="360"/>
      </w:pPr>
      <w:rPr>
        <w:rFonts w:hint="default"/>
        <w:lang w:val="en-US" w:eastAsia="en-US" w:bidi="en-US"/>
      </w:rPr>
    </w:lvl>
    <w:lvl w:ilvl="2" w:tplc="159691AA">
      <w:numFmt w:val="bullet"/>
      <w:lvlText w:val="•"/>
      <w:lvlJc w:val="left"/>
      <w:pPr>
        <w:ind w:left="2864" w:hanging="360"/>
      </w:pPr>
      <w:rPr>
        <w:rFonts w:hint="default"/>
        <w:lang w:val="en-US" w:eastAsia="en-US" w:bidi="en-US"/>
      </w:rPr>
    </w:lvl>
    <w:lvl w:ilvl="3" w:tplc="D2DE16E2">
      <w:numFmt w:val="bullet"/>
      <w:lvlText w:val="•"/>
      <w:lvlJc w:val="left"/>
      <w:pPr>
        <w:ind w:left="3706" w:hanging="360"/>
      </w:pPr>
      <w:rPr>
        <w:rFonts w:hint="default"/>
        <w:lang w:val="en-US" w:eastAsia="en-US" w:bidi="en-US"/>
      </w:rPr>
    </w:lvl>
    <w:lvl w:ilvl="4" w:tplc="23EC76FA">
      <w:numFmt w:val="bullet"/>
      <w:lvlText w:val="•"/>
      <w:lvlJc w:val="left"/>
      <w:pPr>
        <w:ind w:left="4548" w:hanging="360"/>
      </w:pPr>
      <w:rPr>
        <w:rFonts w:hint="default"/>
        <w:lang w:val="en-US" w:eastAsia="en-US" w:bidi="en-US"/>
      </w:rPr>
    </w:lvl>
    <w:lvl w:ilvl="5" w:tplc="F9306376">
      <w:numFmt w:val="bullet"/>
      <w:lvlText w:val="•"/>
      <w:lvlJc w:val="left"/>
      <w:pPr>
        <w:ind w:left="5390" w:hanging="360"/>
      </w:pPr>
      <w:rPr>
        <w:rFonts w:hint="default"/>
        <w:lang w:val="en-US" w:eastAsia="en-US" w:bidi="en-US"/>
      </w:rPr>
    </w:lvl>
    <w:lvl w:ilvl="6" w:tplc="290E42C2">
      <w:numFmt w:val="bullet"/>
      <w:lvlText w:val="•"/>
      <w:lvlJc w:val="left"/>
      <w:pPr>
        <w:ind w:left="6232" w:hanging="360"/>
      </w:pPr>
      <w:rPr>
        <w:rFonts w:hint="default"/>
        <w:lang w:val="en-US" w:eastAsia="en-US" w:bidi="en-US"/>
      </w:rPr>
    </w:lvl>
    <w:lvl w:ilvl="7" w:tplc="739EEFCC">
      <w:numFmt w:val="bullet"/>
      <w:lvlText w:val="•"/>
      <w:lvlJc w:val="left"/>
      <w:pPr>
        <w:ind w:left="7074" w:hanging="360"/>
      </w:pPr>
      <w:rPr>
        <w:rFonts w:hint="default"/>
        <w:lang w:val="en-US" w:eastAsia="en-US" w:bidi="en-US"/>
      </w:rPr>
    </w:lvl>
    <w:lvl w:ilvl="8" w:tplc="0CDA6B8E">
      <w:numFmt w:val="bullet"/>
      <w:lvlText w:val="•"/>
      <w:lvlJc w:val="left"/>
      <w:pPr>
        <w:ind w:left="7916" w:hanging="360"/>
      </w:pPr>
      <w:rPr>
        <w:rFonts w:hint="default"/>
        <w:lang w:val="en-US" w:eastAsia="en-US" w:bidi="en-US"/>
      </w:rPr>
    </w:lvl>
  </w:abstractNum>
  <w:abstractNum w:abstractNumId="2">
    <w:nsid w:val="0B723BA7"/>
    <w:multiLevelType w:val="hybridMultilevel"/>
    <w:tmpl w:val="DD94372C"/>
    <w:lvl w:ilvl="0" w:tplc="0409000F">
      <w:start w:val="1"/>
      <w:numFmt w:val="decimal"/>
      <w:lvlText w:val="%1."/>
      <w:lvlJc w:val="left"/>
      <w:pPr>
        <w:ind w:left="720" w:hanging="360"/>
      </w:pPr>
      <w:rPr>
        <w:rFonts w:hint="default"/>
        <w:b w:val="0"/>
        <w:color w:val="0F243E" w:themeColor="tex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E01CE"/>
    <w:multiLevelType w:val="hybridMultilevel"/>
    <w:tmpl w:val="B2DAE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D119D"/>
    <w:multiLevelType w:val="hybridMultilevel"/>
    <w:tmpl w:val="DD94372C"/>
    <w:lvl w:ilvl="0" w:tplc="0409000F">
      <w:start w:val="1"/>
      <w:numFmt w:val="decimal"/>
      <w:lvlText w:val="%1."/>
      <w:lvlJc w:val="left"/>
      <w:pPr>
        <w:ind w:left="720" w:hanging="360"/>
      </w:pPr>
      <w:rPr>
        <w:rFonts w:hint="default"/>
        <w:b w:val="0"/>
        <w:color w:val="0F243E" w:themeColor="tex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3413C"/>
    <w:multiLevelType w:val="multilevel"/>
    <w:tmpl w:val="B8FE6886"/>
    <w:lvl w:ilvl="0">
      <w:start w:val="1"/>
      <w:numFmt w:val="decimal"/>
      <w:lvlText w:val="%1."/>
      <w:lvlJc w:val="left"/>
      <w:rPr>
        <w:rFonts w:ascii="GHEA Grapalat" w:eastAsia="Sylfaen" w:hAnsi="GHEA Grapalat" w:cs="Sylfaen" w:hint="default"/>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471A08"/>
    <w:multiLevelType w:val="hybridMultilevel"/>
    <w:tmpl w:val="BA0AB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4B01B4"/>
    <w:multiLevelType w:val="hybridMultilevel"/>
    <w:tmpl w:val="C1D22AEE"/>
    <w:lvl w:ilvl="0" w:tplc="3464345A">
      <w:start w:val="3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CF04B9"/>
    <w:multiLevelType w:val="hybridMultilevel"/>
    <w:tmpl w:val="4EF6B544"/>
    <w:lvl w:ilvl="0" w:tplc="84701CC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F2E3F"/>
    <w:multiLevelType w:val="hybridMultilevel"/>
    <w:tmpl w:val="C56C5EA2"/>
    <w:lvl w:ilvl="0" w:tplc="05FCF87C">
      <w:start w:val="1"/>
      <w:numFmt w:val="decimal"/>
      <w:lvlText w:val="%1)"/>
      <w:lvlJc w:val="left"/>
      <w:pPr>
        <w:ind w:left="1180" w:hanging="360"/>
      </w:pPr>
      <w:rPr>
        <w:rFonts w:ascii="Sylfaen" w:eastAsia="Sylfaen" w:hAnsi="Sylfaen" w:cs="Sylfaen" w:hint="default"/>
        <w:color w:val="0E243D"/>
        <w:spacing w:val="-19"/>
        <w:w w:val="100"/>
        <w:sz w:val="24"/>
        <w:szCs w:val="24"/>
        <w:lang w:val="en-US" w:eastAsia="en-US" w:bidi="en-US"/>
      </w:rPr>
    </w:lvl>
    <w:lvl w:ilvl="1" w:tplc="68A2A0AA">
      <w:numFmt w:val="bullet"/>
      <w:lvlText w:val="•"/>
      <w:lvlJc w:val="left"/>
      <w:pPr>
        <w:ind w:left="2022" w:hanging="360"/>
      </w:pPr>
      <w:rPr>
        <w:rFonts w:hint="default"/>
        <w:lang w:val="en-US" w:eastAsia="en-US" w:bidi="en-US"/>
      </w:rPr>
    </w:lvl>
    <w:lvl w:ilvl="2" w:tplc="159691AA">
      <w:numFmt w:val="bullet"/>
      <w:lvlText w:val="•"/>
      <w:lvlJc w:val="left"/>
      <w:pPr>
        <w:ind w:left="2864" w:hanging="360"/>
      </w:pPr>
      <w:rPr>
        <w:rFonts w:hint="default"/>
        <w:lang w:val="en-US" w:eastAsia="en-US" w:bidi="en-US"/>
      </w:rPr>
    </w:lvl>
    <w:lvl w:ilvl="3" w:tplc="D2DE16E2">
      <w:numFmt w:val="bullet"/>
      <w:lvlText w:val="•"/>
      <w:lvlJc w:val="left"/>
      <w:pPr>
        <w:ind w:left="3706" w:hanging="360"/>
      </w:pPr>
      <w:rPr>
        <w:rFonts w:hint="default"/>
        <w:lang w:val="en-US" w:eastAsia="en-US" w:bidi="en-US"/>
      </w:rPr>
    </w:lvl>
    <w:lvl w:ilvl="4" w:tplc="23EC76FA">
      <w:numFmt w:val="bullet"/>
      <w:lvlText w:val="•"/>
      <w:lvlJc w:val="left"/>
      <w:pPr>
        <w:ind w:left="4548" w:hanging="360"/>
      </w:pPr>
      <w:rPr>
        <w:rFonts w:hint="default"/>
        <w:lang w:val="en-US" w:eastAsia="en-US" w:bidi="en-US"/>
      </w:rPr>
    </w:lvl>
    <w:lvl w:ilvl="5" w:tplc="F9306376">
      <w:numFmt w:val="bullet"/>
      <w:lvlText w:val="•"/>
      <w:lvlJc w:val="left"/>
      <w:pPr>
        <w:ind w:left="5390" w:hanging="360"/>
      </w:pPr>
      <w:rPr>
        <w:rFonts w:hint="default"/>
        <w:lang w:val="en-US" w:eastAsia="en-US" w:bidi="en-US"/>
      </w:rPr>
    </w:lvl>
    <w:lvl w:ilvl="6" w:tplc="290E42C2">
      <w:numFmt w:val="bullet"/>
      <w:lvlText w:val="•"/>
      <w:lvlJc w:val="left"/>
      <w:pPr>
        <w:ind w:left="6232" w:hanging="360"/>
      </w:pPr>
      <w:rPr>
        <w:rFonts w:hint="default"/>
        <w:lang w:val="en-US" w:eastAsia="en-US" w:bidi="en-US"/>
      </w:rPr>
    </w:lvl>
    <w:lvl w:ilvl="7" w:tplc="739EEFCC">
      <w:numFmt w:val="bullet"/>
      <w:lvlText w:val="•"/>
      <w:lvlJc w:val="left"/>
      <w:pPr>
        <w:ind w:left="7074" w:hanging="360"/>
      </w:pPr>
      <w:rPr>
        <w:rFonts w:hint="default"/>
        <w:lang w:val="en-US" w:eastAsia="en-US" w:bidi="en-US"/>
      </w:rPr>
    </w:lvl>
    <w:lvl w:ilvl="8" w:tplc="0CDA6B8E">
      <w:numFmt w:val="bullet"/>
      <w:lvlText w:val="•"/>
      <w:lvlJc w:val="left"/>
      <w:pPr>
        <w:ind w:left="7916" w:hanging="360"/>
      </w:pPr>
      <w:rPr>
        <w:rFonts w:hint="default"/>
        <w:lang w:val="en-US" w:eastAsia="en-US" w:bidi="en-US"/>
      </w:rPr>
    </w:lvl>
  </w:abstractNum>
  <w:abstractNum w:abstractNumId="10">
    <w:nsid w:val="37F85418"/>
    <w:multiLevelType w:val="hybridMultilevel"/>
    <w:tmpl w:val="30B87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B6B72"/>
    <w:multiLevelType w:val="hybridMultilevel"/>
    <w:tmpl w:val="749AD0DE"/>
    <w:lvl w:ilvl="0" w:tplc="29C0064E">
      <w:start w:val="3"/>
      <w:numFmt w:val="decimal"/>
      <w:lvlText w:val="%1-"/>
      <w:lvlJc w:val="left"/>
      <w:pPr>
        <w:ind w:left="312" w:hanging="212"/>
      </w:pPr>
      <w:rPr>
        <w:rFonts w:ascii="Sylfaen" w:eastAsia="Sylfaen" w:hAnsi="Sylfaen" w:cs="Sylfaen" w:hint="default"/>
        <w:color w:val="0E243D"/>
        <w:w w:val="100"/>
        <w:sz w:val="22"/>
        <w:szCs w:val="22"/>
        <w:lang w:val="en-US" w:eastAsia="en-US" w:bidi="en-US"/>
      </w:rPr>
    </w:lvl>
    <w:lvl w:ilvl="1" w:tplc="556EEE96">
      <w:start w:val="1"/>
      <w:numFmt w:val="decimal"/>
      <w:lvlText w:val="%2)"/>
      <w:lvlJc w:val="left"/>
      <w:pPr>
        <w:ind w:left="1168" w:hanging="360"/>
      </w:pPr>
      <w:rPr>
        <w:rFonts w:ascii="GHEA Grapalat" w:eastAsia="Sylfaen" w:hAnsi="GHEA Grapalat" w:cs="Sylfaen" w:hint="default"/>
        <w:color w:val="0E243D"/>
        <w:spacing w:val="-19"/>
        <w:w w:val="100"/>
        <w:sz w:val="24"/>
        <w:szCs w:val="24"/>
        <w:lang w:val="en-US" w:eastAsia="en-US" w:bidi="en-US"/>
      </w:rPr>
    </w:lvl>
    <w:lvl w:ilvl="2" w:tplc="0E5AD3DA">
      <w:numFmt w:val="bullet"/>
      <w:lvlText w:val="•"/>
      <w:lvlJc w:val="left"/>
      <w:pPr>
        <w:ind w:left="2097" w:hanging="360"/>
      </w:pPr>
      <w:rPr>
        <w:rFonts w:hint="default"/>
        <w:lang w:val="en-US" w:eastAsia="en-US" w:bidi="en-US"/>
      </w:rPr>
    </w:lvl>
    <w:lvl w:ilvl="3" w:tplc="F87097CE">
      <w:numFmt w:val="bullet"/>
      <w:lvlText w:val="•"/>
      <w:lvlJc w:val="left"/>
      <w:pPr>
        <w:ind w:left="3035" w:hanging="360"/>
      </w:pPr>
      <w:rPr>
        <w:rFonts w:hint="default"/>
        <w:lang w:val="en-US" w:eastAsia="en-US" w:bidi="en-US"/>
      </w:rPr>
    </w:lvl>
    <w:lvl w:ilvl="4" w:tplc="2B4C7758">
      <w:numFmt w:val="bullet"/>
      <w:lvlText w:val="•"/>
      <w:lvlJc w:val="left"/>
      <w:pPr>
        <w:ind w:left="3973" w:hanging="360"/>
      </w:pPr>
      <w:rPr>
        <w:rFonts w:hint="default"/>
        <w:lang w:val="en-US" w:eastAsia="en-US" w:bidi="en-US"/>
      </w:rPr>
    </w:lvl>
    <w:lvl w:ilvl="5" w:tplc="CE70412C">
      <w:numFmt w:val="bullet"/>
      <w:lvlText w:val="•"/>
      <w:lvlJc w:val="left"/>
      <w:pPr>
        <w:ind w:left="4911" w:hanging="360"/>
      </w:pPr>
      <w:rPr>
        <w:rFonts w:hint="default"/>
        <w:lang w:val="en-US" w:eastAsia="en-US" w:bidi="en-US"/>
      </w:rPr>
    </w:lvl>
    <w:lvl w:ilvl="6" w:tplc="96CECE1A">
      <w:numFmt w:val="bullet"/>
      <w:lvlText w:val="•"/>
      <w:lvlJc w:val="left"/>
      <w:pPr>
        <w:ind w:left="5848" w:hanging="360"/>
      </w:pPr>
      <w:rPr>
        <w:rFonts w:hint="default"/>
        <w:lang w:val="en-US" w:eastAsia="en-US" w:bidi="en-US"/>
      </w:rPr>
    </w:lvl>
    <w:lvl w:ilvl="7" w:tplc="6D385948">
      <w:numFmt w:val="bullet"/>
      <w:lvlText w:val="•"/>
      <w:lvlJc w:val="left"/>
      <w:pPr>
        <w:ind w:left="6786" w:hanging="360"/>
      </w:pPr>
      <w:rPr>
        <w:rFonts w:hint="default"/>
        <w:lang w:val="en-US" w:eastAsia="en-US" w:bidi="en-US"/>
      </w:rPr>
    </w:lvl>
    <w:lvl w:ilvl="8" w:tplc="A26A5306">
      <w:numFmt w:val="bullet"/>
      <w:lvlText w:val="•"/>
      <w:lvlJc w:val="left"/>
      <w:pPr>
        <w:ind w:left="7724" w:hanging="360"/>
      </w:pPr>
      <w:rPr>
        <w:rFonts w:hint="default"/>
        <w:lang w:val="en-US" w:eastAsia="en-US" w:bidi="en-US"/>
      </w:rPr>
    </w:lvl>
  </w:abstractNum>
  <w:abstractNum w:abstractNumId="12">
    <w:nsid w:val="3C024667"/>
    <w:multiLevelType w:val="hybridMultilevel"/>
    <w:tmpl w:val="7DD6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CF4B25"/>
    <w:multiLevelType w:val="hybridMultilevel"/>
    <w:tmpl w:val="DE90FB32"/>
    <w:lvl w:ilvl="0" w:tplc="22464D22">
      <w:start w:val="1"/>
      <w:numFmt w:val="decimal"/>
      <w:lvlText w:val="%1."/>
      <w:lvlJc w:val="left"/>
      <w:pPr>
        <w:ind w:left="460" w:hanging="360"/>
      </w:pPr>
      <w:rPr>
        <w:rFonts w:hint="default"/>
        <w:i w:val="0"/>
        <w:w w:val="96"/>
        <w:lang w:val="en-US" w:eastAsia="en-US" w:bidi="en-US"/>
      </w:rPr>
    </w:lvl>
    <w:lvl w:ilvl="1" w:tplc="382682DC">
      <w:start w:val="1"/>
      <w:numFmt w:val="decimal"/>
      <w:lvlText w:val="%2)"/>
      <w:lvlJc w:val="left"/>
      <w:pPr>
        <w:ind w:left="952" w:hanging="286"/>
      </w:pPr>
      <w:rPr>
        <w:rFonts w:ascii="GHEA Grapalat" w:eastAsia="Sylfaen" w:hAnsi="GHEA Grapalat" w:cs="Sylfaen" w:hint="default"/>
        <w:color w:val="0E243D"/>
        <w:w w:val="100"/>
        <w:sz w:val="24"/>
        <w:szCs w:val="24"/>
        <w:lang w:val="en-US" w:eastAsia="en-US" w:bidi="en-US"/>
      </w:rPr>
    </w:lvl>
    <w:lvl w:ilvl="2" w:tplc="D1123426">
      <w:numFmt w:val="bullet"/>
      <w:lvlText w:val="•"/>
      <w:lvlJc w:val="left"/>
      <w:pPr>
        <w:ind w:left="960" w:hanging="286"/>
      </w:pPr>
      <w:rPr>
        <w:rFonts w:hint="default"/>
        <w:lang w:val="en-US" w:eastAsia="en-US" w:bidi="en-US"/>
      </w:rPr>
    </w:lvl>
    <w:lvl w:ilvl="3" w:tplc="11463200">
      <w:numFmt w:val="bullet"/>
      <w:lvlText w:val="•"/>
      <w:lvlJc w:val="left"/>
      <w:pPr>
        <w:ind w:left="2040" w:hanging="286"/>
      </w:pPr>
      <w:rPr>
        <w:rFonts w:hint="default"/>
        <w:lang w:val="en-US" w:eastAsia="en-US" w:bidi="en-US"/>
      </w:rPr>
    </w:lvl>
    <w:lvl w:ilvl="4" w:tplc="B9AECE5C">
      <w:numFmt w:val="bullet"/>
      <w:lvlText w:val="•"/>
      <w:lvlJc w:val="left"/>
      <w:pPr>
        <w:ind w:left="3120" w:hanging="286"/>
      </w:pPr>
      <w:rPr>
        <w:rFonts w:hint="default"/>
        <w:lang w:val="en-US" w:eastAsia="en-US" w:bidi="en-US"/>
      </w:rPr>
    </w:lvl>
    <w:lvl w:ilvl="5" w:tplc="5F98C048">
      <w:numFmt w:val="bullet"/>
      <w:lvlText w:val="•"/>
      <w:lvlJc w:val="left"/>
      <w:pPr>
        <w:ind w:left="4200" w:hanging="286"/>
      </w:pPr>
      <w:rPr>
        <w:rFonts w:hint="default"/>
        <w:lang w:val="en-US" w:eastAsia="en-US" w:bidi="en-US"/>
      </w:rPr>
    </w:lvl>
    <w:lvl w:ilvl="6" w:tplc="3F82C650">
      <w:numFmt w:val="bullet"/>
      <w:lvlText w:val="•"/>
      <w:lvlJc w:val="left"/>
      <w:pPr>
        <w:ind w:left="5280" w:hanging="286"/>
      </w:pPr>
      <w:rPr>
        <w:rFonts w:hint="default"/>
        <w:lang w:val="en-US" w:eastAsia="en-US" w:bidi="en-US"/>
      </w:rPr>
    </w:lvl>
    <w:lvl w:ilvl="7" w:tplc="7F44D2E8">
      <w:numFmt w:val="bullet"/>
      <w:lvlText w:val="•"/>
      <w:lvlJc w:val="left"/>
      <w:pPr>
        <w:ind w:left="6360" w:hanging="286"/>
      </w:pPr>
      <w:rPr>
        <w:rFonts w:hint="default"/>
        <w:lang w:val="en-US" w:eastAsia="en-US" w:bidi="en-US"/>
      </w:rPr>
    </w:lvl>
    <w:lvl w:ilvl="8" w:tplc="85F46E04">
      <w:numFmt w:val="bullet"/>
      <w:lvlText w:val="•"/>
      <w:lvlJc w:val="left"/>
      <w:pPr>
        <w:ind w:left="7440" w:hanging="286"/>
      </w:pPr>
      <w:rPr>
        <w:rFonts w:hint="default"/>
        <w:lang w:val="en-US" w:eastAsia="en-US" w:bidi="en-US"/>
      </w:rPr>
    </w:lvl>
  </w:abstractNum>
  <w:abstractNum w:abstractNumId="14">
    <w:nsid w:val="41517DA6"/>
    <w:multiLevelType w:val="hybridMultilevel"/>
    <w:tmpl w:val="2BC22AE8"/>
    <w:lvl w:ilvl="0" w:tplc="8D545EEE">
      <w:numFmt w:val="bullet"/>
      <w:lvlText w:val=""/>
      <w:lvlJc w:val="left"/>
      <w:pPr>
        <w:ind w:left="1180" w:hanging="360"/>
      </w:pPr>
      <w:rPr>
        <w:rFonts w:ascii="Wingdings" w:eastAsia="Wingdings" w:hAnsi="Wingdings" w:cs="Wingdings" w:hint="default"/>
        <w:color w:val="0E243D"/>
        <w:w w:val="100"/>
        <w:sz w:val="24"/>
        <w:szCs w:val="24"/>
        <w:lang w:val="en-US" w:eastAsia="en-US" w:bidi="en-US"/>
      </w:rPr>
    </w:lvl>
    <w:lvl w:ilvl="1" w:tplc="61F2EEE8">
      <w:numFmt w:val="bullet"/>
      <w:lvlText w:val="•"/>
      <w:lvlJc w:val="left"/>
      <w:pPr>
        <w:ind w:left="2022" w:hanging="360"/>
      </w:pPr>
      <w:rPr>
        <w:rFonts w:hint="default"/>
        <w:lang w:val="en-US" w:eastAsia="en-US" w:bidi="en-US"/>
      </w:rPr>
    </w:lvl>
    <w:lvl w:ilvl="2" w:tplc="F7A63518">
      <w:numFmt w:val="bullet"/>
      <w:lvlText w:val="•"/>
      <w:lvlJc w:val="left"/>
      <w:pPr>
        <w:ind w:left="2864" w:hanging="360"/>
      </w:pPr>
      <w:rPr>
        <w:rFonts w:hint="default"/>
        <w:lang w:val="en-US" w:eastAsia="en-US" w:bidi="en-US"/>
      </w:rPr>
    </w:lvl>
    <w:lvl w:ilvl="3" w:tplc="3ED85C2A">
      <w:numFmt w:val="bullet"/>
      <w:lvlText w:val="•"/>
      <w:lvlJc w:val="left"/>
      <w:pPr>
        <w:ind w:left="3706" w:hanging="360"/>
      </w:pPr>
      <w:rPr>
        <w:rFonts w:hint="default"/>
        <w:lang w:val="en-US" w:eastAsia="en-US" w:bidi="en-US"/>
      </w:rPr>
    </w:lvl>
    <w:lvl w:ilvl="4" w:tplc="3036F958">
      <w:numFmt w:val="bullet"/>
      <w:lvlText w:val="•"/>
      <w:lvlJc w:val="left"/>
      <w:pPr>
        <w:ind w:left="4548" w:hanging="360"/>
      </w:pPr>
      <w:rPr>
        <w:rFonts w:hint="default"/>
        <w:lang w:val="en-US" w:eastAsia="en-US" w:bidi="en-US"/>
      </w:rPr>
    </w:lvl>
    <w:lvl w:ilvl="5" w:tplc="35903DBC">
      <w:numFmt w:val="bullet"/>
      <w:lvlText w:val="•"/>
      <w:lvlJc w:val="left"/>
      <w:pPr>
        <w:ind w:left="5390" w:hanging="360"/>
      </w:pPr>
      <w:rPr>
        <w:rFonts w:hint="default"/>
        <w:lang w:val="en-US" w:eastAsia="en-US" w:bidi="en-US"/>
      </w:rPr>
    </w:lvl>
    <w:lvl w:ilvl="6" w:tplc="A0AC8F88">
      <w:numFmt w:val="bullet"/>
      <w:lvlText w:val="•"/>
      <w:lvlJc w:val="left"/>
      <w:pPr>
        <w:ind w:left="6232" w:hanging="360"/>
      </w:pPr>
      <w:rPr>
        <w:rFonts w:hint="default"/>
        <w:lang w:val="en-US" w:eastAsia="en-US" w:bidi="en-US"/>
      </w:rPr>
    </w:lvl>
    <w:lvl w:ilvl="7" w:tplc="EBB04A02">
      <w:numFmt w:val="bullet"/>
      <w:lvlText w:val="•"/>
      <w:lvlJc w:val="left"/>
      <w:pPr>
        <w:ind w:left="7074" w:hanging="360"/>
      </w:pPr>
      <w:rPr>
        <w:rFonts w:hint="default"/>
        <w:lang w:val="en-US" w:eastAsia="en-US" w:bidi="en-US"/>
      </w:rPr>
    </w:lvl>
    <w:lvl w:ilvl="8" w:tplc="AB740B94">
      <w:numFmt w:val="bullet"/>
      <w:lvlText w:val="•"/>
      <w:lvlJc w:val="left"/>
      <w:pPr>
        <w:ind w:left="7916" w:hanging="360"/>
      </w:pPr>
      <w:rPr>
        <w:rFonts w:hint="default"/>
        <w:lang w:val="en-US" w:eastAsia="en-US" w:bidi="en-US"/>
      </w:rPr>
    </w:lvl>
  </w:abstractNum>
  <w:abstractNum w:abstractNumId="15">
    <w:nsid w:val="488A29EF"/>
    <w:multiLevelType w:val="hybridMultilevel"/>
    <w:tmpl w:val="533CB124"/>
    <w:lvl w:ilvl="0" w:tplc="BE9617EC">
      <w:start w:val="3"/>
      <w:numFmt w:val="decimal"/>
      <w:lvlText w:val="%1-"/>
      <w:lvlJc w:val="left"/>
      <w:pPr>
        <w:ind w:left="312" w:hanging="212"/>
      </w:pPr>
      <w:rPr>
        <w:rFonts w:ascii="Sylfaen" w:eastAsia="Sylfaen" w:hAnsi="Sylfaen" w:cs="Sylfaen" w:hint="default"/>
        <w:color w:val="0E243D"/>
        <w:w w:val="100"/>
        <w:sz w:val="22"/>
        <w:szCs w:val="22"/>
        <w:lang w:val="en-US" w:eastAsia="en-US" w:bidi="en-US"/>
      </w:rPr>
    </w:lvl>
    <w:lvl w:ilvl="1" w:tplc="2BF6D50C">
      <w:start w:val="1"/>
      <w:numFmt w:val="decimal"/>
      <w:lvlText w:val="%2)"/>
      <w:lvlJc w:val="left"/>
      <w:pPr>
        <w:ind w:left="1168" w:hanging="360"/>
      </w:pPr>
      <w:rPr>
        <w:rFonts w:ascii="GHEA Grapalat" w:eastAsia="Sylfaen" w:hAnsi="GHEA Grapalat" w:cs="Sylfaen" w:hint="default"/>
        <w:color w:val="0E243D"/>
        <w:spacing w:val="-19"/>
        <w:w w:val="100"/>
        <w:sz w:val="24"/>
        <w:szCs w:val="24"/>
        <w:lang w:val="en-US" w:eastAsia="en-US" w:bidi="en-US"/>
      </w:rPr>
    </w:lvl>
    <w:lvl w:ilvl="2" w:tplc="35CE6820">
      <w:numFmt w:val="bullet"/>
      <w:lvlText w:val="•"/>
      <w:lvlJc w:val="left"/>
      <w:pPr>
        <w:ind w:left="2097" w:hanging="360"/>
      </w:pPr>
      <w:rPr>
        <w:rFonts w:hint="default"/>
        <w:lang w:val="en-US" w:eastAsia="en-US" w:bidi="en-US"/>
      </w:rPr>
    </w:lvl>
    <w:lvl w:ilvl="3" w:tplc="F39EBE6E">
      <w:numFmt w:val="bullet"/>
      <w:lvlText w:val="•"/>
      <w:lvlJc w:val="left"/>
      <w:pPr>
        <w:ind w:left="3035" w:hanging="360"/>
      </w:pPr>
      <w:rPr>
        <w:rFonts w:hint="default"/>
        <w:lang w:val="en-US" w:eastAsia="en-US" w:bidi="en-US"/>
      </w:rPr>
    </w:lvl>
    <w:lvl w:ilvl="4" w:tplc="04A45444">
      <w:numFmt w:val="bullet"/>
      <w:lvlText w:val="•"/>
      <w:lvlJc w:val="left"/>
      <w:pPr>
        <w:ind w:left="3973" w:hanging="360"/>
      </w:pPr>
      <w:rPr>
        <w:rFonts w:hint="default"/>
        <w:lang w:val="en-US" w:eastAsia="en-US" w:bidi="en-US"/>
      </w:rPr>
    </w:lvl>
    <w:lvl w:ilvl="5" w:tplc="2FBE0226">
      <w:numFmt w:val="bullet"/>
      <w:lvlText w:val="•"/>
      <w:lvlJc w:val="left"/>
      <w:pPr>
        <w:ind w:left="4911" w:hanging="360"/>
      </w:pPr>
      <w:rPr>
        <w:rFonts w:hint="default"/>
        <w:lang w:val="en-US" w:eastAsia="en-US" w:bidi="en-US"/>
      </w:rPr>
    </w:lvl>
    <w:lvl w:ilvl="6" w:tplc="E18EB936">
      <w:numFmt w:val="bullet"/>
      <w:lvlText w:val="•"/>
      <w:lvlJc w:val="left"/>
      <w:pPr>
        <w:ind w:left="5848" w:hanging="360"/>
      </w:pPr>
      <w:rPr>
        <w:rFonts w:hint="default"/>
        <w:lang w:val="en-US" w:eastAsia="en-US" w:bidi="en-US"/>
      </w:rPr>
    </w:lvl>
    <w:lvl w:ilvl="7" w:tplc="05BA30DA">
      <w:numFmt w:val="bullet"/>
      <w:lvlText w:val="•"/>
      <w:lvlJc w:val="left"/>
      <w:pPr>
        <w:ind w:left="6786" w:hanging="360"/>
      </w:pPr>
      <w:rPr>
        <w:rFonts w:hint="default"/>
        <w:lang w:val="en-US" w:eastAsia="en-US" w:bidi="en-US"/>
      </w:rPr>
    </w:lvl>
    <w:lvl w:ilvl="8" w:tplc="8932AB80">
      <w:numFmt w:val="bullet"/>
      <w:lvlText w:val="•"/>
      <w:lvlJc w:val="left"/>
      <w:pPr>
        <w:ind w:left="7724" w:hanging="360"/>
      </w:pPr>
      <w:rPr>
        <w:rFonts w:hint="default"/>
        <w:lang w:val="en-US" w:eastAsia="en-US" w:bidi="en-US"/>
      </w:rPr>
    </w:lvl>
  </w:abstractNum>
  <w:abstractNum w:abstractNumId="16">
    <w:nsid w:val="51265C1B"/>
    <w:multiLevelType w:val="hybridMultilevel"/>
    <w:tmpl w:val="916EB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1574F1"/>
    <w:multiLevelType w:val="hybridMultilevel"/>
    <w:tmpl w:val="CB76F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CA7536"/>
    <w:multiLevelType w:val="hybridMultilevel"/>
    <w:tmpl w:val="F8928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7C1F0B"/>
    <w:multiLevelType w:val="hybridMultilevel"/>
    <w:tmpl w:val="686A1BA2"/>
    <w:lvl w:ilvl="0" w:tplc="6C10078C">
      <w:start w:val="1"/>
      <w:numFmt w:val="decimal"/>
      <w:lvlText w:val="%1)"/>
      <w:lvlJc w:val="left"/>
      <w:pPr>
        <w:ind w:left="1168" w:hanging="360"/>
      </w:pPr>
      <w:rPr>
        <w:rFonts w:ascii="GHEA Grapalat" w:eastAsia="Sylfaen" w:hAnsi="GHEA Grapalat" w:cs="Sylfaen" w:hint="default"/>
        <w:color w:val="0E243D"/>
        <w:spacing w:val="-19"/>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A815F1"/>
    <w:multiLevelType w:val="hybridMultilevel"/>
    <w:tmpl w:val="CBAACEC4"/>
    <w:lvl w:ilvl="0" w:tplc="DA127E90">
      <w:start w:val="1"/>
      <w:numFmt w:val="decimal"/>
      <w:lvlText w:val="%1)"/>
      <w:lvlJc w:val="left"/>
      <w:pPr>
        <w:ind w:left="720" w:hanging="360"/>
      </w:pPr>
      <w:rPr>
        <w:rFonts w:hint="default"/>
        <w:i w:val="0"/>
        <w:lang w:val="hu-H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7D3B3F"/>
    <w:multiLevelType w:val="multilevel"/>
    <w:tmpl w:val="ED686564"/>
    <w:lvl w:ilvl="0">
      <w:start w:val="2"/>
      <w:numFmt w:val="decimal"/>
      <w:lvlText w:val="%1"/>
      <w:lvlJc w:val="left"/>
      <w:pPr>
        <w:ind w:left="899" w:hanging="720"/>
      </w:pPr>
      <w:rPr>
        <w:rFonts w:hint="default"/>
        <w:lang w:val="en-US" w:eastAsia="en-US" w:bidi="en-US"/>
      </w:rPr>
    </w:lvl>
    <w:lvl w:ilvl="1">
      <w:start w:val="1"/>
      <w:numFmt w:val="decimal"/>
      <w:lvlText w:val="%1.%2"/>
      <w:lvlJc w:val="left"/>
      <w:pPr>
        <w:ind w:left="899" w:hanging="720"/>
      </w:pPr>
      <w:rPr>
        <w:rFonts w:ascii="Sylfaen" w:eastAsia="Sylfaen" w:hAnsi="Sylfaen" w:cs="Sylfaen" w:hint="default"/>
        <w:b/>
        <w:bCs/>
        <w:i/>
        <w:color w:val="0E243D"/>
        <w:spacing w:val="-3"/>
        <w:w w:val="97"/>
        <w:sz w:val="25"/>
        <w:szCs w:val="25"/>
        <w:lang w:val="en-US" w:eastAsia="en-US" w:bidi="en-US"/>
      </w:rPr>
    </w:lvl>
    <w:lvl w:ilvl="2">
      <w:start w:val="1"/>
      <w:numFmt w:val="decimal"/>
      <w:lvlText w:val="%3)"/>
      <w:lvlJc w:val="left"/>
      <w:pPr>
        <w:ind w:left="1168" w:hanging="360"/>
      </w:pPr>
      <w:rPr>
        <w:rFonts w:ascii="Sylfaen" w:eastAsia="Sylfaen" w:hAnsi="Sylfaen" w:cs="Sylfaen" w:hint="default"/>
        <w:color w:val="0E243D"/>
        <w:spacing w:val="-19"/>
        <w:w w:val="100"/>
        <w:sz w:val="24"/>
        <w:szCs w:val="24"/>
        <w:lang w:val="en-US" w:eastAsia="en-US" w:bidi="en-US"/>
      </w:rPr>
    </w:lvl>
    <w:lvl w:ilvl="3">
      <w:numFmt w:val="bullet"/>
      <w:lvlText w:val="•"/>
      <w:lvlJc w:val="left"/>
      <w:pPr>
        <w:ind w:left="3035"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11" w:hanging="360"/>
      </w:pPr>
      <w:rPr>
        <w:rFonts w:hint="default"/>
        <w:lang w:val="en-US" w:eastAsia="en-US" w:bidi="en-US"/>
      </w:rPr>
    </w:lvl>
    <w:lvl w:ilvl="6">
      <w:numFmt w:val="bullet"/>
      <w:lvlText w:val="•"/>
      <w:lvlJc w:val="left"/>
      <w:pPr>
        <w:ind w:left="5848" w:hanging="360"/>
      </w:pPr>
      <w:rPr>
        <w:rFonts w:hint="default"/>
        <w:lang w:val="en-US" w:eastAsia="en-US" w:bidi="en-US"/>
      </w:rPr>
    </w:lvl>
    <w:lvl w:ilvl="7">
      <w:numFmt w:val="bullet"/>
      <w:lvlText w:val="•"/>
      <w:lvlJc w:val="left"/>
      <w:pPr>
        <w:ind w:left="6786" w:hanging="360"/>
      </w:pPr>
      <w:rPr>
        <w:rFonts w:hint="default"/>
        <w:lang w:val="en-US" w:eastAsia="en-US" w:bidi="en-US"/>
      </w:rPr>
    </w:lvl>
    <w:lvl w:ilvl="8">
      <w:numFmt w:val="bullet"/>
      <w:lvlText w:val="•"/>
      <w:lvlJc w:val="left"/>
      <w:pPr>
        <w:ind w:left="7724" w:hanging="360"/>
      </w:pPr>
      <w:rPr>
        <w:rFonts w:hint="default"/>
        <w:lang w:val="en-US" w:eastAsia="en-US" w:bidi="en-US"/>
      </w:rPr>
    </w:lvl>
  </w:abstractNum>
  <w:abstractNum w:abstractNumId="22">
    <w:nsid w:val="627C0116"/>
    <w:multiLevelType w:val="hybridMultilevel"/>
    <w:tmpl w:val="CB76F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40583F"/>
    <w:multiLevelType w:val="hybridMultilevel"/>
    <w:tmpl w:val="30B87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07174F"/>
    <w:multiLevelType w:val="hybridMultilevel"/>
    <w:tmpl w:val="671E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3D145B"/>
    <w:multiLevelType w:val="multilevel"/>
    <w:tmpl w:val="ED686564"/>
    <w:lvl w:ilvl="0">
      <w:start w:val="2"/>
      <w:numFmt w:val="decimal"/>
      <w:lvlText w:val="%1"/>
      <w:lvlJc w:val="left"/>
      <w:pPr>
        <w:ind w:left="899" w:hanging="720"/>
      </w:pPr>
      <w:rPr>
        <w:rFonts w:hint="default"/>
        <w:lang w:val="en-US" w:eastAsia="en-US" w:bidi="en-US"/>
      </w:rPr>
    </w:lvl>
    <w:lvl w:ilvl="1">
      <w:start w:val="1"/>
      <w:numFmt w:val="decimal"/>
      <w:lvlText w:val="%1.%2"/>
      <w:lvlJc w:val="left"/>
      <w:pPr>
        <w:ind w:left="899" w:hanging="720"/>
      </w:pPr>
      <w:rPr>
        <w:rFonts w:ascii="Sylfaen" w:eastAsia="Sylfaen" w:hAnsi="Sylfaen" w:cs="Sylfaen" w:hint="default"/>
        <w:b/>
        <w:bCs/>
        <w:i/>
        <w:color w:val="0E243D"/>
        <w:spacing w:val="-3"/>
        <w:w w:val="97"/>
        <w:sz w:val="25"/>
        <w:szCs w:val="25"/>
        <w:lang w:val="en-US" w:eastAsia="en-US" w:bidi="en-US"/>
      </w:rPr>
    </w:lvl>
    <w:lvl w:ilvl="2">
      <w:start w:val="1"/>
      <w:numFmt w:val="decimal"/>
      <w:lvlText w:val="%3)"/>
      <w:lvlJc w:val="left"/>
      <w:pPr>
        <w:ind w:left="1168" w:hanging="360"/>
      </w:pPr>
      <w:rPr>
        <w:rFonts w:ascii="Sylfaen" w:eastAsia="Sylfaen" w:hAnsi="Sylfaen" w:cs="Sylfaen" w:hint="default"/>
        <w:color w:val="0E243D"/>
        <w:spacing w:val="-19"/>
        <w:w w:val="100"/>
        <w:sz w:val="24"/>
        <w:szCs w:val="24"/>
        <w:lang w:val="en-US" w:eastAsia="en-US" w:bidi="en-US"/>
      </w:rPr>
    </w:lvl>
    <w:lvl w:ilvl="3">
      <w:numFmt w:val="bullet"/>
      <w:lvlText w:val="•"/>
      <w:lvlJc w:val="left"/>
      <w:pPr>
        <w:ind w:left="3035"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11" w:hanging="360"/>
      </w:pPr>
      <w:rPr>
        <w:rFonts w:hint="default"/>
        <w:lang w:val="en-US" w:eastAsia="en-US" w:bidi="en-US"/>
      </w:rPr>
    </w:lvl>
    <w:lvl w:ilvl="6">
      <w:numFmt w:val="bullet"/>
      <w:lvlText w:val="•"/>
      <w:lvlJc w:val="left"/>
      <w:pPr>
        <w:ind w:left="5848" w:hanging="360"/>
      </w:pPr>
      <w:rPr>
        <w:rFonts w:hint="default"/>
        <w:lang w:val="en-US" w:eastAsia="en-US" w:bidi="en-US"/>
      </w:rPr>
    </w:lvl>
    <w:lvl w:ilvl="7">
      <w:numFmt w:val="bullet"/>
      <w:lvlText w:val="•"/>
      <w:lvlJc w:val="left"/>
      <w:pPr>
        <w:ind w:left="6786" w:hanging="360"/>
      </w:pPr>
      <w:rPr>
        <w:rFonts w:hint="default"/>
        <w:lang w:val="en-US" w:eastAsia="en-US" w:bidi="en-US"/>
      </w:rPr>
    </w:lvl>
    <w:lvl w:ilvl="8">
      <w:numFmt w:val="bullet"/>
      <w:lvlText w:val="•"/>
      <w:lvlJc w:val="left"/>
      <w:pPr>
        <w:ind w:left="7724" w:hanging="360"/>
      </w:pPr>
      <w:rPr>
        <w:rFonts w:hint="default"/>
        <w:lang w:val="en-US" w:eastAsia="en-US" w:bidi="en-US"/>
      </w:rPr>
    </w:lvl>
  </w:abstractNum>
  <w:abstractNum w:abstractNumId="26">
    <w:nsid w:val="745A67E5"/>
    <w:multiLevelType w:val="hybridMultilevel"/>
    <w:tmpl w:val="2BE43708"/>
    <w:lvl w:ilvl="0" w:tplc="DC38F4D2">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75452578"/>
    <w:multiLevelType w:val="hybridMultilevel"/>
    <w:tmpl w:val="AAAC1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024C4D"/>
    <w:multiLevelType w:val="hybridMultilevel"/>
    <w:tmpl w:val="916EB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27"/>
  </w:num>
  <w:num w:numId="4">
    <w:abstractNumId w:val="24"/>
  </w:num>
  <w:num w:numId="5">
    <w:abstractNumId w:val="28"/>
  </w:num>
  <w:num w:numId="6">
    <w:abstractNumId w:val="16"/>
  </w:num>
  <w:num w:numId="7">
    <w:abstractNumId w:val="23"/>
  </w:num>
  <w:num w:numId="8">
    <w:abstractNumId w:val="10"/>
  </w:num>
  <w:num w:numId="9">
    <w:abstractNumId w:val="15"/>
  </w:num>
  <w:num w:numId="10">
    <w:abstractNumId w:val="21"/>
  </w:num>
  <w:num w:numId="11">
    <w:abstractNumId w:val="11"/>
  </w:num>
  <w:num w:numId="12">
    <w:abstractNumId w:val="14"/>
  </w:num>
  <w:num w:numId="13">
    <w:abstractNumId w:val="9"/>
  </w:num>
  <w:num w:numId="14">
    <w:abstractNumId w:val="13"/>
  </w:num>
  <w:num w:numId="15">
    <w:abstractNumId w:val="3"/>
  </w:num>
  <w:num w:numId="16">
    <w:abstractNumId w:val="18"/>
  </w:num>
  <w:num w:numId="17">
    <w:abstractNumId w:val="6"/>
  </w:num>
  <w:num w:numId="18">
    <w:abstractNumId w:val="22"/>
  </w:num>
  <w:num w:numId="19">
    <w:abstractNumId w:val="8"/>
  </w:num>
  <w:num w:numId="20">
    <w:abstractNumId w:val="20"/>
  </w:num>
  <w:num w:numId="21">
    <w:abstractNumId w:val="26"/>
  </w:num>
  <w:num w:numId="22">
    <w:abstractNumId w:val="4"/>
  </w:num>
  <w:num w:numId="23">
    <w:abstractNumId w:val="25"/>
  </w:num>
  <w:num w:numId="24">
    <w:abstractNumId w:val="0"/>
  </w:num>
  <w:num w:numId="25">
    <w:abstractNumId w:val="1"/>
  </w:num>
  <w:num w:numId="26">
    <w:abstractNumId w:val="19"/>
  </w:num>
  <w:num w:numId="27">
    <w:abstractNumId w:val="2"/>
  </w:num>
  <w:num w:numId="28">
    <w:abstractNumId w:val="7"/>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356AEC"/>
    <w:rsid w:val="00015C1B"/>
    <w:rsid w:val="00017EED"/>
    <w:rsid w:val="00026489"/>
    <w:rsid w:val="00030817"/>
    <w:rsid w:val="000528D9"/>
    <w:rsid w:val="000717D7"/>
    <w:rsid w:val="0007211A"/>
    <w:rsid w:val="00080F58"/>
    <w:rsid w:val="00085768"/>
    <w:rsid w:val="000A3CE7"/>
    <w:rsid w:val="000C4499"/>
    <w:rsid w:val="000C5EA2"/>
    <w:rsid w:val="00117313"/>
    <w:rsid w:val="001231E4"/>
    <w:rsid w:val="00135D33"/>
    <w:rsid w:val="00142757"/>
    <w:rsid w:val="00145EDF"/>
    <w:rsid w:val="001473CA"/>
    <w:rsid w:val="00181501"/>
    <w:rsid w:val="00182D18"/>
    <w:rsid w:val="0018683F"/>
    <w:rsid w:val="001915A7"/>
    <w:rsid w:val="001A0507"/>
    <w:rsid w:val="001A0F41"/>
    <w:rsid w:val="001A75F8"/>
    <w:rsid w:val="001D5BE4"/>
    <w:rsid w:val="001F312C"/>
    <w:rsid w:val="001F39D0"/>
    <w:rsid w:val="00200733"/>
    <w:rsid w:val="00216ED2"/>
    <w:rsid w:val="002236B9"/>
    <w:rsid w:val="00242D1A"/>
    <w:rsid w:val="00243C82"/>
    <w:rsid w:val="00247E48"/>
    <w:rsid w:val="00254DF4"/>
    <w:rsid w:val="0025505F"/>
    <w:rsid w:val="002578FF"/>
    <w:rsid w:val="00265BD2"/>
    <w:rsid w:val="002A2985"/>
    <w:rsid w:val="002B1843"/>
    <w:rsid w:val="002C50F3"/>
    <w:rsid w:val="002D4DF9"/>
    <w:rsid w:val="002E1DC0"/>
    <w:rsid w:val="002E555A"/>
    <w:rsid w:val="00302309"/>
    <w:rsid w:val="00315582"/>
    <w:rsid w:val="00336BD5"/>
    <w:rsid w:val="003437EC"/>
    <w:rsid w:val="003543DC"/>
    <w:rsid w:val="00356AEC"/>
    <w:rsid w:val="0036432A"/>
    <w:rsid w:val="00365245"/>
    <w:rsid w:val="00370F32"/>
    <w:rsid w:val="003D5BB4"/>
    <w:rsid w:val="00420CEF"/>
    <w:rsid w:val="0043240F"/>
    <w:rsid w:val="004468C6"/>
    <w:rsid w:val="00481F48"/>
    <w:rsid w:val="00487CAF"/>
    <w:rsid w:val="004B1A4E"/>
    <w:rsid w:val="004B598C"/>
    <w:rsid w:val="004B7C08"/>
    <w:rsid w:val="004C09A3"/>
    <w:rsid w:val="004D1806"/>
    <w:rsid w:val="004D412A"/>
    <w:rsid w:val="004E3362"/>
    <w:rsid w:val="004E3BC6"/>
    <w:rsid w:val="004E657A"/>
    <w:rsid w:val="004E689F"/>
    <w:rsid w:val="004F05E5"/>
    <w:rsid w:val="004F325B"/>
    <w:rsid w:val="00513086"/>
    <w:rsid w:val="005223CE"/>
    <w:rsid w:val="005271F4"/>
    <w:rsid w:val="00544870"/>
    <w:rsid w:val="00553F8C"/>
    <w:rsid w:val="00555DCA"/>
    <w:rsid w:val="00577B33"/>
    <w:rsid w:val="00582E04"/>
    <w:rsid w:val="0058426B"/>
    <w:rsid w:val="005B3ED6"/>
    <w:rsid w:val="005C385F"/>
    <w:rsid w:val="005D1C8D"/>
    <w:rsid w:val="005E3792"/>
    <w:rsid w:val="005F74B2"/>
    <w:rsid w:val="006077D9"/>
    <w:rsid w:val="00612B03"/>
    <w:rsid w:val="00617D74"/>
    <w:rsid w:val="00620EED"/>
    <w:rsid w:val="00623C04"/>
    <w:rsid w:val="006245E9"/>
    <w:rsid w:val="00637A03"/>
    <w:rsid w:val="00652579"/>
    <w:rsid w:val="0067614B"/>
    <w:rsid w:val="00676C69"/>
    <w:rsid w:val="00686A08"/>
    <w:rsid w:val="006A520A"/>
    <w:rsid w:val="006C2252"/>
    <w:rsid w:val="007006F9"/>
    <w:rsid w:val="00714D74"/>
    <w:rsid w:val="007373EB"/>
    <w:rsid w:val="00763EDE"/>
    <w:rsid w:val="007A0828"/>
    <w:rsid w:val="007A4E58"/>
    <w:rsid w:val="007A5597"/>
    <w:rsid w:val="007C21FE"/>
    <w:rsid w:val="007D4C13"/>
    <w:rsid w:val="007E6A04"/>
    <w:rsid w:val="00805C88"/>
    <w:rsid w:val="00817703"/>
    <w:rsid w:val="00850044"/>
    <w:rsid w:val="00850CE0"/>
    <w:rsid w:val="0085295E"/>
    <w:rsid w:val="008537F5"/>
    <w:rsid w:val="00861A97"/>
    <w:rsid w:val="00865587"/>
    <w:rsid w:val="0086709A"/>
    <w:rsid w:val="00867322"/>
    <w:rsid w:val="008831E8"/>
    <w:rsid w:val="008835CD"/>
    <w:rsid w:val="00885284"/>
    <w:rsid w:val="008B0AED"/>
    <w:rsid w:val="008B2AAB"/>
    <w:rsid w:val="008B4B0D"/>
    <w:rsid w:val="008D02D3"/>
    <w:rsid w:val="008D413F"/>
    <w:rsid w:val="008D563A"/>
    <w:rsid w:val="008F08ED"/>
    <w:rsid w:val="008F0BAC"/>
    <w:rsid w:val="009012A7"/>
    <w:rsid w:val="009059FD"/>
    <w:rsid w:val="009146E1"/>
    <w:rsid w:val="00923C10"/>
    <w:rsid w:val="00935C40"/>
    <w:rsid w:val="009627BE"/>
    <w:rsid w:val="009716FD"/>
    <w:rsid w:val="00972381"/>
    <w:rsid w:val="009779DA"/>
    <w:rsid w:val="00990E91"/>
    <w:rsid w:val="00992616"/>
    <w:rsid w:val="009A284A"/>
    <w:rsid w:val="009B2AB9"/>
    <w:rsid w:val="009C75EC"/>
    <w:rsid w:val="009D0716"/>
    <w:rsid w:val="009D21F7"/>
    <w:rsid w:val="009D47C5"/>
    <w:rsid w:val="009F6B30"/>
    <w:rsid w:val="00A02478"/>
    <w:rsid w:val="00A114CC"/>
    <w:rsid w:val="00A216A4"/>
    <w:rsid w:val="00A23C0D"/>
    <w:rsid w:val="00A445A6"/>
    <w:rsid w:val="00A55B62"/>
    <w:rsid w:val="00A61C90"/>
    <w:rsid w:val="00A907C9"/>
    <w:rsid w:val="00AA3159"/>
    <w:rsid w:val="00AD44A5"/>
    <w:rsid w:val="00B11EB8"/>
    <w:rsid w:val="00B151FD"/>
    <w:rsid w:val="00B401DF"/>
    <w:rsid w:val="00B61841"/>
    <w:rsid w:val="00B6232D"/>
    <w:rsid w:val="00B64DB7"/>
    <w:rsid w:val="00B834D2"/>
    <w:rsid w:val="00BA1E67"/>
    <w:rsid w:val="00BB75D5"/>
    <w:rsid w:val="00BD7592"/>
    <w:rsid w:val="00BF24F9"/>
    <w:rsid w:val="00BF4546"/>
    <w:rsid w:val="00BF7477"/>
    <w:rsid w:val="00C0643A"/>
    <w:rsid w:val="00C12EE9"/>
    <w:rsid w:val="00C16E0A"/>
    <w:rsid w:val="00C267CA"/>
    <w:rsid w:val="00C42C73"/>
    <w:rsid w:val="00C65975"/>
    <w:rsid w:val="00C71C79"/>
    <w:rsid w:val="00CA6E11"/>
    <w:rsid w:val="00CC2A3B"/>
    <w:rsid w:val="00CC47B3"/>
    <w:rsid w:val="00CC5065"/>
    <w:rsid w:val="00CE713A"/>
    <w:rsid w:val="00CF1525"/>
    <w:rsid w:val="00CF2D31"/>
    <w:rsid w:val="00D079C8"/>
    <w:rsid w:val="00D10B70"/>
    <w:rsid w:val="00D357B3"/>
    <w:rsid w:val="00D45521"/>
    <w:rsid w:val="00D71CE1"/>
    <w:rsid w:val="00D74C40"/>
    <w:rsid w:val="00D7717B"/>
    <w:rsid w:val="00D84A27"/>
    <w:rsid w:val="00D850B1"/>
    <w:rsid w:val="00D873A5"/>
    <w:rsid w:val="00D937D8"/>
    <w:rsid w:val="00D9651F"/>
    <w:rsid w:val="00DA4F7F"/>
    <w:rsid w:val="00DA5F82"/>
    <w:rsid w:val="00DB1CE7"/>
    <w:rsid w:val="00DC29A1"/>
    <w:rsid w:val="00DC5491"/>
    <w:rsid w:val="00DE6F59"/>
    <w:rsid w:val="00DF5D43"/>
    <w:rsid w:val="00E002BE"/>
    <w:rsid w:val="00E006D3"/>
    <w:rsid w:val="00E00EA4"/>
    <w:rsid w:val="00E24B99"/>
    <w:rsid w:val="00E536CA"/>
    <w:rsid w:val="00E55838"/>
    <w:rsid w:val="00E73550"/>
    <w:rsid w:val="00E83C03"/>
    <w:rsid w:val="00E8442C"/>
    <w:rsid w:val="00E91B9A"/>
    <w:rsid w:val="00EA3C1E"/>
    <w:rsid w:val="00EB1A73"/>
    <w:rsid w:val="00EB3501"/>
    <w:rsid w:val="00ED1E18"/>
    <w:rsid w:val="00ED6E9B"/>
    <w:rsid w:val="00EE649C"/>
    <w:rsid w:val="00EF1A6B"/>
    <w:rsid w:val="00F100D1"/>
    <w:rsid w:val="00F11604"/>
    <w:rsid w:val="00F306E2"/>
    <w:rsid w:val="00F50C43"/>
    <w:rsid w:val="00F57A08"/>
    <w:rsid w:val="00F636D3"/>
    <w:rsid w:val="00F63FD9"/>
    <w:rsid w:val="00F64A68"/>
    <w:rsid w:val="00F656D8"/>
    <w:rsid w:val="00F7621F"/>
    <w:rsid w:val="00F7774D"/>
    <w:rsid w:val="00F82A60"/>
    <w:rsid w:val="00FA6F84"/>
    <w:rsid w:val="00FB5C15"/>
    <w:rsid w:val="00FD640A"/>
    <w:rsid w:val="00FE008A"/>
    <w:rsid w:val="00FE28E4"/>
    <w:rsid w:val="00FF1E99"/>
    <w:rsid w:val="00FF4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5C40"/>
  </w:style>
  <w:style w:type="paragraph" w:styleId="Heading1">
    <w:name w:val="heading 1"/>
    <w:basedOn w:val="Normal"/>
    <w:next w:val="Normal"/>
    <w:link w:val="Heading1Char"/>
    <w:uiPriority w:val="9"/>
    <w:qFormat/>
    <w:rsid w:val="00865587"/>
    <w:pPr>
      <w:keepNext/>
      <w:spacing w:after="0" w:line="240" w:lineRule="auto"/>
      <w:jc w:val="center"/>
      <w:outlineLvl w:val="0"/>
    </w:pPr>
    <w:rPr>
      <w:rFonts w:ascii="Times New Roman" w:eastAsia="Times New Roman" w:hAnsi="Times New Roman" w:cs="Times New Roman"/>
      <w:b/>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935C40"/>
    <w:rPr>
      <w:vertAlign w:val="superscript"/>
    </w:rPr>
  </w:style>
  <w:style w:type="paragraph" w:customStyle="1" w:styleId="headingtitleStyle">
    <w:name w:val="heading titleStyle"/>
    <w:basedOn w:val="Normal"/>
    <w:rsid w:val="00935C40"/>
    <w:pPr>
      <w:jc w:val="center"/>
    </w:pPr>
    <w:rPr>
      <w:rFonts w:ascii="GHEA Grapalat" w:eastAsia="GHEA Grapalat" w:hAnsi="GHEA Grapalat" w:cs="GHEA Grapalat"/>
      <w:b/>
      <w:caps/>
      <w:color w:val="000000"/>
      <w:sz w:val="28"/>
      <w:szCs w:val="28"/>
    </w:rPr>
  </w:style>
  <w:style w:type="character" w:customStyle="1" w:styleId="1">
    <w:name w:val="Основной текст1"/>
    <w:basedOn w:val="DefaultParagraphFont"/>
    <w:rsid w:val="00CF1525"/>
    <w:rPr>
      <w:rFonts w:ascii="Sylfaen" w:eastAsia="Sylfaen" w:hAnsi="Sylfaen" w:cs="Sylfaen"/>
      <w:b w:val="0"/>
      <w:bCs w:val="0"/>
      <w:i w:val="0"/>
      <w:iCs w:val="0"/>
      <w:smallCaps w:val="0"/>
      <w:strike w:val="0"/>
      <w:color w:val="000000"/>
      <w:spacing w:val="0"/>
      <w:w w:val="100"/>
      <w:position w:val="0"/>
      <w:sz w:val="22"/>
      <w:szCs w:val="22"/>
      <w:u w:val="none"/>
      <w:lang w:val="hy-AM" w:eastAsia="hy-AM" w:bidi="hy-AM"/>
    </w:rPr>
  </w:style>
  <w:style w:type="paragraph" w:styleId="Header">
    <w:name w:val="header"/>
    <w:basedOn w:val="Normal"/>
    <w:link w:val="HeaderChar"/>
    <w:uiPriority w:val="99"/>
    <w:unhideWhenUsed/>
    <w:rsid w:val="00637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A03"/>
  </w:style>
  <w:style w:type="paragraph" w:styleId="Footer">
    <w:name w:val="footer"/>
    <w:basedOn w:val="Normal"/>
    <w:link w:val="FooterChar"/>
    <w:uiPriority w:val="99"/>
    <w:unhideWhenUsed/>
    <w:rsid w:val="00637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A03"/>
  </w:style>
  <w:style w:type="character" w:customStyle="1" w:styleId="Heading1Char">
    <w:name w:val="Heading 1 Char"/>
    <w:basedOn w:val="DefaultParagraphFont"/>
    <w:link w:val="Heading1"/>
    <w:uiPriority w:val="9"/>
    <w:rsid w:val="00865587"/>
    <w:rPr>
      <w:rFonts w:ascii="Times New Roman" w:eastAsia="Times New Roman" w:hAnsi="Times New Roman" w:cs="Times New Roman"/>
      <w:b/>
      <w:lang w:val="en-AU" w:eastAsia="en-US"/>
    </w:rPr>
  </w:style>
  <w:style w:type="paragraph" w:styleId="FootnoteText">
    <w:name w:val="footnote text"/>
    <w:aliases w:val="single space"/>
    <w:basedOn w:val="Normal"/>
    <w:link w:val="FootnoteTextChar"/>
    <w:uiPriority w:val="99"/>
    <w:rsid w:val="00865587"/>
    <w:pPr>
      <w:suppressLineNumbers/>
      <w:suppressAutoHyphens/>
      <w:spacing w:after="0" w:line="240" w:lineRule="auto"/>
      <w:ind w:left="283" w:hanging="283"/>
    </w:pPr>
    <w:rPr>
      <w:rFonts w:ascii="Times New Roman" w:eastAsia="Times New Roman" w:hAnsi="Times New Roman" w:cs="Times New Roman"/>
      <w:lang w:val="hu-HU" w:eastAsia="ar-SA"/>
    </w:rPr>
  </w:style>
  <w:style w:type="character" w:customStyle="1" w:styleId="FootnoteTextChar">
    <w:name w:val="Footnote Text Char"/>
    <w:aliases w:val="single space Char"/>
    <w:basedOn w:val="DefaultParagraphFont"/>
    <w:link w:val="FootnoteText"/>
    <w:uiPriority w:val="99"/>
    <w:rsid w:val="00865587"/>
    <w:rPr>
      <w:rFonts w:ascii="Times New Roman" w:eastAsia="Times New Roman" w:hAnsi="Times New Roman" w:cs="Times New Roman"/>
      <w:lang w:val="hu-HU" w:eastAsia="ar-SA"/>
    </w:rPr>
  </w:style>
  <w:style w:type="paragraph" w:styleId="ListParagraph">
    <w:name w:val="List Paragraph"/>
    <w:basedOn w:val="Normal"/>
    <w:uiPriority w:val="34"/>
    <w:qFormat/>
    <w:rsid w:val="00865587"/>
    <w:pPr>
      <w:ind w:left="720"/>
      <w:contextualSpacing/>
    </w:pPr>
    <w:rPr>
      <w:rFonts w:ascii="Calibri" w:eastAsia="Calibri" w:hAnsi="Calibri" w:cs="Times New Roman"/>
      <w:sz w:val="22"/>
      <w:szCs w:val="22"/>
      <w:lang w:eastAsia="en-US"/>
    </w:rPr>
  </w:style>
  <w:style w:type="paragraph" w:styleId="NoSpacing">
    <w:name w:val="No Spacing"/>
    <w:link w:val="NoSpacingChar"/>
    <w:qFormat/>
    <w:rsid w:val="009D47C5"/>
    <w:pPr>
      <w:spacing w:after="0" w:line="240" w:lineRule="auto"/>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D47C5"/>
    <w:rPr>
      <w:rFonts w:asciiTheme="minorHAnsi" w:eastAsiaTheme="minorEastAsia" w:hAnsiTheme="minorHAnsi" w:cstheme="minorBidi"/>
      <w:sz w:val="22"/>
      <w:szCs w:val="22"/>
      <w:lang w:val="en-US" w:eastAsia="en-US"/>
    </w:rPr>
  </w:style>
  <w:style w:type="character" w:styleId="Hyperlink">
    <w:name w:val="Hyperlink"/>
    <w:basedOn w:val="DefaultParagraphFont"/>
    <w:uiPriority w:val="99"/>
    <w:rsid w:val="004C09A3"/>
    <w:rPr>
      <w:color w:val="0000FF"/>
      <w:u w:val="single"/>
    </w:rPr>
  </w:style>
  <w:style w:type="paragraph" w:styleId="NormalWeb">
    <w:name w:val="Normal (Web)"/>
    <w:basedOn w:val="Normal"/>
    <w:link w:val="NormalWebChar"/>
    <w:uiPriority w:val="99"/>
    <w:unhideWhenUsed/>
    <w:rsid w:val="004C09A3"/>
    <w:pPr>
      <w:spacing w:before="100" w:beforeAutospacing="1" w:after="11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09A3"/>
    <w:rPr>
      <w:b/>
      <w:bCs/>
    </w:rPr>
  </w:style>
  <w:style w:type="character" w:customStyle="1" w:styleId="NormalWebChar">
    <w:name w:val="Normal (Web) Char"/>
    <w:link w:val="NormalWeb"/>
    <w:uiPriority w:val="99"/>
    <w:locked/>
    <w:rsid w:val="004C09A3"/>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C09A3"/>
    <w:pPr>
      <w:suppressAutoHyphens/>
      <w:spacing w:after="120" w:line="240" w:lineRule="auto"/>
    </w:pPr>
    <w:rPr>
      <w:rFonts w:ascii="Times New Roman" w:eastAsia="Times New Roman" w:hAnsi="Times New Roman" w:cs="Times New Roman"/>
      <w:sz w:val="24"/>
      <w:szCs w:val="24"/>
      <w:lang w:val="hu-HU" w:eastAsia="ar-SA"/>
    </w:rPr>
  </w:style>
  <w:style w:type="character" w:customStyle="1" w:styleId="BodyTextChar">
    <w:name w:val="Body Text Char"/>
    <w:basedOn w:val="DefaultParagraphFont"/>
    <w:link w:val="BodyText"/>
    <w:uiPriority w:val="1"/>
    <w:rsid w:val="004C09A3"/>
    <w:rPr>
      <w:rFonts w:ascii="Times New Roman" w:eastAsia="Times New Roman" w:hAnsi="Times New Roman" w:cs="Times New Roman"/>
      <w:sz w:val="24"/>
      <w:szCs w:val="24"/>
      <w:lang w:val="hu-HU" w:eastAsia="ar-SA"/>
    </w:rPr>
  </w:style>
  <w:style w:type="paragraph" w:styleId="BalloonText">
    <w:name w:val="Balloon Text"/>
    <w:basedOn w:val="Normal"/>
    <w:link w:val="BalloonTextChar"/>
    <w:uiPriority w:val="99"/>
    <w:semiHidden/>
    <w:unhideWhenUsed/>
    <w:rsid w:val="00555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CA"/>
    <w:rPr>
      <w:rFonts w:ascii="Tahoma" w:hAnsi="Tahoma" w:cs="Tahoma"/>
      <w:sz w:val="16"/>
      <w:szCs w:val="16"/>
    </w:rPr>
  </w:style>
  <w:style w:type="character" w:styleId="CommentReference">
    <w:name w:val="annotation reference"/>
    <w:basedOn w:val="DefaultParagraphFont"/>
    <w:uiPriority w:val="99"/>
    <w:semiHidden/>
    <w:unhideWhenUsed/>
    <w:rsid w:val="00CC47B3"/>
    <w:rPr>
      <w:sz w:val="16"/>
      <w:szCs w:val="16"/>
    </w:rPr>
  </w:style>
  <w:style w:type="paragraph" w:styleId="CommentText">
    <w:name w:val="annotation text"/>
    <w:basedOn w:val="Normal"/>
    <w:link w:val="CommentTextChar"/>
    <w:uiPriority w:val="99"/>
    <w:semiHidden/>
    <w:unhideWhenUsed/>
    <w:rsid w:val="00CC47B3"/>
    <w:pPr>
      <w:spacing w:line="240" w:lineRule="auto"/>
    </w:pPr>
  </w:style>
  <w:style w:type="character" w:customStyle="1" w:styleId="CommentTextChar">
    <w:name w:val="Comment Text Char"/>
    <w:basedOn w:val="DefaultParagraphFont"/>
    <w:link w:val="CommentText"/>
    <w:uiPriority w:val="99"/>
    <w:semiHidden/>
    <w:rsid w:val="00CC47B3"/>
  </w:style>
  <w:style w:type="paragraph" w:styleId="CommentSubject">
    <w:name w:val="annotation subject"/>
    <w:basedOn w:val="CommentText"/>
    <w:next w:val="CommentText"/>
    <w:link w:val="CommentSubjectChar"/>
    <w:uiPriority w:val="99"/>
    <w:semiHidden/>
    <w:unhideWhenUsed/>
    <w:rsid w:val="00CC47B3"/>
    <w:rPr>
      <w:b/>
      <w:bCs/>
    </w:rPr>
  </w:style>
  <w:style w:type="character" w:customStyle="1" w:styleId="CommentSubjectChar">
    <w:name w:val="Comment Subject Char"/>
    <w:basedOn w:val="CommentTextChar"/>
    <w:link w:val="CommentSubject"/>
    <w:uiPriority w:val="99"/>
    <w:semiHidden/>
    <w:rsid w:val="00CC47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3605286">
      <w:bodyDiv w:val="1"/>
      <w:marLeft w:val="0"/>
      <w:marRight w:val="0"/>
      <w:marTop w:val="0"/>
      <w:marBottom w:val="0"/>
      <w:divBdr>
        <w:top w:val="none" w:sz="0" w:space="0" w:color="auto"/>
        <w:left w:val="none" w:sz="0" w:space="0" w:color="auto"/>
        <w:bottom w:val="none" w:sz="0" w:space="0" w:color="auto"/>
        <w:right w:val="none" w:sz="0" w:space="0" w:color="auto"/>
      </w:divBdr>
      <w:divsChild>
        <w:div w:id="133811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83/2/contents" TargetMode="External"/><Relationship Id="rId13" Type="http://schemas.openxmlformats.org/officeDocument/2006/relationships/hyperlink" Target="https://www.electoralcommission.org.uk/find-information-by-subject/electoral-fraud/data-and-analys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searchbriefings.files.parliament.uk/documents/SN06255/SN0625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briefings.files.parliament.uk/documents/SN06255/SN0625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esearchbriefings.files.parliament.uk/documents/SN06255/SN06255.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legislation.gov.uk/ukpga/1983/2/contents" TargetMode="External"/><Relationship Id="rId14" Type="http://schemas.openxmlformats.org/officeDocument/2006/relationships/hyperlink" Target="https://drive.google.com/file/d/1_XLtcHs6HI1T-VgW3DvJuHEIebjw6Bqn/view"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oncourt.am/armenian/decisions/common/2010/pdf/sdv-920.pdf" TargetMode="External"/><Relationship Id="rId13" Type="http://schemas.openxmlformats.org/officeDocument/2006/relationships/hyperlink" Target="http://www.gazzettaufficiale.it/eli/id/1957/06/03/057U0361/sg%3Bjsessionid%3DPTslw%2BX3rXD7lGtmCs0pnw__.ntc-as4-guri2a" TargetMode="External"/><Relationship Id="rId18" Type="http://schemas.openxmlformats.org/officeDocument/2006/relationships/hyperlink" Target="http://www.legislation.gov.uk/ukpga/1983/2/section/66" TargetMode="External"/><Relationship Id="rId26" Type="http://schemas.openxmlformats.org/officeDocument/2006/relationships/hyperlink" Target="http://www.arlis.am/DocumentView.aspx?docid=42404" TargetMode="External"/><Relationship Id="rId3" Type="http://schemas.openxmlformats.org/officeDocument/2006/relationships/hyperlink" Target="https://www.idea.int/sites/default/files/publications/electoral-justice-regulations-around-the-world.pdf" TargetMode="External"/><Relationship Id="rId21" Type="http://schemas.openxmlformats.org/officeDocument/2006/relationships/hyperlink" Target="https://www.electoralcommission.org.uk/__data/assets/pdf_file/0020/223184/Fraud-allegations-data-report-2016.pdf" TargetMode="External"/><Relationship Id="rId7" Type="http://schemas.openxmlformats.org/officeDocument/2006/relationships/hyperlink" Target="http://www.concourt.am/armenian/decisions/common/2016/pdf/sdv-1291.pdf" TargetMode="External"/><Relationship Id="rId12" Type="http://schemas.openxmlformats.org/officeDocument/2006/relationships/hyperlink" Target="http://www.prefettura.it/FILES/AllegatiPag/1156/DPR%2030%20marzo%201957%20n%20361.pdf" TargetMode="External"/><Relationship Id="rId17" Type="http://schemas.openxmlformats.org/officeDocument/2006/relationships/hyperlink" Target="http://www.gazzettaufficiale.it/eli/id/1957/06/03/057U0361/sg%3Bjsessionid%3DPTslw%2BX3rXD7lGtmCs0pnw__.ntc-as4-guri2a" TargetMode="External"/><Relationship Id="rId25" Type="http://schemas.openxmlformats.org/officeDocument/2006/relationships/hyperlink" Target="http://www.concourt.am/armenian/decisions/common/2008/pdf/sdv-766.pdf" TargetMode="External"/><Relationship Id="rId33" Type="http://schemas.openxmlformats.org/officeDocument/2006/relationships/hyperlink" Target="https://hudoc.echr.coe.int/eng" TargetMode="External"/><Relationship Id="rId2" Type="http://schemas.openxmlformats.org/officeDocument/2006/relationships/hyperlink" Target="https://drive.google.com/file/d/1HFtFdGAN7IahHHlUOcqzdlq04A4vxpAL/view" TargetMode="External"/><Relationship Id="rId16" Type="http://schemas.openxmlformats.org/officeDocument/2006/relationships/hyperlink" Target="https://www.idea.int/sites/default/files/publications/electoral-justice-handbook.pdf" TargetMode="External"/><Relationship Id="rId20" Type="http://schemas.openxmlformats.org/officeDocument/2006/relationships/hyperlink" Target="http://www.parliament.am/draft_docs6/K-240_himnavorum.pdf" TargetMode="External"/><Relationship Id="rId29" Type="http://schemas.openxmlformats.org/officeDocument/2006/relationships/hyperlink" Target="https://cyberleninka.ru/article/v/osnovy-konstitutsionnogo-stroya-kak-institut-konstitutsionnogo-prava-i-kak-konstitutsionnyy-institut" TargetMode="External"/><Relationship Id="rId1" Type="http://schemas.openxmlformats.org/officeDocument/2006/relationships/hyperlink" Target="https://documents-dds-ny.un.org/doc/UNDOC/GEN/G19/019/20/PDF/G1901920.pdf?OpenElement" TargetMode="External"/><Relationship Id="rId6" Type="http://schemas.openxmlformats.org/officeDocument/2006/relationships/hyperlink" Target="http://www.refworld.org/docid/453883fc22.html" TargetMode="External"/><Relationship Id="rId11" Type="http://schemas.openxmlformats.org/officeDocument/2006/relationships/hyperlink" Target="https://www.idea.int/sites/default/files/publications/international-obligations-for-elections.pdf" TargetMode="External"/><Relationship Id="rId24" Type="http://schemas.openxmlformats.org/officeDocument/2006/relationships/hyperlink" Target="https://news.am/arm/news/383176.html" TargetMode="External"/><Relationship Id="rId32" Type="http://schemas.openxmlformats.org/officeDocument/2006/relationships/hyperlink" Target="https://hudoc.echr.coe.int/eng?i=001-168852" TargetMode="External"/><Relationship Id="rId5" Type="http://schemas.openxmlformats.org/officeDocument/2006/relationships/hyperlink" Target="https://www.idea.int/sites/default/files/publications/electoral-justice-handbook.pdf" TargetMode="External"/><Relationship Id="rId15" Type="http://schemas.openxmlformats.org/officeDocument/2006/relationships/hyperlink" Target="https://www.idea.int/sites/default/files/publications/electoral-justice-handbook.pdf" TargetMode="External"/><Relationship Id="rId23" Type="http://schemas.openxmlformats.org/officeDocument/2006/relationships/hyperlink" Target="https://www.gov.uk/challenge-election-result" TargetMode="External"/><Relationship Id="rId28" Type="http://schemas.openxmlformats.org/officeDocument/2006/relationships/hyperlink" Target="http://constitutionnet.org/sites/default/files/what_is_a_constitution_0.pdf" TargetMode="External"/><Relationship Id="rId10" Type="http://schemas.openxmlformats.org/officeDocument/2006/relationships/hyperlink" Target="http://www.refworld.org/docid/453883fc22.html" TargetMode="External"/><Relationship Id="rId19" Type="http://schemas.openxmlformats.org/officeDocument/2006/relationships/hyperlink" Target="http://www.parliament.am/draft_docs6/K-240_himnavorum.pdf" TargetMode="External"/><Relationship Id="rId31" Type="http://schemas.openxmlformats.org/officeDocument/2006/relationships/hyperlink" Target="https://hcav.am/2010-2019/" TargetMode="External"/><Relationship Id="rId4" Type="http://schemas.openxmlformats.org/officeDocument/2006/relationships/hyperlink" Target="https://www.idea.int/sites/default/files/publications/electoral-justice-handbook.pdf" TargetMode="External"/><Relationship Id="rId9" Type="http://schemas.openxmlformats.org/officeDocument/2006/relationships/hyperlink" Target="http://www.datalex.am/?app=AppCaseSearch&amp;amp;case_id=14355223812275584" TargetMode="External"/><Relationship Id="rId14" Type="http://schemas.openxmlformats.org/officeDocument/2006/relationships/hyperlink" Target="https://www.idea.int/sites/default/files/publications/international-obligations-for-elections.pdf" TargetMode="External"/><Relationship Id="rId22" Type="http://schemas.openxmlformats.org/officeDocument/2006/relationships/hyperlink" Target="https://www.electoralcommission.org.uk/__data/assets/pdf_file/0020/223184/Fraud-allegations-data-report-2016.pdf" TargetMode="External"/><Relationship Id="rId27" Type="http://schemas.openxmlformats.org/officeDocument/2006/relationships/hyperlink" Target="https://cyberleninka.ru/article/v/osnovy-konstitutsionnogo-stroya-kak-obschepravovye-printsipy" TargetMode="External"/><Relationship Id="rId30" Type="http://schemas.openxmlformats.org/officeDocument/2006/relationships/hyperlink" Target="https://cyberleninka.ru/article/v/osnovy-konstitutsionnogo-stroya-kak-institut-konstitutsionnogo-prava-i-kak-konstitutsionnyy-instit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FD998-0D64-4B59-A538-0CC91F1E7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297</Pages>
  <Words>35368</Words>
  <Characters>201603</Characters>
  <Application>Microsoft Office Word</Application>
  <DocSecurity>0</DocSecurity>
  <Lines>1680</Lines>
  <Paragraphs>472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236499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Ar-Sargsyan</cp:lastModifiedBy>
  <cp:revision>214</cp:revision>
  <dcterms:created xsi:type="dcterms:W3CDTF">2019-12-21T12:26:00Z</dcterms:created>
  <dcterms:modified xsi:type="dcterms:W3CDTF">2020-04-17T15:04:00Z</dcterms:modified>
  <cp:category/>
</cp:coreProperties>
</file>