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BE5" w:rsidRPr="009F13EA" w:rsidRDefault="00876BE5" w:rsidP="00B703E3">
      <w:pPr>
        <w:spacing w:before="100" w:beforeAutospacing="1" w:after="0"/>
        <w:ind w:firstLine="720"/>
        <w:contextualSpacing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ՕՐԵՆՔԸ</w:t>
      </w:r>
    </w:p>
    <w:p w:rsidR="00876BE5" w:rsidRPr="009F13EA" w:rsidRDefault="00876BE5" w:rsidP="00B703E3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ԳՈՒՅՔԻ ՆԿԱՏՄԱՄԲ ԻՐԱՎՈՒՆՔՆԵՐԻ ՊԵՏԱԿԱՆ ԳՐԱՆՑՄԱՆ ՄԱՍԻՆ ՀԱՅԱՍՏԱՆԻ ՀԱՆՐԱՊԵՏՈՒԹՅԱՆ ՕՐԵՆՔՈՒՄ </w:t>
      </w:r>
    </w:p>
    <w:p w:rsidR="00876BE5" w:rsidRPr="009F13EA" w:rsidRDefault="00876BE5" w:rsidP="00B703E3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ՓՈՓՈԽՈՒԹՅՈՒՆ ԵՎ ԼՐԱՑՈՒՄ</w:t>
      </w:r>
      <w:r w:rsidR="00A44AF4"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ՆԵՐ</w:t>
      </w: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:rsidR="0079658F" w:rsidRPr="0079658F" w:rsidRDefault="00876BE5" w:rsidP="00E51B41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b/>
          <w:bCs/>
          <w:iCs/>
          <w:color w:val="000000"/>
        </w:rPr>
        <w:t>Հոդված 1.</w:t>
      </w:r>
      <w:r w:rsidRPr="009F13EA">
        <w:rPr>
          <w:rStyle w:val="apple-converted-space"/>
          <w:rFonts w:ascii="Courier New" w:hAnsi="Courier New" w:cs="Courier New"/>
          <w:color w:val="000000"/>
        </w:rPr>
        <w:t> </w:t>
      </w:r>
      <w:r w:rsidRPr="009F13EA">
        <w:rPr>
          <w:rFonts w:ascii="GHEA Grapalat" w:hAnsi="GHEA Grapalat"/>
          <w:color w:val="000000"/>
        </w:rPr>
        <w:t>«Գույքի նկատմամբ իրավունքների պետական գրանցման մասին» Հայաստանի Հանրապետության 1999 թվականի ապրիլի 14-ի ՀՕ-295 օրենքի</w:t>
      </w:r>
      <w:r w:rsidR="002B41CE" w:rsidRPr="009F13EA">
        <w:rPr>
          <w:rFonts w:ascii="GHEA Grapalat" w:hAnsi="GHEA Grapalat"/>
          <w:color w:val="000000"/>
        </w:rPr>
        <w:t xml:space="preserve"> (</w:t>
      </w:r>
      <w:r w:rsidR="002B41CE" w:rsidRPr="009F13EA">
        <w:rPr>
          <w:rFonts w:ascii="GHEA Grapalat" w:hAnsi="GHEA Grapalat"/>
          <w:color w:val="000000"/>
          <w:lang w:val="en-US"/>
        </w:rPr>
        <w:t>այսուհետ՝</w:t>
      </w:r>
      <w:r w:rsidR="002B41CE" w:rsidRPr="009F13EA">
        <w:rPr>
          <w:rFonts w:ascii="GHEA Grapalat" w:hAnsi="GHEA Grapalat"/>
          <w:color w:val="000000"/>
        </w:rPr>
        <w:t xml:space="preserve"> </w:t>
      </w:r>
      <w:r w:rsidR="002B41CE" w:rsidRPr="009F13EA">
        <w:rPr>
          <w:rFonts w:ascii="GHEA Grapalat" w:hAnsi="GHEA Grapalat"/>
          <w:color w:val="000000"/>
          <w:lang w:val="en-US"/>
        </w:rPr>
        <w:t>Օրենք</w:t>
      </w:r>
      <w:r w:rsidR="002B41CE" w:rsidRPr="009F13EA">
        <w:rPr>
          <w:rFonts w:ascii="GHEA Grapalat" w:hAnsi="GHEA Grapalat"/>
          <w:color w:val="000000"/>
        </w:rPr>
        <w:t>)</w:t>
      </w:r>
      <w:r w:rsidR="00116884" w:rsidRPr="009F13EA">
        <w:rPr>
          <w:rFonts w:ascii="GHEA Grapalat" w:hAnsi="GHEA Grapalat"/>
          <w:color w:val="000000"/>
        </w:rPr>
        <w:t xml:space="preserve"> </w:t>
      </w:r>
      <w:r w:rsidR="00E51B41" w:rsidRPr="00E51B41">
        <w:rPr>
          <w:rFonts w:ascii="GHEA Grapalat" w:hAnsi="GHEA Grapalat"/>
          <w:color w:val="000000"/>
        </w:rPr>
        <w:t>24-</w:t>
      </w:r>
      <w:r w:rsidR="00E51B41">
        <w:rPr>
          <w:rFonts w:ascii="GHEA Grapalat" w:hAnsi="GHEA Grapalat"/>
          <w:color w:val="000000"/>
          <w:lang w:val="en-GB"/>
        </w:rPr>
        <w:t>րդ</w:t>
      </w:r>
      <w:r w:rsidR="00E51B41" w:rsidRPr="00E51B41">
        <w:rPr>
          <w:rFonts w:ascii="GHEA Grapalat" w:hAnsi="GHEA Grapalat"/>
          <w:color w:val="000000"/>
        </w:rPr>
        <w:t xml:space="preserve"> </w:t>
      </w:r>
      <w:r w:rsidR="00E51B41">
        <w:rPr>
          <w:rFonts w:ascii="GHEA Grapalat" w:hAnsi="GHEA Grapalat"/>
          <w:color w:val="000000"/>
          <w:lang w:val="en-GB"/>
        </w:rPr>
        <w:t>հոդված</w:t>
      </w:r>
      <w:r w:rsidR="0079658F">
        <w:rPr>
          <w:rFonts w:ascii="GHEA Grapalat" w:hAnsi="GHEA Grapalat"/>
          <w:color w:val="000000"/>
          <w:lang w:val="en-GB"/>
        </w:rPr>
        <w:t>ը</w:t>
      </w:r>
      <w:r w:rsidR="0079658F" w:rsidRPr="0079658F">
        <w:rPr>
          <w:rFonts w:ascii="GHEA Grapalat" w:hAnsi="GHEA Grapalat"/>
          <w:color w:val="000000"/>
        </w:rPr>
        <w:t xml:space="preserve"> </w:t>
      </w:r>
      <w:r w:rsidR="0079658F">
        <w:rPr>
          <w:rFonts w:ascii="GHEA Grapalat" w:hAnsi="GHEA Grapalat"/>
          <w:color w:val="000000"/>
          <w:lang w:val="en-GB"/>
        </w:rPr>
        <w:t>շարադրել</w:t>
      </w:r>
      <w:r w:rsidR="0079658F" w:rsidRPr="0079658F">
        <w:rPr>
          <w:rFonts w:ascii="GHEA Grapalat" w:hAnsi="GHEA Grapalat"/>
          <w:color w:val="000000"/>
        </w:rPr>
        <w:t xml:space="preserve"> </w:t>
      </w:r>
      <w:r w:rsidR="0079658F">
        <w:rPr>
          <w:rFonts w:ascii="GHEA Grapalat" w:hAnsi="GHEA Grapalat"/>
          <w:color w:val="000000"/>
          <w:lang w:val="en-GB"/>
        </w:rPr>
        <w:t>հետևյալ</w:t>
      </w:r>
      <w:r w:rsidR="0079658F" w:rsidRPr="0079658F">
        <w:rPr>
          <w:rFonts w:ascii="GHEA Grapalat" w:hAnsi="GHEA Grapalat"/>
          <w:color w:val="000000"/>
        </w:rPr>
        <w:t xml:space="preserve"> </w:t>
      </w:r>
      <w:r w:rsidR="0079658F">
        <w:rPr>
          <w:rFonts w:ascii="GHEA Grapalat" w:hAnsi="GHEA Grapalat"/>
          <w:color w:val="000000"/>
          <w:lang w:val="en-GB"/>
        </w:rPr>
        <w:t>խմբագրությամբ՝</w:t>
      </w:r>
    </w:p>
    <w:p w:rsidR="0079658F" w:rsidRPr="0079658F" w:rsidRDefault="0079658F" w:rsidP="0079658F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79658F">
        <w:rPr>
          <w:rFonts w:ascii="GHEA Grapalat" w:hAnsi="GHEA Grapalat"/>
          <w:color w:val="000000"/>
        </w:rPr>
        <w:t>6. Անշարժ գույքի նկատմամբ իրավունքների ծագմանը, փոփոխմանը, փոխանցմանն ուղղված գործարքներից (բացառությամբ միակողմ գործարքների) ծագող իրավունքները պետք է պետական գրանցման ներկայացվեն ոչ ուշ, քան այդ գործարքների նոտարական վավերացման օրվանից սկսած` 30 աշխատանքային օրվա ընթացքում:</w:t>
      </w:r>
    </w:p>
    <w:p w:rsidR="0079658F" w:rsidRPr="0079658F" w:rsidRDefault="0079658F" w:rsidP="0079658F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79658F">
        <w:rPr>
          <w:rFonts w:ascii="GHEA Grapalat" w:hAnsi="GHEA Grapalat"/>
          <w:color w:val="000000"/>
        </w:rPr>
        <w:t>Սույն մասի պահանջը չպահպանելը հանգեցնում է գործարքի անվավերության</w:t>
      </w:r>
      <w:r w:rsidRPr="0079658F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en-GB"/>
        </w:rPr>
        <w:t>բացառությամբ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եթե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առկա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են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եղել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սույն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հոդվածի</w:t>
      </w:r>
      <w:r w:rsidRPr="0079658F">
        <w:rPr>
          <w:rFonts w:ascii="GHEA Grapalat" w:hAnsi="GHEA Grapalat"/>
          <w:color w:val="000000"/>
        </w:rPr>
        <w:t xml:space="preserve"> 6.1.-</w:t>
      </w:r>
      <w:r>
        <w:rPr>
          <w:rFonts w:ascii="GHEA Grapalat" w:hAnsi="GHEA Grapalat"/>
          <w:color w:val="000000"/>
          <w:lang w:val="en-GB"/>
        </w:rPr>
        <w:t>ին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մասով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սահմանված</w:t>
      </w:r>
      <w:r w:rsidRPr="0079658F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հիմքերը</w:t>
      </w:r>
      <w:r w:rsidRPr="0079658F">
        <w:rPr>
          <w:rFonts w:ascii="GHEA Grapalat" w:hAnsi="GHEA Grapalat"/>
          <w:color w:val="000000"/>
        </w:rPr>
        <w:t>: Նման գործարքն առոչինչ է:</w:t>
      </w:r>
    </w:p>
    <w:p w:rsidR="0079658F" w:rsidRPr="0079658F" w:rsidRDefault="0079658F" w:rsidP="0079658F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79658F">
        <w:rPr>
          <w:rFonts w:ascii="GHEA Grapalat" w:hAnsi="GHEA Grapalat"/>
          <w:color w:val="000000"/>
        </w:rPr>
        <w:t>Գործարքից ծագող իրավունքների պետական գրանցման դիմում կարող է ներկայացնել այդ գործարքի կողմերից յուրաքանչյուրը:</w:t>
      </w:r>
      <w:r>
        <w:rPr>
          <w:rFonts w:ascii="GHEA Grapalat" w:hAnsi="GHEA Grapalat"/>
          <w:color w:val="000000"/>
        </w:rPr>
        <w:t>»</w:t>
      </w:r>
    </w:p>
    <w:p w:rsidR="00E51B41" w:rsidRPr="0079658F" w:rsidRDefault="00E51B41" w:rsidP="00876BE5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</w:p>
    <w:p w:rsidR="001C6E98" w:rsidRPr="00E51B41" w:rsidRDefault="00E51B41" w:rsidP="00876BE5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b/>
          <w:bCs/>
          <w:iCs/>
          <w:color w:val="000000"/>
        </w:rPr>
        <w:t xml:space="preserve">Հոդված </w:t>
      </w:r>
      <w:r w:rsidRPr="00E51B41">
        <w:rPr>
          <w:rFonts w:ascii="GHEA Grapalat" w:hAnsi="GHEA Grapalat"/>
          <w:b/>
          <w:bCs/>
          <w:iCs/>
          <w:color w:val="000000"/>
        </w:rPr>
        <w:t>2.</w:t>
      </w:r>
      <w:r w:rsidRPr="009F13EA">
        <w:rPr>
          <w:rStyle w:val="apple-converted-space"/>
          <w:rFonts w:ascii="Courier New" w:hAnsi="Courier New" w:cs="Courier New"/>
          <w:color w:val="000000"/>
        </w:rPr>
        <w:t> </w:t>
      </w:r>
      <w:r>
        <w:rPr>
          <w:rFonts w:ascii="GHEA Grapalat" w:hAnsi="GHEA Grapalat"/>
          <w:color w:val="000000"/>
          <w:lang w:val="en-GB"/>
        </w:rPr>
        <w:t>Օրենքի</w:t>
      </w:r>
      <w:r w:rsidRPr="00E51B41">
        <w:rPr>
          <w:rFonts w:ascii="GHEA Grapalat" w:hAnsi="GHEA Grapalat"/>
          <w:color w:val="000000"/>
        </w:rPr>
        <w:t xml:space="preserve"> </w:t>
      </w:r>
      <w:r w:rsidR="00116884" w:rsidRPr="00E51B41">
        <w:rPr>
          <w:rFonts w:ascii="GHEA Grapalat" w:hAnsi="GHEA Grapalat"/>
          <w:color w:val="000000"/>
        </w:rPr>
        <w:t>24-</w:t>
      </w:r>
      <w:r w:rsidR="00116884" w:rsidRPr="009F13EA">
        <w:rPr>
          <w:rFonts w:ascii="GHEA Grapalat" w:hAnsi="GHEA Grapalat"/>
          <w:color w:val="000000"/>
        </w:rPr>
        <w:t>րդ</w:t>
      </w:r>
      <w:r w:rsidR="00116884" w:rsidRPr="00E51B41">
        <w:rPr>
          <w:rFonts w:ascii="GHEA Grapalat" w:hAnsi="GHEA Grapalat"/>
          <w:color w:val="000000"/>
        </w:rPr>
        <w:t xml:space="preserve"> </w:t>
      </w:r>
      <w:r w:rsidR="00116884" w:rsidRPr="009F13EA">
        <w:rPr>
          <w:rFonts w:ascii="GHEA Grapalat" w:hAnsi="GHEA Grapalat"/>
          <w:color w:val="000000"/>
        </w:rPr>
        <w:t>հոդվածը</w:t>
      </w:r>
      <w:r w:rsidR="001C6E98" w:rsidRPr="00E51B41">
        <w:rPr>
          <w:rFonts w:ascii="GHEA Grapalat" w:hAnsi="GHEA Grapalat"/>
          <w:color w:val="000000"/>
        </w:rPr>
        <w:t xml:space="preserve"> </w:t>
      </w:r>
      <w:r w:rsidR="001C6E98" w:rsidRPr="009F13EA">
        <w:rPr>
          <w:rFonts w:ascii="GHEA Grapalat" w:hAnsi="GHEA Grapalat"/>
          <w:color w:val="000000"/>
        </w:rPr>
        <w:t>լրացնել</w:t>
      </w:r>
      <w:r w:rsidR="001C6E98" w:rsidRPr="00E51B41">
        <w:rPr>
          <w:rFonts w:ascii="GHEA Grapalat" w:hAnsi="GHEA Grapalat"/>
          <w:color w:val="000000"/>
        </w:rPr>
        <w:t xml:space="preserve"> </w:t>
      </w:r>
      <w:r w:rsidR="001C6E98" w:rsidRPr="009F13EA">
        <w:rPr>
          <w:rFonts w:ascii="GHEA Grapalat" w:hAnsi="GHEA Grapalat"/>
          <w:color w:val="000000"/>
        </w:rPr>
        <w:t>հետևյալ</w:t>
      </w:r>
      <w:r w:rsidR="001C6E98" w:rsidRPr="00E51B41">
        <w:rPr>
          <w:rFonts w:ascii="GHEA Grapalat" w:hAnsi="GHEA Grapalat"/>
          <w:color w:val="000000"/>
        </w:rPr>
        <w:t xml:space="preserve"> </w:t>
      </w:r>
      <w:r w:rsidR="001C6E98" w:rsidRPr="009F13EA">
        <w:rPr>
          <w:rFonts w:ascii="GHEA Grapalat" w:hAnsi="GHEA Grapalat"/>
          <w:color w:val="000000"/>
        </w:rPr>
        <w:t>բովանդակությամբ</w:t>
      </w:r>
      <w:r w:rsidR="001C6E98" w:rsidRPr="00E51B41">
        <w:rPr>
          <w:rFonts w:ascii="GHEA Grapalat" w:hAnsi="GHEA Grapalat"/>
          <w:color w:val="000000"/>
        </w:rPr>
        <w:t xml:space="preserve"> 6.1.</w:t>
      </w:r>
      <w:r w:rsidR="00F858E8" w:rsidRPr="00E51B41">
        <w:rPr>
          <w:rFonts w:ascii="GHEA Grapalat" w:hAnsi="GHEA Grapalat"/>
          <w:color w:val="000000"/>
        </w:rPr>
        <w:t>-</w:t>
      </w:r>
      <w:r w:rsidR="00F858E8" w:rsidRPr="009F13EA">
        <w:rPr>
          <w:rFonts w:ascii="GHEA Grapalat" w:hAnsi="GHEA Grapalat"/>
          <w:color w:val="000000"/>
          <w:lang w:val="en-US"/>
        </w:rPr>
        <w:t>ին</w:t>
      </w:r>
      <w:r w:rsidR="001C6E98" w:rsidRPr="00E51B41">
        <w:rPr>
          <w:rFonts w:ascii="GHEA Grapalat" w:hAnsi="GHEA Grapalat"/>
          <w:color w:val="000000"/>
        </w:rPr>
        <w:t xml:space="preserve"> </w:t>
      </w:r>
      <w:r w:rsidR="001C6E98" w:rsidRPr="009F13EA">
        <w:rPr>
          <w:rFonts w:ascii="GHEA Grapalat" w:hAnsi="GHEA Grapalat"/>
          <w:color w:val="000000"/>
        </w:rPr>
        <w:t>մասով՝</w:t>
      </w:r>
    </w:p>
    <w:p w:rsidR="001C6E98" w:rsidRPr="009F13EA" w:rsidRDefault="00F858E8" w:rsidP="001C6E98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«</w:t>
      </w:r>
      <w:r w:rsidR="001C6E98" w:rsidRPr="009F13EA">
        <w:rPr>
          <w:rFonts w:ascii="GHEA Grapalat" w:hAnsi="GHEA Grapalat"/>
          <w:color w:val="000000"/>
        </w:rPr>
        <w:t>6.1. Սույն հոդվածի 6-րդ մասում նշված ժամկետը բաց թողնելը կարող է հարգելի համարվել, եթե դիմողը հիմնավորում է իրենից անկախ պատճառներով (նրա մեղքի բացակայությամբ) ժամկետը բաց թողնելու հանգամանքը:</w:t>
      </w:r>
    </w:p>
    <w:p w:rsidR="001C6E98" w:rsidRPr="009F13EA" w:rsidRDefault="001C6E98" w:rsidP="001C6E98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 xml:space="preserve">Պետական գրանցումն իրականացնող լիազոր մարմինը </w:t>
      </w:r>
      <w:r w:rsidR="00F04BEF" w:rsidRPr="009F13EA">
        <w:rPr>
          <w:rFonts w:ascii="GHEA Grapalat" w:hAnsi="GHEA Grapalat"/>
          <w:color w:val="000000"/>
          <w:lang w:val="en-US"/>
        </w:rPr>
        <w:t>դիմումի</w:t>
      </w:r>
      <w:r w:rsidR="00F04BEF" w:rsidRPr="009F13EA">
        <w:rPr>
          <w:rFonts w:ascii="GHEA Grapalat" w:hAnsi="GHEA Grapalat"/>
          <w:color w:val="000000"/>
        </w:rPr>
        <w:t xml:space="preserve"> </w:t>
      </w:r>
      <w:r w:rsidR="00F04BEF" w:rsidRPr="009F13EA">
        <w:rPr>
          <w:rFonts w:ascii="GHEA Grapalat" w:hAnsi="GHEA Grapalat"/>
          <w:color w:val="000000"/>
          <w:lang w:val="en-US"/>
        </w:rPr>
        <w:t>հիման</w:t>
      </w:r>
      <w:r w:rsidR="00F04BEF" w:rsidRPr="009F13EA">
        <w:rPr>
          <w:rFonts w:ascii="GHEA Grapalat" w:hAnsi="GHEA Grapalat"/>
          <w:color w:val="000000"/>
        </w:rPr>
        <w:t xml:space="preserve"> </w:t>
      </w:r>
      <w:r w:rsidR="00F04BEF" w:rsidRPr="009F13EA">
        <w:rPr>
          <w:rFonts w:ascii="GHEA Grapalat" w:hAnsi="GHEA Grapalat"/>
          <w:color w:val="000000"/>
          <w:lang w:val="en-US"/>
        </w:rPr>
        <w:t>վրա</w:t>
      </w:r>
      <w:r w:rsidR="00B46DAC" w:rsidRPr="009F13EA">
        <w:rPr>
          <w:rFonts w:ascii="GHEA Grapalat" w:hAnsi="GHEA Grapalat"/>
          <w:color w:val="000000"/>
        </w:rPr>
        <w:t xml:space="preserve"> </w:t>
      </w:r>
      <w:r w:rsidR="006A5AEB" w:rsidRPr="009F13EA">
        <w:rPr>
          <w:rFonts w:ascii="GHEA Grapalat" w:hAnsi="GHEA Grapalat"/>
          <w:color w:val="000000"/>
          <w:lang w:val="en-US"/>
        </w:rPr>
        <w:t>հարգելի</w:t>
      </w:r>
      <w:r w:rsidR="006A5AEB" w:rsidRPr="009F13EA">
        <w:rPr>
          <w:rFonts w:ascii="GHEA Grapalat" w:hAnsi="GHEA Grapalat"/>
          <w:color w:val="000000"/>
        </w:rPr>
        <w:t xml:space="preserve"> </w:t>
      </w:r>
      <w:r w:rsidR="006A5AEB" w:rsidRPr="009F13EA">
        <w:rPr>
          <w:rFonts w:ascii="GHEA Grapalat" w:hAnsi="GHEA Grapalat"/>
          <w:color w:val="000000"/>
          <w:lang w:val="en-US"/>
        </w:rPr>
        <w:t>է</w:t>
      </w:r>
      <w:r w:rsidR="006A5AEB" w:rsidRPr="009F13EA">
        <w:rPr>
          <w:rFonts w:ascii="GHEA Grapalat" w:hAnsi="GHEA Grapalat"/>
          <w:color w:val="000000"/>
        </w:rPr>
        <w:t xml:space="preserve"> </w:t>
      </w:r>
      <w:r w:rsidR="008706F9" w:rsidRPr="009F13EA">
        <w:rPr>
          <w:rFonts w:ascii="GHEA Grapalat" w:hAnsi="GHEA Grapalat"/>
          <w:color w:val="000000"/>
          <w:lang w:val="en-US"/>
        </w:rPr>
        <w:t>համարում</w:t>
      </w:r>
      <w:r w:rsidR="008706F9"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ժամկետը բաց թողնելը</w:t>
      </w:r>
      <w:r w:rsidR="003A754D" w:rsidRPr="009F13EA">
        <w:rPr>
          <w:rFonts w:ascii="GHEA Grapalat" w:hAnsi="GHEA Grapalat"/>
          <w:color w:val="000000"/>
        </w:rPr>
        <w:t>, եթե</w:t>
      </w:r>
    </w:p>
    <w:p w:rsidR="001C6E98" w:rsidRPr="009F13EA" w:rsidRDefault="001C6E98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lastRenderedPageBreak/>
        <w:t>պետական գրանցման համար դիմումը նշված ժամկետում ներկայացնելու արգելք է հանդիսացել արտակարգ և տվյալ պայմաններում անկանխելի հանգամանք (անհաղթահարելի ուժ).</w:t>
      </w:r>
    </w:p>
    <w:p w:rsidR="001C6E98" w:rsidRPr="009F13EA" w:rsidRDefault="001C6E98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պետական գրանցման համար դիմումը նշված ժամկետում ներկայացնելու արգելք է հանդիսացել դիմողի այնպիսի հիվանդությունը, որը խոչընդոտել է նրա իրավունքի իրացմանը.</w:t>
      </w:r>
    </w:p>
    <w:p w:rsidR="001F37AC" w:rsidRPr="009F13EA" w:rsidRDefault="001F37AC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պետական գրանցման համար դիմումը նշված ժամկետում ներկայացնելու արգելք է հանդիսացել դիմողի կողմից զինված ուժերի կազմում ռազմական գործողություններին կամ մարտական առաջադրանքների կամ այլ ծառայողական պարտականությունների կատարմանը ներգրավված լինելու հանգամանքը.</w:t>
      </w:r>
    </w:p>
    <w:p w:rsidR="001C6E98" w:rsidRPr="009F13EA" w:rsidRDefault="001C6E98" w:rsidP="006A5AEB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գործարքի կողմը</w:t>
      </w:r>
      <w:r w:rsidR="00AE5055" w:rsidRPr="009F13EA">
        <w:rPr>
          <w:rFonts w:ascii="GHEA Grapalat" w:hAnsi="GHEA Grapalat"/>
          <w:color w:val="000000"/>
        </w:rPr>
        <w:t xml:space="preserve"> </w:t>
      </w:r>
      <w:r w:rsidR="00AE5055" w:rsidRPr="009F13EA">
        <w:rPr>
          <w:rFonts w:ascii="GHEA Grapalat" w:hAnsi="GHEA Grapalat"/>
          <w:color w:val="000000"/>
          <w:lang w:val="en-US"/>
        </w:rPr>
        <w:t>գործարքը</w:t>
      </w:r>
      <w:r w:rsidR="00C87C8D" w:rsidRPr="009F13EA">
        <w:rPr>
          <w:rFonts w:ascii="GHEA Grapalat" w:hAnsi="GHEA Grapalat"/>
          <w:color w:val="000000"/>
        </w:rPr>
        <w:t xml:space="preserve"> </w:t>
      </w:r>
      <w:r w:rsidR="00C87C8D" w:rsidRPr="009F13EA">
        <w:rPr>
          <w:rFonts w:ascii="GHEA Grapalat" w:hAnsi="GHEA Grapalat"/>
          <w:color w:val="000000"/>
          <w:lang w:val="en-US"/>
        </w:rPr>
        <w:t>կնքելուց</w:t>
      </w:r>
      <w:r w:rsidR="00C87C8D" w:rsidRPr="009F13EA">
        <w:rPr>
          <w:rFonts w:ascii="GHEA Grapalat" w:hAnsi="GHEA Grapalat"/>
          <w:color w:val="000000"/>
        </w:rPr>
        <w:t xml:space="preserve"> </w:t>
      </w:r>
      <w:r w:rsidR="00C87C8D" w:rsidRPr="009F13EA">
        <w:rPr>
          <w:rFonts w:ascii="GHEA Grapalat" w:hAnsi="GHEA Grapalat"/>
          <w:color w:val="000000"/>
          <w:lang w:val="en-US"/>
        </w:rPr>
        <w:t>հետո</w:t>
      </w:r>
      <w:r w:rsidRPr="009F13EA">
        <w:rPr>
          <w:rFonts w:ascii="GHEA Grapalat" w:hAnsi="GHEA Grapalat"/>
          <w:color w:val="000000"/>
        </w:rPr>
        <w:t xml:space="preserve"> ճանաչվել է անգործունակ և ժամկետի վերականգնման համար դիմել է օրենքով սահմանված կարգով նշանակված խնամակալը.</w:t>
      </w:r>
    </w:p>
    <w:p w:rsidR="001C6E98" w:rsidRPr="009F13EA" w:rsidRDefault="001C6E98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գործարքի կողմը մահացել է, և ժամկետի վերականգնման համար դիմել է իրավահաջորդը.</w:t>
      </w:r>
    </w:p>
    <w:p w:rsidR="001C6E98" w:rsidRPr="009F13EA" w:rsidRDefault="00FA4935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 xml:space="preserve">պետական գրանցման համար դիմումը նշված ժամկետում ներկայացնելու արգելք է հանդիսացել </w:t>
      </w:r>
      <w:r w:rsidRPr="009F13EA">
        <w:rPr>
          <w:rFonts w:ascii="GHEA Grapalat" w:hAnsi="GHEA Grapalat"/>
          <w:color w:val="000000"/>
          <w:lang w:val="en-US"/>
        </w:rPr>
        <w:t>գործարքի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կողմին</w:t>
      </w:r>
      <w:r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անհայտ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բացակայող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ճանաչելու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հիմքի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ի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հայտ</w:t>
      </w:r>
      <w:r w:rsidR="00693C7A" w:rsidRPr="009F13EA">
        <w:rPr>
          <w:rFonts w:ascii="GHEA Grapalat" w:hAnsi="GHEA Grapalat"/>
          <w:color w:val="000000"/>
        </w:rPr>
        <w:t xml:space="preserve"> </w:t>
      </w:r>
      <w:r w:rsidR="00693C7A" w:rsidRPr="009F13EA">
        <w:rPr>
          <w:rFonts w:ascii="GHEA Grapalat" w:hAnsi="GHEA Grapalat"/>
          <w:color w:val="000000"/>
          <w:lang w:val="en-US"/>
        </w:rPr>
        <w:t>գալը</w:t>
      </w:r>
      <w:r w:rsidR="001C6E98" w:rsidRPr="009F13EA">
        <w:rPr>
          <w:rFonts w:ascii="GHEA Grapalat" w:hAnsi="GHEA Grapalat"/>
          <w:color w:val="000000"/>
        </w:rPr>
        <w:t>, և անհայտ բացակայող ճանաչվելուց հետո ժամկետի վերականգնման համար դիմել է նրա գույքի հավատարմագրային կառավարիչը.</w:t>
      </w:r>
    </w:p>
    <w:p w:rsidR="00D613A6" w:rsidRPr="009F13EA" w:rsidRDefault="001C6E98" w:rsidP="005F4F3C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մահացել են անչափահաս քաղաքացու օրինական ներկայացուցիչները, և նա չի ունեցել օրենքով սահմանված կարգով նշանակված խնամակալ կամ հոգաբարձու</w:t>
      </w:r>
      <w:r w:rsidR="00AE5055" w:rsidRPr="009F13EA">
        <w:rPr>
          <w:rFonts w:ascii="GHEA Grapalat" w:hAnsi="GHEA Grapalat"/>
          <w:color w:val="000000"/>
        </w:rPr>
        <w:t>:</w:t>
      </w:r>
    </w:p>
    <w:p w:rsidR="0026080A" w:rsidRPr="009F13EA" w:rsidRDefault="001C6E98" w:rsidP="001C6E98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 xml:space="preserve">Պետական գրանցումն իրականացնող լիազոր մարմինը </w:t>
      </w:r>
      <w:r w:rsidR="0046572C" w:rsidRPr="009F13EA">
        <w:rPr>
          <w:rFonts w:ascii="GHEA Grapalat" w:hAnsi="GHEA Grapalat"/>
          <w:color w:val="000000"/>
          <w:lang w:val="en-US"/>
        </w:rPr>
        <w:t>որոշում</w:t>
      </w:r>
      <w:r w:rsidR="0046572C" w:rsidRPr="009F13EA">
        <w:rPr>
          <w:rFonts w:ascii="GHEA Grapalat" w:hAnsi="GHEA Grapalat"/>
          <w:color w:val="000000"/>
        </w:rPr>
        <w:t xml:space="preserve"> </w:t>
      </w:r>
      <w:r w:rsidR="0046572C" w:rsidRPr="009F13EA">
        <w:rPr>
          <w:rFonts w:ascii="GHEA Grapalat" w:hAnsi="GHEA Grapalat"/>
          <w:color w:val="000000"/>
          <w:lang w:val="en-US"/>
        </w:rPr>
        <w:t>է</w:t>
      </w:r>
      <w:r w:rsidR="0046572C" w:rsidRPr="009F13EA">
        <w:rPr>
          <w:rFonts w:ascii="GHEA Grapalat" w:hAnsi="GHEA Grapalat"/>
          <w:color w:val="000000"/>
        </w:rPr>
        <w:t xml:space="preserve"> </w:t>
      </w:r>
      <w:r w:rsidR="0046572C" w:rsidRPr="009F13EA">
        <w:rPr>
          <w:rFonts w:ascii="GHEA Grapalat" w:hAnsi="GHEA Grapalat"/>
          <w:color w:val="000000"/>
          <w:lang w:val="en-US"/>
        </w:rPr>
        <w:t>ընդունում</w:t>
      </w:r>
      <w:r w:rsidR="004A5BE8"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ժամկետը բաց թողնելը հարգելի</w:t>
      </w:r>
      <w:r w:rsidR="00853E05"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համար</w:t>
      </w:r>
      <w:r w:rsidR="00833B1B" w:rsidRPr="009F13EA">
        <w:rPr>
          <w:rFonts w:ascii="GHEA Grapalat" w:hAnsi="GHEA Grapalat"/>
          <w:color w:val="000000"/>
          <w:lang w:val="en-US"/>
        </w:rPr>
        <w:t>ելու</w:t>
      </w:r>
      <w:r w:rsidR="00833B1B" w:rsidRPr="009F13EA">
        <w:rPr>
          <w:rFonts w:ascii="GHEA Grapalat" w:hAnsi="GHEA Grapalat"/>
          <w:color w:val="000000"/>
        </w:rPr>
        <w:t xml:space="preserve"> </w:t>
      </w:r>
      <w:r w:rsidR="00833B1B" w:rsidRPr="009F13EA">
        <w:rPr>
          <w:rFonts w:ascii="GHEA Grapalat" w:hAnsi="GHEA Grapalat"/>
          <w:color w:val="000000"/>
          <w:lang w:val="en-US"/>
        </w:rPr>
        <w:t>վերաբերյալ</w:t>
      </w:r>
      <w:r w:rsidRPr="009F13EA">
        <w:rPr>
          <w:rFonts w:ascii="GHEA Grapalat" w:hAnsi="GHEA Grapalat"/>
          <w:color w:val="000000"/>
        </w:rPr>
        <w:t>, եթե նշված հիմքերը ծագել կամ առկա ե</w:t>
      </w:r>
      <w:r w:rsidR="00F858E8" w:rsidRPr="009F13EA">
        <w:rPr>
          <w:rFonts w:ascii="GHEA Grapalat" w:hAnsi="GHEA Grapalat"/>
          <w:color w:val="000000"/>
        </w:rPr>
        <w:t xml:space="preserve">ն եղել </w:t>
      </w:r>
      <w:r w:rsidR="004A5BE8" w:rsidRPr="009F13EA">
        <w:rPr>
          <w:rFonts w:ascii="GHEA Grapalat" w:hAnsi="GHEA Grapalat"/>
          <w:color w:val="000000"/>
          <w:lang w:val="en-US"/>
        </w:rPr>
        <w:t>սույն</w:t>
      </w:r>
      <w:r w:rsidR="004A5BE8" w:rsidRPr="009F13EA">
        <w:rPr>
          <w:rFonts w:ascii="GHEA Grapalat" w:hAnsi="GHEA Grapalat"/>
          <w:color w:val="000000"/>
        </w:rPr>
        <w:t xml:space="preserve"> </w:t>
      </w:r>
      <w:r w:rsidR="004A5BE8" w:rsidRPr="009F13EA">
        <w:rPr>
          <w:rFonts w:ascii="GHEA Grapalat" w:hAnsi="GHEA Grapalat"/>
          <w:color w:val="000000"/>
          <w:lang w:val="en-US"/>
        </w:rPr>
        <w:t>հոդվածի</w:t>
      </w:r>
      <w:r w:rsidR="004A5BE8" w:rsidRPr="009F13EA">
        <w:rPr>
          <w:rFonts w:ascii="GHEA Grapalat" w:hAnsi="GHEA Grapalat"/>
          <w:color w:val="000000"/>
        </w:rPr>
        <w:t xml:space="preserve"> 6-</w:t>
      </w:r>
      <w:r w:rsidR="004A5BE8" w:rsidRPr="009F13EA">
        <w:rPr>
          <w:rFonts w:ascii="GHEA Grapalat" w:hAnsi="GHEA Grapalat"/>
          <w:color w:val="000000"/>
          <w:lang w:val="en-US"/>
        </w:rPr>
        <w:t>րդ</w:t>
      </w:r>
      <w:r w:rsidR="004A5BE8" w:rsidRPr="009F13EA">
        <w:rPr>
          <w:rFonts w:ascii="GHEA Grapalat" w:hAnsi="GHEA Grapalat"/>
          <w:color w:val="000000"/>
        </w:rPr>
        <w:t xml:space="preserve"> </w:t>
      </w:r>
      <w:r w:rsidR="004A5BE8" w:rsidRPr="009F13EA">
        <w:rPr>
          <w:rFonts w:ascii="GHEA Grapalat" w:hAnsi="GHEA Grapalat"/>
          <w:color w:val="000000"/>
          <w:lang w:val="en-US"/>
        </w:rPr>
        <w:t>մասով</w:t>
      </w:r>
      <w:r w:rsidR="004A5BE8" w:rsidRPr="009F13EA">
        <w:rPr>
          <w:rFonts w:ascii="GHEA Grapalat" w:hAnsi="GHEA Grapalat"/>
          <w:color w:val="000000"/>
        </w:rPr>
        <w:t xml:space="preserve"> </w:t>
      </w:r>
      <w:r w:rsidR="004A5BE8" w:rsidRPr="009F13EA">
        <w:rPr>
          <w:rFonts w:ascii="GHEA Grapalat" w:hAnsi="GHEA Grapalat"/>
          <w:color w:val="000000"/>
          <w:lang w:val="en-US"/>
        </w:rPr>
        <w:t>սահմանված</w:t>
      </w:r>
      <w:r w:rsidR="004A5BE8" w:rsidRPr="009F13EA">
        <w:rPr>
          <w:rFonts w:ascii="GHEA Grapalat" w:hAnsi="GHEA Grapalat"/>
          <w:color w:val="000000"/>
        </w:rPr>
        <w:t xml:space="preserve"> </w:t>
      </w:r>
      <w:r w:rsidR="00F858E8" w:rsidRPr="009F13EA">
        <w:rPr>
          <w:rFonts w:ascii="GHEA Grapalat" w:hAnsi="GHEA Grapalat"/>
          <w:color w:val="000000"/>
        </w:rPr>
        <w:t>երեսնօրյա ժամկետում:</w:t>
      </w:r>
    </w:p>
    <w:p w:rsidR="00E3204B" w:rsidRPr="009F13EA" w:rsidRDefault="00E3204B" w:rsidP="00E3204B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  <w:lang w:val="en-GB"/>
        </w:rPr>
        <w:lastRenderedPageBreak/>
        <w:t>Պետական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գրանցման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և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ժամկետը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բաց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թողնելը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հարգելի</w:t>
      </w:r>
      <w:r w:rsidRPr="009F13EA">
        <w:rPr>
          <w:rFonts w:ascii="GHEA Grapalat" w:hAnsi="GHEA Grapalat"/>
          <w:color w:val="000000"/>
        </w:rPr>
        <w:t xml:space="preserve"> </w:t>
      </w:r>
      <w:r w:rsidR="000E117F" w:rsidRPr="009F13EA">
        <w:rPr>
          <w:rFonts w:ascii="GHEA Grapalat" w:hAnsi="GHEA Grapalat"/>
          <w:color w:val="000000"/>
          <w:lang w:val="en-GB"/>
        </w:rPr>
        <w:t>համարելու</w:t>
      </w:r>
      <w:r w:rsidR="000E117F" w:rsidRPr="009F13EA">
        <w:rPr>
          <w:rFonts w:ascii="GHEA Grapalat" w:hAnsi="GHEA Grapalat"/>
          <w:color w:val="000000"/>
        </w:rPr>
        <w:t xml:space="preserve"> </w:t>
      </w:r>
      <w:r w:rsidR="00721A39" w:rsidRPr="009F13EA">
        <w:rPr>
          <w:rFonts w:ascii="GHEA Grapalat" w:hAnsi="GHEA Grapalat"/>
          <w:color w:val="000000"/>
          <w:lang w:val="en-GB"/>
        </w:rPr>
        <w:t>վերաբերյալ</w:t>
      </w:r>
      <w:r w:rsidR="00721A39" w:rsidRPr="009F13EA">
        <w:rPr>
          <w:rFonts w:ascii="GHEA Grapalat" w:hAnsi="GHEA Grapalat"/>
          <w:color w:val="000000"/>
        </w:rPr>
        <w:t xml:space="preserve"> </w:t>
      </w:r>
      <w:r w:rsidR="00721A39" w:rsidRPr="009F13EA">
        <w:rPr>
          <w:rFonts w:ascii="GHEA Grapalat" w:hAnsi="GHEA Grapalat"/>
          <w:color w:val="000000"/>
          <w:lang w:val="en-GB"/>
        </w:rPr>
        <w:t>դիմումը</w:t>
      </w:r>
      <w:r w:rsidR="00721A39" w:rsidRPr="009F13EA" w:rsidDel="00721A39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ներկայացնելու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վերջնաժամկետ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է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ժամկետը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բաց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թողնելու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պատճառը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վերանալու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օրվանից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սկսած</w:t>
      </w:r>
      <w:r w:rsidRPr="009F13EA">
        <w:rPr>
          <w:rFonts w:ascii="GHEA Grapalat" w:hAnsi="GHEA Grapalat"/>
          <w:color w:val="000000"/>
        </w:rPr>
        <w:t xml:space="preserve"> 15 </w:t>
      </w:r>
      <w:r w:rsidRPr="009F13EA">
        <w:rPr>
          <w:rFonts w:ascii="GHEA Grapalat" w:hAnsi="GHEA Grapalat"/>
          <w:color w:val="000000"/>
          <w:lang w:val="en-GB"/>
        </w:rPr>
        <w:t>աշխատանքային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օրը</w:t>
      </w:r>
      <w:r w:rsidRPr="009F13EA">
        <w:rPr>
          <w:rFonts w:ascii="GHEA Grapalat" w:hAnsi="GHEA Grapalat"/>
          <w:color w:val="000000"/>
        </w:rPr>
        <w:t xml:space="preserve">, </w:t>
      </w:r>
      <w:r w:rsidRPr="009F13EA">
        <w:rPr>
          <w:rFonts w:ascii="GHEA Grapalat" w:hAnsi="GHEA Grapalat"/>
          <w:color w:val="000000"/>
          <w:lang w:val="en-GB"/>
        </w:rPr>
        <w:t>իսկ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գործարքի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կողմ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չհանդիսացող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անձանց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դեպքում՝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այն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օրվանից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սկսած</w:t>
      </w:r>
      <w:r w:rsidRPr="009F13EA">
        <w:rPr>
          <w:rFonts w:ascii="GHEA Grapalat" w:hAnsi="GHEA Grapalat"/>
          <w:color w:val="000000"/>
        </w:rPr>
        <w:t xml:space="preserve"> 15 </w:t>
      </w:r>
      <w:r w:rsidRPr="009F13EA">
        <w:rPr>
          <w:rFonts w:ascii="GHEA Grapalat" w:hAnsi="GHEA Grapalat"/>
          <w:color w:val="000000"/>
          <w:lang w:val="en-GB"/>
        </w:rPr>
        <w:t>աշխատանքային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օրը</w:t>
      </w:r>
      <w:r w:rsidRPr="009F13EA">
        <w:rPr>
          <w:rFonts w:ascii="GHEA Grapalat" w:hAnsi="GHEA Grapalat"/>
          <w:color w:val="000000"/>
        </w:rPr>
        <w:t xml:space="preserve">, </w:t>
      </w:r>
      <w:r w:rsidRPr="009F13EA">
        <w:rPr>
          <w:rFonts w:ascii="GHEA Grapalat" w:hAnsi="GHEA Grapalat"/>
          <w:color w:val="000000"/>
          <w:lang w:val="en-GB"/>
        </w:rPr>
        <w:t>երբ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իմացել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էին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կամ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պարտավոր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էին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իմանալ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այդ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գործարքի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մասին</w:t>
      </w:r>
      <w:r w:rsidRPr="009F13EA">
        <w:rPr>
          <w:rFonts w:ascii="GHEA Grapalat" w:hAnsi="GHEA Grapalat"/>
          <w:color w:val="000000"/>
        </w:rPr>
        <w:t>:</w:t>
      </w:r>
    </w:p>
    <w:p w:rsidR="006D65F2" w:rsidRPr="00DD08C0" w:rsidRDefault="00C914A6" w:rsidP="00DD08C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  <w:lang w:val="en-GB"/>
        </w:rPr>
        <w:t>Պ</w:t>
      </w:r>
      <w:r w:rsidRPr="009F13EA">
        <w:rPr>
          <w:rFonts w:ascii="GHEA Grapalat" w:hAnsi="GHEA Grapalat"/>
          <w:color w:val="000000"/>
        </w:rPr>
        <w:t>ետական գրանցումն իրականացնող լիազոր մարմին</w:t>
      </w:r>
      <w:r w:rsidRPr="009F13EA">
        <w:rPr>
          <w:rFonts w:ascii="GHEA Grapalat" w:hAnsi="GHEA Grapalat"/>
          <w:color w:val="000000"/>
          <w:lang w:val="en-US"/>
        </w:rPr>
        <w:t>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պետական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գրանցման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և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ժամկետը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բաց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թողնելը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GB"/>
        </w:rPr>
        <w:t>հարգելի</w:t>
      </w:r>
      <w:r w:rsidRPr="009F13EA">
        <w:rPr>
          <w:rFonts w:ascii="GHEA Grapalat" w:hAnsi="GHEA Grapalat"/>
          <w:color w:val="000000"/>
        </w:rPr>
        <w:t xml:space="preserve"> </w:t>
      </w:r>
      <w:r w:rsidR="008D2D91" w:rsidRPr="009F13EA">
        <w:rPr>
          <w:rFonts w:ascii="GHEA Grapalat" w:hAnsi="GHEA Grapalat"/>
          <w:color w:val="000000"/>
          <w:lang w:val="en-GB"/>
        </w:rPr>
        <w:t>համարելու</w:t>
      </w:r>
      <w:r w:rsidR="008D2D91" w:rsidRPr="009F13EA">
        <w:rPr>
          <w:rFonts w:ascii="GHEA Grapalat" w:hAnsi="GHEA Grapalat"/>
          <w:color w:val="000000"/>
        </w:rPr>
        <w:t xml:space="preserve"> </w:t>
      </w:r>
      <w:r w:rsidR="008D2D91" w:rsidRPr="009F13EA">
        <w:rPr>
          <w:rFonts w:ascii="GHEA Grapalat" w:hAnsi="GHEA Grapalat"/>
          <w:color w:val="000000"/>
          <w:lang w:val="en-GB"/>
        </w:rPr>
        <w:t>դիմումը</w:t>
      </w:r>
      <w:r w:rsidR="008D2D91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GB"/>
        </w:rPr>
        <w:t>քնն</w:t>
      </w:r>
      <w:r w:rsidR="00114D6C" w:rsidRPr="009F13EA">
        <w:rPr>
          <w:rFonts w:ascii="GHEA Grapalat" w:hAnsi="GHEA Grapalat"/>
          <w:color w:val="000000"/>
          <w:lang w:val="en-GB"/>
        </w:rPr>
        <w:t>արկ</w:t>
      </w:r>
      <w:r w:rsidR="00F97326" w:rsidRPr="009F13EA">
        <w:rPr>
          <w:rFonts w:ascii="GHEA Grapalat" w:hAnsi="GHEA Grapalat"/>
          <w:color w:val="000000"/>
          <w:lang w:val="en-GB"/>
        </w:rPr>
        <w:t>ում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GB"/>
        </w:rPr>
        <w:t>և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GB"/>
        </w:rPr>
        <w:t>լուծում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GB"/>
        </w:rPr>
        <w:t>է</w:t>
      </w:r>
      <w:r w:rsidR="00F97326" w:rsidRPr="009F13EA">
        <w:rPr>
          <w:rFonts w:ascii="GHEA Grapalat" w:hAnsi="GHEA Grapalat"/>
          <w:color w:val="000000"/>
        </w:rPr>
        <w:t xml:space="preserve"> «</w:t>
      </w:r>
      <w:r w:rsidR="00F97326" w:rsidRPr="009F13EA">
        <w:rPr>
          <w:rFonts w:ascii="GHEA Grapalat" w:hAnsi="GHEA Grapalat"/>
          <w:color w:val="000000"/>
          <w:lang w:val="en-US"/>
        </w:rPr>
        <w:t>Վարչարարության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հիմունքների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և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վարչական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վարույթի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մասին</w:t>
      </w:r>
      <w:r w:rsidR="00F97326" w:rsidRPr="009F13EA">
        <w:rPr>
          <w:rFonts w:ascii="GHEA Grapalat" w:hAnsi="GHEA Grapalat"/>
          <w:color w:val="000000"/>
        </w:rPr>
        <w:t xml:space="preserve">» </w:t>
      </w:r>
      <w:r w:rsidR="00F97326" w:rsidRPr="009F13EA">
        <w:rPr>
          <w:rFonts w:ascii="GHEA Grapalat" w:hAnsi="GHEA Grapalat"/>
          <w:color w:val="000000"/>
          <w:lang w:val="en-US"/>
        </w:rPr>
        <w:t>օրենքով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սահմանված</w:t>
      </w:r>
      <w:r w:rsidR="00F97326" w:rsidRPr="009F13EA">
        <w:rPr>
          <w:rFonts w:ascii="GHEA Grapalat" w:hAnsi="GHEA Grapalat"/>
          <w:color w:val="000000"/>
        </w:rPr>
        <w:t xml:space="preserve"> </w:t>
      </w:r>
      <w:r w:rsidR="00F97326" w:rsidRPr="009F13EA">
        <w:rPr>
          <w:rFonts w:ascii="GHEA Grapalat" w:hAnsi="GHEA Grapalat"/>
          <w:color w:val="000000"/>
          <w:lang w:val="en-US"/>
        </w:rPr>
        <w:t>կարգով</w:t>
      </w:r>
      <w:r w:rsidR="00F858E8" w:rsidRPr="009F13EA">
        <w:rPr>
          <w:rFonts w:ascii="GHEA Grapalat" w:hAnsi="GHEA Grapalat"/>
          <w:color w:val="000000"/>
        </w:rPr>
        <w:t>»</w:t>
      </w:r>
      <w:r w:rsidR="001C6E98" w:rsidRPr="009F13EA">
        <w:rPr>
          <w:rFonts w:ascii="GHEA Grapalat" w:hAnsi="GHEA Grapalat"/>
          <w:color w:val="000000"/>
        </w:rPr>
        <w:t>:</w:t>
      </w:r>
    </w:p>
    <w:p w:rsidR="00833B1B" w:rsidRPr="009F13EA" w:rsidRDefault="00833B1B" w:rsidP="00A9509F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</w:p>
    <w:p w:rsidR="001350E9" w:rsidRPr="009F13EA" w:rsidRDefault="00F20CB6" w:rsidP="001350E9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iCs/>
          <w:color w:val="000000"/>
        </w:rPr>
        <w:t xml:space="preserve">Հոդված </w:t>
      </w:r>
      <w:r w:rsidRPr="0079658F">
        <w:rPr>
          <w:rFonts w:ascii="GHEA Grapalat" w:hAnsi="GHEA Grapalat"/>
          <w:b/>
          <w:bCs/>
          <w:iCs/>
          <w:color w:val="000000"/>
        </w:rPr>
        <w:t>3</w:t>
      </w:r>
      <w:r w:rsidR="002B41CE" w:rsidRPr="009F13EA">
        <w:rPr>
          <w:rFonts w:ascii="GHEA Grapalat" w:hAnsi="GHEA Grapalat"/>
          <w:b/>
          <w:bCs/>
          <w:iCs/>
          <w:color w:val="000000"/>
        </w:rPr>
        <w:t xml:space="preserve">. </w:t>
      </w:r>
      <w:r w:rsidR="002B41CE" w:rsidRPr="009F13EA">
        <w:rPr>
          <w:rFonts w:ascii="GHEA Grapalat" w:hAnsi="GHEA Grapalat"/>
          <w:bCs/>
          <w:iCs/>
          <w:color w:val="000000"/>
          <w:lang w:val="en-US"/>
        </w:rPr>
        <w:t>Օրենքի</w:t>
      </w:r>
      <w:r w:rsidR="002B41CE" w:rsidRPr="009F13EA">
        <w:rPr>
          <w:rStyle w:val="apple-converted-space"/>
          <w:rFonts w:ascii="Courier New" w:hAnsi="Courier New" w:cs="Courier New"/>
          <w:color w:val="000000"/>
        </w:rPr>
        <w:t> </w:t>
      </w:r>
      <w:r w:rsidR="003F2494">
        <w:rPr>
          <w:rFonts w:ascii="GHEA Grapalat" w:hAnsi="GHEA Grapalat"/>
          <w:color w:val="000000"/>
        </w:rPr>
        <w:t>30-րդ հոդվածի 1-ին մաս</w:t>
      </w:r>
      <w:r w:rsidR="003F2494">
        <w:rPr>
          <w:rFonts w:ascii="GHEA Grapalat" w:hAnsi="GHEA Grapalat"/>
          <w:color w:val="000000"/>
          <w:lang w:val="en-GB"/>
        </w:rPr>
        <w:t>ի</w:t>
      </w:r>
      <w:r w:rsidR="00876BE5" w:rsidRPr="009F13EA">
        <w:rPr>
          <w:rFonts w:ascii="GHEA Grapalat" w:hAnsi="GHEA Grapalat"/>
          <w:color w:val="000000"/>
        </w:rPr>
        <w:t>՝</w:t>
      </w:r>
    </w:p>
    <w:p w:rsidR="003F2494" w:rsidRPr="003F2494" w:rsidRDefault="002B41CE" w:rsidP="001B2E91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1)</w:t>
      </w:r>
      <w:r w:rsidR="001B2E91" w:rsidRPr="009F13EA">
        <w:rPr>
          <w:rFonts w:ascii="GHEA Grapalat" w:hAnsi="GHEA Grapalat"/>
          <w:color w:val="000000"/>
        </w:rPr>
        <w:t xml:space="preserve"> 4-րդ կետը </w:t>
      </w:r>
      <w:r w:rsidR="003F2494">
        <w:rPr>
          <w:rFonts w:ascii="GHEA Grapalat" w:hAnsi="GHEA Grapalat"/>
          <w:color w:val="000000"/>
          <w:lang w:val="en-GB"/>
        </w:rPr>
        <w:t>շարադրել</w:t>
      </w:r>
      <w:r w:rsidR="003F2494" w:rsidRPr="003F2494">
        <w:rPr>
          <w:rFonts w:ascii="GHEA Grapalat" w:hAnsi="GHEA Grapalat"/>
          <w:color w:val="000000"/>
        </w:rPr>
        <w:t xml:space="preserve"> </w:t>
      </w:r>
      <w:r w:rsidR="003F2494">
        <w:rPr>
          <w:rFonts w:ascii="GHEA Grapalat" w:hAnsi="GHEA Grapalat"/>
          <w:color w:val="000000"/>
          <w:lang w:val="en-GB"/>
        </w:rPr>
        <w:t>հետևյալ</w:t>
      </w:r>
      <w:r w:rsidR="003F2494" w:rsidRPr="003F2494">
        <w:rPr>
          <w:rFonts w:ascii="GHEA Grapalat" w:hAnsi="GHEA Grapalat"/>
          <w:color w:val="000000"/>
        </w:rPr>
        <w:t xml:space="preserve"> </w:t>
      </w:r>
      <w:r w:rsidR="003F2494">
        <w:rPr>
          <w:rFonts w:ascii="GHEA Grapalat" w:hAnsi="GHEA Grapalat"/>
          <w:color w:val="000000"/>
          <w:lang w:val="en-GB"/>
        </w:rPr>
        <w:t>խմբագրությամբ՝</w:t>
      </w:r>
    </w:p>
    <w:p w:rsidR="002B41CE" w:rsidRPr="003F2494" w:rsidRDefault="003F2494" w:rsidP="003F2494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Pr="003F2494">
        <w:rPr>
          <w:rFonts w:ascii="GHEA Grapalat" w:hAnsi="GHEA Grapalat"/>
          <w:color w:val="000000"/>
        </w:rPr>
        <w:t>4) նոտարական վավերացում ստացած գործարքի հիման վրա պետական գրանցման համար դիմումը ներկայացվել է սույն օրենքի 24-րդ հոդվածի 6-րդ մասով սահ</w:t>
      </w:r>
      <w:r>
        <w:rPr>
          <w:rFonts w:ascii="GHEA Grapalat" w:hAnsi="GHEA Grapalat"/>
          <w:color w:val="000000"/>
        </w:rPr>
        <w:t>մանված 30-օրյա ժամկետի խախտմամբ</w:t>
      </w:r>
      <w:r w:rsidR="001B2E91" w:rsidRPr="003F2494">
        <w:rPr>
          <w:rFonts w:ascii="GHEA Grapalat" w:hAnsi="GHEA Grapalat"/>
          <w:color w:val="000000"/>
        </w:rPr>
        <w:t xml:space="preserve">, </w:t>
      </w:r>
      <w:r w:rsidR="001B2E91" w:rsidRPr="009F13EA">
        <w:rPr>
          <w:rFonts w:ascii="GHEA Grapalat" w:hAnsi="GHEA Grapalat"/>
          <w:color w:val="000000"/>
        </w:rPr>
        <w:t>եթե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պետական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գրանցումն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իրականացնող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լիազոր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մարմինն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այդ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ժամկետի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բացթողումը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հարգելի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1B2E91" w:rsidRPr="009F13EA">
        <w:rPr>
          <w:rFonts w:ascii="GHEA Grapalat" w:hAnsi="GHEA Grapalat"/>
          <w:color w:val="000000"/>
        </w:rPr>
        <w:t>չի</w:t>
      </w:r>
      <w:r w:rsidR="001B2E91" w:rsidRPr="003F2494">
        <w:rPr>
          <w:rFonts w:ascii="GHEA Grapalat" w:hAnsi="GHEA Grapalat"/>
          <w:color w:val="000000"/>
        </w:rPr>
        <w:t xml:space="preserve"> </w:t>
      </w:r>
      <w:r w:rsidR="00040D93" w:rsidRPr="009F13EA">
        <w:rPr>
          <w:rFonts w:ascii="GHEA Grapalat" w:hAnsi="GHEA Grapalat"/>
          <w:color w:val="000000"/>
          <w:lang w:val="en-US"/>
        </w:rPr>
        <w:t>համարել</w:t>
      </w:r>
      <w:r w:rsidR="00D00874" w:rsidRPr="003F2494">
        <w:rPr>
          <w:rFonts w:ascii="GHEA Grapalat" w:hAnsi="GHEA Grapalat"/>
          <w:color w:val="000000"/>
        </w:rPr>
        <w:t xml:space="preserve"> </w:t>
      </w:r>
      <w:r w:rsidR="00C80321" w:rsidRPr="009F13EA">
        <w:rPr>
          <w:rFonts w:ascii="GHEA Grapalat" w:hAnsi="GHEA Grapalat"/>
          <w:color w:val="000000"/>
          <w:lang w:val="en-US"/>
        </w:rPr>
        <w:t>սույն</w:t>
      </w:r>
      <w:r w:rsidR="00C80321" w:rsidRPr="003F2494">
        <w:rPr>
          <w:rFonts w:ascii="GHEA Grapalat" w:hAnsi="GHEA Grapalat"/>
          <w:color w:val="000000"/>
        </w:rPr>
        <w:t xml:space="preserve"> </w:t>
      </w:r>
      <w:r w:rsidR="00C80321" w:rsidRPr="009F13EA">
        <w:rPr>
          <w:rFonts w:ascii="GHEA Grapalat" w:hAnsi="GHEA Grapalat"/>
          <w:color w:val="000000"/>
          <w:lang w:val="en-US"/>
        </w:rPr>
        <w:t>օրենքի</w:t>
      </w:r>
      <w:r w:rsidR="00C80321" w:rsidRPr="003F2494">
        <w:rPr>
          <w:rFonts w:ascii="GHEA Grapalat" w:hAnsi="GHEA Grapalat"/>
          <w:color w:val="000000"/>
        </w:rPr>
        <w:t xml:space="preserve"> </w:t>
      </w:r>
      <w:r w:rsidR="00D00874" w:rsidRPr="003F2494">
        <w:rPr>
          <w:rFonts w:ascii="GHEA Grapalat" w:hAnsi="GHEA Grapalat"/>
          <w:color w:val="000000"/>
        </w:rPr>
        <w:t>24-</w:t>
      </w:r>
      <w:r w:rsidR="00D00874" w:rsidRPr="009F13EA">
        <w:rPr>
          <w:rFonts w:ascii="GHEA Grapalat" w:hAnsi="GHEA Grapalat"/>
          <w:color w:val="000000"/>
        </w:rPr>
        <w:t>րդ</w:t>
      </w:r>
      <w:r w:rsidR="00D00874" w:rsidRPr="003F2494">
        <w:rPr>
          <w:rFonts w:ascii="GHEA Grapalat" w:hAnsi="GHEA Grapalat"/>
          <w:color w:val="000000"/>
        </w:rPr>
        <w:t xml:space="preserve"> </w:t>
      </w:r>
      <w:r w:rsidR="00D00874" w:rsidRPr="009F13EA">
        <w:rPr>
          <w:rFonts w:ascii="GHEA Grapalat" w:hAnsi="GHEA Grapalat"/>
          <w:color w:val="000000"/>
        </w:rPr>
        <w:t>հոդվածի</w:t>
      </w:r>
      <w:r w:rsidR="00D00874" w:rsidRPr="003F2494">
        <w:rPr>
          <w:rFonts w:ascii="GHEA Grapalat" w:hAnsi="GHEA Grapalat"/>
          <w:color w:val="000000"/>
        </w:rPr>
        <w:t xml:space="preserve"> 6.1.-</w:t>
      </w:r>
      <w:r w:rsidR="00D00874" w:rsidRPr="009F13EA">
        <w:rPr>
          <w:rFonts w:ascii="GHEA Grapalat" w:hAnsi="GHEA Grapalat"/>
          <w:color w:val="000000"/>
        </w:rPr>
        <w:t>ին</w:t>
      </w:r>
      <w:r w:rsidR="00D00874" w:rsidRPr="003F2494">
        <w:rPr>
          <w:rFonts w:ascii="GHEA Grapalat" w:hAnsi="GHEA Grapalat"/>
          <w:color w:val="000000"/>
        </w:rPr>
        <w:t xml:space="preserve"> </w:t>
      </w:r>
      <w:r w:rsidR="00D00874" w:rsidRPr="009F13EA">
        <w:rPr>
          <w:rFonts w:ascii="GHEA Grapalat" w:hAnsi="GHEA Grapalat"/>
          <w:color w:val="000000"/>
        </w:rPr>
        <w:t>մասով</w:t>
      </w:r>
      <w:r w:rsidR="00D00874" w:rsidRPr="003F2494">
        <w:rPr>
          <w:rFonts w:ascii="GHEA Grapalat" w:hAnsi="GHEA Grapalat"/>
          <w:color w:val="000000"/>
        </w:rPr>
        <w:t xml:space="preserve"> </w:t>
      </w:r>
      <w:r w:rsidR="00D00874" w:rsidRPr="009F13EA">
        <w:rPr>
          <w:rFonts w:ascii="GHEA Grapalat" w:hAnsi="GHEA Grapalat"/>
          <w:color w:val="000000"/>
        </w:rPr>
        <w:t>սահմանված</w:t>
      </w:r>
      <w:r w:rsidR="00D00874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հիմքերով</w:t>
      </w:r>
      <w:r w:rsidR="001350E9" w:rsidRPr="003F2494">
        <w:rPr>
          <w:rFonts w:ascii="GHEA Grapalat" w:hAnsi="GHEA Grapalat"/>
          <w:color w:val="000000"/>
        </w:rPr>
        <w:t xml:space="preserve">, </w:t>
      </w:r>
      <w:r w:rsidR="001350E9" w:rsidRPr="009F13EA">
        <w:rPr>
          <w:rFonts w:ascii="GHEA Grapalat" w:hAnsi="GHEA Grapalat"/>
          <w:color w:val="000000"/>
          <w:lang w:val="en-US"/>
        </w:rPr>
        <w:t>կամ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պետական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գրանցման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և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ժամկետը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բաց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թողնելը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հարգելի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394485" w:rsidRPr="009F13EA">
        <w:rPr>
          <w:rFonts w:ascii="GHEA Grapalat" w:hAnsi="GHEA Grapalat"/>
          <w:color w:val="000000"/>
          <w:lang w:val="en-GB"/>
        </w:rPr>
        <w:t>համարելու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վերաբերյալ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դիմումը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ներկայացվել</w:t>
      </w:r>
      <w:r w:rsidR="00267794" w:rsidRPr="003F2494">
        <w:rPr>
          <w:rFonts w:ascii="GHEA Grapalat" w:hAnsi="GHEA Grapalat"/>
          <w:color w:val="000000"/>
        </w:rPr>
        <w:t xml:space="preserve"> </w:t>
      </w:r>
      <w:r w:rsidR="00267794" w:rsidRPr="009F13EA">
        <w:rPr>
          <w:rFonts w:ascii="GHEA Grapalat" w:hAnsi="GHEA Grapalat"/>
          <w:color w:val="000000"/>
          <w:lang w:val="en-GB"/>
        </w:rPr>
        <w:t>է</w:t>
      </w:r>
      <w:r w:rsidR="00267794" w:rsidRPr="003F2494" w:rsidDel="00721A39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սույն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օրենքի</w:t>
      </w:r>
      <w:r w:rsidR="001350E9" w:rsidRPr="003F2494">
        <w:rPr>
          <w:rFonts w:ascii="GHEA Grapalat" w:hAnsi="GHEA Grapalat"/>
          <w:color w:val="000000"/>
        </w:rPr>
        <w:t xml:space="preserve"> 24-</w:t>
      </w:r>
      <w:r w:rsidR="001350E9" w:rsidRPr="009F13EA">
        <w:rPr>
          <w:rFonts w:ascii="GHEA Grapalat" w:hAnsi="GHEA Grapalat"/>
          <w:color w:val="000000"/>
          <w:lang w:val="en-US"/>
        </w:rPr>
        <w:t>րդ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հոդվածի</w:t>
      </w:r>
      <w:r w:rsidR="001350E9" w:rsidRPr="003F2494">
        <w:rPr>
          <w:rFonts w:ascii="GHEA Grapalat" w:hAnsi="GHEA Grapalat"/>
          <w:color w:val="000000"/>
        </w:rPr>
        <w:t xml:space="preserve"> 6.1-</w:t>
      </w:r>
      <w:r w:rsidR="001350E9" w:rsidRPr="009F13EA">
        <w:rPr>
          <w:rFonts w:ascii="GHEA Grapalat" w:hAnsi="GHEA Grapalat"/>
          <w:color w:val="000000"/>
          <w:lang w:val="en-US"/>
        </w:rPr>
        <w:t>ին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մասով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սահմանված</w:t>
      </w:r>
      <w:r w:rsidR="001350E9" w:rsidRPr="003F2494">
        <w:rPr>
          <w:rFonts w:ascii="GHEA Grapalat" w:hAnsi="GHEA Grapalat"/>
          <w:color w:val="000000"/>
        </w:rPr>
        <w:t xml:space="preserve"> 15-</w:t>
      </w:r>
      <w:r w:rsidR="001350E9" w:rsidRPr="009F13EA">
        <w:rPr>
          <w:rFonts w:ascii="GHEA Grapalat" w:hAnsi="GHEA Grapalat"/>
          <w:color w:val="000000"/>
          <w:lang w:val="en-US"/>
        </w:rPr>
        <w:t>օրյա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ժամկետի</w:t>
      </w:r>
      <w:r w:rsidR="001350E9" w:rsidRPr="003F2494">
        <w:rPr>
          <w:rFonts w:ascii="GHEA Grapalat" w:hAnsi="GHEA Grapalat"/>
          <w:color w:val="000000"/>
        </w:rPr>
        <w:t xml:space="preserve"> </w:t>
      </w:r>
      <w:r w:rsidR="001350E9" w:rsidRPr="009F13EA">
        <w:rPr>
          <w:rFonts w:ascii="GHEA Grapalat" w:hAnsi="GHEA Grapalat"/>
          <w:color w:val="000000"/>
          <w:lang w:val="en-US"/>
        </w:rPr>
        <w:t>խախտմամբ</w:t>
      </w:r>
      <w:r w:rsidR="001B2E91" w:rsidRPr="003F2494">
        <w:rPr>
          <w:rFonts w:ascii="GHEA Grapalat" w:hAnsi="GHEA Grapalat"/>
          <w:color w:val="000000"/>
        </w:rPr>
        <w:t>.»</w:t>
      </w:r>
    </w:p>
    <w:p w:rsidR="00876BE5" w:rsidRPr="009F13EA" w:rsidRDefault="002473F0" w:rsidP="00876BE5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>2</w:t>
      </w:r>
      <w:r w:rsidR="00876BE5" w:rsidRPr="009F13EA">
        <w:rPr>
          <w:rFonts w:ascii="GHEA Grapalat" w:hAnsi="GHEA Grapalat"/>
          <w:color w:val="000000"/>
        </w:rPr>
        <w:t>) 5-րդ կետը շարադրել հետևյալ խմբագրությամբ`</w:t>
      </w:r>
    </w:p>
    <w:p w:rsidR="00876BE5" w:rsidRPr="009F13EA" w:rsidRDefault="00876BE5" w:rsidP="002A5A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color w:val="000000"/>
        </w:rPr>
        <w:t xml:space="preserve">«5) այն անհատական իրավական ակտը, </w:t>
      </w:r>
      <w:r w:rsidRPr="009F13EA">
        <w:rPr>
          <w:rFonts w:ascii="GHEA Grapalat" w:hAnsi="GHEA Grapalat"/>
          <w:color w:val="000000"/>
          <w:lang w:val="en-US"/>
        </w:rPr>
        <w:t>որով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տրամադրվում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է</w:t>
      </w:r>
      <w:r w:rsidRPr="009F13EA">
        <w:rPr>
          <w:rFonts w:ascii="GHEA Grapalat" w:hAnsi="GHEA Grapalat"/>
          <w:color w:val="000000"/>
        </w:rPr>
        <w:t xml:space="preserve"> իրավունք</w:t>
      </w:r>
      <w:r w:rsidRPr="009F13EA">
        <w:rPr>
          <w:rFonts w:ascii="GHEA Grapalat" w:hAnsi="GHEA Grapalat"/>
          <w:color w:val="000000"/>
          <w:lang w:val="en-US"/>
        </w:rPr>
        <w:t>ը</w:t>
      </w:r>
      <w:r w:rsidRPr="009F13EA">
        <w:rPr>
          <w:rFonts w:ascii="GHEA Grapalat" w:hAnsi="GHEA Grapalat"/>
          <w:color w:val="000000"/>
        </w:rPr>
        <w:t xml:space="preserve"> կամ </w:t>
      </w:r>
      <w:r w:rsidRPr="009F13EA">
        <w:rPr>
          <w:rFonts w:ascii="GHEA Grapalat" w:hAnsi="GHEA Grapalat"/>
          <w:color w:val="000000"/>
          <w:lang w:val="en-US"/>
        </w:rPr>
        <w:t>կիրառվում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է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իրավունքի</w:t>
      </w:r>
      <w:r w:rsidRPr="009F13EA">
        <w:rPr>
          <w:rFonts w:ascii="GHEA Grapalat" w:hAnsi="GHEA Grapalat"/>
          <w:color w:val="000000"/>
        </w:rPr>
        <w:t xml:space="preserve"> սահմանափակումը, կայացվել է </w:t>
      </w:r>
      <w:r w:rsidRPr="009F13EA">
        <w:rPr>
          <w:rFonts w:ascii="GHEA Grapalat" w:hAnsi="GHEA Grapalat"/>
          <w:color w:val="000000"/>
          <w:lang w:val="en-US"/>
        </w:rPr>
        <w:t>ոչ</w:t>
      </w:r>
      <w:r w:rsidRPr="009F13E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  <w:lang w:val="en-US"/>
        </w:rPr>
        <w:t>իրավասու</w:t>
      </w:r>
      <w:r w:rsidRPr="009F13EA">
        <w:rPr>
          <w:rFonts w:ascii="GHEA Grapalat" w:hAnsi="GHEA Grapalat"/>
          <w:color w:val="000000"/>
        </w:rPr>
        <w:t xml:space="preserve"> </w:t>
      </w:r>
      <w:r w:rsidR="00FF7ABB" w:rsidRPr="009F13EA">
        <w:rPr>
          <w:rFonts w:ascii="GHEA Grapalat" w:hAnsi="GHEA Grapalat"/>
          <w:color w:val="000000"/>
          <w:lang w:val="en-US"/>
        </w:rPr>
        <w:t>վարչական</w:t>
      </w:r>
      <w:r w:rsidR="00FF7ABB" w:rsidRPr="009F13EA">
        <w:rPr>
          <w:rFonts w:ascii="GHEA Grapalat" w:hAnsi="GHEA Grapalat"/>
          <w:color w:val="000000"/>
        </w:rPr>
        <w:t xml:space="preserve"> </w:t>
      </w:r>
      <w:r w:rsidR="00FF7ABB" w:rsidRPr="009F13EA">
        <w:rPr>
          <w:rFonts w:ascii="GHEA Grapalat" w:hAnsi="GHEA Grapalat"/>
          <w:color w:val="000000"/>
          <w:lang w:val="en-US"/>
        </w:rPr>
        <w:t>մարմնի</w:t>
      </w:r>
      <w:r w:rsidR="00FF7ABB" w:rsidRPr="009F13EA">
        <w:rPr>
          <w:rFonts w:ascii="GHEA Grapalat" w:hAnsi="GHEA Grapalat"/>
          <w:color w:val="000000"/>
        </w:rPr>
        <w:t xml:space="preserve"> </w:t>
      </w:r>
      <w:r w:rsidR="002A5A93" w:rsidRPr="009F13EA">
        <w:rPr>
          <w:rFonts w:ascii="GHEA Grapalat" w:hAnsi="GHEA Grapalat"/>
          <w:color w:val="000000"/>
        </w:rPr>
        <w:t>կողմից.»</w:t>
      </w:r>
      <w:r w:rsidRPr="009F13EA">
        <w:rPr>
          <w:rFonts w:ascii="GHEA Grapalat" w:hAnsi="GHEA Grapalat"/>
          <w:color w:val="000000"/>
        </w:rPr>
        <w:t>:</w:t>
      </w:r>
    </w:p>
    <w:p w:rsidR="002B41CE" w:rsidRPr="00D667B0" w:rsidRDefault="000E3606" w:rsidP="00DE37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9F13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lastRenderedPageBreak/>
        <w:t>Հոդված</w:t>
      </w:r>
      <w:r w:rsidR="007F719C" w:rsidRPr="009F13E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 xml:space="preserve"> </w:t>
      </w:r>
      <w:r w:rsidR="00F20CB6" w:rsidRPr="0079658F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4</w:t>
      </w:r>
      <w:r w:rsidRPr="009F13E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.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Օրենքի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40-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րդ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հոդվածի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րդ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մասը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ժամկետը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բառից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հետո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լրացնել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«,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բացառությամբ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եթե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ներկայացվել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պարտապանի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գրավատուի՝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օրենքով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սահմանված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կարգով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տրված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գրավոր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համաձայնությունը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մինչև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երկամսյա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ժամկետի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լրանալը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գրավի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առարկան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բռնագանձելու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9F13E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վերաբերյալ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:»</w:t>
      </w:r>
      <w:r w:rsidR="00D667B0"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բառերով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</w:p>
    <w:p w:rsidR="00897190" w:rsidRPr="00D667B0" w:rsidRDefault="00897190" w:rsidP="00DE376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F20CB6" w:rsidRPr="0079658F" w:rsidRDefault="00897190" w:rsidP="00DD08C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9719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Հոդված</w:t>
      </w:r>
      <w:r w:rsidR="00F20CB6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 xml:space="preserve"> </w:t>
      </w:r>
      <w:r w:rsidR="00F20CB6" w:rsidRPr="00DD08C0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5</w:t>
      </w:r>
      <w:r w:rsidRPr="009E3D16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 xml:space="preserve">.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Օրենքի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74-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րդ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հոդվածի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2-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րդ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մասը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գրանցումը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բառերից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հետո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լրացնել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բառացառությամբ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օրենքի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24-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րդ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հոդվածի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6.1.-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մասով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նախատեսված</w:t>
      </w:r>
      <w:r w:rsidR="00D667B0"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գրանցման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ժամկետը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բաց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թողնելը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հարգելի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համարելու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վերաբերյալ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89719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դիմումը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ներկայացնելու</w:t>
      </w:r>
      <w:r w:rsidR="00D667B0"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դեպքի</w:t>
      </w:r>
      <w:r w:rsidR="00D667B0"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»</w:t>
      </w:r>
      <w:r w:rsidR="00D667B0"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D667B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բառերով</w:t>
      </w:r>
      <w:r w:rsidR="00D667B0"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r w:rsidRPr="009E3D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</w:p>
    <w:p w:rsidR="00027610" w:rsidRPr="0079658F" w:rsidRDefault="00027610" w:rsidP="00DD08C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F20CB6" w:rsidRPr="00F20CB6" w:rsidRDefault="002B41CE" w:rsidP="000276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bCs/>
          <w:iCs/>
        </w:rPr>
      </w:pPr>
      <w:r w:rsidRPr="009F13EA">
        <w:rPr>
          <w:rFonts w:ascii="GHEA Grapalat" w:hAnsi="GHEA Grapalat"/>
          <w:b/>
          <w:bCs/>
          <w:iCs/>
          <w:color w:val="000000"/>
        </w:rPr>
        <w:t>Հոդված</w:t>
      </w:r>
      <w:r w:rsidRPr="009E3D16">
        <w:rPr>
          <w:rFonts w:ascii="GHEA Grapalat" w:hAnsi="GHEA Grapalat"/>
          <w:b/>
          <w:bCs/>
          <w:iCs/>
          <w:color w:val="000000"/>
        </w:rPr>
        <w:t xml:space="preserve"> </w:t>
      </w:r>
      <w:r w:rsidR="00F20CB6" w:rsidRPr="00F20CB6">
        <w:rPr>
          <w:rFonts w:ascii="GHEA Grapalat" w:hAnsi="GHEA Grapalat"/>
          <w:b/>
          <w:bCs/>
          <w:iCs/>
          <w:color w:val="000000"/>
        </w:rPr>
        <w:t>6</w:t>
      </w:r>
      <w:r w:rsidR="00876BE5" w:rsidRPr="009E3D16">
        <w:rPr>
          <w:rFonts w:ascii="GHEA Grapalat" w:hAnsi="GHEA Grapalat"/>
          <w:b/>
          <w:bCs/>
          <w:iCs/>
          <w:color w:val="000000"/>
        </w:rPr>
        <w:t>.</w:t>
      </w:r>
      <w:r w:rsidR="00876BE5" w:rsidRPr="00F20CB6">
        <w:rPr>
          <w:rFonts w:ascii="GHEA Grapalat" w:hAnsi="GHEA Grapalat"/>
          <w:b/>
          <w:bCs/>
          <w:iCs/>
        </w:rPr>
        <w:t> </w:t>
      </w:r>
      <w:r w:rsidR="00F20CB6" w:rsidRPr="00F20CB6">
        <w:rPr>
          <w:rFonts w:ascii="GHEA Grapalat" w:hAnsi="GHEA Grapalat"/>
          <w:b/>
          <w:bCs/>
          <w:iCs/>
        </w:rPr>
        <w:t>Եզրափակիչ մաս և անցումային դրույթ</w:t>
      </w:r>
    </w:p>
    <w:p w:rsidR="00882D48" w:rsidRPr="00F20CB6" w:rsidRDefault="00F20CB6" w:rsidP="00F20CB6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F20CB6">
        <w:rPr>
          <w:rFonts w:ascii="GHEA Grapalat" w:hAnsi="GHEA Grapalat"/>
          <w:color w:val="000000"/>
        </w:rPr>
        <w:t xml:space="preserve">1. </w:t>
      </w:r>
      <w:r w:rsidR="00876BE5" w:rsidRPr="009F13EA">
        <w:rPr>
          <w:rFonts w:ascii="GHEA Grapalat" w:hAnsi="GHEA Grapalat"/>
          <w:color w:val="000000"/>
        </w:rPr>
        <w:t>Սույն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օրենքն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ուժի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մեջ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է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մտնում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պաշտոնական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հրապարակման</w:t>
      </w:r>
      <w:r w:rsidR="00391F2D" w:rsidRPr="00F20CB6">
        <w:rPr>
          <w:rFonts w:ascii="GHEA Grapalat" w:hAnsi="GHEA Grapalat"/>
          <w:color w:val="000000"/>
        </w:rPr>
        <w:t xml:space="preserve"> </w:t>
      </w:r>
      <w:r w:rsidR="00391F2D" w:rsidRPr="00DD08C0">
        <w:rPr>
          <w:rFonts w:ascii="GHEA Grapalat" w:hAnsi="GHEA Grapalat"/>
          <w:color w:val="000000"/>
        </w:rPr>
        <w:t>օրվան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հաջորդող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տասներորդ</w:t>
      </w:r>
      <w:r w:rsidR="00876BE5" w:rsidRPr="00F20CB6">
        <w:rPr>
          <w:rFonts w:ascii="GHEA Grapalat" w:hAnsi="GHEA Grapalat"/>
          <w:color w:val="000000"/>
        </w:rPr>
        <w:t xml:space="preserve"> </w:t>
      </w:r>
      <w:r w:rsidR="00876BE5" w:rsidRPr="009F13EA">
        <w:rPr>
          <w:rFonts w:ascii="GHEA Grapalat" w:hAnsi="GHEA Grapalat"/>
          <w:color w:val="000000"/>
        </w:rPr>
        <w:t>օրը</w:t>
      </w:r>
      <w:r w:rsidR="00876BE5" w:rsidRPr="00F20CB6">
        <w:rPr>
          <w:rFonts w:ascii="GHEA Grapalat" w:hAnsi="GHEA Grapalat"/>
          <w:color w:val="000000"/>
        </w:rPr>
        <w:t>:</w:t>
      </w:r>
    </w:p>
    <w:p w:rsidR="00DD08C0" w:rsidRPr="00623410" w:rsidRDefault="00F20CB6" w:rsidP="0062341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F20CB6">
        <w:rPr>
          <w:rFonts w:ascii="GHEA Grapalat" w:hAnsi="GHEA Grapalat"/>
          <w:color w:val="000000"/>
        </w:rPr>
        <w:t xml:space="preserve">2. </w:t>
      </w:r>
      <w:r w:rsidR="00DD08C0" w:rsidRPr="00623410">
        <w:rPr>
          <w:rFonts w:ascii="GHEA Grapalat" w:hAnsi="GHEA Grapalat"/>
          <w:color w:val="000000"/>
        </w:rPr>
        <w:t xml:space="preserve">2019 </w:t>
      </w:r>
      <w:r w:rsidR="00DD08C0" w:rsidRPr="00DD08C0">
        <w:rPr>
          <w:rFonts w:ascii="GHEA Grapalat" w:hAnsi="GHEA Grapalat"/>
          <w:color w:val="000000"/>
        </w:rPr>
        <w:t>թվականի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 w:rsidRPr="00DD08C0">
        <w:rPr>
          <w:rFonts w:ascii="GHEA Grapalat" w:hAnsi="GHEA Grapalat"/>
          <w:color w:val="000000"/>
        </w:rPr>
        <w:t>հունիսի</w:t>
      </w:r>
      <w:r w:rsidR="00DD08C0" w:rsidRPr="00623410">
        <w:rPr>
          <w:rFonts w:ascii="GHEA Grapalat" w:hAnsi="GHEA Grapalat"/>
          <w:color w:val="000000"/>
        </w:rPr>
        <w:t xml:space="preserve"> 1-</w:t>
      </w:r>
      <w:r w:rsidR="00DD08C0">
        <w:rPr>
          <w:rFonts w:ascii="GHEA Grapalat" w:hAnsi="GHEA Grapalat"/>
          <w:color w:val="000000"/>
          <w:lang w:val="en-GB"/>
        </w:rPr>
        <w:t>ից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հետո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կնքված</w:t>
      </w:r>
      <w:r w:rsidR="00A37A1E" w:rsidRPr="00623410">
        <w:rPr>
          <w:rFonts w:ascii="GHEA Grapalat" w:hAnsi="GHEA Grapalat"/>
          <w:color w:val="000000"/>
        </w:rPr>
        <w:t xml:space="preserve"> </w:t>
      </w:r>
      <w:r w:rsidR="00A37A1E">
        <w:rPr>
          <w:rFonts w:ascii="GHEA Grapalat" w:hAnsi="GHEA Grapalat"/>
          <w:color w:val="000000"/>
          <w:lang w:val="en-GB"/>
        </w:rPr>
        <w:t>և</w:t>
      </w:r>
      <w:r w:rsidR="00A37A1E" w:rsidRPr="00623410">
        <w:rPr>
          <w:rFonts w:ascii="GHEA Grapalat" w:hAnsi="GHEA Grapalat"/>
          <w:color w:val="000000"/>
        </w:rPr>
        <w:t xml:space="preserve"> </w:t>
      </w:r>
      <w:r w:rsidR="00A37A1E">
        <w:rPr>
          <w:rFonts w:ascii="GHEA Grapalat" w:hAnsi="GHEA Grapalat"/>
          <w:color w:val="000000"/>
          <w:lang w:val="en-GB"/>
        </w:rPr>
        <w:t>նոտարական</w:t>
      </w:r>
      <w:r w:rsidR="00A37A1E" w:rsidRPr="00623410">
        <w:rPr>
          <w:rFonts w:ascii="GHEA Grapalat" w:hAnsi="GHEA Grapalat"/>
          <w:color w:val="000000"/>
        </w:rPr>
        <w:t xml:space="preserve"> </w:t>
      </w:r>
      <w:r w:rsidR="00A37A1E">
        <w:rPr>
          <w:rFonts w:ascii="GHEA Grapalat" w:hAnsi="GHEA Grapalat"/>
          <w:color w:val="000000"/>
          <w:lang w:val="en-GB"/>
        </w:rPr>
        <w:t>վավերացում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ստացած</w:t>
      </w:r>
      <w:r w:rsidR="00CE6FAE" w:rsidRPr="00623410">
        <w:rPr>
          <w:rFonts w:ascii="GHEA Grapalat" w:hAnsi="GHEA Grapalat"/>
          <w:color w:val="000000"/>
        </w:rPr>
        <w:t>,</w:t>
      </w:r>
      <w:r w:rsidR="00A37A1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ինչպես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նաև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623410">
        <w:rPr>
          <w:rFonts w:ascii="GHEA Grapalat" w:hAnsi="GHEA Grapalat"/>
          <w:color w:val="000000"/>
        </w:rPr>
        <w:t xml:space="preserve">2019 </w:t>
      </w:r>
      <w:r w:rsidR="00CE6FAE" w:rsidRPr="00DD08C0">
        <w:rPr>
          <w:rFonts w:ascii="GHEA Grapalat" w:hAnsi="GHEA Grapalat"/>
          <w:color w:val="000000"/>
        </w:rPr>
        <w:t>թվականի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հունիսի</w:t>
      </w:r>
      <w:r w:rsidR="00CE6FAE" w:rsidRPr="00623410">
        <w:rPr>
          <w:rFonts w:ascii="GHEA Grapalat" w:hAnsi="GHEA Grapalat"/>
          <w:color w:val="000000"/>
        </w:rPr>
        <w:t xml:space="preserve"> 1-</w:t>
      </w:r>
      <w:r w:rsidR="00CE6FAE">
        <w:rPr>
          <w:rFonts w:ascii="GHEA Grapalat" w:hAnsi="GHEA Grapalat"/>
          <w:color w:val="000000"/>
          <w:lang w:val="en-GB"/>
        </w:rPr>
        <w:t>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դրությամբ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իրավունքները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պետական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գրանցման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ներկայացնելու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համար</w:t>
      </w:r>
      <w:r w:rsidR="00CE6FAE" w:rsidRPr="00623410">
        <w:rPr>
          <w:rFonts w:ascii="GHEA Grapalat" w:hAnsi="GHEA Grapalat"/>
          <w:color w:val="000000"/>
        </w:rPr>
        <w:t xml:space="preserve"> «</w:t>
      </w:r>
      <w:r w:rsidR="00CE6FAE">
        <w:rPr>
          <w:rFonts w:ascii="GHEA Grapalat" w:hAnsi="GHEA Grapalat"/>
          <w:color w:val="000000"/>
          <w:lang w:val="en-GB"/>
        </w:rPr>
        <w:t>Գույքի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նկատմամբ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իրավունքների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պետական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գրանցման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մասին</w:t>
      </w:r>
      <w:r w:rsidR="00CE6FAE" w:rsidRPr="00623410">
        <w:rPr>
          <w:rFonts w:ascii="GHEA Grapalat" w:hAnsi="GHEA Grapalat"/>
          <w:color w:val="000000"/>
        </w:rPr>
        <w:t xml:space="preserve">» </w:t>
      </w:r>
      <w:r w:rsidR="00CE6FAE">
        <w:rPr>
          <w:rFonts w:ascii="GHEA Grapalat" w:hAnsi="GHEA Grapalat"/>
          <w:color w:val="000000"/>
          <w:lang w:val="en-GB"/>
        </w:rPr>
        <w:t>օրենքի</w:t>
      </w:r>
      <w:r w:rsidR="00CE6FAE" w:rsidRPr="00623410">
        <w:rPr>
          <w:rFonts w:ascii="GHEA Grapalat" w:hAnsi="GHEA Grapalat"/>
          <w:color w:val="000000"/>
        </w:rPr>
        <w:t xml:space="preserve"> 24-</w:t>
      </w:r>
      <w:r w:rsidR="00CE6FAE">
        <w:rPr>
          <w:rFonts w:ascii="GHEA Grapalat" w:hAnsi="GHEA Grapalat"/>
          <w:color w:val="000000"/>
          <w:lang w:val="en-GB"/>
        </w:rPr>
        <w:t>րդ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հոդվածի</w:t>
      </w:r>
      <w:r w:rsidR="00CE6FAE" w:rsidRPr="00623410">
        <w:rPr>
          <w:rFonts w:ascii="GHEA Grapalat" w:hAnsi="GHEA Grapalat"/>
          <w:color w:val="000000"/>
        </w:rPr>
        <w:t xml:space="preserve"> 6-</w:t>
      </w:r>
      <w:r w:rsidR="00CE6FAE">
        <w:rPr>
          <w:rFonts w:ascii="GHEA Grapalat" w:hAnsi="GHEA Grapalat"/>
          <w:color w:val="000000"/>
          <w:lang w:val="en-GB"/>
        </w:rPr>
        <w:t>րդ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մասով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սահմանված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երեսնօրյա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ժամկետը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չլրացած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ա</w:t>
      </w:r>
      <w:r w:rsidR="00CE6FAE" w:rsidRPr="00DD08C0">
        <w:rPr>
          <w:rFonts w:ascii="GHEA Grapalat" w:hAnsi="GHEA Grapalat"/>
          <w:color w:val="000000"/>
        </w:rPr>
        <w:t>նշարժ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գույքի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նկատմամբ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իրավունքների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ծագմանը</w:t>
      </w:r>
      <w:r w:rsidR="00CE6FAE" w:rsidRPr="00623410">
        <w:rPr>
          <w:rFonts w:ascii="GHEA Grapalat" w:hAnsi="GHEA Grapalat"/>
          <w:color w:val="000000"/>
        </w:rPr>
        <w:t xml:space="preserve">, </w:t>
      </w:r>
      <w:r w:rsidR="00CE6FAE" w:rsidRPr="00DD08C0">
        <w:rPr>
          <w:rFonts w:ascii="GHEA Grapalat" w:hAnsi="GHEA Grapalat"/>
          <w:color w:val="000000"/>
        </w:rPr>
        <w:t>փոփոխմանը</w:t>
      </w:r>
      <w:r w:rsidR="00CE6FAE" w:rsidRPr="00623410">
        <w:rPr>
          <w:rFonts w:ascii="GHEA Grapalat" w:hAnsi="GHEA Grapalat"/>
          <w:color w:val="000000"/>
        </w:rPr>
        <w:t xml:space="preserve">, </w:t>
      </w:r>
      <w:r w:rsidR="00CE6FAE" w:rsidRPr="00DD08C0">
        <w:rPr>
          <w:rFonts w:ascii="GHEA Grapalat" w:hAnsi="GHEA Grapalat"/>
          <w:color w:val="000000"/>
        </w:rPr>
        <w:t>փոխանցմանն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ուղղված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գործարքներից</w:t>
      </w:r>
      <w:r w:rsidR="00CE6FAE" w:rsidRPr="00623410">
        <w:rPr>
          <w:rFonts w:ascii="GHEA Grapalat" w:hAnsi="GHEA Grapalat"/>
          <w:color w:val="000000"/>
        </w:rPr>
        <w:t xml:space="preserve"> (</w:t>
      </w:r>
      <w:r w:rsidR="00CE6FAE" w:rsidRPr="00DD08C0">
        <w:rPr>
          <w:rFonts w:ascii="GHEA Grapalat" w:hAnsi="GHEA Grapalat"/>
          <w:color w:val="000000"/>
        </w:rPr>
        <w:t>բացառությամբ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միակողմ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 w:rsidRPr="00DD08C0">
        <w:rPr>
          <w:rFonts w:ascii="GHEA Grapalat" w:hAnsi="GHEA Grapalat"/>
          <w:color w:val="000000"/>
        </w:rPr>
        <w:t>գործարքների</w:t>
      </w:r>
      <w:r w:rsidR="00CE6FAE" w:rsidRPr="00623410">
        <w:rPr>
          <w:rFonts w:ascii="GHEA Grapalat" w:hAnsi="GHEA Grapalat"/>
          <w:color w:val="000000"/>
        </w:rPr>
        <w:t xml:space="preserve">) </w:t>
      </w:r>
      <w:r w:rsidR="00CE6FAE">
        <w:rPr>
          <w:rFonts w:ascii="GHEA Grapalat" w:hAnsi="GHEA Grapalat"/>
          <w:color w:val="000000"/>
          <w:lang w:val="en-GB"/>
        </w:rPr>
        <w:t>ծագող</w:t>
      </w:r>
      <w:r w:rsidR="00CE6FAE" w:rsidRPr="00623410">
        <w:rPr>
          <w:rFonts w:ascii="GHEA Grapalat" w:hAnsi="GHEA Grapalat"/>
          <w:color w:val="000000"/>
        </w:rPr>
        <w:t xml:space="preserve"> </w:t>
      </w:r>
      <w:r w:rsidR="00CE6FAE">
        <w:rPr>
          <w:rFonts w:ascii="GHEA Grapalat" w:hAnsi="GHEA Grapalat"/>
          <w:color w:val="000000"/>
          <w:lang w:val="en-GB"/>
        </w:rPr>
        <w:t>իրավունքները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պետք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է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պետական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գրանցման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ներկայացվեն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սույն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օրենքն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ուժի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մեջ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մտնելուց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հետո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երեսնօրյա</w:t>
      </w:r>
      <w:r w:rsidR="00DD08C0" w:rsidRPr="00623410">
        <w:rPr>
          <w:rFonts w:ascii="GHEA Grapalat" w:hAnsi="GHEA Grapalat"/>
          <w:color w:val="000000"/>
        </w:rPr>
        <w:t xml:space="preserve"> </w:t>
      </w:r>
      <w:r w:rsidR="00DD08C0">
        <w:rPr>
          <w:rFonts w:ascii="GHEA Grapalat" w:hAnsi="GHEA Grapalat"/>
          <w:color w:val="000000"/>
          <w:lang w:val="en-GB"/>
        </w:rPr>
        <w:t>ժամկետում</w:t>
      </w:r>
      <w:r w:rsidR="00DD08C0" w:rsidRPr="00623410">
        <w:rPr>
          <w:rFonts w:ascii="GHEA Grapalat" w:hAnsi="GHEA Grapalat"/>
          <w:color w:val="000000"/>
        </w:rPr>
        <w:t>:</w:t>
      </w:r>
    </w:p>
    <w:p w:rsidR="00CF5B0B" w:rsidRPr="00050B4A" w:rsidRDefault="00CF5B0B" w:rsidP="00050B4A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en-GB"/>
        </w:rPr>
        <w:t>Սույն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օրենքն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ուժի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մեջ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մտնելուց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հետո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պետական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գրանցման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ներկայացնելու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համար</w:t>
      </w:r>
      <w:r w:rsidRPr="00050B4A">
        <w:rPr>
          <w:rFonts w:ascii="GHEA Grapalat" w:hAnsi="GHEA Grapalat"/>
          <w:color w:val="000000"/>
        </w:rPr>
        <w:t xml:space="preserve"> </w:t>
      </w:r>
      <w:r w:rsidR="00623410">
        <w:rPr>
          <w:rFonts w:ascii="GHEA Grapalat" w:hAnsi="GHEA Grapalat"/>
          <w:color w:val="000000"/>
          <w:lang w:val="en-GB"/>
        </w:rPr>
        <w:t>սույն</w:t>
      </w:r>
      <w:r w:rsidR="00623410" w:rsidRPr="00050B4A">
        <w:rPr>
          <w:rFonts w:ascii="GHEA Grapalat" w:hAnsi="GHEA Grapalat"/>
          <w:color w:val="000000"/>
        </w:rPr>
        <w:t xml:space="preserve"> </w:t>
      </w:r>
      <w:r w:rsidR="00623410">
        <w:rPr>
          <w:rFonts w:ascii="GHEA Grapalat" w:hAnsi="GHEA Grapalat"/>
          <w:color w:val="000000"/>
          <w:lang w:val="en-GB"/>
        </w:rPr>
        <w:t>մասով</w:t>
      </w:r>
      <w:r w:rsidR="00623410" w:rsidRPr="00050B4A">
        <w:rPr>
          <w:rFonts w:ascii="GHEA Grapalat" w:hAnsi="GHEA Grapalat"/>
          <w:color w:val="000000"/>
        </w:rPr>
        <w:t xml:space="preserve"> </w:t>
      </w:r>
      <w:r w:rsidR="00623410">
        <w:rPr>
          <w:rFonts w:ascii="GHEA Grapalat" w:hAnsi="GHEA Grapalat"/>
          <w:color w:val="000000"/>
          <w:lang w:val="en-GB"/>
        </w:rPr>
        <w:t>սահմանված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երեսնօրյա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ժամկետը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բաց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թողնելը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կարող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է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հարգելի</w:t>
      </w:r>
      <w:r w:rsidRPr="00050B4A">
        <w:rPr>
          <w:rFonts w:ascii="GHEA Grapalat" w:hAnsi="GHEA Grapalat"/>
          <w:color w:val="000000"/>
        </w:rPr>
        <w:t xml:space="preserve"> </w:t>
      </w:r>
      <w:r w:rsidRPr="009F13EA">
        <w:rPr>
          <w:rFonts w:ascii="GHEA Grapalat" w:hAnsi="GHEA Grapalat"/>
          <w:color w:val="000000"/>
        </w:rPr>
        <w:t>համարվել</w:t>
      </w:r>
      <w:r w:rsidR="00050B4A" w:rsidRPr="00050B4A">
        <w:rPr>
          <w:rFonts w:ascii="GHEA Grapalat" w:hAnsi="GHEA Grapalat"/>
          <w:color w:val="000000"/>
        </w:rPr>
        <w:t xml:space="preserve"> </w:t>
      </w:r>
      <w:r w:rsidR="00050B4A">
        <w:rPr>
          <w:rFonts w:ascii="GHEA Grapalat" w:hAnsi="GHEA Grapalat"/>
          <w:color w:val="000000"/>
          <w:lang w:val="en-GB"/>
        </w:rPr>
        <w:t>սույն</w:t>
      </w:r>
      <w:r w:rsidR="00050B4A" w:rsidRPr="00050B4A">
        <w:rPr>
          <w:rFonts w:ascii="GHEA Grapalat" w:hAnsi="GHEA Grapalat"/>
          <w:color w:val="000000"/>
        </w:rPr>
        <w:t xml:space="preserve"> </w:t>
      </w:r>
      <w:r w:rsidR="00050B4A">
        <w:rPr>
          <w:rFonts w:ascii="GHEA Grapalat" w:hAnsi="GHEA Grapalat"/>
          <w:color w:val="000000"/>
          <w:lang w:val="en-GB"/>
        </w:rPr>
        <w:t>օրենքով</w:t>
      </w:r>
      <w:r w:rsidR="00050B4A" w:rsidRPr="00050B4A">
        <w:rPr>
          <w:rFonts w:ascii="GHEA Grapalat" w:hAnsi="GHEA Grapalat"/>
          <w:color w:val="000000"/>
        </w:rPr>
        <w:t xml:space="preserve"> </w:t>
      </w:r>
      <w:r w:rsidR="00050B4A">
        <w:rPr>
          <w:rFonts w:ascii="GHEA Grapalat" w:hAnsi="GHEA Grapalat"/>
          <w:color w:val="000000"/>
          <w:lang w:val="en-GB"/>
        </w:rPr>
        <w:t>սահմանված</w:t>
      </w:r>
      <w:r w:rsidR="00050B4A" w:rsidRPr="00050B4A">
        <w:rPr>
          <w:rFonts w:ascii="GHEA Grapalat" w:hAnsi="GHEA Grapalat"/>
          <w:color w:val="000000"/>
        </w:rPr>
        <w:t xml:space="preserve"> </w:t>
      </w:r>
      <w:r w:rsidR="00050B4A">
        <w:rPr>
          <w:rFonts w:ascii="GHEA Grapalat" w:hAnsi="GHEA Grapalat"/>
          <w:color w:val="000000"/>
          <w:lang w:val="en-GB"/>
        </w:rPr>
        <w:t>կարգով</w:t>
      </w:r>
      <w:r w:rsidRPr="00050B4A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en-GB"/>
        </w:rPr>
        <w:t>եթե</w:t>
      </w:r>
      <w:r w:rsidRPr="00050B4A">
        <w:rPr>
          <w:rFonts w:ascii="GHEA Grapalat" w:hAnsi="GHEA Grapalat"/>
          <w:color w:val="000000"/>
        </w:rPr>
        <w:t xml:space="preserve"> «</w:t>
      </w:r>
      <w:r>
        <w:rPr>
          <w:rFonts w:ascii="GHEA Grapalat" w:hAnsi="GHEA Grapalat"/>
          <w:color w:val="000000"/>
          <w:lang w:val="en-GB"/>
        </w:rPr>
        <w:t>Գույքի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նկատմամբ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իրավունքների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պետական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գրանցման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մասին</w:t>
      </w:r>
      <w:r w:rsidRPr="00050B4A">
        <w:rPr>
          <w:rFonts w:ascii="GHEA Grapalat" w:hAnsi="GHEA Grapalat"/>
          <w:color w:val="000000"/>
        </w:rPr>
        <w:t xml:space="preserve">» </w:t>
      </w:r>
      <w:r>
        <w:rPr>
          <w:rFonts w:ascii="GHEA Grapalat" w:hAnsi="GHEA Grapalat"/>
          <w:color w:val="000000"/>
          <w:lang w:val="en-GB"/>
        </w:rPr>
        <w:t>օրենքի</w:t>
      </w:r>
      <w:r w:rsidRPr="00050B4A">
        <w:rPr>
          <w:rFonts w:ascii="GHEA Grapalat" w:hAnsi="GHEA Grapalat"/>
          <w:color w:val="000000"/>
        </w:rPr>
        <w:t xml:space="preserve"> 24-</w:t>
      </w:r>
      <w:r>
        <w:rPr>
          <w:rFonts w:ascii="GHEA Grapalat" w:hAnsi="GHEA Grapalat"/>
          <w:color w:val="000000"/>
          <w:lang w:val="en-GB"/>
        </w:rPr>
        <w:t>րդ</w:t>
      </w:r>
      <w:r w:rsidRPr="00050B4A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GB"/>
        </w:rPr>
        <w:t>հոդվածի</w:t>
      </w:r>
      <w:r w:rsidRPr="00050B4A">
        <w:rPr>
          <w:rFonts w:ascii="GHEA Grapalat" w:hAnsi="GHEA Grapalat"/>
          <w:color w:val="000000"/>
        </w:rPr>
        <w:t xml:space="preserve"> 6.1.-</w:t>
      </w:r>
      <w:r>
        <w:rPr>
          <w:rFonts w:ascii="GHEA Grapalat" w:hAnsi="GHEA Grapalat"/>
          <w:color w:val="000000"/>
          <w:lang w:val="en-GB"/>
        </w:rPr>
        <w:t>ին</w:t>
      </w:r>
      <w:r w:rsidRPr="00050B4A">
        <w:rPr>
          <w:rFonts w:ascii="GHEA Grapalat" w:hAnsi="GHEA Grapalat"/>
          <w:color w:val="000000"/>
        </w:rPr>
        <w:t xml:space="preserve"> </w:t>
      </w:r>
      <w:r w:rsidR="00E65E89">
        <w:rPr>
          <w:rFonts w:ascii="GHEA Grapalat" w:hAnsi="GHEA Grapalat"/>
          <w:color w:val="000000"/>
          <w:lang w:val="en-GB"/>
        </w:rPr>
        <w:t>մասում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նշված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հիմքերը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ծագել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կամ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առկա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են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եղել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>
        <w:rPr>
          <w:rFonts w:ascii="GHEA Grapalat" w:hAnsi="GHEA Grapalat"/>
          <w:color w:val="000000"/>
          <w:lang w:val="en-GB"/>
        </w:rPr>
        <w:t>նշված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երեսնօրյա</w:t>
      </w:r>
      <w:r w:rsidR="00E65E89" w:rsidRPr="00050B4A">
        <w:rPr>
          <w:rFonts w:ascii="GHEA Grapalat" w:hAnsi="GHEA Grapalat"/>
          <w:color w:val="000000"/>
        </w:rPr>
        <w:t xml:space="preserve"> </w:t>
      </w:r>
      <w:r w:rsidR="00E65E89" w:rsidRPr="009F13EA">
        <w:rPr>
          <w:rFonts w:ascii="GHEA Grapalat" w:hAnsi="GHEA Grapalat"/>
          <w:color w:val="000000"/>
        </w:rPr>
        <w:t>ժամկետում</w:t>
      </w:r>
      <w:r w:rsidR="00E65E89" w:rsidRPr="00050B4A">
        <w:rPr>
          <w:rFonts w:ascii="GHEA Grapalat" w:hAnsi="GHEA Grapalat"/>
          <w:color w:val="000000"/>
        </w:rPr>
        <w:t>:</w:t>
      </w:r>
    </w:p>
    <w:p w:rsidR="0026156D" w:rsidRPr="00717A30" w:rsidRDefault="0026156D" w:rsidP="0026156D">
      <w:pPr>
        <w:spacing w:line="36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717A30">
        <w:rPr>
          <w:rFonts w:ascii="GHEA Grapalat" w:hAnsi="GHEA Grapalat"/>
          <w:b/>
          <w:color w:val="000000"/>
          <w:sz w:val="24"/>
          <w:szCs w:val="24"/>
        </w:rPr>
        <w:lastRenderedPageBreak/>
        <w:t>ՕՐԵՆՔԸ</w:t>
      </w:r>
    </w:p>
    <w:p w:rsidR="0026156D" w:rsidRPr="00717A30" w:rsidRDefault="0026156D" w:rsidP="0026156D">
      <w:pPr>
        <w:spacing w:line="36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717A30">
        <w:rPr>
          <w:rFonts w:ascii="GHEA Grapalat" w:hAnsi="GHEA Grapalat"/>
          <w:b/>
          <w:color w:val="000000"/>
          <w:sz w:val="24"/>
          <w:szCs w:val="24"/>
        </w:rPr>
        <w:t>ՆՈՏԱՐԻԱՏԻ ՄԱՍԻՆ ՀԱՅԱՍՏԱՆԻ ՀԱՆՐԱՊԵՏՈՒԹՅԱՆ ՕՐԵՆՔՈՒՄ ԼՐԱՑՈՒՄՆԵՐ ԿԱՏԱՐԵԼՈՒ ՄԱՍԻՆ</w:t>
      </w:r>
    </w:p>
    <w:p w:rsidR="0026156D" w:rsidRPr="00897190" w:rsidRDefault="0026156D" w:rsidP="0026156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717A30">
        <w:rPr>
          <w:rFonts w:ascii="GHEA Grapalat" w:hAnsi="GHEA Grapalat"/>
          <w:b/>
          <w:color w:val="000000"/>
          <w:sz w:val="24"/>
          <w:szCs w:val="24"/>
        </w:rPr>
        <w:t>Հոդված 1.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«Նոտարիատի մասին» Հայաստանի Հանրապետության 2001 թվականի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դեկտեմբերի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4-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թիվ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ՀՕ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-274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օրենքի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36-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րդ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հոդված</w:t>
      </w:r>
      <w:r>
        <w:rPr>
          <w:rFonts w:ascii="GHEA Grapalat" w:hAnsi="GHEA Grapalat"/>
          <w:color w:val="000000"/>
          <w:sz w:val="24"/>
          <w:szCs w:val="24"/>
          <w:lang w:val="en-GB"/>
        </w:rPr>
        <w:t>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lang w:val="en-GB"/>
        </w:rPr>
        <w:t>ին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մասը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լրացնել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նոր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22.1-</w:t>
      </w:r>
      <w:r>
        <w:rPr>
          <w:rFonts w:ascii="GHEA Grapalat" w:hAnsi="GHEA Grapalat"/>
          <w:color w:val="000000"/>
          <w:sz w:val="24"/>
          <w:szCs w:val="24"/>
          <w:lang w:val="en-GB"/>
        </w:rPr>
        <w:t>ին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կետով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հետևյալ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բովանդակությամբ՝</w:t>
      </w:r>
    </w:p>
    <w:p w:rsidR="0026156D" w:rsidRPr="00897190" w:rsidRDefault="0026156D" w:rsidP="0026156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897190">
        <w:rPr>
          <w:rFonts w:ascii="GHEA Grapalat" w:hAnsi="GHEA Grapalat"/>
          <w:color w:val="000000"/>
          <w:sz w:val="24"/>
          <w:szCs w:val="24"/>
        </w:rPr>
        <w:t xml:space="preserve">«22.1.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ներկայացնում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է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ա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նշարժ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գույքի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նկատմամբ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իրավունքների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ծագմանը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փոփոխմանը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փոխանցմանն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ուղղված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գործարքներից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ծագող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իրավունքների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գրացման</w:t>
      </w:r>
      <w:r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  <w:lang w:val="en-GB"/>
        </w:rPr>
        <w:t>դիմումները</w:t>
      </w:r>
      <w:r w:rsidR="00D21F34"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1F34" w:rsidRPr="00D21F34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="00D21F34"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1F34" w:rsidRPr="00D21F34">
        <w:rPr>
          <w:rFonts w:ascii="GHEA Grapalat" w:hAnsi="GHEA Grapalat"/>
          <w:color w:val="000000"/>
          <w:sz w:val="24"/>
          <w:szCs w:val="24"/>
          <w:lang w:val="en-GB"/>
        </w:rPr>
        <w:t>գրանցումն</w:t>
      </w:r>
      <w:r w:rsidR="00D21F34"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1F34" w:rsidRPr="00D21F34">
        <w:rPr>
          <w:rFonts w:ascii="GHEA Grapalat" w:hAnsi="GHEA Grapalat"/>
          <w:color w:val="000000"/>
          <w:sz w:val="24"/>
          <w:szCs w:val="24"/>
          <w:lang w:val="en-GB"/>
        </w:rPr>
        <w:t>իրականացնող</w:t>
      </w:r>
      <w:r w:rsidR="00D21F34"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1F34" w:rsidRPr="00D21F34">
        <w:rPr>
          <w:rFonts w:ascii="GHEA Grapalat" w:hAnsi="GHEA Grapalat"/>
          <w:color w:val="000000"/>
          <w:sz w:val="24"/>
          <w:szCs w:val="24"/>
          <w:lang w:val="en-GB"/>
        </w:rPr>
        <w:t>լիազոր</w:t>
      </w:r>
      <w:r w:rsidR="00D21F34" w:rsidRPr="0089719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1F34">
        <w:rPr>
          <w:rFonts w:ascii="GHEA Grapalat" w:hAnsi="GHEA Grapalat"/>
          <w:color w:val="000000"/>
          <w:sz w:val="24"/>
          <w:szCs w:val="24"/>
          <w:lang w:val="en-GB"/>
        </w:rPr>
        <w:t>մարմնին</w:t>
      </w:r>
      <w:r w:rsidRPr="00897190">
        <w:rPr>
          <w:rFonts w:ascii="GHEA Grapalat" w:hAnsi="GHEA Grapalat"/>
          <w:color w:val="000000"/>
          <w:sz w:val="24"/>
          <w:szCs w:val="24"/>
        </w:rPr>
        <w:t>:»:</w:t>
      </w:r>
    </w:p>
    <w:p w:rsidR="0026156D" w:rsidRPr="00717A30" w:rsidRDefault="0026156D" w:rsidP="0026156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717A30">
        <w:rPr>
          <w:rFonts w:ascii="GHEA Grapalat" w:hAnsi="GHEA Grapalat"/>
          <w:b/>
          <w:color w:val="000000"/>
          <w:sz w:val="24"/>
          <w:szCs w:val="24"/>
        </w:rPr>
        <w:t>Հոդված 2.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Օրենքի 55-րդ հոդվածի 3-րդ մասը «անձին» բառից հետո լրացնել «, իսկ անշարժ գույքի նկատմամբ իրավունքների ծագմանը, փոփոխմանը, փոխանցմանն ուղղված </w:t>
      </w:r>
      <w:r w:rsidR="009206FE">
        <w:rPr>
          <w:rFonts w:ascii="GHEA Grapalat" w:hAnsi="GHEA Grapalat"/>
          <w:color w:val="000000"/>
          <w:sz w:val="24"/>
          <w:szCs w:val="24"/>
        </w:rPr>
        <w:t>գործարքներ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ից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ծագող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իրավունքները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գրանցման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ներկայացնելու</w:t>
      </w:r>
      <w:r w:rsidR="009206FE" w:rsidRPr="009206F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206FE">
        <w:rPr>
          <w:rFonts w:ascii="GHEA Grapalat" w:hAnsi="GHEA Grapalat"/>
          <w:color w:val="000000"/>
          <w:sz w:val="24"/>
          <w:szCs w:val="24"/>
          <w:lang w:val="en-GB"/>
        </w:rPr>
        <w:t>պահանջի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դեպքում՝ նաև գույքի նկատմամբ իրավունքների պետական գրանցման համար անհրաժեշտ փաստաթղթերը, որոնք սահմանված են «Գույքի նկատմամբ իրավունքների պետական գրանցման մասին» օրենքով» բառերով:</w:t>
      </w:r>
    </w:p>
    <w:p w:rsidR="00CD45CA" w:rsidRPr="0079658F" w:rsidRDefault="0026156D" w:rsidP="0002761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CD45CA">
        <w:rPr>
          <w:rFonts w:ascii="GHEA Grapalat" w:hAnsi="GHEA Grapalat"/>
          <w:b/>
          <w:color w:val="000000"/>
          <w:sz w:val="24"/>
          <w:szCs w:val="24"/>
        </w:rPr>
        <w:t>Հոդված 3.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Courier New" w:hAnsi="Courier New" w:cs="Courier New"/>
          <w:sz w:val="24"/>
          <w:szCs w:val="24"/>
          <w:lang w:val="en-GB"/>
        </w:rPr>
        <w:t> </w:t>
      </w:r>
      <w:r w:rsidRPr="00CD45CA">
        <w:rPr>
          <w:rFonts w:ascii="GHEA Grapalat" w:hAnsi="GHEA Grapalat"/>
          <w:color w:val="000000"/>
          <w:sz w:val="24"/>
          <w:szCs w:val="24"/>
        </w:rPr>
        <w:t>Սույն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օրենքն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ուժի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մեջ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է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մտնում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պաշտոնական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հրապարակման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  <w:lang w:val="en-US"/>
        </w:rPr>
        <w:t>օրվան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հաջորդող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տասներորդ</w:t>
      </w:r>
      <w:r w:rsidRPr="0079658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CD45CA">
        <w:rPr>
          <w:rFonts w:ascii="GHEA Grapalat" w:hAnsi="GHEA Grapalat"/>
          <w:color w:val="000000"/>
          <w:sz w:val="24"/>
          <w:szCs w:val="24"/>
        </w:rPr>
        <w:t>օրը</w:t>
      </w:r>
      <w:r w:rsidRPr="0079658F">
        <w:rPr>
          <w:rFonts w:ascii="GHEA Grapalat" w:hAnsi="GHEA Grapalat"/>
          <w:color w:val="000000"/>
          <w:sz w:val="24"/>
          <w:szCs w:val="24"/>
        </w:rPr>
        <w:t>:</w:t>
      </w:r>
    </w:p>
    <w:p w:rsidR="00027610" w:rsidRPr="0079658F" w:rsidRDefault="00027610" w:rsidP="0002761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</w:p>
    <w:p w:rsidR="00CD45CA" w:rsidRPr="0079658F" w:rsidRDefault="00CD45CA" w:rsidP="0026156D">
      <w:pPr>
        <w:spacing w:before="100" w:beforeAutospacing="1" w:after="0"/>
        <w:ind w:firstLine="720"/>
        <w:contextualSpacing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CD45CA" w:rsidRDefault="00CD45CA" w:rsidP="0026156D">
      <w:pPr>
        <w:spacing w:before="100" w:beforeAutospacing="1" w:after="0"/>
        <w:ind w:firstLine="720"/>
        <w:contextualSpacing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</w:pPr>
    </w:p>
    <w:p w:rsidR="00623410" w:rsidRPr="00623410" w:rsidRDefault="00623410" w:rsidP="0026156D">
      <w:pPr>
        <w:spacing w:before="100" w:beforeAutospacing="1" w:after="0"/>
        <w:ind w:firstLine="720"/>
        <w:contextualSpacing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</w:pPr>
    </w:p>
    <w:p w:rsidR="00C4418D" w:rsidRPr="009F13EA" w:rsidRDefault="00C4418D" w:rsidP="00C4418D">
      <w:pPr>
        <w:spacing w:before="100" w:beforeAutospacing="1" w:after="0"/>
        <w:ind w:firstLine="720"/>
        <w:contextualSpacing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lastRenderedPageBreak/>
        <w:t>ՕՐԵՆՔԸ</w:t>
      </w:r>
    </w:p>
    <w:p w:rsidR="00C4418D" w:rsidRPr="009F13EA" w:rsidRDefault="00C4418D" w:rsidP="00C4418D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ՊԵՏԱԿԱՆ ՏՈՒՐՔԻ ՄԱՍԻՆ </w:t>
      </w:r>
    </w:p>
    <w:p w:rsidR="00C4418D" w:rsidRPr="009F13EA" w:rsidRDefault="00C4418D" w:rsidP="00C4418D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ՀԱՅԱՍՏԱՆԻ ՀԱՆՐԱՊԵՏՈՒԹՅԱՆ ՕՐԵՆՔՈՒՄ </w:t>
      </w:r>
    </w:p>
    <w:p w:rsidR="00C4418D" w:rsidRPr="009F13EA" w:rsidRDefault="00C4418D" w:rsidP="00C4418D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ԼՐԱՑՈՒՄ ԿԱՏԱՐԵԼՈՒ ՄԱՍԻՆ</w:t>
      </w:r>
    </w:p>
    <w:p w:rsidR="00C4418D" w:rsidRPr="009F13EA" w:rsidRDefault="00C4418D" w:rsidP="00C4418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</w:rPr>
      </w:pPr>
    </w:p>
    <w:p w:rsidR="00C4418D" w:rsidRPr="009F13EA" w:rsidRDefault="00C4418D" w:rsidP="00C4418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</w:rPr>
      </w:pPr>
    </w:p>
    <w:p w:rsidR="00C4418D" w:rsidRPr="009F13EA" w:rsidRDefault="00C4418D" w:rsidP="00DE376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  <w:r w:rsidRPr="009F13EA">
        <w:rPr>
          <w:rFonts w:ascii="GHEA Grapalat" w:hAnsi="GHEA Grapalat"/>
          <w:b/>
          <w:bCs/>
          <w:color w:val="000000"/>
        </w:rPr>
        <w:t>Հոդված</w:t>
      </w:r>
      <w:r w:rsidRPr="009F13EA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Pr="009F13EA">
        <w:rPr>
          <w:rFonts w:ascii="GHEA Grapalat" w:hAnsi="GHEA Grapalat"/>
          <w:b/>
          <w:bCs/>
          <w:color w:val="000000"/>
        </w:rPr>
        <w:t>1.</w:t>
      </w:r>
      <w:r w:rsidRPr="009F13EA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Pr="009F13EA">
        <w:rPr>
          <w:rFonts w:ascii="GHEA Grapalat" w:hAnsi="GHEA Grapalat"/>
          <w:color w:val="000000"/>
        </w:rPr>
        <w:t>«Պետական տուրքի մասին» 1997 թվականի դեկտեմբերի 27-ի ՀՕ-186 օրենքի 24-րդ հոդվածը լրացնել հետևյալ բովանդակությամբ ժե) կետով՝</w:t>
      </w:r>
    </w:p>
    <w:p w:rsidR="00C4418D" w:rsidRPr="00DE376F" w:rsidRDefault="00C4418D" w:rsidP="00DE376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</w:rPr>
        <w:t xml:space="preserve">«ժե) անշարժ գույքի նկատմամբ իրավունքների ծագմանը, փոփոխմանը, </w:t>
      </w:r>
      <w:bookmarkStart w:id="0" w:name="_GoBack"/>
      <w:bookmarkEnd w:id="0"/>
      <w:r w:rsidRPr="009F13EA">
        <w:rPr>
          <w:rFonts w:ascii="GHEA Grapalat" w:hAnsi="GHEA Grapalat"/>
          <w:color w:val="000000"/>
          <w:sz w:val="24"/>
          <w:szCs w:val="24"/>
        </w:rPr>
        <w:t>փոխանցմանն ուղղված գործարք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ներից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ծագող իրավունքները պետական գրանցման ներկայացնելու համար.»:</w:t>
      </w:r>
    </w:p>
    <w:p w:rsidR="00C4418D" w:rsidRPr="0026156D" w:rsidRDefault="00C4418D" w:rsidP="00C4418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b/>
          <w:color w:val="000000"/>
          <w:sz w:val="24"/>
          <w:szCs w:val="24"/>
        </w:rPr>
        <w:t>Հոդված 2.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Courier New" w:hAnsi="Courier New" w:cs="Courier New"/>
          <w:sz w:val="24"/>
          <w:szCs w:val="24"/>
          <w:lang w:val="en-GB"/>
        </w:rPr>
        <w:t> </w:t>
      </w:r>
      <w:r w:rsidRPr="009F13EA">
        <w:rPr>
          <w:rFonts w:ascii="GHEA Grapalat" w:hAnsi="GHEA Grapalat"/>
          <w:color w:val="000000"/>
          <w:sz w:val="24"/>
          <w:szCs w:val="24"/>
        </w:rPr>
        <w:t>Սույն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օրենքն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ուժի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մեջ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է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մտնում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պաշտոնական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հրապարակման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օրվան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հաջորդող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տասներորդ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օրը</w:t>
      </w:r>
      <w:r w:rsidRPr="0026156D">
        <w:rPr>
          <w:rFonts w:ascii="GHEA Grapalat" w:hAnsi="GHEA Grapalat"/>
          <w:color w:val="000000"/>
          <w:sz w:val="24"/>
          <w:szCs w:val="24"/>
        </w:rPr>
        <w:t>:</w:t>
      </w:r>
    </w:p>
    <w:p w:rsidR="00882D48" w:rsidRPr="0026156D" w:rsidRDefault="00882D48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882D48" w:rsidRPr="0026156D" w:rsidRDefault="00882D48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582AF2" w:rsidRPr="0026156D" w:rsidRDefault="00582AF2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582AF2">
      <w:pPr>
        <w:spacing w:after="0"/>
        <w:contextualSpacing/>
        <w:rPr>
          <w:rFonts w:ascii="GHEA Grapalat" w:hAnsi="GHEA Grapalat"/>
          <w:b/>
          <w:sz w:val="24"/>
          <w:szCs w:val="24"/>
        </w:rPr>
      </w:pPr>
    </w:p>
    <w:p w:rsidR="00882D48" w:rsidRPr="0026156D" w:rsidRDefault="00882D48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DE376F" w:rsidRPr="0026156D" w:rsidRDefault="00DE376F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876BE5" w:rsidRPr="009F13EA" w:rsidRDefault="00876BE5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9F13E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76BE5" w:rsidRPr="009F13EA" w:rsidRDefault="00876BE5" w:rsidP="00B703E3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ԳՈՒՅՔԻ ՆԿԱՏՄԱՄԲ ԻՐԱՎՈՒՆՔՆԵՐԻ ՊԵՏԱԿԱՆ ԳՐԱՆՑՄԱՆ ՄԱՍԻՆ ՀԱՅԱՍՏԱՆԻ ՀԱՆՐԱՊԵՏՈՒԹՅԱՆ ՕՐԵՆՔՈՒՄ </w:t>
      </w:r>
    </w:p>
    <w:p w:rsidR="00876BE5" w:rsidRPr="009F13EA" w:rsidRDefault="00876BE5" w:rsidP="00B703E3">
      <w:pPr>
        <w:spacing w:after="0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ՓՈՓՈԽՈՒԹՅՈՒՆ ԵՎ ԼՐԱՑՈՒՄ</w:t>
      </w:r>
      <w:r w:rsidR="002264EC"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ՆԵՐ</w:t>
      </w: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:rsidR="00876BE5" w:rsidRPr="009F13EA" w:rsidRDefault="00876BE5" w:rsidP="00B703E3">
      <w:pPr>
        <w:spacing w:after="0"/>
        <w:ind w:firstLine="720"/>
        <w:contextualSpacing/>
        <w:jc w:val="center"/>
        <w:rPr>
          <w:rFonts w:ascii="GHEA Grapalat" w:hAnsi="GHEA Grapalat"/>
          <w:b/>
          <w:bCs/>
          <w:sz w:val="24"/>
          <w:szCs w:val="24"/>
        </w:rPr>
      </w:pPr>
      <w:r w:rsidRPr="009F13EA">
        <w:rPr>
          <w:rFonts w:ascii="GHEA Grapalat" w:hAnsi="GHEA Grapalat"/>
          <w:b/>
          <w:bCs/>
          <w:sz w:val="24"/>
          <w:szCs w:val="24"/>
        </w:rPr>
        <w:t xml:space="preserve">ՕՐԵՆՔԻ </w:t>
      </w:r>
      <w:r w:rsidRPr="009F13E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9F13E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9F13EA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</w:p>
    <w:p w:rsidR="00876BE5" w:rsidRPr="009F13EA" w:rsidRDefault="00876BE5" w:rsidP="00876BE5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876BE5" w:rsidRPr="009F13EA" w:rsidRDefault="00876BE5" w:rsidP="00876BE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9F13EA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E3B19" w:rsidRPr="009F13EA" w:rsidRDefault="005E3B19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>,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19.03.2019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.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ՍԴՈ</w:t>
      </w:r>
      <w:r w:rsidR="00E06D6E" w:rsidRPr="009F13EA">
        <w:rPr>
          <w:rFonts w:ascii="GHEA Grapalat" w:hAnsi="GHEA Grapalat"/>
          <w:color w:val="000000"/>
          <w:sz w:val="24"/>
          <w:szCs w:val="24"/>
        </w:rPr>
        <w:t>-</w:t>
      </w:r>
      <w:r w:rsidRPr="009F13EA">
        <w:rPr>
          <w:rFonts w:ascii="GHEA Grapalat" w:hAnsi="GHEA Grapalat"/>
          <w:color w:val="000000"/>
          <w:sz w:val="24"/>
          <w:szCs w:val="24"/>
        </w:rPr>
        <w:t>1448</w:t>
      </w:r>
      <w:r w:rsidR="00E06D6E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6D6E"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անդրադառնալով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ՀՀ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="00E06D6E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>24-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6-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30-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1-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4-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կետի՝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համապատասխանության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հարցին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60, 75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78-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հոդվածներին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հակասող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ճանաչել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Օ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րենքի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24-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6-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մասն՝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մասով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անշարժ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ծագմանը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փոփոխմանը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փոխանցմանն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ուղղված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գործարքներից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(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բացառությամբ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միակողմ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ծագող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այդ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նոտարական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վավերացման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օրվանից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սկսած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`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ոչ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ուշ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քան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30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աշխատանքային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օրվա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ընթացքում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ներկայացնելու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պահանջը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չպահպանելը՝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առանց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բացթողնելու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պատճառները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առնելու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հանգեցնում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անվավերությանը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ինչպես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4518A" w:rsidRPr="009F13EA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r w:rsidR="0024518A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>30-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1-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4-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կետը՝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մասով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խոչընդոտում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հարգելի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պատճառով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30-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օրյա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խախտմամբ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ներկայացված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դիմումների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հիման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վրա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35F1"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գրանցումը</w:t>
      </w:r>
      <w:r w:rsidR="004635F1"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E3130E" w:rsidRPr="009F13EA" w:rsidRDefault="00E3130E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նոտարական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կնքված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30-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օրյա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լրանալուց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հետո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բացասական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հետևանքների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վրա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հասնելու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ընթացակարգերը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շարք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դեպքերում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lastRenderedPageBreak/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խոչընդոտել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սպասելիքների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իրացմանը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հետևաբար՝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ընթացակարգերը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արդյունավետ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օրինական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ակնկալիքների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տեսանկյունից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E3130E" w:rsidRPr="009F13EA" w:rsidRDefault="00E3130E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կարգավորումների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արդյունքում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սահմանափակվում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ամրագրված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քանի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30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աշխատանքային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օրվա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թողնելուց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հետո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այլևս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արդեն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իսկ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կնքված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միջոցով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ձեռք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բերել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միաժամանակ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արդարացված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տեսանկյունից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հիմնավորմամբ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60-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3-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համաձայն՝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օրենքով՝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շահերի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այլոց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ազատությունների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պաշտպանության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նպատակով</w:t>
      </w:r>
      <w:r w:rsidRPr="009F13EA">
        <w:rPr>
          <w:rFonts w:ascii="GHEA Grapalat" w:hAnsi="GHEA Grapalat"/>
          <w:color w:val="000000"/>
          <w:sz w:val="24"/>
          <w:szCs w:val="24"/>
        </w:rPr>
        <w:t>»:</w:t>
      </w:r>
    </w:p>
    <w:p w:rsidR="00E3130E" w:rsidRPr="009F13EA" w:rsidRDefault="00E3130E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այնուամենայնիվ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նշել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հետապնդող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ընդունելիս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օրենսդիրը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78-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երաշխավորված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համաչափության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սկզբունքը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ըստ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ազատությունների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ընտրված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միջոցները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պիտանի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հասնելու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Մինչդեռ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առկա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կարգավորումները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թեև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պիտանի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հետապնդվող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իրականացման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սակայն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E3130E" w:rsidRPr="009F13EA" w:rsidRDefault="00E3130E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քանի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ավելի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մեղմ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միջոց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24-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6-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նախատեսվել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դրույթ՝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թողնելը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lastRenderedPageBreak/>
        <w:t>վերականգնելու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վերաբերյալ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եթե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թողնելը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տեղի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ունեցել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առանց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մեղքի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անվավերությանը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հանգեցնելու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առոչինչ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հետևանք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անհամաչափ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ձեռքբերման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օրինական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ակնկալիքի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դեպքեր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երբ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չպահպանելն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ամենևին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նրա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մեղավորությունից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չբխի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հանգամանքն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օրենսդիրը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համապատասխան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հարցը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կարգավորելիս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հանգամանքը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օրենսդիրն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Oրենքի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24-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6-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ընտրել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միջոցներից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մեկը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էապես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ավելի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խիստ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միջամտում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սեփականության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քան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վերոնշյալ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բացառությունը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դեպքում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պիտանի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սակայն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78-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իմաստով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միջոց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Ուստի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գործարքի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անվավերության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հետևանքներ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առաջացնել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մեղավորությամբ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թողնելը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830B29" w:rsidRPr="009F13EA" w:rsidRDefault="00E3130E" w:rsidP="00830B29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բացահայտված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խնդիրները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Նախագծով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24-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լրացվել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6.1.-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հստակ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թվարկվում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հիմքերը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որոնց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առկայության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դեպքում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դիմողի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միջնորդությամբ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իրականացնող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լիազոր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մարմինը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դիմելու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բացթողումը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հարգելի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համարում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  <w:r w:rsidR="00830B29"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8E1489" w:rsidRPr="0026156D" w:rsidRDefault="008E1489" w:rsidP="004635F1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Համապատասխան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կատարվել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30-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1-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4-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կետում՝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մերժվել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եթե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դիմում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ներկայացնելու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ժամկետը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բաց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թողնելը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հարգելի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ճանաչվել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0E3606" w:rsidRPr="0026156D" w:rsidRDefault="000E3606" w:rsidP="000E360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Փոփոխություն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է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կատարվել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նաև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Օրենքի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40-</w:t>
      </w:r>
      <w:r w:rsidRPr="009F13EA">
        <w:rPr>
          <w:rFonts w:ascii="GHEA Grapalat" w:hAnsi="GHEA Grapalat"/>
          <w:color w:val="000000"/>
          <w:sz w:val="24"/>
          <w:szCs w:val="24"/>
        </w:rPr>
        <w:t>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հոդվածի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3-</w:t>
      </w:r>
      <w:r w:rsidRPr="009F13EA">
        <w:rPr>
          <w:rFonts w:ascii="GHEA Grapalat" w:hAnsi="GHEA Grapalat"/>
          <w:color w:val="000000"/>
          <w:sz w:val="24"/>
          <w:szCs w:val="24"/>
        </w:rPr>
        <w:t>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մաս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ում՝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Քաղաքացիական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օրենսգրքի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249-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հոդվածի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2-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մասի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3-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րդ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պարբերությանը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համապատասխանությունն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ապահովելու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նպատակով</w:t>
      </w:r>
      <w:r w:rsidRPr="0026156D">
        <w:rPr>
          <w:rFonts w:ascii="GHEA Grapalat" w:hAnsi="GHEA Grapalat"/>
          <w:color w:val="000000"/>
          <w:sz w:val="24"/>
          <w:szCs w:val="24"/>
        </w:rPr>
        <w:t>:</w:t>
      </w:r>
    </w:p>
    <w:p w:rsidR="00CD45CA" w:rsidRPr="001A6459" w:rsidRDefault="00CD45CA" w:rsidP="00CD45C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val="en-GB"/>
        </w:rPr>
        <w:lastRenderedPageBreak/>
        <w:t>Փոփոխություն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է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կատարվել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GB"/>
        </w:rPr>
        <w:t>նաև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</w:rPr>
        <w:t>«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Նոտարիատի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ՀՀ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օրենքում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որով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նոտարի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CD45C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իրավունքները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717A30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717A3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ներկայացնելը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նախատեսվել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որպես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նոտարական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գործողություն՝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դրանից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բխող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F7AB9">
        <w:rPr>
          <w:rFonts w:ascii="GHEA Grapalat" w:hAnsi="GHEA Grapalat"/>
          <w:color w:val="000000"/>
          <w:sz w:val="24"/>
          <w:szCs w:val="24"/>
          <w:lang w:val="en-GB"/>
        </w:rPr>
        <w:t>իրավական</w:t>
      </w:r>
      <w:r w:rsidR="00DF7AB9" w:rsidRPr="00DF7AB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A6459">
        <w:rPr>
          <w:rFonts w:ascii="GHEA Grapalat" w:hAnsi="GHEA Grapalat"/>
          <w:color w:val="000000"/>
          <w:sz w:val="24"/>
          <w:szCs w:val="24"/>
          <w:lang w:val="en-US"/>
        </w:rPr>
        <w:t>հետևանքներով</w:t>
      </w:r>
      <w:r w:rsidR="001A6459" w:rsidRPr="001A6459">
        <w:rPr>
          <w:rFonts w:ascii="GHEA Grapalat" w:hAnsi="GHEA Grapalat"/>
          <w:color w:val="000000"/>
          <w:sz w:val="24"/>
          <w:szCs w:val="24"/>
        </w:rPr>
        <w:t>:</w:t>
      </w:r>
    </w:p>
    <w:p w:rsidR="000E3606" w:rsidRPr="0026156D" w:rsidRDefault="000E3606" w:rsidP="000E360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bCs/>
          <w:color w:val="000000"/>
          <w:sz w:val="24"/>
          <w:szCs w:val="24"/>
          <w:lang w:val="en-US"/>
        </w:rPr>
        <w:t>Նախագծերի</w:t>
      </w:r>
      <w:r w:rsidRPr="002615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bCs/>
          <w:color w:val="000000"/>
          <w:sz w:val="24"/>
          <w:szCs w:val="24"/>
          <w:lang w:val="en-US"/>
        </w:rPr>
        <w:t>փաթեթը</w:t>
      </w:r>
      <w:r w:rsidRPr="002615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bCs/>
          <w:color w:val="000000"/>
          <w:sz w:val="24"/>
          <w:szCs w:val="24"/>
          <w:lang w:val="en-US"/>
        </w:rPr>
        <w:t>լրացվել</w:t>
      </w:r>
      <w:r w:rsidRPr="002615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bCs/>
          <w:color w:val="000000"/>
          <w:sz w:val="24"/>
          <w:szCs w:val="24"/>
          <w:lang w:val="en-US"/>
        </w:rPr>
        <w:t>է</w:t>
      </w:r>
      <w:r w:rsidRPr="002615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bCs/>
          <w:color w:val="000000"/>
          <w:sz w:val="24"/>
          <w:szCs w:val="24"/>
          <w:lang w:val="en-US"/>
        </w:rPr>
        <w:t>նաև</w:t>
      </w:r>
      <w:r w:rsidRPr="0026156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26156D">
        <w:rPr>
          <w:rFonts w:ascii="GHEA Grapalat" w:hAnsi="GHEA Grapalat"/>
          <w:color w:val="000000"/>
          <w:sz w:val="24"/>
          <w:szCs w:val="24"/>
        </w:rPr>
        <w:t>«</w:t>
      </w:r>
      <w:r w:rsidRPr="009F13EA">
        <w:rPr>
          <w:rFonts w:ascii="GHEA Grapalat" w:hAnsi="GHEA Grapalat"/>
          <w:color w:val="000000"/>
          <w:sz w:val="24"/>
          <w:szCs w:val="24"/>
        </w:rPr>
        <w:t>Պետական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տուրքի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մասին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ՀՀ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կատարելու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նախագծով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Նշված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տուրքի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գանձում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նախատեսում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նոտարական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ցանկացած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գործողության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Հաշվի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առնելով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</w:t>
      </w:r>
      <w:r w:rsidRPr="009F13EA">
        <w:rPr>
          <w:rFonts w:ascii="GHEA Grapalat" w:hAnsi="GHEA Grapalat"/>
          <w:color w:val="000000"/>
          <w:sz w:val="24"/>
          <w:szCs w:val="24"/>
        </w:rPr>
        <w:t>նշարժ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գույքի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նկատմամբ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իրավունքների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ծագմանը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</w:rPr>
        <w:t>փոփոխմանը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</w:rPr>
        <w:t>փոխանցմանն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ուղղված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գործարք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ների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նոտարական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վավերացման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արդեն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իսկ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գանձվում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տուրք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անձանց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լրացուցիչ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ֆինանսական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ծանրաբեռնվածություն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չառաջացնելու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նպատակահարմար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նշված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գործարք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ներից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ծագող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իրավունքները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գործարք</w:t>
      </w:r>
      <w:r w:rsidRPr="009F13EA">
        <w:rPr>
          <w:rFonts w:ascii="GHEA Grapalat" w:hAnsi="GHEA Grapalat"/>
          <w:color w:val="000000"/>
          <w:sz w:val="24"/>
          <w:szCs w:val="24"/>
        </w:rPr>
        <w:t>ը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վավերացրած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նոտար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ի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կողմից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պետական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գրանցման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</w:rPr>
        <w:t>ներկայացն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ելու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նոտարական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գործողության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համար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նշված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անձանց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ազատել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պետական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GB"/>
        </w:rPr>
        <w:t>տուրքից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876BE5" w:rsidRPr="0026156D" w:rsidRDefault="00F42961" w:rsidP="000E360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Մեկ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որոշմամբ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(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 04.02.2014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.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ՍԴՈ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-1137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որոշմամբ</w:t>
      </w:r>
      <w:r w:rsidRPr="0026156D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անդրադառնալով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ՀՀ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30-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/>
          <w:color w:val="000000"/>
          <w:sz w:val="24"/>
          <w:szCs w:val="24"/>
          <w:lang w:val="en-US"/>
        </w:rPr>
        <w:t>հոդվածի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1-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ին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մասի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5-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րդ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ենթակետ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ի</w:t>
      </w:r>
      <w:r w:rsidR="00876BE5" w:rsidRPr="0026156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դրույթներին</w:t>
      </w:r>
      <w:r w:rsidR="00876BE5" w:rsidRPr="0026156D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գտել</w:t>
      </w:r>
      <w:r w:rsidR="00876BE5" w:rsidRPr="0026156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է</w:t>
      </w:r>
      <w:r w:rsidR="00876BE5" w:rsidRPr="0026156D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որ</w:t>
      </w:r>
      <w:r w:rsidR="00876BE5" w:rsidRPr="0026156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դրան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ում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ամրագրված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>` «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իրավունքը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սահմանափակումը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սահմանող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անհատական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իրավական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ակտը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կայացվել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է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դրա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ընդունման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լիազորությունը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չունեցող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մարմնի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պաշտոնատար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անձի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կողմից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դրույթը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համապատասխանում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է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Հայաստանի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Հանրապետության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Սահմանադրությանը՝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որոշման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մեջ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ամրագրված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իրավական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դիրքորոշումների</w:t>
      </w:r>
      <w:r w:rsidR="00876BE5" w:rsidRPr="0026156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76BE5" w:rsidRPr="009F13EA">
        <w:rPr>
          <w:rFonts w:ascii="GHEA Grapalat" w:hAnsi="GHEA Grapalat" w:cs="Arial"/>
          <w:color w:val="000000"/>
          <w:sz w:val="24"/>
          <w:szCs w:val="24"/>
        </w:rPr>
        <w:t>շրջանակներում։</w:t>
      </w: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Իսկ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վերաբերում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նույն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ենթակետի</w:t>
      </w:r>
      <w:r w:rsidRPr="009F13EA">
        <w:rPr>
          <w:rFonts w:ascii="GHEA Grapalat" w:hAnsi="GHEA Grapalat"/>
          <w:color w:val="000000"/>
          <w:sz w:val="24"/>
          <w:szCs w:val="24"/>
        </w:rPr>
        <w:t>` «...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իրավունքը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սահմանափակումը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սահմանող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անհատական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ակտը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չի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համապատասխանում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դրա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ընդունման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հիմք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հանդիսացած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նորմատիվ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պահանջներին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դրույթ</w:t>
      </w:r>
      <w:r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ապա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դրույթը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այնքանով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որքանով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կիրառվում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առանց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օրենքով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դատական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lastRenderedPageBreak/>
        <w:t>արտադատական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կարգով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տվյալ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անվավեր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ճանաչման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ճանաչ</w:t>
      </w:r>
      <w:r w:rsidRPr="009F13EA">
        <w:rPr>
          <w:rFonts w:ascii="GHEA Grapalat" w:hAnsi="GHEA Grapalat" w:cs="Arial"/>
          <w:color w:val="000000"/>
          <w:sz w:val="24"/>
          <w:szCs w:val="24"/>
          <w:lang w:val="en-US"/>
        </w:rPr>
        <w:t>վ</w:t>
      </w:r>
      <w:r w:rsidRPr="009F13EA">
        <w:rPr>
          <w:rFonts w:ascii="GHEA Grapalat" w:hAnsi="GHEA Grapalat" w:cs="Arial"/>
          <w:color w:val="000000"/>
          <w:sz w:val="24"/>
          <w:szCs w:val="24"/>
        </w:rPr>
        <w:t>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Հայաստանի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Հանրապետության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Սահմանադրության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1-</w:t>
      </w:r>
      <w:r w:rsidRPr="009F13EA">
        <w:rPr>
          <w:rFonts w:ascii="GHEA Grapalat" w:hAnsi="GHEA Grapalat" w:cs="Arial"/>
          <w:color w:val="000000"/>
          <w:sz w:val="24"/>
          <w:szCs w:val="24"/>
        </w:rPr>
        <w:t>ին</w:t>
      </w:r>
      <w:r w:rsidRPr="009F13EA">
        <w:rPr>
          <w:rFonts w:ascii="GHEA Grapalat" w:hAnsi="GHEA Grapalat"/>
          <w:color w:val="000000"/>
          <w:sz w:val="24"/>
          <w:szCs w:val="24"/>
        </w:rPr>
        <w:t>, 5-</w:t>
      </w:r>
      <w:r w:rsidRPr="009F13EA">
        <w:rPr>
          <w:rFonts w:ascii="GHEA Grapalat" w:hAnsi="GHEA Grapalat" w:cs="Arial"/>
          <w:color w:val="000000"/>
          <w:sz w:val="24"/>
          <w:szCs w:val="24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>, 91-</w:t>
      </w:r>
      <w:r w:rsidRPr="009F13EA">
        <w:rPr>
          <w:rFonts w:ascii="GHEA Grapalat" w:hAnsi="GHEA Grapalat" w:cs="Arial"/>
          <w:color w:val="000000"/>
          <w:sz w:val="24"/>
          <w:szCs w:val="24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108.1-</w:t>
      </w:r>
      <w:r w:rsidRPr="009F13EA">
        <w:rPr>
          <w:rFonts w:ascii="GHEA Grapalat" w:hAnsi="GHEA Grapalat" w:cs="Arial"/>
          <w:color w:val="000000"/>
          <w:sz w:val="24"/>
          <w:szCs w:val="24"/>
        </w:rPr>
        <w:t>րդ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հոդվածների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պահանջներին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հակասող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 w:cs="Arial"/>
          <w:color w:val="000000"/>
          <w:sz w:val="24"/>
          <w:szCs w:val="24"/>
        </w:rPr>
        <w:t>անվավեր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876BE5" w:rsidRPr="009F13EA" w:rsidRDefault="00876BE5" w:rsidP="00B703E3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կարևորելով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հասկացությունները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հստակ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ճշգրիտ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ամրագրելու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անհրաժեշտությունը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որպեսզի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չաղավաղվի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իրավակարգավորման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բովանդակությունը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նկատի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քննության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առարկա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իրավակարգավորման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շրջանակներում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կարգավորման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առարկան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թե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նախատեսված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կիրառումը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նորմատիվ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ինչպես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ակտերով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ամրագրվել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սահմանափակումներ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իսկ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ակտերով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ակտեր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ընդամենը</w:t>
      </w:r>
      <w:r w:rsidRPr="009F13EA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կիրառվել</w:t>
      </w:r>
      <w:r w:rsidRPr="009F13EA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սահմանափակումները։</w:t>
      </w: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Այնուհետև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անդրադառնալով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անվավերությանն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առոչնչությանը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արձանագրում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ոչինչ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հանգամանքի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ստուգումը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գնահատումը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անհրաժեշտ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պարտադիր՝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պայմանավորված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այլոց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իրավունքներով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ազատություններով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ինչպես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նաև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առ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ոչինչ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կատարման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պատասխանատվության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չենթարկվելու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հանգամանքով։</w:t>
      </w: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Իսկ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ինչ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վերաբերում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անվավերության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հիմքերի՝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Անշարժ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կադաստրի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կոմիտեի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կողմից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ստուգման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գնահատման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հարցին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ապա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արձանագրում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լիազոր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մարմինը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մերժելով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գույքի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նկատմամբ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վիճարկվող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դրույթների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ուժով՝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lastRenderedPageBreak/>
        <w:t>կատարել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պահանջը՝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անտեսելով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հանգամանքը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ոչ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իրավասու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սուբյեկտ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վիճարկել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ենթակա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գտնվում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իրավաբանական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ուժի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մեջ։</w:t>
      </w:r>
    </w:p>
    <w:p w:rsidR="00876BE5" w:rsidRPr="009F13EA" w:rsidRDefault="00876BE5" w:rsidP="00B703E3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Սահմանադրական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դատարանը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գտնում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ենթակա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դրա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ընդունման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հանդիսացած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օրենքի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նորմատիվ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պահանջներին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չհամապատասխանելու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հիմքով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մերժումը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համարվել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իրավաչափ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միայն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դեպքում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երբ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արտադատական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կարգով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վերացվել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պետական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գրանցման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իրավունք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սահմանափակում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կիրառող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այսինքն՝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երբ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դադարեցվել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վարչական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իրավաբանական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ուժը։</w:t>
      </w:r>
    </w:p>
    <w:p w:rsidR="00876BE5" w:rsidRPr="009F13EA" w:rsidRDefault="00876BE5" w:rsidP="00876BE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</w:rPr>
      </w:pPr>
      <w:r w:rsidRPr="009F13EA">
        <w:rPr>
          <w:rFonts w:ascii="GHEA Grapalat" w:hAnsi="GHEA Grapalat"/>
          <w:b/>
          <w:sz w:val="24"/>
          <w:szCs w:val="24"/>
          <w:lang w:val="hy-AM"/>
        </w:rPr>
        <w:t>Կարգավորման նպատակը և ակնկալվող արդյունքը</w:t>
      </w:r>
    </w:p>
    <w:p w:rsidR="00876BE5" w:rsidRPr="009F13EA" w:rsidRDefault="00876BE5" w:rsidP="00033C9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9F13EA">
        <w:rPr>
          <w:rFonts w:ascii="GHEA Grapalat" w:hAnsi="GHEA Grapalat" w:cs="Sylfaen"/>
          <w:color w:val="000000"/>
          <w:sz w:val="24"/>
          <w:szCs w:val="24"/>
          <w:lang w:val="en-US"/>
        </w:rPr>
        <w:t>Կարգավորման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նպատակը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ՍԴ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վերոնշյալ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որոշման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կատարումն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ապահովելն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պրակտիկայում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անհատական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իրավական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ակտերի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կիրառման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հետ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կապված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հնարավոր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խնդիրներից</w:t>
      </w:r>
      <w:r w:rsidRPr="009F13E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F13EA">
        <w:rPr>
          <w:rFonts w:ascii="GHEA Grapalat" w:hAnsi="GHEA Grapalat"/>
          <w:color w:val="000000"/>
          <w:sz w:val="24"/>
          <w:szCs w:val="24"/>
          <w:lang w:val="en-US"/>
        </w:rPr>
        <w:t>խուսափելը</w:t>
      </w:r>
      <w:r w:rsidRPr="009F13EA">
        <w:rPr>
          <w:rFonts w:ascii="GHEA Grapalat" w:hAnsi="GHEA Grapalat"/>
          <w:color w:val="000000"/>
          <w:sz w:val="24"/>
          <w:szCs w:val="24"/>
        </w:rPr>
        <w:t>:</w:t>
      </w:r>
    </w:p>
    <w:p w:rsidR="00876BE5" w:rsidRPr="009F13EA" w:rsidRDefault="00876BE5" w:rsidP="00876BE5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13E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F13EA"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արդարադատության նախարարությունը:</w:t>
      </w:r>
    </w:p>
    <w:p w:rsidR="00876BE5" w:rsidRPr="009F13EA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F13EA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F13EA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F13EA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F13EA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160201" w:rsidRPr="009F13EA" w:rsidRDefault="00160201" w:rsidP="00876B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206FE" w:rsidRDefault="00876BE5" w:rsidP="00876BE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9F13EA">
        <w:rPr>
          <w:rFonts w:ascii="GHEA Grapalat" w:hAnsi="GHEA Grapalat"/>
          <w:b/>
          <w:noProof/>
          <w:sz w:val="24"/>
          <w:szCs w:val="24"/>
          <w:lang w:val="hy-AM" w:eastAsia="ru-RU"/>
        </w:rPr>
        <w:lastRenderedPageBreak/>
        <w:t>ՏԵՂԵԿԱՆՔ</w:t>
      </w: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ԳՈՒՅՔԻ ՆԿԱՏՄԱՄԲ ԻՐԱՎՈՒՆՔՆԵՐԻ ՊԵՏԱԿԱՆ ԳՐԱՆՑՄԱՆ ՄԱՍԻՆ ՀԱՅԱՍՏԱՆԻ ՀԱՆՐԱՊԵՏՈՒԹՅԱՆ ՕՐԵՆՔՈՒՄ</w:t>
      </w: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ՓՈՓՈԽՈՒԹՅՈՒՆ ԵՎ ԼՐԱՑՈՒՄ</w:t>
      </w:r>
      <w:r w:rsidR="002264EC"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9F13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</w:t>
      </w: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9F13EA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ՕՐԵՆՔԻ </w:t>
      </w:r>
      <w:r w:rsidRPr="009F13E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9F13E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9F13EA">
        <w:rPr>
          <w:rFonts w:ascii="GHEA Grapalat" w:hAnsi="GHEA Grapalat"/>
          <w:b/>
          <w:noProof/>
          <w:sz w:val="24"/>
          <w:szCs w:val="24"/>
          <w:lang w:val="hy-AM" w:eastAsia="ru-RU"/>
        </w:rPr>
        <w:t>ԸՆԴՈՒՆՄԱՆ ԿԱՊԱԿՑՈՒԹՅԱՄԲ</w:t>
      </w: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9F13EA">
        <w:rPr>
          <w:rFonts w:ascii="GHEA Grapalat" w:hAnsi="GHEA Grapalat"/>
          <w:b/>
          <w:noProof/>
          <w:sz w:val="24"/>
          <w:szCs w:val="24"/>
          <w:lang w:val="hy-AM" w:eastAsia="ru-RU"/>
        </w:rPr>
        <w:t>ՊԵՏԱԿԱՆ ԿԱՄ ՏԵՂԱԿԱՆ ԻՆՔՆԱԿԱՌԱՎԱՐՄԱՆ ՄԱՐՄՆԻ ԲՅՈՒՋԵՈՒՄ ԾԱԽՍԵՐԻ ԵՎ ԵԿԱՄՈՒՏՆԵՐԻ</w:t>
      </w:r>
    </w:p>
    <w:p w:rsidR="00876BE5" w:rsidRPr="009F13EA" w:rsidRDefault="00876BE5" w:rsidP="00876BE5">
      <w:pPr>
        <w:spacing w:after="0" w:line="240" w:lineRule="auto"/>
        <w:ind w:firstLine="720"/>
        <w:contextualSpacing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9F13EA">
        <w:rPr>
          <w:rFonts w:ascii="GHEA Grapalat" w:hAnsi="GHEA Grapalat"/>
          <w:b/>
          <w:noProof/>
          <w:sz w:val="24"/>
          <w:szCs w:val="24"/>
          <w:lang w:val="hy-AM" w:eastAsia="ru-RU"/>
        </w:rPr>
        <w:t>ԷԱԿԱՆ ԱՎԵԼԱՑՄԱՆ ԿԱՄ ՆՎԱԶԵՑՄԱՆ ՄԱՍԻՆ</w:t>
      </w:r>
    </w:p>
    <w:p w:rsidR="00876BE5" w:rsidRPr="009F13EA" w:rsidRDefault="00876BE5" w:rsidP="00876BE5">
      <w:pPr>
        <w:spacing w:line="360" w:lineRule="auto"/>
        <w:ind w:firstLine="720"/>
        <w:contextualSpacing/>
        <w:jc w:val="center"/>
        <w:rPr>
          <w:rFonts w:ascii="GHEA Grapalat" w:hAnsi="GHEA Grapalat"/>
          <w:noProof/>
          <w:sz w:val="24"/>
          <w:szCs w:val="24"/>
          <w:lang w:val="hy-AM" w:eastAsia="ru-RU"/>
        </w:rPr>
      </w:pPr>
    </w:p>
    <w:p w:rsidR="00876BE5" w:rsidRPr="009F13EA" w:rsidRDefault="00876BE5" w:rsidP="00876BE5">
      <w:pPr>
        <w:spacing w:after="0" w:line="360" w:lineRule="auto"/>
        <w:ind w:firstLine="720"/>
        <w:contextualSpacing/>
        <w:jc w:val="both"/>
        <w:rPr>
          <w:rFonts w:ascii="GHEA Grapalat" w:hAnsi="GHEA Grapalat" w:cs="Sylfaen"/>
          <w:noProof/>
          <w:sz w:val="24"/>
          <w:szCs w:val="24"/>
          <w:lang w:val="af-ZA" w:eastAsia="ru-RU"/>
        </w:rPr>
      </w:pPr>
      <w:r w:rsidRPr="009F13EA">
        <w:rPr>
          <w:rFonts w:ascii="GHEA Grapalat" w:hAnsi="GHEA Grapalat"/>
          <w:bCs/>
          <w:sz w:val="24"/>
          <w:szCs w:val="24"/>
          <w:lang w:val="hy-AM"/>
        </w:rPr>
        <w:t>«Գույքի նկատմամբ իրավունքների պետական գրանցման մասին» Հայաստանի Հանրապետության օրենքում փոփոխություն և լրացում կատարելու մասին» օրենքի</w:t>
      </w:r>
      <w:r w:rsidRPr="009F13E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9F13EA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Pr="009F13EA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9F13EA">
        <w:rPr>
          <w:rFonts w:ascii="GHEA Grapalat" w:hAnsi="GHEA Grapalat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876BE5" w:rsidRPr="009F13EA" w:rsidRDefault="00876BE5" w:rsidP="00876BE5">
      <w:pPr>
        <w:spacing w:line="360" w:lineRule="auto"/>
        <w:ind w:firstLine="720"/>
        <w:contextualSpacing/>
        <w:rPr>
          <w:rFonts w:ascii="GHEA Grapalat" w:hAnsi="GHEA Grapalat"/>
          <w:sz w:val="24"/>
          <w:szCs w:val="24"/>
          <w:lang w:val="hy-AM"/>
        </w:rPr>
      </w:pPr>
    </w:p>
    <w:p w:rsidR="00876BE5" w:rsidRPr="009F13EA" w:rsidRDefault="00876BE5" w:rsidP="00876BE5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E12FCE" w:rsidRPr="009F13EA" w:rsidRDefault="00E12FCE" w:rsidP="00876BE5">
      <w:pPr>
        <w:rPr>
          <w:rFonts w:ascii="GHEA Grapalat" w:hAnsi="GHEA Grapalat"/>
          <w:sz w:val="24"/>
          <w:szCs w:val="24"/>
          <w:lang w:val="hy-AM"/>
        </w:rPr>
      </w:pPr>
    </w:p>
    <w:sectPr w:rsidR="00E12FCE" w:rsidRPr="009F13EA" w:rsidSect="00E12FC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E31" w:rsidRDefault="00F14E31" w:rsidP="0014568C">
      <w:pPr>
        <w:spacing w:after="0" w:line="240" w:lineRule="auto"/>
      </w:pPr>
      <w:r>
        <w:separator/>
      </w:r>
    </w:p>
  </w:endnote>
  <w:endnote w:type="continuationSeparator" w:id="0">
    <w:p w:rsidR="00F14E31" w:rsidRDefault="00F14E31" w:rsidP="0014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E31" w:rsidRDefault="00F14E31" w:rsidP="0014568C">
      <w:pPr>
        <w:spacing w:after="0" w:line="240" w:lineRule="auto"/>
      </w:pPr>
      <w:r>
        <w:separator/>
      </w:r>
    </w:p>
  </w:footnote>
  <w:footnote w:type="continuationSeparator" w:id="0">
    <w:p w:rsidR="00F14E31" w:rsidRDefault="00F14E31" w:rsidP="0014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68C" w:rsidRPr="0014568C" w:rsidRDefault="0014568C" w:rsidP="0014568C">
    <w:pPr>
      <w:pStyle w:val="Header"/>
      <w:pBdr>
        <w:left w:val="single" w:sz="18" w:space="4" w:color="FF0000"/>
      </w:pBdr>
      <w:ind w:left="-180"/>
      <w:rPr>
        <w:rFonts w:ascii="Sylfaen" w:eastAsia="SimSun" w:hAnsi="Sylfaen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3" name="Picture 3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</w:rPr>
      <w:t xml:space="preserve">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ab/>
      <w:t xml:space="preserve">      </w:t>
    </w:r>
    <w:r w:rsidRPr="0014568C">
      <w:rPr>
        <w:rFonts w:ascii="GHEA Grapalat" w:eastAsia="SimSun" w:hAnsi="GHEA Grapalat" w:cs="Arial"/>
        <w:b/>
      </w:rPr>
      <w:t xml:space="preserve">ՆԱԽԱԳԻԾ                                                                                </w:t>
    </w:r>
  </w:p>
  <w:p w:rsidR="0014568C" w:rsidRPr="00B9097C" w:rsidRDefault="0014568C" w:rsidP="0014568C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  <w:r>
      <w:rPr>
        <w:rFonts w:ascii="Art" w:eastAsia="SimSun" w:hAnsi="Art" w:cs="Arial"/>
        <w:sz w:val="18"/>
        <w:szCs w:val="18"/>
      </w:rPr>
      <w:tab/>
    </w:r>
  </w:p>
  <w:p w:rsidR="0014568C" w:rsidRPr="00B9097C" w:rsidRDefault="0014568C" w:rsidP="0014568C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4568C" w:rsidRPr="0014568C" w:rsidRDefault="0014568C" w:rsidP="0014568C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14568C" w:rsidRDefault="001456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6D7880"/>
    <w:multiLevelType w:val="hybridMultilevel"/>
    <w:tmpl w:val="57D05DA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1E073135"/>
    <w:multiLevelType w:val="hybridMultilevel"/>
    <w:tmpl w:val="12EEAD5E"/>
    <w:lvl w:ilvl="0" w:tplc="EFFC2DF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06451"/>
    <w:multiLevelType w:val="hybridMultilevel"/>
    <w:tmpl w:val="6C18689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5AFF4106"/>
    <w:multiLevelType w:val="hybridMultilevel"/>
    <w:tmpl w:val="7772ECBA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7C976EE4"/>
    <w:multiLevelType w:val="hybridMultilevel"/>
    <w:tmpl w:val="7E282B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666C"/>
    <w:rsid w:val="00000881"/>
    <w:rsid w:val="000054D6"/>
    <w:rsid w:val="000114B1"/>
    <w:rsid w:val="00022809"/>
    <w:rsid w:val="00022A15"/>
    <w:rsid w:val="00027610"/>
    <w:rsid w:val="00033C91"/>
    <w:rsid w:val="00040B51"/>
    <w:rsid w:val="00040D93"/>
    <w:rsid w:val="00042890"/>
    <w:rsid w:val="00050B4A"/>
    <w:rsid w:val="0006585A"/>
    <w:rsid w:val="0006776A"/>
    <w:rsid w:val="00091D90"/>
    <w:rsid w:val="00094904"/>
    <w:rsid w:val="000A3540"/>
    <w:rsid w:val="000B422E"/>
    <w:rsid w:val="000C2ED8"/>
    <w:rsid w:val="000C5519"/>
    <w:rsid w:val="000E117F"/>
    <w:rsid w:val="000E3606"/>
    <w:rsid w:val="000E51AF"/>
    <w:rsid w:val="00107676"/>
    <w:rsid w:val="00112C22"/>
    <w:rsid w:val="00112CF0"/>
    <w:rsid w:val="00114D6C"/>
    <w:rsid w:val="00116884"/>
    <w:rsid w:val="001263FC"/>
    <w:rsid w:val="001350E9"/>
    <w:rsid w:val="001356FF"/>
    <w:rsid w:val="00135E60"/>
    <w:rsid w:val="00137379"/>
    <w:rsid w:val="0014568C"/>
    <w:rsid w:val="0015374D"/>
    <w:rsid w:val="00160201"/>
    <w:rsid w:val="00163637"/>
    <w:rsid w:val="001642D6"/>
    <w:rsid w:val="001907B6"/>
    <w:rsid w:val="001A6459"/>
    <w:rsid w:val="001A70C4"/>
    <w:rsid w:val="001A73C0"/>
    <w:rsid w:val="001A7E4D"/>
    <w:rsid w:val="001B2E91"/>
    <w:rsid w:val="001C006B"/>
    <w:rsid w:val="001C516F"/>
    <w:rsid w:val="001C6E98"/>
    <w:rsid w:val="001D10BC"/>
    <w:rsid w:val="001E100E"/>
    <w:rsid w:val="001F1162"/>
    <w:rsid w:val="001F37AC"/>
    <w:rsid w:val="00202413"/>
    <w:rsid w:val="002264EC"/>
    <w:rsid w:val="00237C3F"/>
    <w:rsid w:val="002431A4"/>
    <w:rsid w:val="00243415"/>
    <w:rsid w:val="002444E0"/>
    <w:rsid w:val="0024518A"/>
    <w:rsid w:val="002473F0"/>
    <w:rsid w:val="0025037A"/>
    <w:rsid w:val="00254062"/>
    <w:rsid w:val="0026080A"/>
    <w:rsid w:val="00260A2D"/>
    <w:rsid w:val="0026156D"/>
    <w:rsid w:val="002619C7"/>
    <w:rsid w:val="00267794"/>
    <w:rsid w:val="00275E94"/>
    <w:rsid w:val="002853D6"/>
    <w:rsid w:val="002940CA"/>
    <w:rsid w:val="00294D12"/>
    <w:rsid w:val="00295575"/>
    <w:rsid w:val="002A5A93"/>
    <w:rsid w:val="002B41CE"/>
    <w:rsid w:val="002D3283"/>
    <w:rsid w:val="002E1760"/>
    <w:rsid w:val="002E5A28"/>
    <w:rsid w:val="002E7E9E"/>
    <w:rsid w:val="00302D4F"/>
    <w:rsid w:val="00305800"/>
    <w:rsid w:val="003074AC"/>
    <w:rsid w:val="00307DA1"/>
    <w:rsid w:val="0031038F"/>
    <w:rsid w:val="003206CF"/>
    <w:rsid w:val="00321A56"/>
    <w:rsid w:val="00336BAC"/>
    <w:rsid w:val="003715F0"/>
    <w:rsid w:val="00391F2D"/>
    <w:rsid w:val="00394485"/>
    <w:rsid w:val="003955B8"/>
    <w:rsid w:val="003A754D"/>
    <w:rsid w:val="003A7BF0"/>
    <w:rsid w:val="003B1177"/>
    <w:rsid w:val="003C2E52"/>
    <w:rsid w:val="003C74C5"/>
    <w:rsid w:val="003D2572"/>
    <w:rsid w:val="003D31D0"/>
    <w:rsid w:val="003F2494"/>
    <w:rsid w:val="0043095A"/>
    <w:rsid w:val="004542F0"/>
    <w:rsid w:val="00455C58"/>
    <w:rsid w:val="004562E0"/>
    <w:rsid w:val="00457133"/>
    <w:rsid w:val="004635F1"/>
    <w:rsid w:val="0046572C"/>
    <w:rsid w:val="004A5BE8"/>
    <w:rsid w:val="004A7D25"/>
    <w:rsid w:val="004B0AEF"/>
    <w:rsid w:val="004C5D8E"/>
    <w:rsid w:val="004E5175"/>
    <w:rsid w:val="004E58F9"/>
    <w:rsid w:val="004F6D6F"/>
    <w:rsid w:val="005040BF"/>
    <w:rsid w:val="00510588"/>
    <w:rsid w:val="005225C9"/>
    <w:rsid w:val="00540E69"/>
    <w:rsid w:val="005763E3"/>
    <w:rsid w:val="00582AF2"/>
    <w:rsid w:val="005A7FF7"/>
    <w:rsid w:val="005D395F"/>
    <w:rsid w:val="005E03A4"/>
    <w:rsid w:val="005E3B19"/>
    <w:rsid w:val="005F4340"/>
    <w:rsid w:val="005F4F3C"/>
    <w:rsid w:val="006052C4"/>
    <w:rsid w:val="00623410"/>
    <w:rsid w:val="0062451D"/>
    <w:rsid w:val="00626B01"/>
    <w:rsid w:val="00635642"/>
    <w:rsid w:val="00652C48"/>
    <w:rsid w:val="00663A34"/>
    <w:rsid w:val="00666DB6"/>
    <w:rsid w:val="00667061"/>
    <w:rsid w:val="00670864"/>
    <w:rsid w:val="0068749B"/>
    <w:rsid w:val="00693C7A"/>
    <w:rsid w:val="00695E39"/>
    <w:rsid w:val="006A5AEB"/>
    <w:rsid w:val="006B7610"/>
    <w:rsid w:val="006D63CF"/>
    <w:rsid w:val="006D65F2"/>
    <w:rsid w:val="006E384C"/>
    <w:rsid w:val="006F3AD8"/>
    <w:rsid w:val="00717981"/>
    <w:rsid w:val="00721A39"/>
    <w:rsid w:val="007267A8"/>
    <w:rsid w:val="00731982"/>
    <w:rsid w:val="00733E17"/>
    <w:rsid w:val="007672D7"/>
    <w:rsid w:val="007867C3"/>
    <w:rsid w:val="0079658F"/>
    <w:rsid w:val="007D05EA"/>
    <w:rsid w:val="007E1D9A"/>
    <w:rsid w:val="007F0709"/>
    <w:rsid w:val="007F719C"/>
    <w:rsid w:val="00803E34"/>
    <w:rsid w:val="00815581"/>
    <w:rsid w:val="00830B29"/>
    <w:rsid w:val="00831260"/>
    <w:rsid w:val="00833B1B"/>
    <w:rsid w:val="00833F9D"/>
    <w:rsid w:val="0084063B"/>
    <w:rsid w:val="00845B00"/>
    <w:rsid w:val="00853E05"/>
    <w:rsid w:val="00856FC9"/>
    <w:rsid w:val="00862C75"/>
    <w:rsid w:val="00867A23"/>
    <w:rsid w:val="008706F9"/>
    <w:rsid w:val="00876BE5"/>
    <w:rsid w:val="00882A54"/>
    <w:rsid w:val="00882D48"/>
    <w:rsid w:val="00893713"/>
    <w:rsid w:val="00897190"/>
    <w:rsid w:val="008A6887"/>
    <w:rsid w:val="008B0077"/>
    <w:rsid w:val="008B0893"/>
    <w:rsid w:val="008B58FC"/>
    <w:rsid w:val="008D2D91"/>
    <w:rsid w:val="008D7AD2"/>
    <w:rsid w:val="008E1489"/>
    <w:rsid w:val="008E1C78"/>
    <w:rsid w:val="008E299A"/>
    <w:rsid w:val="008F35F6"/>
    <w:rsid w:val="009003E2"/>
    <w:rsid w:val="009206FE"/>
    <w:rsid w:val="00924740"/>
    <w:rsid w:val="00931223"/>
    <w:rsid w:val="00936881"/>
    <w:rsid w:val="00936945"/>
    <w:rsid w:val="00947AD9"/>
    <w:rsid w:val="009675D6"/>
    <w:rsid w:val="009836F4"/>
    <w:rsid w:val="00983BB2"/>
    <w:rsid w:val="009E3D16"/>
    <w:rsid w:val="009F13EA"/>
    <w:rsid w:val="00A2235F"/>
    <w:rsid w:val="00A27FB1"/>
    <w:rsid w:val="00A30B67"/>
    <w:rsid w:val="00A30F9A"/>
    <w:rsid w:val="00A3666C"/>
    <w:rsid w:val="00A37A1E"/>
    <w:rsid w:val="00A44AF4"/>
    <w:rsid w:val="00A542FE"/>
    <w:rsid w:val="00A61042"/>
    <w:rsid w:val="00A9048D"/>
    <w:rsid w:val="00A9509F"/>
    <w:rsid w:val="00A9543A"/>
    <w:rsid w:val="00AA26DB"/>
    <w:rsid w:val="00AB674C"/>
    <w:rsid w:val="00AE5055"/>
    <w:rsid w:val="00AF0907"/>
    <w:rsid w:val="00AF4527"/>
    <w:rsid w:val="00B31254"/>
    <w:rsid w:val="00B36E07"/>
    <w:rsid w:val="00B46DAC"/>
    <w:rsid w:val="00B703E3"/>
    <w:rsid w:val="00B8589A"/>
    <w:rsid w:val="00B92C97"/>
    <w:rsid w:val="00BF172B"/>
    <w:rsid w:val="00C1119B"/>
    <w:rsid w:val="00C1592A"/>
    <w:rsid w:val="00C20EEF"/>
    <w:rsid w:val="00C4418D"/>
    <w:rsid w:val="00C620C8"/>
    <w:rsid w:val="00C675E8"/>
    <w:rsid w:val="00C80321"/>
    <w:rsid w:val="00C866F1"/>
    <w:rsid w:val="00C86E72"/>
    <w:rsid w:val="00C87C8D"/>
    <w:rsid w:val="00C914A6"/>
    <w:rsid w:val="00CA62CB"/>
    <w:rsid w:val="00CC6401"/>
    <w:rsid w:val="00CD45CA"/>
    <w:rsid w:val="00CE2D83"/>
    <w:rsid w:val="00CE38D8"/>
    <w:rsid w:val="00CE6FAE"/>
    <w:rsid w:val="00CF0B14"/>
    <w:rsid w:val="00CF5B0B"/>
    <w:rsid w:val="00CF730F"/>
    <w:rsid w:val="00D00874"/>
    <w:rsid w:val="00D068C8"/>
    <w:rsid w:val="00D16715"/>
    <w:rsid w:val="00D21F34"/>
    <w:rsid w:val="00D37F86"/>
    <w:rsid w:val="00D4778B"/>
    <w:rsid w:val="00D528AA"/>
    <w:rsid w:val="00D574E8"/>
    <w:rsid w:val="00D613A6"/>
    <w:rsid w:val="00D667B0"/>
    <w:rsid w:val="00D66871"/>
    <w:rsid w:val="00D713AB"/>
    <w:rsid w:val="00D73324"/>
    <w:rsid w:val="00D775A2"/>
    <w:rsid w:val="00D86FA9"/>
    <w:rsid w:val="00DA113A"/>
    <w:rsid w:val="00DC00B8"/>
    <w:rsid w:val="00DC780F"/>
    <w:rsid w:val="00DD08C0"/>
    <w:rsid w:val="00DE0458"/>
    <w:rsid w:val="00DE376F"/>
    <w:rsid w:val="00DE507B"/>
    <w:rsid w:val="00DF5F2C"/>
    <w:rsid w:val="00DF7AB9"/>
    <w:rsid w:val="00E06D6E"/>
    <w:rsid w:val="00E12FCE"/>
    <w:rsid w:val="00E3130E"/>
    <w:rsid w:val="00E3204B"/>
    <w:rsid w:val="00E507F8"/>
    <w:rsid w:val="00E51B41"/>
    <w:rsid w:val="00E5745F"/>
    <w:rsid w:val="00E65E89"/>
    <w:rsid w:val="00E714B2"/>
    <w:rsid w:val="00E72658"/>
    <w:rsid w:val="00E80A59"/>
    <w:rsid w:val="00E83DF2"/>
    <w:rsid w:val="00E909B8"/>
    <w:rsid w:val="00ED3101"/>
    <w:rsid w:val="00EF5F94"/>
    <w:rsid w:val="00F04BEF"/>
    <w:rsid w:val="00F14E31"/>
    <w:rsid w:val="00F20CB6"/>
    <w:rsid w:val="00F41287"/>
    <w:rsid w:val="00F42961"/>
    <w:rsid w:val="00F46B36"/>
    <w:rsid w:val="00F62094"/>
    <w:rsid w:val="00F639FE"/>
    <w:rsid w:val="00F858E8"/>
    <w:rsid w:val="00F97326"/>
    <w:rsid w:val="00FA4935"/>
    <w:rsid w:val="00FC756B"/>
    <w:rsid w:val="00FD7BB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BE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E03A4"/>
    <w:rPr>
      <w:b/>
      <w:bCs/>
    </w:rPr>
  </w:style>
  <w:style w:type="character" w:styleId="Emphasis">
    <w:name w:val="Emphasis"/>
    <w:basedOn w:val="DefaultParagraphFont"/>
    <w:uiPriority w:val="20"/>
    <w:qFormat/>
    <w:rsid w:val="00AF4527"/>
    <w:rPr>
      <w:i/>
      <w:iCs/>
    </w:rPr>
  </w:style>
  <w:style w:type="paragraph" w:styleId="ListParagraph">
    <w:name w:val="List Paragraph"/>
    <w:basedOn w:val="Normal"/>
    <w:uiPriority w:val="34"/>
    <w:qFormat/>
    <w:rsid w:val="006E384C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45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568C"/>
  </w:style>
  <w:style w:type="paragraph" w:styleId="Footer">
    <w:name w:val="footer"/>
    <w:basedOn w:val="Normal"/>
    <w:link w:val="FooterChar"/>
    <w:uiPriority w:val="99"/>
    <w:semiHidden/>
    <w:unhideWhenUsed/>
    <w:rsid w:val="00145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568C"/>
  </w:style>
  <w:style w:type="character" w:customStyle="1" w:styleId="apple-converted-space">
    <w:name w:val="apple-converted-space"/>
    <w:basedOn w:val="DefaultParagraphFont"/>
    <w:rsid w:val="00876BE5"/>
  </w:style>
  <w:style w:type="paragraph" w:styleId="BalloonText">
    <w:name w:val="Balloon Text"/>
    <w:basedOn w:val="Normal"/>
    <w:link w:val="BalloonTextChar"/>
    <w:uiPriority w:val="99"/>
    <w:semiHidden/>
    <w:unhideWhenUsed/>
    <w:rsid w:val="00295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575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562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62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62E0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2E0"/>
    <w:rPr>
      <w:b/>
      <w:bCs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13</Pages>
  <Words>2440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https://mul2-moj.gov.am/tasks/42434/oneclick/Naxagic guyq.docx?token=153768d23cfbc8b3bbbd73535a1ac45d</cp:keywords>
  <cp:lastModifiedBy>Kristine</cp:lastModifiedBy>
  <cp:revision>134</cp:revision>
  <cp:lastPrinted>2019-09-17T05:30:00Z</cp:lastPrinted>
  <dcterms:created xsi:type="dcterms:W3CDTF">2019-05-08T08:19:00Z</dcterms:created>
  <dcterms:modified xsi:type="dcterms:W3CDTF">2020-05-22T12:34:00Z</dcterms:modified>
</cp:coreProperties>
</file>