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5A2D" w:rsidRPr="00C65E27" w:rsidRDefault="00E05A2D" w:rsidP="00E05A2D">
      <w:pPr>
        <w:spacing w:after="0" w:line="360" w:lineRule="auto"/>
        <w:ind w:left="-188" w:firstLine="896"/>
        <w:jc w:val="right"/>
        <w:rPr>
          <w:rFonts w:ascii="GHEA Grapalat" w:hAnsi="GHEA Grapalat"/>
          <w:i w:val="0"/>
          <w:color w:val="000000"/>
          <w:sz w:val="24"/>
          <w:szCs w:val="24"/>
          <w:lang w:val="hy-AM"/>
        </w:rPr>
      </w:pPr>
      <w:r w:rsidRPr="00C65E27"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E05A2D" w:rsidRPr="00C65E27" w:rsidRDefault="00E05A2D" w:rsidP="00E05A2D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</w:p>
    <w:p w:rsidR="00E05A2D" w:rsidRPr="00C65E27" w:rsidRDefault="00E05A2D" w:rsidP="00E05A2D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C65E27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ՀԱՅԱՍՏԱՆԻ</w:t>
      </w:r>
      <w:r w:rsidRPr="00C65E27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C65E27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ՀԱՆՐԱՊԵՏՈՒԹՅԱՆ</w:t>
      </w:r>
      <w:r w:rsidRPr="00C65E27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C65E27">
        <w:rPr>
          <w:rFonts w:ascii="GHEA Grapalat" w:hAnsi="GHEA Grapalat" w:cs="GHEA Grapalat"/>
          <w:b/>
          <w:i w:val="0"/>
          <w:sz w:val="24"/>
          <w:szCs w:val="24"/>
          <w:lang w:val="hy-AM"/>
        </w:rPr>
        <w:t>ԿԱՌԱՎԱՐՈՒԹՅՈՒՆ</w:t>
      </w:r>
    </w:p>
    <w:p w:rsidR="00E05A2D" w:rsidRPr="00C65E27" w:rsidRDefault="00E05A2D" w:rsidP="00E05A2D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C65E27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C65E27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C65E27">
        <w:rPr>
          <w:rFonts w:ascii="GHEA Grapalat" w:hAnsi="GHEA Grapalat" w:cs="GHEA Grapalat"/>
          <w:b/>
          <w:i w:val="0"/>
          <w:sz w:val="24"/>
          <w:szCs w:val="24"/>
          <w:lang w:val="hy-AM"/>
        </w:rPr>
        <w:t>Ր</w:t>
      </w:r>
      <w:r w:rsidRPr="00C65E27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C65E27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C65E27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C65E27">
        <w:rPr>
          <w:rFonts w:ascii="GHEA Grapalat" w:hAnsi="GHEA Grapalat" w:cs="GHEA Grapalat"/>
          <w:b/>
          <w:i w:val="0"/>
          <w:sz w:val="24"/>
          <w:szCs w:val="24"/>
          <w:lang w:val="hy-AM"/>
        </w:rPr>
        <w:t>Շ</w:t>
      </w:r>
      <w:r w:rsidRPr="00C65E27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C65E27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ՈՒ</w:t>
      </w:r>
      <w:r w:rsidRPr="00C65E27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C65E27"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</w:p>
    <w:p w:rsidR="00E05A2D" w:rsidRPr="00C65E27" w:rsidRDefault="00E05A2D" w:rsidP="00E05A2D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 w:rsidRPr="00C65E27">
        <w:rPr>
          <w:rFonts w:ascii="GHEA Grapalat" w:hAnsi="GHEA Grapalat"/>
          <w:i w:val="0"/>
          <w:sz w:val="24"/>
          <w:szCs w:val="24"/>
          <w:lang w:val="hy-AM"/>
        </w:rPr>
        <w:t>«</w:t>
      </w:r>
      <w:r w:rsidRPr="00C65E27">
        <w:rPr>
          <w:rFonts w:ascii="GHEA Grapalat" w:hAnsi="GHEA Grapalat" w:cs="GHEA Grapalat"/>
          <w:b/>
          <w:i w:val="0"/>
          <w:sz w:val="24"/>
          <w:szCs w:val="24"/>
          <w:lang w:val="fr-FR"/>
        </w:rPr>
        <w:t>______</w:t>
      </w:r>
      <w:r w:rsidRPr="00C65E27">
        <w:rPr>
          <w:rFonts w:ascii="GHEA Grapalat" w:hAnsi="GHEA Grapalat"/>
          <w:i w:val="0"/>
          <w:sz w:val="24"/>
          <w:szCs w:val="24"/>
          <w:lang w:val="hy-AM"/>
        </w:rPr>
        <w:t>»</w:t>
      </w:r>
      <w:r w:rsidRPr="00C65E27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_________________ 2020</w:t>
      </w:r>
      <w:r w:rsidRPr="00C65E27">
        <w:rPr>
          <w:rFonts w:ascii="GHEA Grapalat" w:hAnsi="GHEA Grapalat" w:cs="GHEA Grapalat"/>
          <w:b/>
          <w:i w:val="0"/>
          <w:sz w:val="24"/>
          <w:szCs w:val="24"/>
        </w:rPr>
        <w:t>թ</w:t>
      </w:r>
      <w:r w:rsidRPr="00C65E27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. N_______ </w:t>
      </w:r>
      <w:r w:rsidRPr="00C65E27">
        <w:rPr>
          <w:rFonts w:ascii="GHEA Grapalat" w:hAnsi="GHEA Grapalat" w:cs="GHEA Grapalat"/>
          <w:b/>
          <w:i w:val="0"/>
          <w:sz w:val="24"/>
          <w:szCs w:val="24"/>
        </w:rPr>
        <w:t>Ա</w:t>
      </w:r>
    </w:p>
    <w:p w:rsidR="00E05A2D" w:rsidRPr="00C65E27" w:rsidRDefault="00E05A2D" w:rsidP="00E05A2D">
      <w:pPr>
        <w:spacing w:before="100" w:beforeAutospacing="1" w:after="100" w:afterAutospacing="1"/>
        <w:jc w:val="center"/>
        <w:rPr>
          <w:rFonts w:ascii="GHEA Grapalat" w:eastAsia="Times New Roman" w:hAnsi="GHEA Grapalat" w:cs="Times New Roman"/>
          <w:b/>
          <w:i w:val="0"/>
          <w:sz w:val="24"/>
          <w:szCs w:val="24"/>
          <w:lang w:val="fr-FR"/>
        </w:rPr>
      </w:pPr>
      <w:r w:rsidRPr="00C65E27"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ԳՈՒՅՔ ՀԵՏ ՎԵՐՑՆԵԼՈՒ ԵՎ «ՀԱՅԱՍՏԱՆԻ ՊԵՏԱԿԱՆ ՀԵՏԱՔՐՔՐՈՒԹՅՈՒՆՆԵՐԻ ՖՈՆԴ» ՓԱԿ ԲԱԺՆԵՏԻՐԱԿԱՆ ԸՆԿԵՐՈՒԹՅԱՆ ԿԱՆՈՆԱԴՐԱԿԱՆ ԿԱՊԻՏԱԼՈՒՄ ՆԵՐԴՆԵԼՈՒ ՄԱՍԻՆ</w:t>
      </w:r>
    </w:p>
    <w:p w:rsidR="00E05A2D" w:rsidRPr="00C65E27" w:rsidRDefault="00E05A2D" w:rsidP="00E05A2D">
      <w:pPr>
        <w:spacing w:after="0" w:line="360" w:lineRule="auto"/>
        <w:ind w:left="-450" w:firstLine="450"/>
        <w:jc w:val="both"/>
        <w:rPr>
          <w:rFonts w:ascii="GHEA Grapalat" w:hAnsi="GHEA Grapalat" w:cs="Arial Armenian"/>
          <w:b/>
          <w:bCs w:val="0"/>
          <w:sz w:val="24"/>
          <w:szCs w:val="24"/>
          <w:lang w:val="fr-FR" w:eastAsia="ru-RU"/>
        </w:rPr>
      </w:pPr>
      <w:r w:rsidRPr="00C65E27">
        <w:rPr>
          <w:rFonts w:ascii="GHEA Grapalat" w:hAnsi="GHEA Grapalat" w:cs="Courier New"/>
          <w:bCs w:val="0"/>
          <w:i w:val="0"/>
          <w:color w:val="FF0000"/>
          <w:sz w:val="24"/>
          <w:szCs w:val="24"/>
          <w:shd w:val="clear" w:color="auto" w:fill="FFFFFF"/>
          <w:lang w:val="fr-FR" w:eastAsia="ru-RU"/>
        </w:rPr>
        <w:t xml:space="preserve"> </w:t>
      </w:r>
      <w:r w:rsidRPr="00C65E27">
        <w:rPr>
          <w:rFonts w:ascii="GHEA Grapalat" w:hAnsi="GHEA Grapalat" w:cs="Tahoma"/>
          <w:bCs w:val="0"/>
          <w:i w:val="0"/>
          <w:spacing w:val="-6"/>
          <w:sz w:val="24"/>
          <w:szCs w:val="24"/>
          <w:lang w:val="fr-FR" w:eastAsia="ru-RU"/>
        </w:rPr>
        <w:t>Հիմք</w:t>
      </w:r>
      <w:r w:rsidRPr="00C65E27">
        <w:rPr>
          <w:rFonts w:ascii="GHEA Grapalat" w:hAnsi="GHEA Grapalat" w:cs="Arial Armenian"/>
          <w:bCs w:val="0"/>
          <w:i w:val="0"/>
          <w:spacing w:val="-6"/>
          <w:sz w:val="24"/>
          <w:szCs w:val="24"/>
          <w:lang w:val="fr-FR" w:eastAsia="ru-RU"/>
        </w:rPr>
        <w:t xml:space="preserve"> </w:t>
      </w:r>
      <w:r w:rsidRPr="00C65E27">
        <w:rPr>
          <w:rFonts w:ascii="GHEA Grapalat" w:hAnsi="GHEA Grapalat" w:cs="Tahoma"/>
          <w:bCs w:val="0"/>
          <w:i w:val="0"/>
          <w:spacing w:val="-6"/>
          <w:sz w:val="24"/>
          <w:szCs w:val="24"/>
          <w:lang w:val="fr-FR" w:eastAsia="ru-RU"/>
        </w:rPr>
        <w:t>ընդունելով</w:t>
      </w:r>
      <w:r w:rsidRPr="00C65E27">
        <w:rPr>
          <w:rFonts w:ascii="GHEA Grapalat" w:hAnsi="GHEA Grapalat" w:cs="Arial Armenian"/>
          <w:bCs w:val="0"/>
          <w:i w:val="0"/>
          <w:spacing w:val="-6"/>
          <w:sz w:val="24"/>
          <w:szCs w:val="24"/>
          <w:lang w:val="fr-FR" w:eastAsia="ru-RU"/>
        </w:rPr>
        <w:t xml:space="preserve"> </w:t>
      </w:r>
      <w:r w:rsidRPr="00C65E27">
        <w:rPr>
          <w:rFonts w:ascii="GHEA Grapalat" w:hAnsi="GHEA Grapalat" w:cs="Arial Armenian"/>
          <w:bCs w:val="0"/>
          <w:i w:val="0"/>
          <w:spacing w:val="-6"/>
          <w:sz w:val="24"/>
          <w:szCs w:val="24"/>
          <w:lang w:val="hy-AM" w:eastAsia="ru-RU"/>
        </w:rPr>
        <w:t xml:space="preserve"> Հայաստանի Հանրապետության քաղաքացիական օրենսգրքի  112-րդ հոդվածը, «Կառավարչական իրավահարաբերությունների կագավորման մասին» Հայաստանի Հանրապետության օրենքի 5-րդ հոդվածի 7-րդ մասը, ինչպես նաև «Բաժնետիրական ընկերությունների մասին» Հայաստանի Հանրապետության օրենքի 35-րդ հոդվածը՝ </w:t>
      </w:r>
      <w:r w:rsidRPr="00C65E27">
        <w:rPr>
          <w:rFonts w:ascii="GHEA Grapalat" w:hAnsi="GHEA Grapalat"/>
          <w:bCs w:val="0"/>
          <w:i w:val="0"/>
          <w:sz w:val="24"/>
          <w:szCs w:val="24"/>
          <w:lang w:val="fr-FR" w:eastAsia="ru-RU"/>
        </w:rPr>
        <w:t>Հայաստանի</w:t>
      </w:r>
      <w:r w:rsidRPr="00C65E27">
        <w:rPr>
          <w:rFonts w:ascii="GHEA Grapalat" w:hAnsi="GHEA Grapalat" w:cs="Arial Armenian"/>
          <w:bCs w:val="0"/>
          <w:i w:val="0"/>
          <w:sz w:val="24"/>
          <w:szCs w:val="24"/>
          <w:lang w:val="fr-FR" w:eastAsia="ru-RU"/>
        </w:rPr>
        <w:t xml:space="preserve"> </w:t>
      </w:r>
      <w:r w:rsidRPr="00C65E27">
        <w:rPr>
          <w:rFonts w:ascii="GHEA Grapalat" w:hAnsi="GHEA Grapalat"/>
          <w:bCs w:val="0"/>
          <w:i w:val="0"/>
          <w:sz w:val="24"/>
          <w:szCs w:val="24"/>
          <w:lang w:val="fr-FR" w:eastAsia="ru-RU"/>
        </w:rPr>
        <w:t>Հանրապետության</w:t>
      </w:r>
      <w:r w:rsidRPr="00C65E27">
        <w:rPr>
          <w:rFonts w:ascii="GHEA Grapalat" w:hAnsi="GHEA Grapalat" w:cs="Arial Armenian"/>
          <w:bCs w:val="0"/>
          <w:i w:val="0"/>
          <w:sz w:val="24"/>
          <w:szCs w:val="24"/>
          <w:lang w:val="fr-FR" w:eastAsia="ru-RU"/>
        </w:rPr>
        <w:t xml:space="preserve"> </w:t>
      </w:r>
      <w:r w:rsidRPr="00C65E27">
        <w:rPr>
          <w:rFonts w:ascii="GHEA Grapalat" w:hAnsi="GHEA Grapalat"/>
          <w:bCs w:val="0"/>
          <w:i w:val="0"/>
          <w:sz w:val="24"/>
          <w:szCs w:val="24"/>
          <w:lang w:val="fr-FR" w:eastAsia="ru-RU"/>
        </w:rPr>
        <w:t>կառավարությունը</w:t>
      </w:r>
      <w:r w:rsidRPr="00C65E27">
        <w:rPr>
          <w:rFonts w:ascii="GHEA Grapalat" w:hAnsi="GHEA Grapalat" w:cs="Arial Armenian"/>
          <w:bCs w:val="0"/>
          <w:i w:val="0"/>
          <w:sz w:val="24"/>
          <w:szCs w:val="24"/>
          <w:lang w:val="fr-FR" w:eastAsia="ru-RU"/>
        </w:rPr>
        <w:t xml:space="preserve"> </w:t>
      </w:r>
      <w:r w:rsidRPr="00C65E27">
        <w:rPr>
          <w:rFonts w:ascii="GHEA Grapalat" w:hAnsi="GHEA Grapalat"/>
          <w:b/>
          <w:bCs w:val="0"/>
          <w:sz w:val="24"/>
          <w:szCs w:val="24"/>
          <w:lang w:val="fr-FR" w:eastAsia="ru-RU"/>
        </w:rPr>
        <w:t>ո</w:t>
      </w:r>
      <w:r w:rsidRPr="00C65E27">
        <w:rPr>
          <w:rFonts w:ascii="GHEA Grapalat" w:hAnsi="GHEA Grapalat" w:cs="Arial Armenian"/>
          <w:b/>
          <w:bCs w:val="0"/>
          <w:sz w:val="24"/>
          <w:szCs w:val="24"/>
          <w:lang w:val="fr-FR" w:eastAsia="ru-RU"/>
        </w:rPr>
        <w:t xml:space="preserve"> </w:t>
      </w:r>
      <w:r w:rsidRPr="00C65E27">
        <w:rPr>
          <w:rFonts w:ascii="GHEA Grapalat" w:hAnsi="GHEA Grapalat"/>
          <w:b/>
          <w:bCs w:val="0"/>
          <w:sz w:val="24"/>
          <w:szCs w:val="24"/>
          <w:lang w:val="fr-FR" w:eastAsia="ru-RU"/>
        </w:rPr>
        <w:t>ր</w:t>
      </w:r>
      <w:r w:rsidRPr="00C65E27">
        <w:rPr>
          <w:rFonts w:ascii="GHEA Grapalat" w:hAnsi="GHEA Grapalat" w:cs="Arial Armenian"/>
          <w:b/>
          <w:bCs w:val="0"/>
          <w:sz w:val="24"/>
          <w:szCs w:val="24"/>
          <w:lang w:val="fr-FR" w:eastAsia="ru-RU"/>
        </w:rPr>
        <w:t xml:space="preserve"> </w:t>
      </w:r>
      <w:r w:rsidRPr="00C65E27">
        <w:rPr>
          <w:rFonts w:ascii="GHEA Grapalat" w:hAnsi="GHEA Grapalat"/>
          <w:b/>
          <w:bCs w:val="0"/>
          <w:sz w:val="24"/>
          <w:szCs w:val="24"/>
          <w:lang w:val="fr-FR" w:eastAsia="ru-RU"/>
        </w:rPr>
        <w:t>ո</w:t>
      </w:r>
      <w:r w:rsidRPr="00C65E27">
        <w:rPr>
          <w:rFonts w:ascii="GHEA Grapalat" w:hAnsi="GHEA Grapalat" w:cs="Arial Armenian"/>
          <w:b/>
          <w:bCs w:val="0"/>
          <w:sz w:val="24"/>
          <w:szCs w:val="24"/>
          <w:lang w:val="fr-FR" w:eastAsia="ru-RU"/>
        </w:rPr>
        <w:t xml:space="preserve"> </w:t>
      </w:r>
      <w:r w:rsidRPr="00C65E27">
        <w:rPr>
          <w:rFonts w:ascii="GHEA Grapalat" w:hAnsi="GHEA Grapalat"/>
          <w:b/>
          <w:bCs w:val="0"/>
          <w:sz w:val="24"/>
          <w:szCs w:val="24"/>
          <w:lang w:val="fr-FR" w:eastAsia="ru-RU"/>
        </w:rPr>
        <w:t>շ</w:t>
      </w:r>
      <w:r w:rsidRPr="00C65E27">
        <w:rPr>
          <w:rFonts w:ascii="GHEA Grapalat" w:hAnsi="GHEA Grapalat" w:cs="Arial Armenian"/>
          <w:b/>
          <w:bCs w:val="0"/>
          <w:sz w:val="24"/>
          <w:szCs w:val="24"/>
          <w:lang w:val="fr-FR" w:eastAsia="ru-RU"/>
        </w:rPr>
        <w:t xml:space="preserve"> </w:t>
      </w:r>
      <w:r w:rsidRPr="00C65E27">
        <w:rPr>
          <w:rFonts w:ascii="GHEA Grapalat" w:hAnsi="GHEA Grapalat"/>
          <w:b/>
          <w:bCs w:val="0"/>
          <w:sz w:val="24"/>
          <w:szCs w:val="24"/>
          <w:lang w:val="fr-FR" w:eastAsia="ru-RU"/>
        </w:rPr>
        <w:t>ու</w:t>
      </w:r>
      <w:r w:rsidRPr="00C65E27">
        <w:rPr>
          <w:rFonts w:ascii="GHEA Grapalat" w:hAnsi="GHEA Grapalat" w:cs="Arial Armenian"/>
          <w:b/>
          <w:bCs w:val="0"/>
          <w:sz w:val="24"/>
          <w:szCs w:val="24"/>
          <w:lang w:val="fr-FR" w:eastAsia="ru-RU"/>
        </w:rPr>
        <w:t xml:space="preserve"> </w:t>
      </w:r>
      <w:r w:rsidRPr="00C65E27">
        <w:rPr>
          <w:rFonts w:ascii="GHEA Grapalat" w:hAnsi="GHEA Grapalat"/>
          <w:b/>
          <w:bCs w:val="0"/>
          <w:sz w:val="24"/>
          <w:szCs w:val="24"/>
          <w:lang w:val="fr-FR" w:eastAsia="ru-RU"/>
        </w:rPr>
        <w:t>մ</w:t>
      </w:r>
      <w:r w:rsidRPr="00C65E27">
        <w:rPr>
          <w:rFonts w:ascii="GHEA Grapalat" w:hAnsi="GHEA Grapalat" w:cs="Arial Armenian"/>
          <w:b/>
          <w:bCs w:val="0"/>
          <w:sz w:val="24"/>
          <w:szCs w:val="24"/>
          <w:lang w:val="fr-FR" w:eastAsia="ru-RU"/>
        </w:rPr>
        <w:t xml:space="preserve"> </w:t>
      </w:r>
      <w:r w:rsidRPr="00C65E27">
        <w:rPr>
          <w:rFonts w:ascii="GHEA Grapalat" w:hAnsi="GHEA Grapalat"/>
          <w:b/>
          <w:bCs w:val="0"/>
          <w:sz w:val="24"/>
          <w:szCs w:val="24"/>
          <w:lang w:val="fr-FR" w:eastAsia="ru-RU"/>
        </w:rPr>
        <w:t>է</w:t>
      </w:r>
      <w:r w:rsidRPr="00C65E27">
        <w:rPr>
          <w:rFonts w:ascii="GHEA Grapalat" w:hAnsi="GHEA Grapalat" w:cs="Arial Armenian"/>
          <w:b/>
          <w:bCs w:val="0"/>
          <w:sz w:val="24"/>
          <w:szCs w:val="24"/>
          <w:lang w:val="fr-FR" w:eastAsia="ru-RU"/>
        </w:rPr>
        <w:t>.</w:t>
      </w:r>
    </w:p>
    <w:p w:rsidR="00E05A2D" w:rsidRPr="00C65E27" w:rsidRDefault="00E05A2D" w:rsidP="00E05A2D">
      <w:pPr>
        <w:numPr>
          <w:ilvl w:val="0"/>
          <w:numId w:val="2"/>
        </w:numPr>
        <w:spacing w:after="0" w:line="360" w:lineRule="auto"/>
        <w:ind w:left="-450" w:firstLine="450"/>
        <w:jc w:val="both"/>
        <w:rPr>
          <w:rFonts w:ascii="GHEA Grapalat" w:hAnsi="GHEA Grapalat"/>
          <w:i w:val="0"/>
          <w:sz w:val="24"/>
          <w:szCs w:val="24"/>
          <w:lang w:val="hy-AM" w:eastAsia="ru-RU"/>
        </w:rPr>
      </w:pPr>
      <w:r w:rsidRPr="00C65E27">
        <w:rPr>
          <w:rFonts w:ascii="GHEA Grapalat" w:hAnsi="GHEA Grapalat"/>
          <w:i w:val="0"/>
          <w:sz w:val="24"/>
          <w:szCs w:val="24"/>
          <w:lang w:val="hy-AM" w:eastAsia="ru-RU"/>
        </w:rPr>
        <w:t>Հայաստանի Հանրապետության տարածքային կառավարման և ենթակառուցվածքների նախարարության պետական գույքի կառավարման կոմիտեին (այսուհետ՝ Կոմիտե)</w:t>
      </w:r>
      <w:r w:rsidRPr="00C65E2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C65E27">
        <w:rPr>
          <w:rFonts w:ascii="GHEA Grapalat" w:hAnsi="GHEA Grapalat"/>
          <w:i w:val="0"/>
          <w:sz w:val="24"/>
          <w:szCs w:val="24"/>
          <w:lang w:val="hy-AM" w:eastAsia="ru-RU"/>
        </w:rPr>
        <w:t xml:space="preserve"> ամրացված, Հայաստանի Հանրապետության սեփականությունը հանդիսացող 12 միավոր շարժական գույքը (այսուհետ՝ Գույք) համաձայն հավելվածի հետ վերցնել և Հայաստանի Հանրապետության օրենսդրությամբ սահմանված կարգով ներդնել «Հայաստանի պետական հետաքրքրությունների ֆոնդ» փակ բաժնետիրական ընկերության (այսուհետ՝ Ընկերություն) կանոնադրական կապիտալում՝ լրացուցիչ բաժնետոմսերի թողարկման և տեղաբաշխման միջոցով ավելացնելով Ընկերության կանոնադրական կապիտալը։</w:t>
      </w:r>
    </w:p>
    <w:p w:rsidR="00E05A2D" w:rsidRPr="00C65E27" w:rsidRDefault="00E05A2D" w:rsidP="007B75C0">
      <w:pPr>
        <w:numPr>
          <w:ilvl w:val="0"/>
          <w:numId w:val="2"/>
        </w:numPr>
        <w:tabs>
          <w:tab w:val="left" w:pos="450"/>
        </w:tabs>
        <w:spacing w:after="0" w:line="360" w:lineRule="auto"/>
        <w:ind w:left="-450" w:firstLine="450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</w:pPr>
      <w:r w:rsidRPr="00C65E27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 նախագահին՝ սույն որոշումն ուժի մեջ մտնելուց հետո մեկամսյա ժամկետում  Ընկերության տնօրենի հետ համատեղ ապահովել սույն որոշման 1-ին կետ</w:t>
      </w:r>
      <w:r w:rsidR="00C65E27" w:rsidRPr="00C65E27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ից բխող</w:t>
      </w:r>
      <w:r w:rsidRPr="00C65E27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պայմանագրի կնքման և հանձնման-ընդունման գործընթացը, հաշվառման աշխատանքները:</w:t>
      </w:r>
    </w:p>
    <w:p w:rsidR="00E05A2D" w:rsidRPr="00C65E27" w:rsidRDefault="00E05A2D" w:rsidP="00E05A2D">
      <w:pPr>
        <w:numPr>
          <w:ilvl w:val="0"/>
          <w:numId w:val="2"/>
        </w:numPr>
        <w:spacing w:after="0" w:line="360" w:lineRule="auto"/>
        <w:ind w:left="-450" w:firstLine="450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</w:pPr>
      <w:r w:rsidRPr="00C65E27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lastRenderedPageBreak/>
        <w:t>Հայաստանի Հանրապետության Էկոնոմի</w:t>
      </w:r>
      <w:r w:rsidR="00AD42DA" w:rsidRPr="00C65E27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կայի նախարարին՝ սույն որոշման 2</w:t>
      </w:r>
      <w:r w:rsidRPr="00C65E27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-րդ կետում նշված գույքի հանձնման-ընդունման գործընթացի ավարտից հետո մեկամսյա ժամկետում ապահովել Ընկերության  կանոնադրական կապիտալի համապատասխան չափով ավելացումը և Ընկերության կանոնադրության մեջ համապատասխան փոփոխությունների պետական գրանցումը՝ իրականացնել Ընկերության միջոցների հաշվին։</w:t>
      </w:r>
    </w:p>
    <w:p w:rsidR="00E05A2D" w:rsidRPr="00C65E27" w:rsidRDefault="00E05A2D" w:rsidP="00E05A2D">
      <w:pPr>
        <w:tabs>
          <w:tab w:val="left" w:pos="450"/>
        </w:tabs>
        <w:spacing w:after="0" w:line="360" w:lineRule="auto"/>
        <w:ind w:left="-360" w:firstLine="720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</w:p>
    <w:p w:rsidR="00E05A2D" w:rsidRPr="00C65E27" w:rsidRDefault="00E05A2D" w:rsidP="00E05A2D">
      <w:pPr>
        <w:tabs>
          <w:tab w:val="left" w:pos="450"/>
        </w:tabs>
        <w:spacing w:after="0" w:line="360" w:lineRule="auto"/>
        <w:ind w:left="-360" w:firstLine="720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</w:p>
    <w:p w:rsidR="00E05A2D" w:rsidRPr="00C65E27" w:rsidRDefault="00E05A2D" w:rsidP="00E05A2D">
      <w:pPr>
        <w:spacing w:after="0" w:line="240" w:lineRule="auto"/>
        <w:jc w:val="right"/>
        <w:rPr>
          <w:rFonts w:ascii="GHEA Grapalat" w:hAnsi="GHEA Grapalat"/>
          <w:i w:val="0"/>
          <w:color w:val="000000"/>
          <w:lang w:val="fr-FR"/>
        </w:rPr>
      </w:pPr>
      <w:r w:rsidRPr="00C65E27">
        <w:rPr>
          <w:rFonts w:ascii="GHEA Grapalat" w:hAnsi="GHEA Grapalat"/>
          <w:color w:val="000000"/>
          <w:lang w:val="fr-FR"/>
        </w:rPr>
        <w:tab/>
      </w:r>
    </w:p>
    <w:p w:rsidR="00E05A2D" w:rsidRPr="00C65E27" w:rsidRDefault="00E05A2D" w:rsidP="00E05A2D">
      <w:pPr>
        <w:spacing w:after="0" w:line="240" w:lineRule="auto"/>
        <w:jc w:val="right"/>
        <w:rPr>
          <w:rFonts w:ascii="GHEA Grapalat" w:hAnsi="GHEA Grapalat"/>
          <w:i w:val="0"/>
          <w:sz w:val="20"/>
          <w:szCs w:val="20"/>
          <w:lang w:val="hy-AM"/>
        </w:rPr>
      </w:pPr>
    </w:p>
    <w:p w:rsidR="00E05A2D" w:rsidRPr="00C65E27" w:rsidRDefault="00E05A2D" w:rsidP="00E05A2D">
      <w:pPr>
        <w:spacing w:after="0" w:line="240" w:lineRule="auto"/>
        <w:jc w:val="right"/>
        <w:rPr>
          <w:rFonts w:ascii="GHEA Grapalat" w:hAnsi="GHEA Grapalat"/>
          <w:i w:val="0"/>
          <w:sz w:val="20"/>
          <w:szCs w:val="20"/>
          <w:lang w:val="hy-AM"/>
        </w:rPr>
      </w:pPr>
    </w:p>
    <w:p w:rsidR="00E05A2D" w:rsidRPr="00C65E27" w:rsidRDefault="00E05A2D" w:rsidP="00E05A2D">
      <w:pPr>
        <w:spacing w:after="0" w:line="240" w:lineRule="auto"/>
        <w:jc w:val="right"/>
        <w:rPr>
          <w:rFonts w:ascii="GHEA Grapalat" w:hAnsi="GHEA Grapalat"/>
          <w:i w:val="0"/>
          <w:sz w:val="20"/>
          <w:szCs w:val="20"/>
          <w:lang w:val="hy-AM"/>
        </w:rPr>
      </w:pPr>
    </w:p>
    <w:p w:rsidR="00E05A2D" w:rsidRPr="00C65E27" w:rsidRDefault="00E05A2D" w:rsidP="00E05A2D">
      <w:pPr>
        <w:spacing w:after="0" w:line="240" w:lineRule="auto"/>
        <w:jc w:val="right"/>
        <w:rPr>
          <w:rFonts w:ascii="GHEA Grapalat" w:hAnsi="GHEA Grapalat"/>
          <w:i w:val="0"/>
          <w:sz w:val="20"/>
          <w:szCs w:val="20"/>
          <w:lang w:val="hy-AM"/>
        </w:rPr>
      </w:pPr>
    </w:p>
    <w:p w:rsidR="00E05A2D" w:rsidRPr="00C65E27" w:rsidRDefault="00E05A2D" w:rsidP="00E05A2D">
      <w:pPr>
        <w:spacing w:after="0" w:line="240" w:lineRule="auto"/>
        <w:jc w:val="right"/>
        <w:rPr>
          <w:rFonts w:ascii="GHEA Grapalat" w:hAnsi="GHEA Grapalat"/>
          <w:i w:val="0"/>
          <w:sz w:val="20"/>
          <w:szCs w:val="20"/>
          <w:lang w:val="hy-AM"/>
        </w:rPr>
      </w:pPr>
    </w:p>
    <w:p w:rsidR="00E05A2D" w:rsidRPr="00C65E27" w:rsidRDefault="00E05A2D" w:rsidP="00E05A2D">
      <w:pPr>
        <w:spacing w:after="0" w:line="240" w:lineRule="auto"/>
        <w:jc w:val="right"/>
        <w:rPr>
          <w:rFonts w:ascii="GHEA Grapalat" w:hAnsi="GHEA Grapalat"/>
          <w:i w:val="0"/>
          <w:sz w:val="20"/>
          <w:szCs w:val="20"/>
          <w:lang w:val="hy-AM"/>
        </w:rPr>
      </w:pPr>
    </w:p>
    <w:p w:rsidR="00E05A2D" w:rsidRPr="00C65E27" w:rsidRDefault="00E05A2D" w:rsidP="00E05A2D">
      <w:pPr>
        <w:spacing w:after="0" w:line="240" w:lineRule="auto"/>
        <w:jc w:val="right"/>
        <w:rPr>
          <w:rFonts w:ascii="GHEA Grapalat" w:hAnsi="GHEA Grapalat"/>
          <w:i w:val="0"/>
          <w:sz w:val="20"/>
          <w:szCs w:val="20"/>
          <w:lang w:val="hy-AM"/>
        </w:rPr>
      </w:pPr>
    </w:p>
    <w:p w:rsidR="00E05A2D" w:rsidRPr="00C65E27" w:rsidRDefault="00E05A2D" w:rsidP="00E05A2D">
      <w:pPr>
        <w:spacing w:after="0" w:line="240" w:lineRule="auto"/>
        <w:jc w:val="right"/>
        <w:rPr>
          <w:rFonts w:ascii="GHEA Grapalat" w:hAnsi="GHEA Grapalat"/>
          <w:i w:val="0"/>
          <w:sz w:val="20"/>
          <w:szCs w:val="20"/>
          <w:lang w:val="hy-AM"/>
        </w:rPr>
      </w:pPr>
    </w:p>
    <w:p w:rsidR="00E05A2D" w:rsidRPr="00C65E27" w:rsidRDefault="00E05A2D" w:rsidP="00E05A2D">
      <w:pPr>
        <w:spacing w:after="0" w:line="240" w:lineRule="auto"/>
        <w:jc w:val="right"/>
        <w:rPr>
          <w:rFonts w:ascii="GHEA Grapalat" w:hAnsi="GHEA Grapalat"/>
          <w:i w:val="0"/>
          <w:sz w:val="20"/>
          <w:szCs w:val="20"/>
          <w:lang w:val="hy-AM"/>
        </w:rPr>
      </w:pPr>
    </w:p>
    <w:p w:rsidR="00E05A2D" w:rsidRPr="00C65E27" w:rsidRDefault="00E05A2D" w:rsidP="00E05A2D">
      <w:pPr>
        <w:spacing w:after="0" w:line="240" w:lineRule="auto"/>
        <w:jc w:val="right"/>
        <w:rPr>
          <w:rFonts w:ascii="GHEA Grapalat" w:hAnsi="GHEA Grapalat"/>
          <w:i w:val="0"/>
          <w:sz w:val="20"/>
          <w:szCs w:val="20"/>
          <w:lang w:val="hy-AM"/>
        </w:rPr>
      </w:pPr>
    </w:p>
    <w:p w:rsidR="00E05A2D" w:rsidRPr="00C65E27" w:rsidRDefault="00E05A2D" w:rsidP="00E05A2D">
      <w:pPr>
        <w:spacing w:after="0" w:line="240" w:lineRule="auto"/>
        <w:jc w:val="right"/>
        <w:rPr>
          <w:rFonts w:ascii="GHEA Grapalat" w:hAnsi="GHEA Grapalat"/>
          <w:i w:val="0"/>
          <w:sz w:val="20"/>
          <w:szCs w:val="20"/>
          <w:lang w:val="hy-AM"/>
        </w:rPr>
      </w:pPr>
    </w:p>
    <w:p w:rsidR="00E05A2D" w:rsidRPr="00C65E27" w:rsidRDefault="00E05A2D" w:rsidP="00E05A2D">
      <w:pPr>
        <w:spacing w:after="0" w:line="240" w:lineRule="auto"/>
        <w:jc w:val="right"/>
        <w:rPr>
          <w:rFonts w:ascii="GHEA Grapalat" w:hAnsi="GHEA Grapalat"/>
          <w:i w:val="0"/>
          <w:sz w:val="20"/>
          <w:szCs w:val="20"/>
          <w:lang w:val="hy-AM"/>
        </w:rPr>
      </w:pPr>
    </w:p>
    <w:p w:rsidR="00E05A2D" w:rsidRPr="00C65E27" w:rsidRDefault="00E05A2D" w:rsidP="00E05A2D">
      <w:pPr>
        <w:spacing w:after="0" w:line="240" w:lineRule="auto"/>
        <w:jc w:val="right"/>
        <w:rPr>
          <w:rFonts w:ascii="GHEA Grapalat" w:hAnsi="GHEA Grapalat"/>
          <w:i w:val="0"/>
          <w:sz w:val="20"/>
          <w:szCs w:val="20"/>
          <w:lang w:val="hy-AM"/>
        </w:rPr>
      </w:pPr>
    </w:p>
    <w:p w:rsidR="00E05A2D" w:rsidRPr="00C65E27" w:rsidRDefault="00E05A2D" w:rsidP="00E05A2D">
      <w:pPr>
        <w:spacing w:after="0" w:line="240" w:lineRule="auto"/>
        <w:jc w:val="right"/>
        <w:rPr>
          <w:rFonts w:ascii="GHEA Grapalat" w:hAnsi="GHEA Grapalat"/>
          <w:i w:val="0"/>
          <w:sz w:val="20"/>
          <w:szCs w:val="20"/>
          <w:lang w:val="hy-AM"/>
        </w:rPr>
      </w:pPr>
    </w:p>
    <w:p w:rsidR="00E05A2D" w:rsidRPr="00C65E27" w:rsidRDefault="00E05A2D" w:rsidP="00E05A2D">
      <w:pPr>
        <w:spacing w:after="0" w:line="240" w:lineRule="auto"/>
        <w:jc w:val="right"/>
        <w:rPr>
          <w:rFonts w:ascii="GHEA Grapalat" w:hAnsi="GHEA Grapalat"/>
          <w:i w:val="0"/>
          <w:sz w:val="20"/>
          <w:szCs w:val="20"/>
          <w:lang w:val="hy-AM"/>
        </w:rPr>
      </w:pPr>
    </w:p>
    <w:p w:rsidR="00E05A2D" w:rsidRPr="00C65E27" w:rsidRDefault="00E05A2D" w:rsidP="00E05A2D">
      <w:pPr>
        <w:spacing w:after="0" w:line="240" w:lineRule="auto"/>
        <w:jc w:val="right"/>
        <w:rPr>
          <w:rFonts w:ascii="GHEA Grapalat" w:hAnsi="GHEA Grapalat"/>
          <w:i w:val="0"/>
          <w:sz w:val="20"/>
          <w:szCs w:val="20"/>
          <w:lang w:val="hy-AM"/>
        </w:rPr>
      </w:pPr>
    </w:p>
    <w:p w:rsidR="00E05A2D" w:rsidRPr="00C65E27" w:rsidRDefault="00E05A2D" w:rsidP="00E05A2D">
      <w:pPr>
        <w:spacing w:after="0" w:line="240" w:lineRule="auto"/>
        <w:jc w:val="right"/>
        <w:rPr>
          <w:rFonts w:ascii="GHEA Grapalat" w:hAnsi="GHEA Grapalat"/>
          <w:i w:val="0"/>
          <w:sz w:val="20"/>
          <w:szCs w:val="20"/>
          <w:lang w:val="hy-AM"/>
        </w:rPr>
      </w:pPr>
    </w:p>
    <w:p w:rsidR="00E05A2D" w:rsidRPr="00C65E27" w:rsidRDefault="00E05A2D" w:rsidP="00E05A2D">
      <w:pPr>
        <w:spacing w:after="0" w:line="240" w:lineRule="auto"/>
        <w:jc w:val="right"/>
        <w:rPr>
          <w:rFonts w:ascii="GHEA Grapalat" w:hAnsi="GHEA Grapalat"/>
          <w:i w:val="0"/>
          <w:sz w:val="20"/>
          <w:szCs w:val="20"/>
          <w:lang w:val="hy-AM"/>
        </w:rPr>
      </w:pPr>
    </w:p>
    <w:p w:rsidR="00E05A2D" w:rsidRPr="00C65E27" w:rsidRDefault="00E05A2D" w:rsidP="00E05A2D">
      <w:pPr>
        <w:spacing w:after="0" w:line="240" w:lineRule="auto"/>
        <w:jc w:val="right"/>
        <w:rPr>
          <w:rFonts w:ascii="GHEA Grapalat" w:hAnsi="GHEA Grapalat"/>
          <w:i w:val="0"/>
          <w:sz w:val="20"/>
          <w:szCs w:val="20"/>
          <w:lang w:val="hy-AM"/>
        </w:rPr>
      </w:pPr>
    </w:p>
    <w:p w:rsidR="00E05A2D" w:rsidRPr="00C65E27" w:rsidRDefault="00E05A2D" w:rsidP="00E05A2D">
      <w:pPr>
        <w:spacing w:after="0" w:line="240" w:lineRule="auto"/>
        <w:jc w:val="right"/>
        <w:rPr>
          <w:rFonts w:ascii="GHEA Grapalat" w:hAnsi="GHEA Grapalat"/>
          <w:i w:val="0"/>
          <w:sz w:val="20"/>
          <w:szCs w:val="20"/>
          <w:lang w:val="hy-AM"/>
        </w:rPr>
      </w:pPr>
    </w:p>
    <w:p w:rsidR="00E05A2D" w:rsidRPr="00C65E27" w:rsidRDefault="00E05A2D" w:rsidP="00E05A2D">
      <w:pPr>
        <w:spacing w:after="0" w:line="240" w:lineRule="auto"/>
        <w:jc w:val="right"/>
        <w:rPr>
          <w:rFonts w:ascii="GHEA Grapalat" w:hAnsi="GHEA Grapalat"/>
          <w:i w:val="0"/>
          <w:sz w:val="20"/>
          <w:szCs w:val="20"/>
          <w:lang w:val="hy-AM"/>
        </w:rPr>
      </w:pPr>
    </w:p>
    <w:p w:rsidR="00E05A2D" w:rsidRPr="00C65E27" w:rsidRDefault="00E05A2D" w:rsidP="00E05A2D">
      <w:pPr>
        <w:spacing w:after="0" w:line="240" w:lineRule="auto"/>
        <w:jc w:val="right"/>
        <w:rPr>
          <w:rFonts w:ascii="GHEA Grapalat" w:hAnsi="GHEA Grapalat"/>
          <w:i w:val="0"/>
          <w:sz w:val="20"/>
          <w:szCs w:val="20"/>
          <w:lang w:val="hy-AM"/>
        </w:rPr>
      </w:pPr>
    </w:p>
    <w:p w:rsidR="00E05A2D" w:rsidRPr="00C65E27" w:rsidRDefault="00E05A2D" w:rsidP="00E05A2D">
      <w:pPr>
        <w:spacing w:after="0" w:line="240" w:lineRule="auto"/>
        <w:jc w:val="right"/>
        <w:rPr>
          <w:rFonts w:ascii="GHEA Grapalat" w:hAnsi="GHEA Grapalat"/>
          <w:i w:val="0"/>
          <w:sz w:val="20"/>
          <w:szCs w:val="20"/>
          <w:lang w:val="hy-AM"/>
        </w:rPr>
      </w:pPr>
    </w:p>
    <w:p w:rsidR="00E05A2D" w:rsidRPr="00C65E27" w:rsidRDefault="00E05A2D" w:rsidP="00E05A2D">
      <w:pPr>
        <w:spacing w:after="0" w:line="240" w:lineRule="auto"/>
        <w:jc w:val="right"/>
        <w:rPr>
          <w:rFonts w:ascii="GHEA Grapalat" w:hAnsi="GHEA Grapalat"/>
          <w:i w:val="0"/>
          <w:sz w:val="20"/>
          <w:szCs w:val="20"/>
          <w:lang w:val="hy-AM"/>
        </w:rPr>
      </w:pPr>
    </w:p>
    <w:p w:rsidR="00AD42DA" w:rsidRPr="00C65E27" w:rsidRDefault="00AD42DA" w:rsidP="00E05A2D">
      <w:pPr>
        <w:spacing w:after="0" w:line="240" w:lineRule="auto"/>
        <w:jc w:val="right"/>
        <w:rPr>
          <w:rFonts w:ascii="GHEA Grapalat" w:hAnsi="GHEA Grapalat"/>
          <w:i w:val="0"/>
          <w:sz w:val="20"/>
          <w:szCs w:val="20"/>
          <w:lang w:val="hy-AM"/>
        </w:rPr>
      </w:pPr>
    </w:p>
    <w:p w:rsidR="00AD42DA" w:rsidRPr="00C65E27" w:rsidRDefault="00AD42DA" w:rsidP="00E05A2D">
      <w:pPr>
        <w:spacing w:after="0" w:line="240" w:lineRule="auto"/>
        <w:jc w:val="right"/>
        <w:rPr>
          <w:rFonts w:ascii="GHEA Grapalat" w:hAnsi="GHEA Grapalat"/>
          <w:i w:val="0"/>
          <w:sz w:val="20"/>
          <w:szCs w:val="20"/>
          <w:lang w:val="hy-AM"/>
        </w:rPr>
      </w:pPr>
    </w:p>
    <w:p w:rsidR="00E05A2D" w:rsidRPr="00C65E27" w:rsidRDefault="00E05A2D" w:rsidP="00E05A2D">
      <w:pPr>
        <w:spacing w:after="0" w:line="240" w:lineRule="auto"/>
        <w:jc w:val="right"/>
        <w:rPr>
          <w:rFonts w:ascii="GHEA Grapalat" w:hAnsi="GHEA Grapalat"/>
          <w:i w:val="0"/>
          <w:sz w:val="20"/>
          <w:szCs w:val="20"/>
          <w:lang w:val="hy-AM"/>
        </w:rPr>
      </w:pPr>
    </w:p>
    <w:p w:rsidR="00C65E27" w:rsidRPr="00C65E27" w:rsidRDefault="00C65E27">
      <w:pPr>
        <w:spacing w:after="0" w:line="240" w:lineRule="auto"/>
        <w:rPr>
          <w:rFonts w:ascii="GHEA Grapalat" w:hAnsi="GHEA Grapalat"/>
          <w:i w:val="0"/>
          <w:sz w:val="20"/>
          <w:szCs w:val="20"/>
          <w:lang w:val="hy-AM"/>
        </w:rPr>
      </w:pPr>
      <w:r w:rsidRPr="00C65E27">
        <w:rPr>
          <w:rFonts w:ascii="GHEA Grapalat" w:hAnsi="GHEA Grapalat"/>
          <w:i w:val="0"/>
          <w:sz w:val="20"/>
          <w:szCs w:val="20"/>
          <w:lang w:val="hy-AM"/>
        </w:rPr>
        <w:br w:type="page"/>
      </w:r>
    </w:p>
    <w:p w:rsidR="00E05A2D" w:rsidRPr="00C65E27" w:rsidRDefault="00E05A2D" w:rsidP="00860055">
      <w:pPr>
        <w:spacing w:after="0" w:line="240" w:lineRule="auto"/>
        <w:jc w:val="right"/>
        <w:rPr>
          <w:rFonts w:ascii="GHEA Grapalat" w:hAnsi="GHEA Grapalat"/>
          <w:i w:val="0"/>
          <w:sz w:val="20"/>
          <w:szCs w:val="20"/>
          <w:lang w:val="hy-AM"/>
        </w:rPr>
      </w:pPr>
      <w:r w:rsidRPr="00C65E27">
        <w:rPr>
          <w:rFonts w:ascii="GHEA Grapalat" w:hAnsi="GHEA Grapalat"/>
          <w:i w:val="0"/>
          <w:sz w:val="20"/>
          <w:szCs w:val="20"/>
          <w:lang w:val="hy-AM"/>
        </w:rPr>
        <w:lastRenderedPageBreak/>
        <w:t>Հավելված N</w:t>
      </w:r>
    </w:p>
    <w:p w:rsidR="00E05A2D" w:rsidRPr="00C65E27" w:rsidRDefault="00E05A2D" w:rsidP="00E05A2D">
      <w:pPr>
        <w:spacing w:after="0" w:line="240" w:lineRule="auto"/>
        <w:ind w:firstLine="360"/>
        <w:jc w:val="right"/>
        <w:rPr>
          <w:rFonts w:ascii="GHEA Grapalat" w:hAnsi="GHEA Grapalat"/>
          <w:i w:val="0"/>
          <w:sz w:val="20"/>
          <w:szCs w:val="20"/>
          <w:lang w:val="fr-FR"/>
        </w:rPr>
      </w:pPr>
      <w:r w:rsidRPr="00C65E27">
        <w:rPr>
          <w:rFonts w:ascii="GHEA Grapalat" w:hAnsi="GHEA Grapalat"/>
          <w:i w:val="0"/>
          <w:sz w:val="20"/>
          <w:szCs w:val="20"/>
          <w:lang w:val="hy-AM"/>
        </w:rPr>
        <w:t xml:space="preserve">  ՀՀ</w:t>
      </w:r>
      <w:r w:rsidRPr="00C65E27">
        <w:rPr>
          <w:rFonts w:ascii="GHEA Grapalat" w:hAnsi="GHEA Grapalat"/>
          <w:i w:val="0"/>
          <w:sz w:val="20"/>
          <w:szCs w:val="20"/>
          <w:lang w:val="fr-FR"/>
        </w:rPr>
        <w:t xml:space="preserve"> </w:t>
      </w:r>
      <w:r w:rsidRPr="00C65E27">
        <w:rPr>
          <w:rFonts w:ascii="GHEA Grapalat" w:hAnsi="GHEA Grapalat"/>
          <w:i w:val="0"/>
          <w:sz w:val="20"/>
          <w:szCs w:val="20"/>
          <w:lang w:val="hy-AM"/>
        </w:rPr>
        <w:t>կառավարության</w:t>
      </w:r>
      <w:r w:rsidRPr="00C65E27">
        <w:rPr>
          <w:rFonts w:ascii="GHEA Grapalat" w:hAnsi="GHEA Grapalat"/>
          <w:i w:val="0"/>
          <w:sz w:val="20"/>
          <w:szCs w:val="20"/>
          <w:lang w:val="fr-FR"/>
        </w:rPr>
        <w:t xml:space="preserve"> 2020</w:t>
      </w:r>
      <w:r w:rsidRPr="00C65E27">
        <w:rPr>
          <w:rFonts w:ascii="GHEA Grapalat" w:hAnsi="GHEA Grapalat"/>
          <w:i w:val="0"/>
          <w:sz w:val="20"/>
          <w:szCs w:val="20"/>
          <w:lang w:val="hy-AM"/>
        </w:rPr>
        <w:t xml:space="preserve"> թվականի</w:t>
      </w:r>
    </w:p>
    <w:p w:rsidR="00E05A2D" w:rsidRPr="00C65E27" w:rsidRDefault="00E05A2D" w:rsidP="00E05A2D">
      <w:pPr>
        <w:tabs>
          <w:tab w:val="left" w:pos="450"/>
        </w:tabs>
        <w:spacing w:after="0" w:line="360" w:lineRule="auto"/>
        <w:ind w:left="450" w:hanging="450"/>
        <w:jc w:val="right"/>
        <w:rPr>
          <w:rFonts w:ascii="GHEA Grapalat" w:eastAsia="Times New Roman" w:hAnsi="GHEA Grapalat" w:cs="Times New Roman"/>
          <w:bCs w:val="0"/>
          <w:i w:val="0"/>
          <w:sz w:val="20"/>
          <w:szCs w:val="20"/>
          <w:lang w:val="hy-AM"/>
        </w:rPr>
      </w:pPr>
      <w:r w:rsidRPr="00C65E27">
        <w:rPr>
          <w:rFonts w:ascii="GHEA Grapalat" w:eastAsia="Times New Roman" w:hAnsi="GHEA Grapalat" w:cs="Times New Roman"/>
          <w:bCs w:val="0"/>
          <w:i w:val="0"/>
          <w:sz w:val="20"/>
          <w:szCs w:val="20"/>
          <w:lang w:val="fr-FR"/>
        </w:rPr>
        <w:t>--------------------------</w:t>
      </w:r>
      <w:r w:rsidRPr="00C65E27">
        <w:rPr>
          <w:rFonts w:ascii="GHEA Grapalat" w:eastAsia="Times New Roman" w:hAnsi="GHEA Grapalat" w:cs="Times New Roman"/>
          <w:bCs w:val="0"/>
          <w:i w:val="0"/>
          <w:sz w:val="20"/>
          <w:szCs w:val="20"/>
          <w:lang w:val="hy-AM"/>
        </w:rPr>
        <w:t>«</w:t>
      </w:r>
      <w:r w:rsidRPr="00C65E27">
        <w:rPr>
          <w:rFonts w:ascii="GHEA Grapalat" w:eastAsia="Times New Roman" w:hAnsi="GHEA Grapalat" w:cs="Times New Roman"/>
          <w:bCs w:val="0"/>
          <w:i w:val="0"/>
          <w:sz w:val="20"/>
          <w:szCs w:val="20"/>
          <w:lang w:val="fr-FR"/>
        </w:rPr>
        <w:t>----</w:t>
      </w:r>
      <w:r w:rsidRPr="00C65E27">
        <w:rPr>
          <w:rFonts w:ascii="GHEA Grapalat" w:eastAsia="Times New Roman" w:hAnsi="GHEA Grapalat" w:cs="Times New Roman"/>
          <w:bCs w:val="0"/>
          <w:i w:val="0"/>
          <w:sz w:val="20"/>
          <w:szCs w:val="20"/>
          <w:lang w:val="hy-AM"/>
        </w:rPr>
        <w:t>»</w:t>
      </w:r>
      <w:r w:rsidRPr="00C65E27">
        <w:rPr>
          <w:rFonts w:ascii="GHEA Grapalat" w:eastAsia="Times New Roman" w:hAnsi="GHEA Grapalat" w:cs="Times New Roman"/>
          <w:bCs w:val="0"/>
          <w:i w:val="0"/>
          <w:sz w:val="20"/>
          <w:szCs w:val="20"/>
          <w:lang w:val="fr-FR"/>
        </w:rPr>
        <w:t xml:space="preserve"> </w:t>
      </w:r>
      <w:r w:rsidRPr="00C65E27">
        <w:rPr>
          <w:rFonts w:ascii="GHEA Grapalat" w:eastAsia="Times New Roman" w:hAnsi="GHEA Grapalat" w:cs="Times New Roman"/>
          <w:bCs w:val="0"/>
          <w:i w:val="0"/>
          <w:sz w:val="20"/>
          <w:szCs w:val="20"/>
          <w:lang w:val="hy-AM"/>
        </w:rPr>
        <w:t>որոշման</w:t>
      </w:r>
    </w:p>
    <w:p w:rsidR="00E05A2D" w:rsidRPr="00C65E27" w:rsidRDefault="00E05A2D" w:rsidP="00E05A2D">
      <w:pPr>
        <w:tabs>
          <w:tab w:val="left" w:pos="450"/>
        </w:tabs>
        <w:spacing w:after="0" w:line="360" w:lineRule="auto"/>
        <w:ind w:left="450" w:hanging="450"/>
        <w:jc w:val="right"/>
        <w:rPr>
          <w:rFonts w:ascii="GHEA Grapalat" w:eastAsia="Times New Roman" w:hAnsi="GHEA Grapalat" w:cs="Times New Roman"/>
          <w:bCs w:val="0"/>
          <w:i w:val="0"/>
          <w:sz w:val="20"/>
          <w:szCs w:val="20"/>
          <w:lang w:val="hy-AM"/>
        </w:rPr>
      </w:pPr>
    </w:p>
    <w:p w:rsidR="00E05A2D" w:rsidRPr="00C65E27" w:rsidRDefault="00E05A2D" w:rsidP="00E05A2D">
      <w:pPr>
        <w:tabs>
          <w:tab w:val="left" w:pos="450"/>
        </w:tabs>
        <w:spacing w:after="0" w:line="360" w:lineRule="auto"/>
        <w:ind w:left="450" w:hanging="450"/>
        <w:rPr>
          <w:rFonts w:ascii="GHEA Grapalat" w:eastAsia="Times New Roman" w:hAnsi="GHEA Grapalat" w:cs="Times New Roman"/>
          <w:bCs w:val="0"/>
          <w:i w:val="0"/>
          <w:sz w:val="20"/>
          <w:szCs w:val="20"/>
          <w:lang w:val="hy-AM"/>
        </w:rPr>
      </w:pPr>
    </w:p>
    <w:p w:rsidR="00E05A2D" w:rsidRPr="00C65E27" w:rsidRDefault="00E05A2D" w:rsidP="00E05A2D">
      <w:pPr>
        <w:spacing w:after="0" w:line="240" w:lineRule="auto"/>
        <w:ind w:left="-540"/>
        <w:jc w:val="center"/>
        <w:rPr>
          <w:rFonts w:ascii="GHEA Grapalat" w:hAnsi="GHEA Grapalat"/>
          <w:b/>
          <w:i w:val="0"/>
          <w:sz w:val="24"/>
          <w:szCs w:val="24"/>
          <w:lang w:val="fr-FR"/>
        </w:rPr>
      </w:pPr>
      <w:r w:rsidRPr="00C65E27">
        <w:rPr>
          <w:rFonts w:ascii="GHEA Grapalat" w:hAnsi="GHEA Grapalat"/>
          <w:b/>
          <w:i w:val="0"/>
          <w:sz w:val="24"/>
          <w:szCs w:val="24"/>
          <w:lang w:val="hy-AM"/>
        </w:rPr>
        <w:t>ՑԱՆԿ</w:t>
      </w:r>
    </w:p>
    <w:p w:rsidR="00E05A2D" w:rsidRPr="00C65E27" w:rsidRDefault="00E05A2D" w:rsidP="00C65E27">
      <w:pPr>
        <w:spacing w:line="24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C65E27">
        <w:rPr>
          <w:rFonts w:ascii="GHEA Grapalat" w:hAnsi="GHEA Grapalat"/>
          <w:b/>
          <w:i w:val="0"/>
          <w:sz w:val="24"/>
          <w:szCs w:val="24"/>
          <w:lang w:val="hy-AM"/>
        </w:rPr>
        <w:t>«Հայաստանի պետական հետաքրքրությունների ֆոնդ» փակ բաժնետիրական ընկերության կանոնադրական կապիտալում ներդրվող 12 միավոր շարժական գույքի</w:t>
      </w:r>
    </w:p>
    <w:p w:rsidR="00E05A2D" w:rsidRPr="00C65E27" w:rsidRDefault="00E05A2D" w:rsidP="00E05A2D">
      <w:pPr>
        <w:spacing w:line="240" w:lineRule="auto"/>
        <w:ind w:left="-540"/>
        <w:rPr>
          <w:rFonts w:ascii="GHEA Grapalat" w:hAnsi="GHEA Grapalat"/>
          <w:b/>
          <w:i w:val="0"/>
          <w:sz w:val="24"/>
          <w:szCs w:val="24"/>
          <w:lang w:val="hy-AM"/>
        </w:rPr>
      </w:pPr>
    </w:p>
    <w:tbl>
      <w:tblPr>
        <w:tblW w:w="5000" w:type="pct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"/>
        <w:gridCol w:w="1611"/>
        <w:gridCol w:w="2644"/>
        <w:gridCol w:w="1600"/>
        <w:gridCol w:w="2387"/>
        <w:gridCol w:w="2088"/>
      </w:tblGrid>
      <w:tr w:rsidR="00E05A2D" w:rsidRPr="00C65E27" w:rsidTr="00C65E27">
        <w:trPr>
          <w:tblCellSpacing w:w="0" w:type="dxa"/>
          <w:jc w:val="center"/>
        </w:trPr>
        <w:tc>
          <w:tcPr>
            <w:tcW w:w="191" w:type="pct"/>
            <w:shd w:val="clear" w:color="auto" w:fill="FFFFFF"/>
            <w:vAlign w:val="center"/>
            <w:hideMark/>
          </w:tcPr>
          <w:p w:rsidR="00E05A2D" w:rsidRPr="00C65E27" w:rsidRDefault="00E05A2D" w:rsidP="00E05A2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</w:pPr>
            <w:r w:rsidRPr="00C65E27"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  <w:t>NN</w:t>
            </w:r>
            <w:r w:rsidRPr="00C65E27"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  <w:br/>
              <w:t>Ը/Կ</w:t>
            </w:r>
          </w:p>
        </w:tc>
        <w:tc>
          <w:tcPr>
            <w:tcW w:w="750" w:type="pct"/>
            <w:shd w:val="clear" w:color="auto" w:fill="FFFFFF"/>
            <w:vAlign w:val="center"/>
            <w:hideMark/>
          </w:tcPr>
          <w:p w:rsidR="00E05A2D" w:rsidRPr="00C65E27" w:rsidRDefault="00E05A2D" w:rsidP="00E05A2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</w:pPr>
            <w:r w:rsidRPr="00C65E27"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  <w:t>ԳՈՒՅՔԱՅԻՆ ՀԱՄԱՐԸ</w:t>
            </w:r>
          </w:p>
        </w:tc>
        <w:tc>
          <w:tcPr>
            <w:tcW w:w="1231" w:type="pct"/>
            <w:shd w:val="clear" w:color="auto" w:fill="FFFFFF"/>
            <w:vAlign w:val="center"/>
            <w:hideMark/>
          </w:tcPr>
          <w:p w:rsidR="00E05A2D" w:rsidRPr="00C65E27" w:rsidRDefault="00E05A2D" w:rsidP="00E05A2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</w:pPr>
            <w:r w:rsidRPr="00C65E27"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  <w:t>ԱՆՎԱՆՈՒՄԸ</w:t>
            </w:r>
          </w:p>
        </w:tc>
        <w:tc>
          <w:tcPr>
            <w:tcW w:w="745" w:type="pct"/>
            <w:shd w:val="clear" w:color="auto" w:fill="FFFFFF"/>
            <w:vAlign w:val="center"/>
            <w:hideMark/>
          </w:tcPr>
          <w:p w:rsidR="00E05A2D" w:rsidRPr="00C65E27" w:rsidRDefault="00E05A2D" w:rsidP="00E05A2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hy-AM"/>
              </w:rPr>
            </w:pPr>
            <w:r w:rsidRPr="00C65E27"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  <w:t>ՍԿԶԲՆԱԿԱՆ ԱՐԺԵՔԸ</w:t>
            </w:r>
            <w:r w:rsidR="00C65E27"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hy-AM"/>
              </w:rPr>
              <w:t xml:space="preserve"> (դրամ)</w:t>
            </w:r>
          </w:p>
        </w:tc>
        <w:tc>
          <w:tcPr>
            <w:tcW w:w="1111" w:type="pct"/>
            <w:shd w:val="clear" w:color="auto" w:fill="FFFFFF"/>
            <w:vAlign w:val="center"/>
            <w:hideMark/>
          </w:tcPr>
          <w:p w:rsidR="00E05A2D" w:rsidRPr="00C65E27" w:rsidRDefault="00E05A2D" w:rsidP="00E05A2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</w:pPr>
            <w:r w:rsidRPr="00C65E27"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  <w:t>ՄԱՇՎԱԾՈՒԹՅՈՒՆԸ</w:t>
            </w:r>
          </w:p>
        </w:tc>
        <w:tc>
          <w:tcPr>
            <w:tcW w:w="973" w:type="pct"/>
            <w:shd w:val="clear" w:color="auto" w:fill="FFFFFF"/>
            <w:vAlign w:val="center"/>
            <w:hideMark/>
          </w:tcPr>
          <w:p w:rsidR="00E05A2D" w:rsidRPr="00C65E27" w:rsidRDefault="00E05A2D" w:rsidP="00E94E3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</w:pPr>
            <w:r w:rsidRPr="00C65E27"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  <w:t>ՀԱՇՎԵԿՇՌԱՅԻՆ ԱՐԺԵՔԸ</w:t>
            </w:r>
            <w:r w:rsidR="00C65E27"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hy-AM"/>
              </w:rPr>
              <w:t xml:space="preserve"> (դրամ)</w:t>
            </w:r>
            <w:bookmarkStart w:id="0" w:name="_GoBack"/>
            <w:bookmarkEnd w:id="0"/>
            <w:r w:rsidRPr="00C65E27"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  <w:t xml:space="preserve"> </w:t>
            </w:r>
          </w:p>
        </w:tc>
      </w:tr>
      <w:tr w:rsidR="00E94E36" w:rsidRPr="00C65E27" w:rsidTr="00C65E27">
        <w:trPr>
          <w:tblCellSpacing w:w="0" w:type="dxa"/>
          <w:jc w:val="center"/>
        </w:trPr>
        <w:tc>
          <w:tcPr>
            <w:tcW w:w="191" w:type="pct"/>
            <w:shd w:val="clear" w:color="auto" w:fill="FFFFFF"/>
            <w:hideMark/>
          </w:tcPr>
          <w:p w:rsidR="00E94E36" w:rsidRPr="00C65E27" w:rsidRDefault="00E94E36" w:rsidP="00E94E3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</w:pPr>
            <w:r w:rsidRPr="00C65E27"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  <w:t>1.</w:t>
            </w:r>
          </w:p>
        </w:tc>
        <w:tc>
          <w:tcPr>
            <w:tcW w:w="750" w:type="pct"/>
            <w:shd w:val="clear" w:color="auto" w:fill="FFFFFF"/>
            <w:hideMark/>
          </w:tcPr>
          <w:p w:rsidR="00E94E36" w:rsidRPr="00C65E27" w:rsidRDefault="00E94E36" w:rsidP="00E94E3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</w:pPr>
            <w:r w:rsidRPr="00C65E27"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  <w:t>566</w:t>
            </w:r>
          </w:p>
        </w:tc>
        <w:tc>
          <w:tcPr>
            <w:tcW w:w="1231" w:type="pct"/>
            <w:shd w:val="clear" w:color="auto" w:fill="FFFFFF"/>
            <w:hideMark/>
          </w:tcPr>
          <w:p w:rsidR="00E94E36" w:rsidRPr="00C65E27" w:rsidRDefault="00E94E36" w:rsidP="00E94E3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</w:pPr>
            <w:r w:rsidRPr="00C65E27"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  <w:t>TOYOTA CAMRY 2.5 GAS</w:t>
            </w:r>
            <w:r w:rsidRPr="00C65E27"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  <w:br/>
              <w:t>VIN-JTNBF4FK803031739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E94E36" w:rsidRPr="00C65E27" w:rsidRDefault="00E94E36" w:rsidP="00E94E36">
            <w:pPr>
              <w:spacing w:after="0" w:line="240" w:lineRule="auto"/>
              <w:jc w:val="center"/>
              <w:rPr>
                <w:rFonts w:ascii="GHEA Grapalat" w:hAnsi="GHEA Grapalat" w:cs="Calibri"/>
                <w:bCs w:val="0"/>
                <w:i w:val="0"/>
                <w:color w:val="000000"/>
                <w:sz w:val="22"/>
                <w:szCs w:val="22"/>
                <w:lang w:eastAsia="ru-RU"/>
              </w:rPr>
            </w:pPr>
            <w:r w:rsidRPr="00C65E27">
              <w:rPr>
                <w:rFonts w:ascii="GHEA Grapalat" w:hAnsi="GHEA Grapalat" w:cs="Calibri"/>
                <w:color w:val="000000"/>
                <w:sz w:val="22"/>
                <w:szCs w:val="22"/>
              </w:rPr>
              <w:t>15 000 000</w:t>
            </w:r>
          </w:p>
        </w:tc>
        <w:tc>
          <w:tcPr>
            <w:tcW w:w="1111" w:type="pct"/>
            <w:shd w:val="clear" w:color="auto" w:fill="auto"/>
            <w:vAlign w:val="center"/>
            <w:hideMark/>
          </w:tcPr>
          <w:p w:rsidR="00E94E36" w:rsidRPr="00C65E27" w:rsidRDefault="00E94E36" w:rsidP="00E94E36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C65E27">
              <w:rPr>
                <w:rFonts w:ascii="GHEA Grapalat" w:hAnsi="GHEA Grapalat" w:cs="Calibri"/>
                <w:color w:val="000000"/>
                <w:sz w:val="22"/>
                <w:szCs w:val="22"/>
              </w:rPr>
              <w:t>10 552 441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E94E36" w:rsidRPr="00C65E27" w:rsidRDefault="00E94E36" w:rsidP="00E94E36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C65E27">
              <w:rPr>
                <w:rFonts w:ascii="GHEA Grapalat" w:hAnsi="GHEA Grapalat" w:cs="Calibri"/>
                <w:color w:val="000000"/>
                <w:sz w:val="22"/>
                <w:szCs w:val="22"/>
              </w:rPr>
              <w:t>4 447 559</w:t>
            </w:r>
          </w:p>
        </w:tc>
      </w:tr>
      <w:tr w:rsidR="00E94E36" w:rsidRPr="00C65E27" w:rsidTr="00C65E27">
        <w:trPr>
          <w:tblCellSpacing w:w="0" w:type="dxa"/>
          <w:jc w:val="center"/>
        </w:trPr>
        <w:tc>
          <w:tcPr>
            <w:tcW w:w="191" w:type="pct"/>
            <w:shd w:val="clear" w:color="auto" w:fill="FFFFFF"/>
            <w:hideMark/>
          </w:tcPr>
          <w:p w:rsidR="00E94E36" w:rsidRPr="00C65E27" w:rsidRDefault="00E94E36" w:rsidP="00E94E3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</w:pPr>
            <w:r w:rsidRPr="00C65E27"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  <w:t>2.</w:t>
            </w:r>
          </w:p>
        </w:tc>
        <w:tc>
          <w:tcPr>
            <w:tcW w:w="750" w:type="pct"/>
            <w:shd w:val="clear" w:color="auto" w:fill="FFFFFF"/>
            <w:hideMark/>
          </w:tcPr>
          <w:p w:rsidR="00E94E36" w:rsidRPr="00C65E27" w:rsidRDefault="00E94E36" w:rsidP="00E94E3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</w:pPr>
            <w:r w:rsidRPr="00C65E27"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  <w:t>686</w:t>
            </w:r>
          </w:p>
        </w:tc>
        <w:tc>
          <w:tcPr>
            <w:tcW w:w="1231" w:type="pct"/>
            <w:shd w:val="clear" w:color="auto" w:fill="FFFFFF"/>
            <w:hideMark/>
          </w:tcPr>
          <w:p w:rsidR="00E94E36" w:rsidRPr="00C65E27" w:rsidRDefault="00E94E36" w:rsidP="00E94E3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</w:pPr>
            <w:r w:rsidRPr="00C65E27"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  <w:t>ԴՅՈՒՐԱԿԻՐ ՀԱՄԱԿԱՐԳԻՉ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E94E36" w:rsidRPr="00C65E27" w:rsidRDefault="00E94E36" w:rsidP="00E94E36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C65E27">
              <w:rPr>
                <w:rFonts w:ascii="GHEA Grapalat" w:hAnsi="GHEA Grapalat" w:cs="Calibri"/>
                <w:color w:val="000000"/>
                <w:sz w:val="22"/>
                <w:szCs w:val="22"/>
              </w:rPr>
              <w:t>949 750</w:t>
            </w:r>
          </w:p>
        </w:tc>
        <w:tc>
          <w:tcPr>
            <w:tcW w:w="1111" w:type="pct"/>
            <w:shd w:val="clear" w:color="auto" w:fill="auto"/>
            <w:vAlign w:val="center"/>
            <w:hideMark/>
          </w:tcPr>
          <w:p w:rsidR="00E94E36" w:rsidRPr="00C65E27" w:rsidRDefault="00E94E36" w:rsidP="00E94E36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C65E27">
              <w:rPr>
                <w:rFonts w:ascii="GHEA Grapalat" w:hAnsi="GHEA Grapalat" w:cs="Calibri"/>
                <w:color w:val="000000"/>
                <w:sz w:val="22"/>
                <w:szCs w:val="22"/>
              </w:rPr>
              <w:t>949 750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E94E36" w:rsidRPr="00C65E27" w:rsidRDefault="00E94E36" w:rsidP="00E94E36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C65E27"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E94E36" w:rsidRPr="00C65E27" w:rsidTr="00C65E27">
        <w:trPr>
          <w:tblCellSpacing w:w="0" w:type="dxa"/>
          <w:jc w:val="center"/>
        </w:trPr>
        <w:tc>
          <w:tcPr>
            <w:tcW w:w="191" w:type="pct"/>
            <w:shd w:val="clear" w:color="auto" w:fill="FFFFFF"/>
            <w:hideMark/>
          </w:tcPr>
          <w:p w:rsidR="00E94E36" w:rsidRPr="00C65E27" w:rsidRDefault="00E94E36" w:rsidP="00E94E3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</w:pPr>
            <w:r w:rsidRPr="00C65E27"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  <w:t>3.</w:t>
            </w:r>
          </w:p>
        </w:tc>
        <w:tc>
          <w:tcPr>
            <w:tcW w:w="750" w:type="pct"/>
            <w:shd w:val="clear" w:color="auto" w:fill="FFFFFF"/>
            <w:hideMark/>
          </w:tcPr>
          <w:p w:rsidR="00E94E36" w:rsidRPr="00C65E27" w:rsidRDefault="00E94E36" w:rsidP="00E94E3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</w:pPr>
            <w:r w:rsidRPr="00C65E27"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  <w:t>688</w:t>
            </w:r>
          </w:p>
        </w:tc>
        <w:tc>
          <w:tcPr>
            <w:tcW w:w="1231" w:type="pct"/>
            <w:shd w:val="clear" w:color="auto" w:fill="FFFFFF"/>
            <w:hideMark/>
          </w:tcPr>
          <w:p w:rsidR="00E94E36" w:rsidRPr="00C65E27" w:rsidRDefault="00E94E36" w:rsidP="00E94E3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</w:pPr>
            <w:r w:rsidRPr="00C65E27"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  <w:t>ԴՅՈՒՐԱԿԻՐ ՀԱՄԱԿԱՐԳԻՉ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E94E36" w:rsidRPr="00C65E27" w:rsidRDefault="00E94E36" w:rsidP="00E94E36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C65E27">
              <w:rPr>
                <w:rFonts w:ascii="GHEA Grapalat" w:hAnsi="GHEA Grapalat" w:cs="Calibri"/>
                <w:sz w:val="22"/>
                <w:szCs w:val="22"/>
              </w:rPr>
              <w:t>949 750</w:t>
            </w:r>
          </w:p>
        </w:tc>
        <w:tc>
          <w:tcPr>
            <w:tcW w:w="1111" w:type="pct"/>
            <w:shd w:val="clear" w:color="auto" w:fill="auto"/>
            <w:vAlign w:val="center"/>
            <w:hideMark/>
          </w:tcPr>
          <w:p w:rsidR="00E94E36" w:rsidRPr="00C65E27" w:rsidRDefault="00E94E36" w:rsidP="00E94E36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C65E27">
              <w:rPr>
                <w:rFonts w:ascii="GHEA Grapalat" w:hAnsi="GHEA Grapalat" w:cs="Calibri"/>
                <w:sz w:val="22"/>
                <w:szCs w:val="22"/>
              </w:rPr>
              <w:t>949 750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E94E36" w:rsidRPr="00C65E27" w:rsidRDefault="00E94E36" w:rsidP="00E94E36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C65E27"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E94E36" w:rsidRPr="00C65E27" w:rsidTr="00C65E27">
        <w:trPr>
          <w:tblCellSpacing w:w="0" w:type="dxa"/>
          <w:jc w:val="center"/>
        </w:trPr>
        <w:tc>
          <w:tcPr>
            <w:tcW w:w="191" w:type="pct"/>
            <w:shd w:val="clear" w:color="auto" w:fill="FFFFFF"/>
            <w:hideMark/>
          </w:tcPr>
          <w:p w:rsidR="00E94E36" w:rsidRPr="00C65E27" w:rsidRDefault="00E94E36" w:rsidP="00E94E3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</w:pPr>
            <w:r w:rsidRPr="00C65E27"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  <w:t>4.</w:t>
            </w:r>
          </w:p>
        </w:tc>
        <w:tc>
          <w:tcPr>
            <w:tcW w:w="750" w:type="pct"/>
            <w:shd w:val="clear" w:color="auto" w:fill="FFFFFF"/>
            <w:hideMark/>
          </w:tcPr>
          <w:p w:rsidR="00E94E36" w:rsidRPr="00C65E27" w:rsidRDefault="00E94E36" w:rsidP="00E94E3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</w:pPr>
            <w:r w:rsidRPr="00C65E27"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  <w:t>689</w:t>
            </w:r>
          </w:p>
        </w:tc>
        <w:tc>
          <w:tcPr>
            <w:tcW w:w="1231" w:type="pct"/>
            <w:shd w:val="clear" w:color="auto" w:fill="FFFFFF"/>
            <w:hideMark/>
          </w:tcPr>
          <w:p w:rsidR="00E94E36" w:rsidRPr="00C65E27" w:rsidRDefault="00E94E36" w:rsidP="00E94E3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</w:pPr>
            <w:r w:rsidRPr="00C65E27"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  <w:t>ԴՅՈՒՐԱԿԻՐ ՀԱՄԱԿԱՐԳԻՉ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E94E36" w:rsidRPr="00C65E27" w:rsidRDefault="00E94E36" w:rsidP="00E94E36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C65E27">
              <w:rPr>
                <w:rFonts w:ascii="GHEA Grapalat" w:hAnsi="GHEA Grapalat" w:cs="Calibri"/>
                <w:sz w:val="22"/>
                <w:szCs w:val="22"/>
              </w:rPr>
              <w:t>949 750</w:t>
            </w:r>
          </w:p>
        </w:tc>
        <w:tc>
          <w:tcPr>
            <w:tcW w:w="1111" w:type="pct"/>
            <w:shd w:val="clear" w:color="auto" w:fill="auto"/>
            <w:vAlign w:val="center"/>
            <w:hideMark/>
          </w:tcPr>
          <w:p w:rsidR="00E94E36" w:rsidRPr="00C65E27" w:rsidRDefault="00E94E36" w:rsidP="00E94E36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C65E27">
              <w:rPr>
                <w:rFonts w:ascii="GHEA Grapalat" w:hAnsi="GHEA Grapalat" w:cs="Calibri"/>
                <w:sz w:val="22"/>
                <w:szCs w:val="22"/>
              </w:rPr>
              <w:t>949 750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E94E36" w:rsidRPr="00C65E27" w:rsidRDefault="00E94E36" w:rsidP="00E94E36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C65E27"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E94E36" w:rsidRPr="00C65E27" w:rsidTr="00C65E27">
        <w:trPr>
          <w:tblCellSpacing w:w="0" w:type="dxa"/>
          <w:jc w:val="center"/>
        </w:trPr>
        <w:tc>
          <w:tcPr>
            <w:tcW w:w="191" w:type="pct"/>
            <w:shd w:val="clear" w:color="auto" w:fill="FFFFFF"/>
            <w:hideMark/>
          </w:tcPr>
          <w:p w:rsidR="00E94E36" w:rsidRPr="00C65E27" w:rsidRDefault="00E94E36" w:rsidP="00E94E3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</w:pPr>
            <w:r w:rsidRPr="00C65E27"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  <w:t>5.</w:t>
            </w:r>
          </w:p>
        </w:tc>
        <w:tc>
          <w:tcPr>
            <w:tcW w:w="750" w:type="pct"/>
            <w:shd w:val="clear" w:color="auto" w:fill="FFFFFF"/>
            <w:hideMark/>
          </w:tcPr>
          <w:p w:rsidR="00E94E36" w:rsidRPr="00C65E27" w:rsidRDefault="00E94E36" w:rsidP="00E94E3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</w:pPr>
            <w:r w:rsidRPr="00C65E27"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  <w:t>692</w:t>
            </w:r>
          </w:p>
        </w:tc>
        <w:tc>
          <w:tcPr>
            <w:tcW w:w="1231" w:type="pct"/>
            <w:shd w:val="clear" w:color="auto" w:fill="FFFFFF"/>
            <w:hideMark/>
          </w:tcPr>
          <w:p w:rsidR="00E94E36" w:rsidRPr="00C65E27" w:rsidRDefault="00E94E36" w:rsidP="00E94E3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</w:pPr>
            <w:r w:rsidRPr="00C65E27"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  <w:t>ԴՅՈՒՐԱԿԻՐ ՀԱՄԱԿԱՐԳԻՉ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E94E36" w:rsidRPr="00C65E27" w:rsidRDefault="00E94E36" w:rsidP="00E94E36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C65E27">
              <w:rPr>
                <w:rFonts w:ascii="GHEA Grapalat" w:hAnsi="GHEA Grapalat" w:cs="Calibri"/>
                <w:sz w:val="22"/>
                <w:szCs w:val="22"/>
              </w:rPr>
              <w:t>949 750</w:t>
            </w:r>
          </w:p>
        </w:tc>
        <w:tc>
          <w:tcPr>
            <w:tcW w:w="1111" w:type="pct"/>
            <w:shd w:val="clear" w:color="auto" w:fill="auto"/>
            <w:vAlign w:val="center"/>
            <w:hideMark/>
          </w:tcPr>
          <w:p w:rsidR="00E94E36" w:rsidRPr="00C65E27" w:rsidRDefault="00E94E36" w:rsidP="00E94E36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C65E27">
              <w:rPr>
                <w:rFonts w:ascii="GHEA Grapalat" w:hAnsi="GHEA Grapalat" w:cs="Calibri"/>
                <w:sz w:val="22"/>
                <w:szCs w:val="22"/>
              </w:rPr>
              <w:t>949 750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E94E36" w:rsidRPr="00C65E27" w:rsidRDefault="00E94E36" w:rsidP="00E94E36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C65E27"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E94E36" w:rsidRPr="00C65E27" w:rsidTr="00C65E27">
        <w:trPr>
          <w:tblCellSpacing w:w="0" w:type="dxa"/>
          <w:jc w:val="center"/>
        </w:trPr>
        <w:tc>
          <w:tcPr>
            <w:tcW w:w="191" w:type="pct"/>
            <w:shd w:val="clear" w:color="auto" w:fill="FFFFFF"/>
            <w:hideMark/>
          </w:tcPr>
          <w:p w:rsidR="00E94E36" w:rsidRPr="00C65E27" w:rsidRDefault="00E94E36" w:rsidP="00E94E3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</w:pPr>
            <w:r w:rsidRPr="00C65E27"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  <w:t>6.</w:t>
            </w:r>
          </w:p>
        </w:tc>
        <w:tc>
          <w:tcPr>
            <w:tcW w:w="750" w:type="pct"/>
            <w:shd w:val="clear" w:color="auto" w:fill="FFFFFF"/>
            <w:hideMark/>
          </w:tcPr>
          <w:p w:rsidR="00E94E36" w:rsidRPr="00C65E27" w:rsidRDefault="00E94E36" w:rsidP="00E94E3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</w:pPr>
            <w:r w:rsidRPr="00C65E27"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  <w:t>693</w:t>
            </w:r>
          </w:p>
        </w:tc>
        <w:tc>
          <w:tcPr>
            <w:tcW w:w="1231" w:type="pct"/>
            <w:shd w:val="clear" w:color="auto" w:fill="FFFFFF"/>
            <w:hideMark/>
          </w:tcPr>
          <w:p w:rsidR="00E94E36" w:rsidRPr="00C65E27" w:rsidRDefault="00E94E36" w:rsidP="00E94E3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</w:pPr>
            <w:r w:rsidRPr="00C65E27"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  <w:t>ԴՅՈՒՐԱԿԻՐ ՀԱՄԱԿԱՐԳԻՉ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E94E36" w:rsidRPr="00C65E27" w:rsidRDefault="00E94E36" w:rsidP="00E94E36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C65E27">
              <w:rPr>
                <w:rFonts w:ascii="GHEA Grapalat" w:hAnsi="GHEA Grapalat" w:cs="Calibri"/>
                <w:sz w:val="22"/>
                <w:szCs w:val="22"/>
              </w:rPr>
              <w:t>949 750</w:t>
            </w:r>
          </w:p>
        </w:tc>
        <w:tc>
          <w:tcPr>
            <w:tcW w:w="1111" w:type="pct"/>
            <w:shd w:val="clear" w:color="auto" w:fill="auto"/>
            <w:vAlign w:val="center"/>
            <w:hideMark/>
          </w:tcPr>
          <w:p w:rsidR="00E94E36" w:rsidRPr="00C65E27" w:rsidRDefault="00E94E36" w:rsidP="00E94E36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C65E27">
              <w:rPr>
                <w:rFonts w:ascii="GHEA Grapalat" w:hAnsi="GHEA Grapalat" w:cs="Calibri"/>
                <w:sz w:val="22"/>
                <w:szCs w:val="22"/>
              </w:rPr>
              <w:t>949 750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E94E36" w:rsidRPr="00C65E27" w:rsidRDefault="00E94E36" w:rsidP="00E94E36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C65E27">
              <w:rPr>
                <w:rFonts w:ascii="GHEA Grapalat" w:hAnsi="GHEA Grapalat" w:cs="Calibri"/>
                <w:color w:val="000000"/>
                <w:sz w:val="22"/>
                <w:szCs w:val="22"/>
              </w:rPr>
              <w:t>0</w:t>
            </w:r>
          </w:p>
        </w:tc>
      </w:tr>
      <w:tr w:rsidR="00E94E36" w:rsidRPr="00C65E27" w:rsidTr="00C65E27">
        <w:trPr>
          <w:tblCellSpacing w:w="0" w:type="dxa"/>
          <w:jc w:val="center"/>
        </w:trPr>
        <w:tc>
          <w:tcPr>
            <w:tcW w:w="191" w:type="pct"/>
            <w:shd w:val="clear" w:color="auto" w:fill="FFFFFF"/>
            <w:hideMark/>
          </w:tcPr>
          <w:p w:rsidR="00E94E36" w:rsidRPr="00C65E27" w:rsidRDefault="00E94E36" w:rsidP="00E94E3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</w:pPr>
            <w:r w:rsidRPr="00C65E27"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  <w:t>7.</w:t>
            </w:r>
          </w:p>
        </w:tc>
        <w:tc>
          <w:tcPr>
            <w:tcW w:w="750" w:type="pct"/>
            <w:shd w:val="clear" w:color="auto" w:fill="FFFFFF"/>
            <w:hideMark/>
          </w:tcPr>
          <w:p w:rsidR="00E94E36" w:rsidRPr="00C65E27" w:rsidRDefault="00E94E36" w:rsidP="00E94E3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</w:pPr>
            <w:r w:rsidRPr="00C65E27"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  <w:t>715</w:t>
            </w:r>
          </w:p>
        </w:tc>
        <w:tc>
          <w:tcPr>
            <w:tcW w:w="1231" w:type="pct"/>
            <w:shd w:val="clear" w:color="auto" w:fill="FFFFFF"/>
            <w:hideMark/>
          </w:tcPr>
          <w:p w:rsidR="00E94E36" w:rsidRPr="00C65E27" w:rsidRDefault="00E94E36" w:rsidP="00E94E3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</w:pPr>
            <w:r w:rsidRPr="00C65E27"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  <w:t>ՀԱՄԱԿԱՐԳՉԱՅԻՆ ԾՐԱԳԻՐ OFF MAC HOME BUSINESS 1PK 201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E94E36" w:rsidRPr="00C65E27" w:rsidRDefault="00E94E36" w:rsidP="00E94E36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C65E27">
              <w:rPr>
                <w:rFonts w:ascii="GHEA Grapalat" w:hAnsi="GHEA Grapalat" w:cs="Calibri"/>
                <w:sz w:val="22"/>
                <w:szCs w:val="22"/>
              </w:rPr>
              <w:t>134 625</w:t>
            </w:r>
          </w:p>
        </w:tc>
        <w:tc>
          <w:tcPr>
            <w:tcW w:w="1111" w:type="pct"/>
            <w:shd w:val="clear" w:color="auto" w:fill="auto"/>
            <w:vAlign w:val="center"/>
            <w:hideMark/>
          </w:tcPr>
          <w:p w:rsidR="00E94E36" w:rsidRPr="00C65E27" w:rsidRDefault="00E94E36" w:rsidP="00E94E36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C65E27">
              <w:rPr>
                <w:rFonts w:ascii="GHEA Grapalat" w:hAnsi="GHEA Grapalat" w:cs="Calibri"/>
                <w:sz w:val="22"/>
                <w:szCs w:val="22"/>
              </w:rPr>
              <w:t>114 699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E94E36" w:rsidRPr="00C65E27" w:rsidRDefault="00E94E36" w:rsidP="00E94E36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C65E27">
              <w:rPr>
                <w:rFonts w:ascii="GHEA Grapalat" w:hAnsi="GHEA Grapalat" w:cs="Calibri"/>
                <w:color w:val="000000"/>
                <w:sz w:val="22"/>
                <w:szCs w:val="22"/>
              </w:rPr>
              <w:t>19 926</w:t>
            </w:r>
          </w:p>
        </w:tc>
      </w:tr>
      <w:tr w:rsidR="00E94E36" w:rsidRPr="00C65E27" w:rsidTr="00C65E27">
        <w:trPr>
          <w:tblCellSpacing w:w="0" w:type="dxa"/>
          <w:jc w:val="center"/>
        </w:trPr>
        <w:tc>
          <w:tcPr>
            <w:tcW w:w="191" w:type="pct"/>
            <w:shd w:val="clear" w:color="auto" w:fill="FFFFFF"/>
            <w:hideMark/>
          </w:tcPr>
          <w:p w:rsidR="00E94E36" w:rsidRPr="00C65E27" w:rsidRDefault="00E94E36" w:rsidP="00E94E3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</w:pPr>
            <w:r w:rsidRPr="00C65E27"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  <w:t>8.</w:t>
            </w:r>
          </w:p>
        </w:tc>
        <w:tc>
          <w:tcPr>
            <w:tcW w:w="750" w:type="pct"/>
            <w:shd w:val="clear" w:color="auto" w:fill="FFFFFF"/>
            <w:hideMark/>
          </w:tcPr>
          <w:p w:rsidR="00E94E36" w:rsidRPr="00C65E27" w:rsidRDefault="00E94E36" w:rsidP="00E94E3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</w:pPr>
            <w:r w:rsidRPr="00C65E27"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  <w:t>716</w:t>
            </w:r>
          </w:p>
        </w:tc>
        <w:tc>
          <w:tcPr>
            <w:tcW w:w="1231" w:type="pct"/>
            <w:shd w:val="clear" w:color="auto" w:fill="FFFFFF"/>
            <w:hideMark/>
          </w:tcPr>
          <w:p w:rsidR="00E94E36" w:rsidRPr="00C65E27" w:rsidRDefault="00E94E36" w:rsidP="00E94E3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</w:pPr>
            <w:r w:rsidRPr="00C65E27"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  <w:t>ՀԱՄԱԿԱՐԳՉԱՅԻՆ ԾՐԱԳԻՐ OFF MAC HOME BUSINESS 1PK 201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E94E36" w:rsidRPr="00C65E27" w:rsidRDefault="00E94E36" w:rsidP="00E94E36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C65E27">
              <w:rPr>
                <w:rFonts w:ascii="GHEA Grapalat" w:hAnsi="GHEA Grapalat" w:cs="Calibri"/>
                <w:sz w:val="22"/>
                <w:szCs w:val="22"/>
              </w:rPr>
              <w:t>134 625</w:t>
            </w:r>
          </w:p>
        </w:tc>
        <w:tc>
          <w:tcPr>
            <w:tcW w:w="1111" w:type="pct"/>
            <w:shd w:val="clear" w:color="auto" w:fill="auto"/>
            <w:vAlign w:val="center"/>
            <w:hideMark/>
          </w:tcPr>
          <w:p w:rsidR="00E94E36" w:rsidRPr="00C65E27" w:rsidRDefault="00E94E36" w:rsidP="00E94E36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C65E27">
              <w:rPr>
                <w:rFonts w:ascii="GHEA Grapalat" w:hAnsi="GHEA Grapalat" w:cs="Calibri"/>
                <w:sz w:val="22"/>
                <w:szCs w:val="22"/>
              </w:rPr>
              <w:t>114 699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E94E36" w:rsidRPr="00C65E27" w:rsidRDefault="00E94E36" w:rsidP="00E94E36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C65E27">
              <w:rPr>
                <w:rFonts w:ascii="GHEA Grapalat" w:hAnsi="GHEA Grapalat" w:cs="Calibri"/>
                <w:color w:val="000000"/>
                <w:sz w:val="22"/>
                <w:szCs w:val="22"/>
              </w:rPr>
              <w:t>19 926</w:t>
            </w:r>
          </w:p>
        </w:tc>
      </w:tr>
      <w:tr w:rsidR="00E94E36" w:rsidRPr="00C65E27" w:rsidTr="00C65E27">
        <w:trPr>
          <w:tblCellSpacing w:w="0" w:type="dxa"/>
          <w:jc w:val="center"/>
        </w:trPr>
        <w:tc>
          <w:tcPr>
            <w:tcW w:w="191" w:type="pct"/>
            <w:shd w:val="clear" w:color="auto" w:fill="FFFFFF"/>
            <w:hideMark/>
          </w:tcPr>
          <w:p w:rsidR="00E94E36" w:rsidRPr="00C65E27" w:rsidRDefault="00E94E36" w:rsidP="00E94E3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</w:pPr>
            <w:r w:rsidRPr="00C65E27"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  <w:t>9.</w:t>
            </w:r>
          </w:p>
        </w:tc>
        <w:tc>
          <w:tcPr>
            <w:tcW w:w="750" w:type="pct"/>
            <w:shd w:val="clear" w:color="auto" w:fill="FFFFFF"/>
            <w:hideMark/>
          </w:tcPr>
          <w:p w:rsidR="00E94E36" w:rsidRPr="00C65E27" w:rsidRDefault="00E94E36" w:rsidP="00E94E3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</w:pPr>
            <w:r w:rsidRPr="00C65E27"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  <w:t>717</w:t>
            </w:r>
          </w:p>
        </w:tc>
        <w:tc>
          <w:tcPr>
            <w:tcW w:w="1231" w:type="pct"/>
            <w:shd w:val="clear" w:color="auto" w:fill="FFFFFF"/>
            <w:hideMark/>
          </w:tcPr>
          <w:p w:rsidR="00E94E36" w:rsidRPr="00C65E27" w:rsidRDefault="00E94E36" w:rsidP="00E94E3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</w:pPr>
            <w:r w:rsidRPr="00C65E27"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  <w:t>ՀԱՄԱԿԱՐԳՉԱՅԻՆ ԾՐԱԳԻՐ OFF MAC HOME BUSINESS 1PK 201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E94E36" w:rsidRPr="00C65E27" w:rsidRDefault="00E94E36" w:rsidP="00E94E36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C65E27">
              <w:rPr>
                <w:rFonts w:ascii="GHEA Grapalat" w:hAnsi="GHEA Grapalat" w:cs="Calibri"/>
                <w:sz w:val="22"/>
                <w:szCs w:val="22"/>
              </w:rPr>
              <w:t>134 625</w:t>
            </w:r>
          </w:p>
        </w:tc>
        <w:tc>
          <w:tcPr>
            <w:tcW w:w="1111" w:type="pct"/>
            <w:shd w:val="clear" w:color="auto" w:fill="auto"/>
            <w:vAlign w:val="center"/>
            <w:hideMark/>
          </w:tcPr>
          <w:p w:rsidR="00E94E36" w:rsidRPr="00C65E27" w:rsidRDefault="00E94E36" w:rsidP="00E94E36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C65E27">
              <w:rPr>
                <w:rFonts w:ascii="GHEA Grapalat" w:hAnsi="GHEA Grapalat" w:cs="Calibri"/>
                <w:sz w:val="22"/>
                <w:szCs w:val="22"/>
              </w:rPr>
              <w:t>114 699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E94E36" w:rsidRPr="00C65E27" w:rsidRDefault="00E94E36" w:rsidP="00E94E36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C65E27">
              <w:rPr>
                <w:rFonts w:ascii="GHEA Grapalat" w:hAnsi="GHEA Grapalat" w:cs="Calibri"/>
                <w:color w:val="000000"/>
                <w:sz w:val="22"/>
                <w:szCs w:val="22"/>
              </w:rPr>
              <w:t>19 926</w:t>
            </w:r>
          </w:p>
        </w:tc>
      </w:tr>
      <w:tr w:rsidR="00E94E36" w:rsidRPr="00C65E27" w:rsidTr="00C65E27">
        <w:trPr>
          <w:tblCellSpacing w:w="0" w:type="dxa"/>
          <w:jc w:val="center"/>
        </w:trPr>
        <w:tc>
          <w:tcPr>
            <w:tcW w:w="191" w:type="pct"/>
            <w:shd w:val="clear" w:color="auto" w:fill="FFFFFF"/>
            <w:hideMark/>
          </w:tcPr>
          <w:p w:rsidR="00E94E36" w:rsidRPr="00C65E27" w:rsidRDefault="00E94E36" w:rsidP="00E94E3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</w:pPr>
            <w:r w:rsidRPr="00C65E27"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  <w:t>10.</w:t>
            </w:r>
          </w:p>
        </w:tc>
        <w:tc>
          <w:tcPr>
            <w:tcW w:w="750" w:type="pct"/>
            <w:shd w:val="clear" w:color="auto" w:fill="FFFFFF"/>
            <w:hideMark/>
          </w:tcPr>
          <w:p w:rsidR="00E94E36" w:rsidRPr="00C65E27" w:rsidRDefault="00E94E36" w:rsidP="00E94E3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</w:pPr>
            <w:r w:rsidRPr="00C65E27"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  <w:t>718</w:t>
            </w:r>
          </w:p>
        </w:tc>
        <w:tc>
          <w:tcPr>
            <w:tcW w:w="1231" w:type="pct"/>
            <w:shd w:val="clear" w:color="auto" w:fill="FFFFFF"/>
            <w:hideMark/>
          </w:tcPr>
          <w:p w:rsidR="00E94E36" w:rsidRPr="00C65E27" w:rsidRDefault="00E94E36" w:rsidP="00E94E3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</w:pPr>
            <w:r w:rsidRPr="00C65E27"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  <w:t>ՀԱՄԱԿԱՐԳՉԱՅԻՆ ԾՐԱԳԻՐ OFF MAC HOME BUSINESS 1PK 201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E94E36" w:rsidRPr="00C65E27" w:rsidRDefault="00E94E36" w:rsidP="00E94E36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C65E27">
              <w:rPr>
                <w:rFonts w:ascii="GHEA Grapalat" w:hAnsi="GHEA Grapalat" w:cs="Calibri"/>
                <w:sz w:val="22"/>
                <w:szCs w:val="22"/>
              </w:rPr>
              <w:t>134 625</w:t>
            </w:r>
          </w:p>
        </w:tc>
        <w:tc>
          <w:tcPr>
            <w:tcW w:w="1111" w:type="pct"/>
            <w:shd w:val="clear" w:color="auto" w:fill="auto"/>
            <w:vAlign w:val="center"/>
            <w:hideMark/>
          </w:tcPr>
          <w:p w:rsidR="00E94E36" w:rsidRPr="00C65E27" w:rsidRDefault="00E94E36" w:rsidP="00E94E36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C65E27">
              <w:rPr>
                <w:rFonts w:ascii="GHEA Grapalat" w:hAnsi="GHEA Grapalat" w:cs="Calibri"/>
                <w:sz w:val="22"/>
                <w:szCs w:val="22"/>
              </w:rPr>
              <w:t>114 699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E94E36" w:rsidRPr="00C65E27" w:rsidRDefault="00E94E36" w:rsidP="00E94E36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C65E27">
              <w:rPr>
                <w:rFonts w:ascii="GHEA Grapalat" w:hAnsi="GHEA Grapalat" w:cs="Calibri"/>
                <w:color w:val="000000"/>
                <w:sz w:val="22"/>
                <w:szCs w:val="22"/>
              </w:rPr>
              <w:t>19 926</w:t>
            </w:r>
          </w:p>
        </w:tc>
      </w:tr>
      <w:tr w:rsidR="00E94E36" w:rsidRPr="00C65E27" w:rsidTr="00C65E27">
        <w:trPr>
          <w:tblCellSpacing w:w="0" w:type="dxa"/>
          <w:jc w:val="center"/>
        </w:trPr>
        <w:tc>
          <w:tcPr>
            <w:tcW w:w="191" w:type="pct"/>
            <w:shd w:val="clear" w:color="auto" w:fill="FFFFFF"/>
            <w:hideMark/>
          </w:tcPr>
          <w:p w:rsidR="00E94E36" w:rsidRPr="00C65E27" w:rsidRDefault="00E94E36" w:rsidP="00E94E3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</w:pPr>
            <w:r w:rsidRPr="00C65E27"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  <w:t>11.</w:t>
            </w:r>
          </w:p>
        </w:tc>
        <w:tc>
          <w:tcPr>
            <w:tcW w:w="750" w:type="pct"/>
            <w:shd w:val="clear" w:color="auto" w:fill="FFFFFF"/>
            <w:hideMark/>
          </w:tcPr>
          <w:p w:rsidR="00E94E36" w:rsidRPr="00C65E27" w:rsidRDefault="00E94E36" w:rsidP="00E94E3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</w:pPr>
            <w:r w:rsidRPr="00C65E27"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  <w:t>719</w:t>
            </w:r>
          </w:p>
        </w:tc>
        <w:tc>
          <w:tcPr>
            <w:tcW w:w="1231" w:type="pct"/>
            <w:shd w:val="clear" w:color="auto" w:fill="FFFFFF"/>
            <w:hideMark/>
          </w:tcPr>
          <w:p w:rsidR="00E94E36" w:rsidRPr="00C65E27" w:rsidRDefault="00E94E36" w:rsidP="00E94E3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</w:pPr>
            <w:r w:rsidRPr="00C65E27"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  <w:t>ՀԱՄԱԿԱՐԳՉԱՅԻՆ ԾՐԱԳԻՐ OFF MAC HOME BUSINESS 1PK 201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E94E36" w:rsidRPr="00C65E27" w:rsidRDefault="00E94E36" w:rsidP="00E94E36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C65E27">
              <w:rPr>
                <w:rFonts w:ascii="GHEA Grapalat" w:hAnsi="GHEA Grapalat" w:cs="Calibri"/>
                <w:sz w:val="22"/>
                <w:szCs w:val="22"/>
              </w:rPr>
              <w:t>134 625</w:t>
            </w:r>
          </w:p>
        </w:tc>
        <w:tc>
          <w:tcPr>
            <w:tcW w:w="1111" w:type="pct"/>
            <w:shd w:val="clear" w:color="auto" w:fill="auto"/>
            <w:vAlign w:val="center"/>
            <w:hideMark/>
          </w:tcPr>
          <w:p w:rsidR="00E94E36" w:rsidRPr="00C65E27" w:rsidRDefault="00E94E36" w:rsidP="00E94E36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C65E27">
              <w:rPr>
                <w:rFonts w:ascii="GHEA Grapalat" w:hAnsi="GHEA Grapalat" w:cs="Calibri"/>
                <w:sz w:val="22"/>
                <w:szCs w:val="22"/>
              </w:rPr>
              <w:t>114 699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E94E36" w:rsidRPr="00C65E27" w:rsidRDefault="00E94E36" w:rsidP="00E94E36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C65E27">
              <w:rPr>
                <w:rFonts w:ascii="GHEA Grapalat" w:hAnsi="GHEA Grapalat" w:cs="Calibri"/>
                <w:color w:val="000000"/>
                <w:sz w:val="22"/>
                <w:szCs w:val="22"/>
              </w:rPr>
              <w:t>19 926</w:t>
            </w:r>
          </w:p>
        </w:tc>
      </w:tr>
      <w:tr w:rsidR="00E94E36" w:rsidRPr="00C65E27" w:rsidTr="00C65E27">
        <w:trPr>
          <w:tblCellSpacing w:w="0" w:type="dxa"/>
          <w:jc w:val="center"/>
        </w:trPr>
        <w:tc>
          <w:tcPr>
            <w:tcW w:w="191" w:type="pct"/>
            <w:shd w:val="clear" w:color="auto" w:fill="FFFFFF"/>
            <w:hideMark/>
          </w:tcPr>
          <w:p w:rsidR="00E94E36" w:rsidRPr="00C65E27" w:rsidRDefault="00E94E36" w:rsidP="00E94E3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</w:pPr>
            <w:r w:rsidRPr="00C65E27"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  <w:t>12.</w:t>
            </w:r>
          </w:p>
        </w:tc>
        <w:tc>
          <w:tcPr>
            <w:tcW w:w="750" w:type="pct"/>
            <w:shd w:val="clear" w:color="auto" w:fill="FFFFFF"/>
            <w:hideMark/>
          </w:tcPr>
          <w:p w:rsidR="00E94E36" w:rsidRPr="00C65E27" w:rsidRDefault="00E94E36" w:rsidP="00E94E3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</w:pPr>
            <w:r w:rsidRPr="00C65E27"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  <w:t>830</w:t>
            </w:r>
          </w:p>
        </w:tc>
        <w:tc>
          <w:tcPr>
            <w:tcW w:w="1231" w:type="pct"/>
            <w:shd w:val="clear" w:color="auto" w:fill="FFFFFF"/>
            <w:hideMark/>
          </w:tcPr>
          <w:p w:rsidR="00E94E36" w:rsidRPr="00C65E27" w:rsidRDefault="00E94E36" w:rsidP="00E94E36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</w:pPr>
            <w:r w:rsidRPr="00C65E27">
              <w:rPr>
                <w:rFonts w:ascii="GHEA Grapalat" w:eastAsia="Times New Roman" w:hAnsi="GHEA Grapalat" w:cs="Times New Roman"/>
                <w:bCs w:val="0"/>
                <w:i w:val="0"/>
                <w:caps/>
                <w:color w:val="000000"/>
                <w:sz w:val="21"/>
                <w:szCs w:val="21"/>
                <w:lang w:val="en-US"/>
              </w:rPr>
              <w:t>HP LASERJET PRO 500 MFP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E94E36" w:rsidRPr="00C65E27" w:rsidRDefault="00E94E36" w:rsidP="00E94E36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C65E27">
              <w:rPr>
                <w:rFonts w:ascii="GHEA Grapalat" w:hAnsi="GHEA Grapalat" w:cs="Calibri"/>
                <w:sz w:val="22"/>
                <w:szCs w:val="22"/>
              </w:rPr>
              <w:t>790 020</w:t>
            </w:r>
          </w:p>
        </w:tc>
        <w:tc>
          <w:tcPr>
            <w:tcW w:w="1111" w:type="pct"/>
            <w:shd w:val="clear" w:color="auto" w:fill="auto"/>
            <w:vAlign w:val="center"/>
            <w:hideMark/>
          </w:tcPr>
          <w:p w:rsidR="00E94E36" w:rsidRPr="00C65E27" w:rsidRDefault="00E94E36" w:rsidP="00E94E36">
            <w:pPr>
              <w:jc w:val="center"/>
              <w:rPr>
                <w:rFonts w:ascii="GHEA Grapalat" w:hAnsi="GHEA Grapalat" w:cs="Calibri"/>
                <w:sz w:val="22"/>
                <w:szCs w:val="22"/>
              </w:rPr>
            </w:pPr>
            <w:r w:rsidRPr="00C65E27">
              <w:rPr>
                <w:rFonts w:ascii="GHEA Grapalat" w:hAnsi="GHEA Grapalat" w:cs="Calibri"/>
                <w:sz w:val="22"/>
                <w:szCs w:val="22"/>
              </w:rPr>
              <w:t>96</w:t>
            </w:r>
            <w:r w:rsidRPr="00C65E27">
              <w:rPr>
                <w:rFonts w:ascii="GHEA Grapalat" w:hAnsi="GHEA Grapalat" w:cs="Calibri"/>
                <w:sz w:val="22"/>
                <w:szCs w:val="22"/>
                <w:lang w:val="hy-AM"/>
              </w:rPr>
              <w:t xml:space="preserve"> </w:t>
            </w:r>
            <w:r w:rsidRPr="00C65E27">
              <w:rPr>
                <w:rFonts w:ascii="GHEA Grapalat" w:hAnsi="GHEA Grapalat" w:cs="Calibri"/>
                <w:sz w:val="22"/>
                <w:szCs w:val="22"/>
              </w:rPr>
              <w:t>119</w:t>
            </w:r>
          </w:p>
        </w:tc>
        <w:tc>
          <w:tcPr>
            <w:tcW w:w="973" w:type="pct"/>
            <w:shd w:val="clear" w:color="auto" w:fill="auto"/>
            <w:vAlign w:val="center"/>
            <w:hideMark/>
          </w:tcPr>
          <w:p w:rsidR="00E94E36" w:rsidRPr="00C65E27" w:rsidRDefault="00E94E36" w:rsidP="00E94E36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C65E27">
              <w:rPr>
                <w:rFonts w:ascii="GHEA Grapalat" w:hAnsi="GHEA Grapalat" w:cs="Calibri"/>
                <w:color w:val="000000"/>
                <w:sz w:val="22"/>
                <w:szCs w:val="22"/>
              </w:rPr>
              <w:t>693 901</w:t>
            </w:r>
          </w:p>
        </w:tc>
      </w:tr>
    </w:tbl>
    <w:p w:rsidR="00E05A2D" w:rsidRPr="00C65E27" w:rsidRDefault="00E05A2D" w:rsidP="00E05A2D">
      <w:pPr>
        <w:tabs>
          <w:tab w:val="left" w:pos="450"/>
        </w:tabs>
        <w:spacing w:after="0" w:line="360" w:lineRule="auto"/>
        <w:ind w:left="450" w:hanging="450"/>
        <w:jc w:val="right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sectPr w:rsidR="00E05A2D" w:rsidRPr="00C65E27" w:rsidSect="00C65E2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630" w:right="810" w:bottom="450" w:left="709" w:header="720" w:footer="0" w:gutter="0"/>
          <w:cols w:space="720"/>
          <w:titlePg/>
          <w:docGrid w:linePitch="490"/>
        </w:sectPr>
      </w:pPr>
    </w:p>
    <w:p w:rsidR="00E05A2D" w:rsidRPr="00C65E27" w:rsidRDefault="00E05A2D" w:rsidP="00E05A2D">
      <w:pPr>
        <w:ind w:right="9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 w:rsidRPr="00C65E27">
        <w:rPr>
          <w:rFonts w:ascii="GHEA Grapalat" w:hAnsi="GHEA Grapalat" w:cs="GHEA Grapalat"/>
          <w:b/>
          <w:i w:val="0"/>
          <w:sz w:val="24"/>
          <w:szCs w:val="24"/>
          <w:lang w:val="hy-AM"/>
        </w:rPr>
        <w:lastRenderedPageBreak/>
        <w:t>ՏԵՂԵԿԱՆՔ</w:t>
      </w:r>
    </w:p>
    <w:p w:rsidR="00E05A2D" w:rsidRPr="00C65E27" w:rsidRDefault="00E05A2D" w:rsidP="00E05A2D">
      <w:pPr>
        <w:ind w:firstLine="720"/>
        <w:jc w:val="center"/>
        <w:rPr>
          <w:rFonts w:ascii="GHEA Grapalat" w:eastAsia="Times New Roman" w:hAnsi="GHEA Grapalat" w:cs="Times New Roman"/>
          <w:b/>
          <w:i w:val="0"/>
          <w:sz w:val="24"/>
          <w:szCs w:val="24"/>
          <w:lang w:val="fr-FR"/>
        </w:rPr>
      </w:pPr>
      <w:r w:rsidRPr="00C65E27"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ԳՈՒՅՔ ՀԵՏ ՎԵՐՑՆԵԼՈՒ ԵՎ «ՀԱՅԱՍՏԱՆԻ ՊԵՏԱԿԱՆ ՀԵՏԱՔՐՔՐՈՒԹՅՈՒՆՆԵՐԻ ՖՈՆԴ» ՓԱԿ ԲԱԺՆԵՏԻՐԱԿԱՆ ԸՆԿԵՐՈՒԹՅԱՆ ԿԱՆՈՆԱԴՐԱԿԱՆ ԿԱՊԻՏԱԼՈՒՄ ՆԵՐԴՆԵԼՈՒ ՄԱՍԻՆ</w:t>
      </w:r>
    </w:p>
    <w:p w:rsidR="00E05A2D" w:rsidRPr="00C65E27" w:rsidRDefault="00E05A2D" w:rsidP="00E05A2D">
      <w:pPr>
        <w:ind w:firstLine="720"/>
        <w:jc w:val="center"/>
        <w:rPr>
          <w:rFonts w:ascii="GHEA Grapalat" w:hAnsi="GHEA Grapalat"/>
          <w:i w:val="0"/>
          <w:sz w:val="24"/>
          <w:szCs w:val="24"/>
          <w:lang w:val="af-ZA"/>
        </w:rPr>
      </w:pPr>
      <w:r w:rsidRPr="00C65E27">
        <w:rPr>
          <w:rFonts w:ascii="GHEA Grapalat" w:hAnsi="GHEA Grapalat"/>
          <w:b/>
          <w:i w:val="0"/>
          <w:sz w:val="24"/>
          <w:szCs w:val="24"/>
          <w:lang w:val="af-ZA"/>
        </w:rPr>
        <w:t>ՀՀ կառավարության որոշման նախագծի ընդունման անհրաժեշտության վերաբերյալ</w:t>
      </w:r>
      <w:r w:rsidRPr="00C65E2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</w:p>
    <w:p w:rsidR="00E05A2D" w:rsidRPr="00C65E27" w:rsidRDefault="00E05A2D" w:rsidP="00E05A2D">
      <w:pPr>
        <w:spacing w:after="0" w:line="360" w:lineRule="auto"/>
        <w:ind w:left="-540" w:firstLine="54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C65E27">
        <w:rPr>
          <w:rFonts w:ascii="GHEA Grapalat" w:hAnsi="GHEA Grapalat"/>
          <w:i w:val="0"/>
          <w:sz w:val="24"/>
          <w:szCs w:val="24"/>
          <w:lang w:val="hy-AM"/>
        </w:rPr>
        <w:t xml:space="preserve">ՀՀ փոխվարչապետ Տիգրան Ավինյանին է դիմել  «Հայաստանի պետական հետաքրքրությունների ֆոնդ» փակ բաժնետիրական ընկերության տնօրենը՝ տեղեկացնելով, որ ՀՀ կառավարության 08.08.2019 թ. </w:t>
      </w:r>
      <w:r w:rsidRPr="00C65E27">
        <w:rPr>
          <w:rFonts w:ascii="GHEA Grapalat" w:hAnsi="GHEA Grapalat"/>
          <w:i w:val="0"/>
          <w:sz w:val="24"/>
          <w:szCs w:val="24"/>
          <w:lang w:val="af-ZA"/>
        </w:rPr>
        <w:t xml:space="preserve">N 1069 </w:t>
      </w:r>
      <w:r w:rsidRPr="00C65E27">
        <w:rPr>
          <w:rFonts w:ascii="GHEA Grapalat" w:hAnsi="GHEA Grapalat"/>
          <w:i w:val="0"/>
          <w:sz w:val="24"/>
          <w:szCs w:val="24"/>
          <w:lang w:val="hy-AM"/>
        </w:rPr>
        <w:t xml:space="preserve">Ն որոշման </w:t>
      </w:r>
      <w:r w:rsidRPr="00C65E27">
        <w:rPr>
          <w:rFonts w:ascii="GHEA Grapalat" w:hAnsi="GHEA Grapalat"/>
          <w:i w:val="0"/>
          <w:sz w:val="24"/>
          <w:szCs w:val="24"/>
          <w:lang w:val="af-ZA"/>
        </w:rPr>
        <w:t>(</w:t>
      </w:r>
      <w:r w:rsidRPr="00C65E27">
        <w:rPr>
          <w:rFonts w:ascii="GHEA Grapalat" w:hAnsi="GHEA Grapalat"/>
          <w:i w:val="0"/>
          <w:sz w:val="24"/>
          <w:szCs w:val="24"/>
          <w:lang w:val="hy-AM"/>
        </w:rPr>
        <w:t>այսուհետ</w:t>
      </w:r>
      <w:r w:rsidRPr="00C65E27">
        <w:rPr>
          <w:rFonts w:ascii="GHEA Grapalat" w:hAnsi="GHEA Grapalat"/>
          <w:i w:val="0"/>
          <w:sz w:val="24"/>
          <w:szCs w:val="24"/>
          <w:lang w:val="af-ZA"/>
        </w:rPr>
        <w:t>`</w:t>
      </w:r>
      <w:r w:rsidRPr="00C65E27">
        <w:rPr>
          <w:rFonts w:ascii="GHEA Grapalat" w:hAnsi="GHEA Grapalat"/>
          <w:i w:val="0"/>
          <w:sz w:val="24"/>
          <w:szCs w:val="24"/>
          <w:lang w:val="hy-AM"/>
        </w:rPr>
        <w:t xml:space="preserve"> Որոշում</w:t>
      </w:r>
      <w:r w:rsidRPr="00C65E27">
        <w:rPr>
          <w:rFonts w:ascii="GHEA Grapalat" w:hAnsi="GHEA Grapalat"/>
          <w:i w:val="0"/>
          <w:sz w:val="24"/>
          <w:szCs w:val="24"/>
          <w:lang w:val="af-ZA"/>
        </w:rPr>
        <w:t>)</w:t>
      </w:r>
      <w:r w:rsidRPr="00C65E27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C65E27">
        <w:rPr>
          <w:rFonts w:ascii="GHEA Grapalat" w:hAnsi="GHEA Grapalat"/>
          <w:i w:val="0"/>
          <w:sz w:val="24"/>
          <w:szCs w:val="24"/>
          <w:lang w:val="af-ZA"/>
        </w:rPr>
        <w:t>6-</w:t>
      </w:r>
      <w:r w:rsidRPr="00C65E27">
        <w:rPr>
          <w:rFonts w:ascii="GHEA Grapalat" w:hAnsi="GHEA Grapalat"/>
          <w:i w:val="0"/>
          <w:sz w:val="24"/>
          <w:szCs w:val="24"/>
          <w:lang w:val="hy-AM"/>
        </w:rPr>
        <w:t>րդ  հավելվածով  նախատեսված գույքի համար դեռևս 2019թ. Հուլիսի 1-ին ՀՀ էկոնոմիկայի նախարարության գլխավոր քարտուղարին է դիմել Որոշման 6-րդ հավելվածով նախատեսված գույքը  «Հայաստանի պետական հետաքրքրությունների ֆոնդ» փակ բաժնետիրական ընկերությանը ամրացնելու միջնորդությամբ. սակայն վերոնշյալ նախագծում նման դրույթ չի ներառվել և այն ամրացվել է Հայաստանի Հանրապետության տարածքային կառավարման և ենթակառուցվածքների նախարարության պետական գույքի կառավարման կոմիտեին, միաժամանակ խնդրելով փոխվարչապետին Որոշման 6-րդ հավելվածով նախատեսված գույքը «Հայաստանի պետական հետաքրքրությունների ֆոնդ» փակ բաժնետիրական ընկերությանը ամրացնելու միջնորդությամբ։</w:t>
      </w:r>
    </w:p>
    <w:p w:rsidR="00E05A2D" w:rsidRPr="00C65E27" w:rsidRDefault="00E05A2D" w:rsidP="00E05A2D">
      <w:pPr>
        <w:spacing w:after="0" w:line="360" w:lineRule="auto"/>
        <w:ind w:left="-540" w:firstLine="54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C65E27">
        <w:rPr>
          <w:rFonts w:ascii="GHEA Grapalat" w:hAnsi="GHEA Grapalat"/>
          <w:i w:val="0"/>
          <w:sz w:val="24"/>
          <w:szCs w:val="24"/>
          <w:lang w:val="hy-AM"/>
        </w:rPr>
        <w:t xml:space="preserve">ՀՀ փոխվարչապետի Տիգրան Ավինյանը 29.01.2020թ. հ. 04/03/12/2709-2020 գրությամբ հանձնարարել է Պետական գույքի կառավարման կոմիտեին նախապատրաստել և </w:t>
      </w:r>
      <w:r w:rsidRPr="00C65E27">
        <w:rPr>
          <w:rFonts w:ascii="GHEA Grapalat" w:eastAsia="Times New Roman" w:hAnsi="GHEA Grapalat" w:cs="Times New Roman"/>
          <w:bCs w:val="0"/>
          <w:i w:val="0"/>
          <w:color w:val="00000A"/>
          <w:sz w:val="24"/>
          <w:szCs w:val="24"/>
          <w:lang w:val="hy-AM"/>
        </w:rPr>
        <w:t>սահմանված կարգով ներկայացնել համապատասխան կառավարության որոշման նախագիծ՝ ՀՀ կառավարության 2019 թվականի օգոստոսի 8-ի թիվ 1069-Ա որոշման հավելված N 6-ով ՀՀ տարածքային կառավարման և ենթակառուցվածքների նախարարության պետական գույքի կառավարման կոմիտեին ամրացված գույքը «Հայաստանի պետական հետաքրքրությունների ֆոնդ» ՓԲԸ-ին ամրացնելու վերաբերյալ:</w:t>
      </w:r>
    </w:p>
    <w:p w:rsidR="00E05A2D" w:rsidRPr="00C65E27" w:rsidRDefault="00E05A2D" w:rsidP="00E05A2D">
      <w:pPr>
        <w:tabs>
          <w:tab w:val="left" w:pos="450"/>
        </w:tabs>
        <w:spacing w:after="0" w:line="360" w:lineRule="auto"/>
        <w:ind w:left="-540" w:firstLine="630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</w:pPr>
      <w:r w:rsidRPr="00C65E27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Հաշվի</w:t>
      </w:r>
      <w:r w:rsidRPr="00C65E27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առնելով</w:t>
      </w:r>
      <w:r w:rsidRPr="00C65E27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վերը</w:t>
      </w:r>
      <w:r w:rsidRPr="00C65E27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նշվածը՝</w:t>
      </w:r>
      <w:r w:rsidRPr="00C65E27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Պետական գույքի կառավարման կոմիտեի կողմից նախապատրաստվել</w:t>
      </w:r>
      <w:r w:rsidRPr="00C65E27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է</w:t>
      </w:r>
      <w:r w:rsidRPr="00C65E27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 xml:space="preserve">««Հայաստանի պետական հետաքրքրությունների ֆոնդ» փակ բաժնետիրական ընկերության կանոնադրական կապիտալում գույք ներդնելու  մասին» ՀՀ կառավարության որոշման նախագիծը, որով առաջարկվում է նախագծում նշված ՀՀ </w:t>
      </w:r>
      <w:r w:rsidRPr="00C65E27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lastRenderedPageBreak/>
        <w:t>Հայաստանի Հանրապետության տարածքային կառավարման և ենթակառուցվածքների նախարարության պետական գույքի կառավարման կոմիտեին ամրացված, պետական սեփականություն հանդիսացող   շարժական գույքը  հետ վերցնել և Հայաստանի Հանրապետության</w:t>
      </w:r>
      <w:r w:rsidRPr="00C65E27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օրենսդրությամբ սահմանված կարգով ներդնել «Հայաստանի պետական հետաքրքրությունների ֆոնդ» փակ բաժնետիրական ընկերության կանոնադրական կապիտալում՝ լրացուցիչ բաժնետոմսերի թողարկման և տեղաբաշխման միջոցով ավելացնելով Ընկերության կանոնադրական կապիտալը։</w:t>
      </w:r>
    </w:p>
    <w:p w:rsidR="00E05A2D" w:rsidRPr="00C65E27" w:rsidRDefault="00E05A2D" w:rsidP="00E05A2D">
      <w:pPr>
        <w:spacing w:line="36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E05A2D" w:rsidRPr="00C65E27" w:rsidRDefault="00E05A2D" w:rsidP="00E05A2D">
      <w:pPr>
        <w:spacing w:line="360" w:lineRule="auto"/>
        <w:ind w:left="-180" w:firstLine="45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E05A2D" w:rsidRPr="00C65E27" w:rsidRDefault="00E05A2D" w:rsidP="00E05A2D">
      <w:pPr>
        <w:spacing w:line="360" w:lineRule="auto"/>
        <w:ind w:left="-180" w:firstLine="45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E05A2D" w:rsidRPr="00C65E27" w:rsidRDefault="00E05A2D" w:rsidP="00E05A2D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E05A2D" w:rsidRPr="00C65E27" w:rsidRDefault="00E05A2D" w:rsidP="00E05A2D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E05A2D" w:rsidRPr="00C65E27" w:rsidRDefault="00E05A2D" w:rsidP="00E05A2D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E05A2D" w:rsidRPr="00C65E27" w:rsidRDefault="00E05A2D" w:rsidP="00E05A2D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E05A2D" w:rsidRPr="00C65E27" w:rsidRDefault="00E05A2D" w:rsidP="00E05A2D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E05A2D" w:rsidRPr="00C65E27" w:rsidRDefault="00E05A2D" w:rsidP="00E05A2D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E05A2D" w:rsidRPr="00C65E27" w:rsidRDefault="00E05A2D" w:rsidP="00E05A2D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E05A2D" w:rsidRPr="00C65E27" w:rsidRDefault="00E05A2D" w:rsidP="00E05A2D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E05A2D" w:rsidRPr="00C65E27" w:rsidRDefault="00E05A2D" w:rsidP="00E05A2D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E05A2D" w:rsidRPr="00C65E27" w:rsidRDefault="00E05A2D" w:rsidP="00E05A2D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E05A2D" w:rsidRPr="00C65E27" w:rsidRDefault="00E05A2D" w:rsidP="00E05A2D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E05A2D" w:rsidRPr="00C65E27" w:rsidRDefault="00E05A2D" w:rsidP="00E05A2D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E05A2D" w:rsidRPr="00C65E27" w:rsidRDefault="00E05A2D" w:rsidP="00E05A2D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900B6D" w:rsidRPr="00C65E27" w:rsidRDefault="00900B6D" w:rsidP="00E05A2D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E05A2D" w:rsidRPr="00C65E27" w:rsidRDefault="00E05A2D" w:rsidP="00E05A2D">
      <w:pPr>
        <w:spacing w:line="360" w:lineRule="auto"/>
        <w:jc w:val="center"/>
        <w:rPr>
          <w:rFonts w:ascii="GHEA Grapalat" w:hAnsi="GHEA Grapalat"/>
          <w:i w:val="0"/>
          <w:sz w:val="24"/>
          <w:szCs w:val="24"/>
          <w:lang w:val="af-ZA"/>
        </w:rPr>
      </w:pPr>
      <w:r w:rsidRPr="00C65E27">
        <w:rPr>
          <w:rFonts w:ascii="GHEA Grapalat" w:hAnsi="GHEA Grapalat"/>
          <w:b/>
          <w:i w:val="0"/>
          <w:sz w:val="24"/>
          <w:szCs w:val="24"/>
          <w:lang w:val="hy-AM"/>
        </w:rPr>
        <w:lastRenderedPageBreak/>
        <w:t>ՏԵՂԵԿԱՆՔ</w:t>
      </w:r>
    </w:p>
    <w:p w:rsidR="00E05A2D" w:rsidRPr="00C65E27" w:rsidRDefault="00E05A2D" w:rsidP="00E05A2D">
      <w:pPr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Times New Roman"/>
          <w:b/>
          <w:i w:val="0"/>
          <w:sz w:val="24"/>
          <w:szCs w:val="24"/>
          <w:lang w:val="fr-FR"/>
        </w:rPr>
      </w:pPr>
      <w:r w:rsidRPr="00C65E27"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«ՀԱՅԱՍՏԱՆԻ ՊԵՏԱԿԱՆ ՀԵՏԱՔՐՔՐՈՒԹՅՈՒՆՆԵՐԻ ՖՈՆԴ» ՓԱԿ ԲԱԺՆԵՏԻՐԱԿԱՆ ԸՆԿԵՐՈՒԹՅԱՆԸ ԳՈՒՅՔ ՀԱՆՁՆԵԼՈՒ ԵՎ ԿԱՆՈՆԱԴՐԱԿԱՆ ԿԱՊԻՏԱԼՆ ԱՎԵԼԱՑՆԵԼՈՒ ՄԱՍԻՆ</w:t>
      </w:r>
    </w:p>
    <w:p w:rsidR="00E05A2D" w:rsidRPr="00C65E27" w:rsidRDefault="00E05A2D" w:rsidP="00E05A2D">
      <w:pPr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  <w:r w:rsidRPr="00C65E27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hAnsi="GHEA Grapalat"/>
          <w:b/>
          <w:i w:val="0"/>
          <w:sz w:val="24"/>
          <w:szCs w:val="24"/>
          <w:lang w:val="hy-AM"/>
        </w:rPr>
        <w:t>Հայաստանի</w:t>
      </w:r>
      <w:r w:rsidRPr="00C65E27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hAnsi="GHEA Grapalat"/>
          <w:b/>
          <w:i w:val="0"/>
          <w:sz w:val="24"/>
          <w:szCs w:val="24"/>
          <w:lang w:val="hy-AM"/>
        </w:rPr>
        <w:t>Հանրապետության</w:t>
      </w:r>
      <w:r w:rsidRPr="00C65E27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hAnsi="GHEA Grapalat"/>
          <w:b/>
          <w:i w:val="0"/>
          <w:sz w:val="24"/>
          <w:szCs w:val="24"/>
          <w:lang w:val="hy-AM"/>
        </w:rPr>
        <w:t>կառավարության</w:t>
      </w:r>
      <w:r w:rsidRPr="00C65E27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hAnsi="GHEA Grapalat"/>
          <w:b/>
          <w:i w:val="0"/>
          <w:sz w:val="24"/>
          <w:szCs w:val="24"/>
          <w:lang w:val="hy-AM"/>
        </w:rPr>
        <w:t>որոշման</w:t>
      </w:r>
      <w:r w:rsidRPr="00C65E27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hAnsi="GHEA Grapalat"/>
          <w:b/>
          <w:i w:val="0"/>
          <w:sz w:val="24"/>
          <w:szCs w:val="24"/>
          <w:lang w:val="hy-AM"/>
        </w:rPr>
        <w:t>նախագծի</w:t>
      </w:r>
      <w:r w:rsidRPr="00C65E27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hAnsi="GHEA Grapalat"/>
          <w:b/>
          <w:i w:val="0"/>
          <w:sz w:val="24"/>
          <w:szCs w:val="24"/>
          <w:lang w:val="hy-AM"/>
        </w:rPr>
        <w:t>ընդունման</w:t>
      </w:r>
      <w:r w:rsidRPr="00C65E27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hAnsi="GHEA Grapalat"/>
          <w:b/>
          <w:i w:val="0"/>
          <w:sz w:val="24"/>
          <w:szCs w:val="24"/>
          <w:lang w:val="hy-AM"/>
        </w:rPr>
        <w:t>կապակցությամբ</w:t>
      </w:r>
      <w:r w:rsidRPr="00C65E27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hAnsi="GHEA Grapalat"/>
          <w:b/>
          <w:i w:val="0"/>
          <w:sz w:val="24"/>
          <w:szCs w:val="24"/>
          <w:lang w:val="hy-AM"/>
        </w:rPr>
        <w:t>այլ</w:t>
      </w:r>
      <w:r w:rsidRPr="00C65E27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hAnsi="GHEA Grapalat"/>
          <w:b/>
          <w:i w:val="0"/>
          <w:sz w:val="24"/>
          <w:szCs w:val="24"/>
          <w:lang w:val="hy-AM"/>
        </w:rPr>
        <w:t>իրավական</w:t>
      </w:r>
      <w:r w:rsidRPr="00C65E27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hAnsi="GHEA Grapalat"/>
          <w:b/>
          <w:i w:val="0"/>
          <w:sz w:val="24"/>
          <w:szCs w:val="24"/>
          <w:lang w:val="hy-AM"/>
        </w:rPr>
        <w:t>ակտերում</w:t>
      </w:r>
      <w:r w:rsidRPr="00C65E27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hAnsi="GHEA Grapalat"/>
          <w:b/>
          <w:i w:val="0"/>
          <w:sz w:val="24"/>
          <w:szCs w:val="24"/>
          <w:lang w:val="hy-AM"/>
        </w:rPr>
        <w:t>փոփոխություններ</w:t>
      </w:r>
      <w:r w:rsidRPr="00C65E27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hAnsi="GHEA Grapalat"/>
          <w:b/>
          <w:i w:val="0"/>
          <w:sz w:val="24"/>
          <w:szCs w:val="24"/>
          <w:lang w:val="hy-AM"/>
        </w:rPr>
        <w:t>և</w:t>
      </w:r>
      <w:r w:rsidRPr="00C65E27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hAnsi="GHEA Grapalat"/>
          <w:b/>
          <w:i w:val="0"/>
          <w:sz w:val="24"/>
          <w:szCs w:val="24"/>
          <w:lang w:val="hy-AM"/>
        </w:rPr>
        <w:t>լրացումներ</w:t>
      </w:r>
      <w:r w:rsidRPr="00C65E27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hAnsi="GHEA Grapalat"/>
          <w:b/>
          <w:i w:val="0"/>
          <w:sz w:val="24"/>
          <w:szCs w:val="24"/>
          <w:lang w:val="hy-AM"/>
        </w:rPr>
        <w:t>կատարելու</w:t>
      </w:r>
      <w:r w:rsidRPr="00C65E27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hAnsi="GHEA Grapalat"/>
          <w:b/>
          <w:i w:val="0"/>
          <w:sz w:val="24"/>
          <w:szCs w:val="24"/>
          <w:lang w:val="hy-AM"/>
        </w:rPr>
        <w:t>անհրաժեշտության</w:t>
      </w:r>
      <w:r w:rsidRPr="00C65E27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hAnsi="GHEA Grapalat"/>
          <w:b/>
          <w:i w:val="0"/>
          <w:sz w:val="24"/>
          <w:szCs w:val="24"/>
          <w:lang w:val="hy-AM"/>
        </w:rPr>
        <w:t>բացակայության</w:t>
      </w:r>
      <w:r w:rsidRPr="00C65E27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  <w:r w:rsidRPr="00C65E27">
        <w:rPr>
          <w:rFonts w:ascii="GHEA Grapalat" w:hAnsi="GHEA Grapalat"/>
          <w:b/>
          <w:i w:val="0"/>
          <w:sz w:val="24"/>
          <w:szCs w:val="24"/>
          <w:lang w:val="af-ZA"/>
        </w:rPr>
        <w:t>:</w:t>
      </w:r>
    </w:p>
    <w:p w:rsidR="00E05A2D" w:rsidRPr="00C65E27" w:rsidRDefault="00E05A2D" w:rsidP="00E05A2D">
      <w:pPr>
        <w:spacing w:before="100" w:beforeAutospacing="1" w:after="0" w:afterAutospacing="1"/>
        <w:jc w:val="center"/>
        <w:rPr>
          <w:rFonts w:ascii="GHEA Grapalat" w:eastAsia="Times New Roman" w:hAnsi="GHEA Grapalat" w:cs="Times New Roman"/>
          <w:i w:val="0"/>
          <w:sz w:val="24"/>
          <w:szCs w:val="24"/>
          <w:lang w:val="af-ZA"/>
        </w:rPr>
      </w:pPr>
      <w:r w:rsidRPr="00C65E27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 xml:space="preserve">«Հայաստանի պետական հետաքրքրությունների ֆոնդ» փակ բաժնետիրական ընկերությանը գույք հանձնելու և կանոնադրական կապիտալն ավելացնելու </w:t>
      </w:r>
      <w:r w:rsidRPr="00C65E27">
        <w:rPr>
          <w:rFonts w:ascii="GHEA Grapalat" w:eastAsia="Times New Roman" w:hAnsi="GHEA Grapalat" w:cs="Times New Roman"/>
          <w:b/>
          <w:i w:val="0"/>
          <w:sz w:val="24"/>
          <w:szCs w:val="24"/>
          <w:lang w:val="fr-FR"/>
        </w:rPr>
        <w:t xml:space="preserve"> </w:t>
      </w:r>
      <w:r w:rsidRPr="00C65E27"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մասին»</w:t>
      </w:r>
      <w:r w:rsidRPr="00C65E27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Հայաստանի</w:t>
      </w:r>
      <w:r w:rsidRPr="00C65E27">
        <w:rPr>
          <w:rFonts w:ascii="GHEA Grapalat" w:eastAsia="Times New Roman" w:hAnsi="GHEA Grapalat" w:cs="Times New Roman"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Հանրապետության</w:t>
      </w:r>
      <w:r w:rsidRPr="00C65E27">
        <w:rPr>
          <w:rFonts w:ascii="GHEA Grapalat" w:eastAsia="Times New Roman" w:hAnsi="GHEA Grapalat" w:cs="Times New Roman"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կառավարության</w:t>
      </w:r>
      <w:r w:rsidRPr="00C65E27">
        <w:rPr>
          <w:rFonts w:ascii="GHEA Grapalat" w:eastAsia="Times New Roman" w:hAnsi="GHEA Grapalat" w:cs="Times New Roman"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որոշման</w:t>
      </w:r>
      <w:r w:rsidRPr="00C65E27">
        <w:rPr>
          <w:rFonts w:ascii="GHEA Grapalat" w:eastAsia="Times New Roman" w:hAnsi="GHEA Grapalat" w:cs="Times New Roman"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նախագծի</w:t>
      </w:r>
      <w:r w:rsidRPr="00C65E27">
        <w:rPr>
          <w:rFonts w:ascii="GHEA Grapalat" w:eastAsia="Times New Roman" w:hAnsi="GHEA Grapalat" w:cs="Times New Roman"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ընդունումն</w:t>
      </w:r>
      <w:r w:rsidRPr="00C65E27">
        <w:rPr>
          <w:rFonts w:ascii="GHEA Grapalat" w:eastAsia="Times New Roman" w:hAnsi="GHEA Grapalat" w:cs="Times New Roman"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այլ</w:t>
      </w:r>
      <w:r w:rsidRPr="00C65E27">
        <w:rPr>
          <w:rFonts w:ascii="GHEA Grapalat" w:eastAsia="Times New Roman" w:hAnsi="GHEA Grapalat" w:cs="Times New Roman"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իրավական</w:t>
      </w:r>
      <w:r w:rsidRPr="00C65E27">
        <w:rPr>
          <w:rFonts w:ascii="GHEA Grapalat" w:eastAsia="Times New Roman" w:hAnsi="GHEA Grapalat" w:cs="Times New Roman"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ակտերում</w:t>
      </w:r>
      <w:r w:rsidRPr="00C65E27">
        <w:rPr>
          <w:rFonts w:ascii="GHEA Grapalat" w:eastAsia="Times New Roman" w:hAnsi="GHEA Grapalat" w:cs="Times New Roman"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փոփոխություններ</w:t>
      </w:r>
      <w:r w:rsidRPr="00C65E27">
        <w:rPr>
          <w:rFonts w:ascii="GHEA Grapalat" w:eastAsia="Times New Roman" w:hAnsi="GHEA Grapalat" w:cs="Times New Roman"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և</w:t>
      </w:r>
      <w:r w:rsidRPr="00C65E27">
        <w:rPr>
          <w:rFonts w:ascii="GHEA Grapalat" w:eastAsia="Times New Roman" w:hAnsi="GHEA Grapalat" w:cs="Times New Roman"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լրացումներ</w:t>
      </w:r>
      <w:r w:rsidRPr="00C65E27">
        <w:rPr>
          <w:rFonts w:ascii="GHEA Grapalat" w:eastAsia="Times New Roman" w:hAnsi="GHEA Grapalat" w:cs="Times New Roman"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կատարելու</w:t>
      </w:r>
      <w:r w:rsidRPr="00C65E27">
        <w:rPr>
          <w:rFonts w:ascii="GHEA Grapalat" w:eastAsia="Times New Roman" w:hAnsi="GHEA Grapalat" w:cs="Times New Roman"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անհրաժեշտություն</w:t>
      </w:r>
      <w:r w:rsidRPr="00C65E27">
        <w:rPr>
          <w:rFonts w:ascii="GHEA Grapalat" w:eastAsia="Times New Roman" w:hAnsi="GHEA Grapalat" w:cs="Times New Roman"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չի</w:t>
      </w:r>
      <w:r w:rsidRPr="00C65E27">
        <w:rPr>
          <w:rFonts w:ascii="GHEA Grapalat" w:eastAsia="Times New Roman" w:hAnsi="GHEA Grapalat" w:cs="Times New Roman"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առաջացնի</w:t>
      </w:r>
      <w:r w:rsidRPr="00C65E27">
        <w:rPr>
          <w:rFonts w:ascii="GHEA Grapalat" w:eastAsia="Times New Roman" w:hAnsi="GHEA Grapalat" w:cs="Times New Roman"/>
          <w:i w:val="0"/>
          <w:sz w:val="24"/>
          <w:szCs w:val="24"/>
          <w:lang w:val="af-ZA"/>
        </w:rPr>
        <w:t>:</w:t>
      </w:r>
    </w:p>
    <w:p w:rsidR="00D54891" w:rsidRPr="00C65E27" w:rsidRDefault="00D54891" w:rsidP="00E05A2D">
      <w:pPr>
        <w:tabs>
          <w:tab w:val="left" w:pos="7110"/>
        </w:tabs>
        <w:ind w:left="-720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E05A2D" w:rsidRPr="00C65E27" w:rsidRDefault="00E05A2D" w:rsidP="00E05A2D">
      <w:pPr>
        <w:tabs>
          <w:tab w:val="left" w:pos="7110"/>
        </w:tabs>
        <w:ind w:left="-720" w:firstLine="720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  <w:r w:rsidRPr="00C65E27">
        <w:rPr>
          <w:rFonts w:ascii="GHEA Grapalat" w:hAnsi="GHEA Grapalat"/>
          <w:b/>
          <w:i w:val="0"/>
          <w:sz w:val="24"/>
          <w:szCs w:val="24"/>
          <w:lang w:val="hy-AM"/>
        </w:rPr>
        <w:t>ՏԵՂԵԿԱՆՔ</w:t>
      </w:r>
    </w:p>
    <w:p w:rsidR="00E05A2D" w:rsidRPr="00C65E27" w:rsidRDefault="00E05A2D" w:rsidP="00E05A2D">
      <w:pPr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Times New Roman"/>
          <w:b/>
          <w:i w:val="0"/>
          <w:sz w:val="24"/>
          <w:szCs w:val="24"/>
          <w:lang w:val="fr-FR"/>
        </w:rPr>
      </w:pPr>
      <w:r w:rsidRPr="00C65E27"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«ՀԱՅԱՍՏԱՆԻ ՊԵՏԱԿԱՆ ՀԵՏԱՔՐՔՐՈՒԹՅՈՒՆՆԵՐԻ ՖՈՆԴ» ՓԱԿ ԲԱԺՆԵՏԻՐԱԿԱՆ ԸՆԿԵՐՈՒԹՅԱՆԸ ԳՈՒՅՔ ՀԱՆՁՆԵԼՈՒ ԵՎ ԿԱՆՈՆԱԴՐԱԿԱՆ ԿԱՊԻՏԱԼՆ ԱՎԵԼԱՑՆԵԼՈՒ ՄԱՍԻՆ</w:t>
      </w:r>
    </w:p>
    <w:p w:rsidR="00E05A2D" w:rsidRPr="00C65E27" w:rsidRDefault="00E05A2D" w:rsidP="00E05A2D">
      <w:pPr>
        <w:tabs>
          <w:tab w:val="left" w:pos="7110"/>
        </w:tabs>
        <w:ind w:left="-720" w:firstLine="720"/>
        <w:jc w:val="center"/>
        <w:rPr>
          <w:rFonts w:ascii="GHEA Grapalat" w:hAnsi="GHEA Grapalat"/>
          <w:i w:val="0"/>
          <w:sz w:val="24"/>
          <w:szCs w:val="24"/>
          <w:lang w:val="hy-AM"/>
        </w:rPr>
      </w:pPr>
      <w:r w:rsidRPr="00C65E27">
        <w:rPr>
          <w:rFonts w:ascii="GHEA Grapalat" w:hAnsi="GHEA Grapalat"/>
          <w:b/>
          <w:i w:val="0"/>
          <w:sz w:val="24"/>
          <w:szCs w:val="24"/>
          <w:lang w:val="hy-AM"/>
        </w:rPr>
        <w:t>ՀՀ</w:t>
      </w:r>
      <w:r w:rsidRPr="00C65E27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hAnsi="GHEA Grapalat"/>
          <w:b/>
          <w:i w:val="0"/>
          <w:sz w:val="24"/>
          <w:szCs w:val="24"/>
          <w:lang w:val="hy-AM"/>
        </w:rPr>
        <w:t>կառավարության</w:t>
      </w:r>
      <w:r w:rsidRPr="00C65E27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hAnsi="GHEA Grapalat"/>
          <w:b/>
          <w:i w:val="0"/>
          <w:sz w:val="24"/>
          <w:szCs w:val="24"/>
          <w:lang w:val="hy-AM"/>
        </w:rPr>
        <w:t>որոշման</w:t>
      </w:r>
      <w:r w:rsidRPr="00C65E27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hAnsi="GHEA Grapalat"/>
          <w:b/>
          <w:i w:val="0"/>
          <w:sz w:val="24"/>
          <w:szCs w:val="24"/>
          <w:lang w:val="hy-AM"/>
        </w:rPr>
        <w:t>նախագծի</w:t>
      </w:r>
      <w:r w:rsidRPr="00C65E27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hAnsi="GHEA Grapalat"/>
          <w:b/>
          <w:i w:val="0"/>
          <w:sz w:val="24"/>
          <w:szCs w:val="24"/>
          <w:lang w:val="hy-AM"/>
        </w:rPr>
        <w:t>ընդունման</w:t>
      </w:r>
      <w:r w:rsidRPr="00C65E27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hAnsi="GHEA Grapalat"/>
          <w:b/>
          <w:i w:val="0"/>
          <w:sz w:val="24"/>
          <w:szCs w:val="24"/>
          <w:lang w:val="hy-AM"/>
        </w:rPr>
        <w:t>կապակցությամբ</w:t>
      </w:r>
      <w:r w:rsidRPr="00C65E27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hAnsi="GHEA Grapalat"/>
          <w:b/>
          <w:i w:val="0"/>
          <w:sz w:val="24"/>
          <w:szCs w:val="24"/>
          <w:lang w:val="hy-AM"/>
        </w:rPr>
        <w:t>Հայաստանի</w:t>
      </w:r>
      <w:r w:rsidRPr="00C65E27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hAnsi="GHEA Grapalat"/>
          <w:b/>
          <w:i w:val="0"/>
          <w:sz w:val="24"/>
          <w:szCs w:val="24"/>
          <w:lang w:val="hy-AM"/>
        </w:rPr>
        <w:t>Հանրապետության</w:t>
      </w:r>
      <w:r w:rsidRPr="00C65E27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hAnsi="GHEA Grapalat"/>
          <w:b/>
          <w:i w:val="0"/>
          <w:sz w:val="24"/>
          <w:szCs w:val="24"/>
          <w:lang w:val="hy-AM"/>
        </w:rPr>
        <w:t>կառավարության</w:t>
      </w:r>
      <w:r w:rsidRPr="00C65E27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hAnsi="GHEA Grapalat"/>
          <w:b/>
          <w:i w:val="0"/>
          <w:sz w:val="24"/>
          <w:szCs w:val="24"/>
          <w:lang w:val="hy-AM"/>
        </w:rPr>
        <w:t>պետական</w:t>
      </w:r>
      <w:r w:rsidRPr="00C65E27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hAnsi="GHEA Grapalat"/>
          <w:b/>
          <w:i w:val="0"/>
          <w:sz w:val="24"/>
          <w:szCs w:val="24"/>
          <w:lang w:val="hy-AM"/>
        </w:rPr>
        <w:t>բյուջեում</w:t>
      </w:r>
      <w:r w:rsidRPr="00C65E27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hAnsi="GHEA Grapalat"/>
          <w:b/>
          <w:i w:val="0"/>
          <w:sz w:val="24"/>
          <w:szCs w:val="24"/>
          <w:lang w:val="hy-AM"/>
        </w:rPr>
        <w:t>ծախսերի</w:t>
      </w:r>
      <w:r w:rsidRPr="00C65E27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hAnsi="GHEA Grapalat"/>
          <w:b/>
          <w:i w:val="0"/>
          <w:sz w:val="24"/>
          <w:szCs w:val="24"/>
          <w:lang w:val="hy-AM"/>
        </w:rPr>
        <w:t>և</w:t>
      </w:r>
      <w:r w:rsidRPr="00C65E27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hAnsi="GHEA Grapalat"/>
          <w:b/>
          <w:i w:val="0"/>
          <w:sz w:val="24"/>
          <w:szCs w:val="24"/>
          <w:lang w:val="hy-AM"/>
        </w:rPr>
        <w:t>եկամուտների</w:t>
      </w:r>
      <w:r w:rsidRPr="00C65E27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hAnsi="GHEA Grapalat"/>
          <w:b/>
          <w:i w:val="0"/>
          <w:sz w:val="24"/>
          <w:szCs w:val="24"/>
          <w:lang w:val="hy-AM"/>
        </w:rPr>
        <w:t>էական</w:t>
      </w:r>
      <w:r w:rsidRPr="00C65E27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hAnsi="GHEA Grapalat"/>
          <w:b/>
          <w:i w:val="0"/>
          <w:sz w:val="24"/>
          <w:szCs w:val="24"/>
          <w:lang w:val="hy-AM"/>
        </w:rPr>
        <w:t>ավելացման</w:t>
      </w:r>
      <w:r w:rsidRPr="00C65E27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hAnsi="GHEA Grapalat"/>
          <w:b/>
          <w:i w:val="0"/>
          <w:sz w:val="24"/>
          <w:szCs w:val="24"/>
          <w:lang w:val="hy-AM"/>
        </w:rPr>
        <w:t>կամ</w:t>
      </w:r>
      <w:r w:rsidRPr="00C65E27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hAnsi="GHEA Grapalat"/>
          <w:b/>
          <w:i w:val="0"/>
          <w:sz w:val="24"/>
          <w:szCs w:val="24"/>
          <w:lang w:val="hy-AM"/>
        </w:rPr>
        <w:t>նվազեցման</w:t>
      </w:r>
      <w:r w:rsidRPr="00C65E27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hAnsi="GHEA Grapalat"/>
          <w:b/>
          <w:i w:val="0"/>
          <w:sz w:val="24"/>
          <w:szCs w:val="24"/>
          <w:lang w:val="hy-AM"/>
        </w:rPr>
        <w:t>բացակայության</w:t>
      </w:r>
      <w:r w:rsidRPr="00C65E27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</w:p>
    <w:p w:rsidR="00E05A2D" w:rsidRPr="00C65E27" w:rsidRDefault="00E05A2D" w:rsidP="00E05A2D">
      <w:pPr>
        <w:tabs>
          <w:tab w:val="left" w:pos="7110"/>
        </w:tabs>
        <w:ind w:left="-720" w:firstLine="720"/>
        <w:jc w:val="center"/>
        <w:rPr>
          <w:rFonts w:ascii="GHEA Grapalat" w:hAnsi="GHEA Grapalat"/>
          <w:i w:val="0"/>
          <w:sz w:val="24"/>
          <w:szCs w:val="24"/>
          <w:lang w:val="hy-AM"/>
        </w:rPr>
      </w:pPr>
    </w:p>
    <w:p w:rsidR="00E05A2D" w:rsidRPr="00C65E27" w:rsidRDefault="00E05A2D" w:rsidP="00E05A2D">
      <w:pPr>
        <w:tabs>
          <w:tab w:val="left" w:pos="7110"/>
        </w:tabs>
        <w:ind w:left="-270"/>
        <w:jc w:val="center"/>
        <w:rPr>
          <w:rFonts w:ascii="GHEA Grapalat" w:hAnsi="GHEA Grapalat"/>
          <w:bCs w:val="0"/>
          <w:i w:val="0"/>
          <w:sz w:val="24"/>
          <w:szCs w:val="24"/>
          <w:lang w:val="af-ZA"/>
        </w:rPr>
      </w:pPr>
      <w:r w:rsidRPr="00C65E27">
        <w:rPr>
          <w:rFonts w:ascii="GHEA Grapalat" w:hAnsi="GHEA Grapalat"/>
          <w:i w:val="0"/>
          <w:sz w:val="24"/>
          <w:szCs w:val="24"/>
          <w:lang w:val="hy-AM"/>
        </w:rPr>
        <w:t xml:space="preserve">««Հայաստանի պետական հետաքրքրությունների ֆոնդ» փակ բաժնետիրական ընկերություններին գույք հանձնելու և կանոնադրական կապիտալն ավելացնելու </w:t>
      </w:r>
      <w:r w:rsidRPr="00C65E27">
        <w:rPr>
          <w:rFonts w:ascii="GHEA Grapalat" w:hAnsi="GHEA Grapalat"/>
          <w:b/>
          <w:bCs w:val="0"/>
          <w:i w:val="0"/>
          <w:sz w:val="24"/>
          <w:szCs w:val="24"/>
          <w:lang w:val="fr-FR"/>
        </w:rPr>
        <w:t xml:space="preserve"> </w:t>
      </w:r>
      <w:r w:rsidRPr="00C65E27"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մասին»</w:t>
      </w:r>
      <w:r w:rsidRPr="00C65E2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Pr="00C65E2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Pr="00C65E2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 w:rsidRPr="00C65E2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 w:rsidRPr="00C65E2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 w:rsidRPr="00C65E2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hAnsi="GHEA Grapalat"/>
          <w:i w:val="0"/>
          <w:sz w:val="24"/>
          <w:szCs w:val="24"/>
          <w:lang w:val="hy-AM"/>
        </w:rPr>
        <w:t>ընդունումը</w:t>
      </w:r>
      <w:r w:rsidRPr="00C65E2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Pr="00C65E2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Pr="00C65E2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hAnsi="GHEA Grapalat"/>
          <w:i w:val="0"/>
          <w:sz w:val="24"/>
          <w:szCs w:val="24"/>
          <w:lang w:val="hy-AM"/>
        </w:rPr>
        <w:t>պետական</w:t>
      </w:r>
      <w:r w:rsidRPr="00C65E2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hAnsi="GHEA Grapalat"/>
          <w:i w:val="0"/>
          <w:sz w:val="24"/>
          <w:szCs w:val="24"/>
          <w:lang w:val="hy-AM"/>
        </w:rPr>
        <w:t>բյուջեում</w:t>
      </w:r>
      <w:r w:rsidRPr="00C65E2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hAnsi="GHEA Grapalat"/>
          <w:i w:val="0"/>
          <w:sz w:val="24"/>
          <w:szCs w:val="24"/>
          <w:lang w:val="hy-AM"/>
        </w:rPr>
        <w:t>ծախսերի</w:t>
      </w:r>
      <w:r w:rsidRPr="00C65E2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hAnsi="GHEA Grapalat"/>
          <w:i w:val="0"/>
          <w:sz w:val="24"/>
          <w:szCs w:val="24"/>
          <w:lang w:val="hy-AM"/>
        </w:rPr>
        <w:t>և</w:t>
      </w:r>
      <w:r w:rsidRPr="00C65E2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hAnsi="GHEA Grapalat"/>
          <w:i w:val="0"/>
          <w:sz w:val="24"/>
          <w:szCs w:val="24"/>
          <w:lang w:val="hy-AM"/>
        </w:rPr>
        <w:t>եկամուտների</w:t>
      </w:r>
      <w:r w:rsidRPr="00C65E2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hAnsi="GHEA Grapalat"/>
          <w:i w:val="0"/>
          <w:sz w:val="24"/>
          <w:szCs w:val="24"/>
          <w:lang w:val="hy-AM"/>
        </w:rPr>
        <w:t>էական</w:t>
      </w:r>
      <w:r w:rsidRPr="00C65E2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hAnsi="GHEA Grapalat"/>
          <w:i w:val="0"/>
          <w:sz w:val="24"/>
          <w:szCs w:val="24"/>
          <w:lang w:val="hy-AM"/>
        </w:rPr>
        <w:t>ավելացում</w:t>
      </w:r>
      <w:r w:rsidRPr="00C65E2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hAnsi="GHEA Grapalat"/>
          <w:i w:val="0"/>
          <w:sz w:val="24"/>
          <w:szCs w:val="24"/>
          <w:lang w:val="hy-AM"/>
        </w:rPr>
        <w:t>կամ</w:t>
      </w:r>
      <w:r w:rsidRPr="00C65E2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hAnsi="GHEA Grapalat"/>
          <w:i w:val="0"/>
          <w:sz w:val="24"/>
          <w:szCs w:val="24"/>
          <w:lang w:val="hy-AM"/>
        </w:rPr>
        <w:t>նվազեցում</w:t>
      </w:r>
      <w:r w:rsidRPr="00C65E2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hAnsi="GHEA Grapalat"/>
          <w:i w:val="0"/>
          <w:sz w:val="24"/>
          <w:szCs w:val="24"/>
          <w:lang w:val="hy-AM"/>
        </w:rPr>
        <w:t>չի</w:t>
      </w:r>
      <w:r w:rsidRPr="00C65E2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C65E27">
        <w:rPr>
          <w:rFonts w:ascii="GHEA Grapalat" w:hAnsi="GHEA Grapalat"/>
          <w:i w:val="0"/>
          <w:sz w:val="24"/>
          <w:szCs w:val="24"/>
          <w:lang w:val="hy-AM"/>
        </w:rPr>
        <w:t>առաջացնի</w:t>
      </w:r>
      <w:r w:rsidRPr="00C65E27"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E05A2D" w:rsidRPr="00C65E27" w:rsidRDefault="00E05A2D" w:rsidP="00E05A2D">
      <w:pPr>
        <w:tabs>
          <w:tab w:val="left" w:pos="7110"/>
        </w:tabs>
        <w:ind w:left="-270" w:right="279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E05A2D" w:rsidRPr="00C65E27" w:rsidRDefault="00E05A2D" w:rsidP="00E05A2D">
      <w:pPr>
        <w:tabs>
          <w:tab w:val="left" w:pos="7110"/>
        </w:tabs>
        <w:ind w:left="-270" w:right="279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E05A2D" w:rsidRPr="00C65E27" w:rsidRDefault="00E05A2D" w:rsidP="00E05A2D">
      <w:pPr>
        <w:tabs>
          <w:tab w:val="left" w:pos="7110"/>
        </w:tabs>
        <w:ind w:right="279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900B6D" w:rsidRPr="00C65E27" w:rsidRDefault="00900B6D" w:rsidP="00E05A2D">
      <w:pPr>
        <w:tabs>
          <w:tab w:val="left" w:pos="7110"/>
        </w:tabs>
        <w:ind w:left="-270" w:right="279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E05A2D" w:rsidRPr="00C65E27" w:rsidRDefault="00E05A2D" w:rsidP="00E05A2D">
      <w:pPr>
        <w:tabs>
          <w:tab w:val="left" w:pos="7110"/>
        </w:tabs>
        <w:ind w:left="-270" w:right="279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C65E27">
        <w:rPr>
          <w:rFonts w:ascii="GHEA Grapalat" w:hAnsi="GHEA Grapalat"/>
          <w:b/>
          <w:i w:val="0"/>
          <w:sz w:val="24"/>
          <w:szCs w:val="24"/>
          <w:lang w:val="hy-AM"/>
        </w:rPr>
        <w:t>ՏԵՂԵԿԱՆՔ</w:t>
      </w:r>
    </w:p>
    <w:p w:rsidR="00E05A2D" w:rsidRPr="00C65E27" w:rsidRDefault="00E05A2D" w:rsidP="00E05A2D">
      <w:pPr>
        <w:tabs>
          <w:tab w:val="left" w:pos="7110"/>
        </w:tabs>
        <w:spacing w:before="240" w:after="240"/>
        <w:ind w:left="-270" w:right="279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C65E27"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>«ՀԱՅԱՍՏԱՆԻ ՊԵՏԱԿԱՆ ՀԵՏԱՔՐՔՐՈՒԹՅՈՒՆՆԵՐԻ ՖՈՆԴ» ՓԱԿ ԲԱԺՆԵՏԻՐԱԿԱՆ ԸՆԿԵՐՈՒԹՅԱՆԸ ԳՈՒՅՔ ՀԱՆՁՆԵԼՈՒ ԵՎ ԿԱՆՈՆԱԴՐԱԿԱՆ ԿԱՊԻՏԱԼՆ ԱՎԵԼԱՑՆԵԼՈՒ ՄԱՍԻՆ</w:t>
      </w:r>
    </w:p>
    <w:p w:rsidR="00E05A2D" w:rsidRPr="00C65E27" w:rsidRDefault="00E05A2D" w:rsidP="00E05A2D">
      <w:pPr>
        <w:ind w:left="187" w:right="279"/>
        <w:jc w:val="center"/>
        <w:rPr>
          <w:rFonts w:ascii="GHEA Grapalat" w:hAnsi="GHEA Grapalat"/>
          <w:i w:val="0"/>
          <w:sz w:val="24"/>
          <w:szCs w:val="24"/>
          <w:lang w:val="af-ZA"/>
        </w:rPr>
      </w:pPr>
      <w:r w:rsidRPr="00C65E27">
        <w:rPr>
          <w:rFonts w:ascii="GHEA Grapalat" w:hAnsi="GHEA Grapalat"/>
          <w:i w:val="0"/>
          <w:sz w:val="24"/>
          <w:szCs w:val="24"/>
          <w:lang w:val="af-ZA"/>
        </w:rPr>
        <w:t>Հայաստանի Հանրապետության կառավարության որոշման նախագծի մշակման համար հիմք հանդիսացող իրավական ակտերի մասին</w:t>
      </w:r>
    </w:p>
    <w:p w:rsidR="00E05A2D" w:rsidRPr="00C65E27" w:rsidRDefault="00E05A2D" w:rsidP="00E05A2D">
      <w:pPr>
        <w:spacing w:after="0"/>
        <w:ind w:left="187" w:right="14"/>
        <w:rPr>
          <w:rFonts w:ascii="GHEA Grapalat" w:hAnsi="GHEA Grapalat"/>
          <w:i w:val="0"/>
          <w:sz w:val="24"/>
          <w:szCs w:val="24"/>
          <w:lang w:val="hy-AM"/>
        </w:rPr>
      </w:pPr>
      <w:r w:rsidRPr="00C65E27">
        <w:rPr>
          <w:rFonts w:ascii="GHEA Grapalat" w:hAnsi="GHEA Grapalat"/>
          <w:i w:val="0"/>
          <w:sz w:val="24"/>
          <w:szCs w:val="24"/>
          <w:lang w:val="hy-AM"/>
        </w:rPr>
        <w:t>ՀՀ քաղաքացիական օրենսգիրք</w:t>
      </w:r>
    </w:p>
    <w:p w:rsidR="00E05A2D" w:rsidRPr="00C65E27" w:rsidRDefault="00E05A2D" w:rsidP="00E05A2D">
      <w:pPr>
        <w:spacing w:after="0"/>
        <w:ind w:left="187" w:right="14"/>
        <w:rPr>
          <w:rFonts w:ascii="GHEA Grapalat" w:hAnsi="GHEA Grapalat"/>
          <w:i w:val="0"/>
          <w:sz w:val="24"/>
          <w:szCs w:val="24"/>
          <w:lang w:val="hy-AM"/>
        </w:rPr>
      </w:pPr>
      <w:r w:rsidRPr="00C65E27">
        <w:rPr>
          <w:rFonts w:ascii="GHEA Grapalat" w:hAnsi="GHEA Grapalat" w:cs="Arial Armenian"/>
          <w:i w:val="0"/>
          <w:spacing w:val="-6"/>
          <w:sz w:val="24"/>
          <w:szCs w:val="24"/>
          <w:lang w:val="hy-AM"/>
        </w:rPr>
        <w:t>«Կառավարչական իրավահարաբերությունների կագավորման մասին» ՀՀ օրենք</w:t>
      </w:r>
    </w:p>
    <w:p w:rsidR="00E05A2D" w:rsidRPr="00C65E27" w:rsidRDefault="00E05A2D" w:rsidP="00E05A2D">
      <w:pPr>
        <w:spacing w:after="0"/>
        <w:ind w:left="187" w:right="14"/>
        <w:rPr>
          <w:rFonts w:ascii="GHEA Grapalat" w:hAnsi="GHEA Grapalat" w:cs="Arial Unicode"/>
          <w:bCs w:val="0"/>
          <w:i w:val="0"/>
          <w:sz w:val="24"/>
          <w:szCs w:val="24"/>
          <w:lang w:val="hy-AM"/>
        </w:rPr>
      </w:pPr>
      <w:r w:rsidRPr="00C65E27">
        <w:rPr>
          <w:rFonts w:ascii="GHEA Grapalat" w:hAnsi="GHEA Grapalat"/>
          <w:i w:val="0"/>
          <w:spacing w:val="-2"/>
          <w:sz w:val="24"/>
          <w:szCs w:val="24"/>
          <w:lang w:val="hy-AM"/>
        </w:rPr>
        <w:t xml:space="preserve"> «Բաժնետիրական ընկերությունների </w:t>
      </w:r>
      <w:r w:rsidRPr="00C65E27">
        <w:rPr>
          <w:rFonts w:ascii="GHEA Grapalat" w:hAnsi="GHEA Grapalat" w:cs="Arial Armenian"/>
          <w:i w:val="0"/>
          <w:spacing w:val="-2"/>
          <w:sz w:val="24"/>
          <w:szCs w:val="24"/>
          <w:lang w:val="fr-FR"/>
        </w:rPr>
        <w:t xml:space="preserve"> </w:t>
      </w:r>
      <w:r w:rsidRPr="00C65E27">
        <w:rPr>
          <w:rFonts w:ascii="GHEA Grapalat" w:hAnsi="GHEA Grapalat" w:cs="Tahoma"/>
          <w:i w:val="0"/>
          <w:spacing w:val="-2"/>
          <w:sz w:val="24"/>
          <w:szCs w:val="24"/>
          <w:lang w:val="fr-FR"/>
        </w:rPr>
        <w:t>մասին</w:t>
      </w:r>
      <w:r w:rsidRPr="00C65E27">
        <w:rPr>
          <w:rFonts w:ascii="GHEA Grapalat" w:hAnsi="GHEA Grapalat" w:cs="Tahoma"/>
          <w:i w:val="0"/>
          <w:spacing w:val="-2"/>
          <w:sz w:val="24"/>
          <w:szCs w:val="24"/>
          <w:lang w:val="hy-AM"/>
        </w:rPr>
        <w:t>»</w:t>
      </w:r>
      <w:r w:rsidRPr="00C65E27">
        <w:rPr>
          <w:rFonts w:ascii="GHEA Grapalat" w:hAnsi="GHEA Grapalat" w:cs="Arial Armenian"/>
          <w:i w:val="0"/>
          <w:sz w:val="24"/>
          <w:szCs w:val="24"/>
          <w:lang w:val="fr-FR"/>
        </w:rPr>
        <w:t xml:space="preserve"> ՀՀ օրենք</w:t>
      </w:r>
    </w:p>
    <w:p w:rsidR="00E05A2D" w:rsidRPr="00C65E27" w:rsidRDefault="00E05A2D" w:rsidP="00E05A2D">
      <w:pPr>
        <w:spacing w:after="0" w:line="360" w:lineRule="auto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E05A2D" w:rsidRPr="00C65E27" w:rsidRDefault="00E05A2D" w:rsidP="00E05A2D">
      <w:pPr>
        <w:spacing w:after="0" w:line="360" w:lineRule="auto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E05A2D" w:rsidRPr="00C65E27" w:rsidRDefault="00E05A2D" w:rsidP="00E05A2D">
      <w:pPr>
        <w:spacing w:after="0" w:line="360" w:lineRule="auto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E05A2D" w:rsidRPr="00C65E27" w:rsidRDefault="00E05A2D" w:rsidP="00E05A2D">
      <w:pPr>
        <w:spacing w:after="0" w:line="360" w:lineRule="auto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E05A2D" w:rsidRPr="00C65E27" w:rsidRDefault="00E05A2D" w:rsidP="00E05A2D">
      <w:pPr>
        <w:spacing w:after="0" w:line="360" w:lineRule="auto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E05A2D" w:rsidRPr="00C65E27" w:rsidRDefault="00E05A2D" w:rsidP="00E05A2D">
      <w:pPr>
        <w:spacing w:after="0" w:line="360" w:lineRule="auto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E05A2D" w:rsidRPr="00C65E27" w:rsidRDefault="00E05A2D" w:rsidP="00E05A2D">
      <w:pPr>
        <w:spacing w:after="0" w:line="360" w:lineRule="auto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E05A2D" w:rsidRPr="00C65E27" w:rsidRDefault="00E05A2D" w:rsidP="00E05A2D">
      <w:pPr>
        <w:spacing w:after="0" w:line="360" w:lineRule="auto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E05A2D" w:rsidRPr="00C65E27" w:rsidRDefault="00E05A2D" w:rsidP="00E05A2D">
      <w:pPr>
        <w:spacing w:after="0" w:line="360" w:lineRule="auto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E05A2D" w:rsidRPr="00C65E27" w:rsidRDefault="00E05A2D" w:rsidP="00E05A2D">
      <w:pPr>
        <w:spacing w:after="0" w:line="360" w:lineRule="auto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E05A2D" w:rsidRPr="00C65E27" w:rsidRDefault="00E05A2D" w:rsidP="00E05A2D">
      <w:pPr>
        <w:spacing w:after="0" w:line="360" w:lineRule="auto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E05A2D" w:rsidRPr="00C65E27" w:rsidRDefault="00E05A2D" w:rsidP="00E05A2D">
      <w:pPr>
        <w:spacing w:after="0" w:line="360" w:lineRule="auto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E05A2D" w:rsidRPr="00C65E27" w:rsidRDefault="00E05A2D" w:rsidP="00E05A2D">
      <w:pPr>
        <w:spacing w:after="0" w:line="360" w:lineRule="auto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E05A2D" w:rsidRPr="00C65E27" w:rsidRDefault="00E05A2D" w:rsidP="00E05A2D">
      <w:pPr>
        <w:spacing w:after="0" w:line="360" w:lineRule="auto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E05A2D" w:rsidRPr="00C65E27" w:rsidRDefault="00E05A2D" w:rsidP="00E05A2D">
      <w:pPr>
        <w:spacing w:after="0" w:line="360" w:lineRule="auto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E05A2D" w:rsidRPr="00C65E27" w:rsidRDefault="00E05A2D" w:rsidP="00E05A2D">
      <w:pPr>
        <w:spacing w:after="0" w:line="360" w:lineRule="auto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E05A2D" w:rsidRPr="00C65E27" w:rsidRDefault="00E05A2D" w:rsidP="00E05A2D">
      <w:pPr>
        <w:spacing w:after="0" w:line="360" w:lineRule="auto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E05A2D" w:rsidRPr="00C65E27" w:rsidRDefault="00E05A2D" w:rsidP="00E05A2D">
      <w:pPr>
        <w:spacing w:after="0" w:line="360" w:lineRule="auto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900B6D" w:rsidRPr="00C65E27" w:rsidRDefault="00900B6D" w:rsidP="00A546F9">
      <w:pPr>
        <w:spacing w:before="100" w:beforeAutospacing="1" w:after="100" w:afterAutospacing="1"/>
        <w:jc w:val="center"/>
        <w:rPr>
          <w:rFonts w:ascii="GHEA Grapalat" w:eastAsia="Times New Roman" w:hAnsi="GHEA Grapalat" w:cs="Times New Roman"/>
          <w:b/>
          <w:i w:val="0"/>
          <w:sz w:val="24"/>
          <w:szCs w:val="24"/>
          <w:lang w:val="fr-FR"/>
        </w:rPr>
      </w:pPr>
      <w:r w:rsidRPr="00C65E27"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 xml:space="preserve">«ՀԱՅԱՍՏԱՆԻ ՊԵՏԱԿԱՆ ՀԵՏԱՔՐՔՐՈՒԹՅՈՒՆՆԵՐԻ ՖՈՆԴ» ՓԱԿ ԲԱԺՆԵՏԻՐԱԿԱՆ ԸՆԿԵՐՈՒԹՅԱՆԸ ԳՈՒՅՔ ՀԱՆՁՆԵԼՈՒ ԵՎ </w:t>
      </w:r>
      <w:r w:rsidR="00D00923" w:rsidRPr="00C65E27"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 xml:space="preserve">   </w:t>
      </w:r>
      <w:r w:rsidRPr="00C65E27"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  <w:t>ԿԱՆՈՆԱԴՐԱԿԱՆ ԿԱՊԻՏԱԼՆ ԱՎԵԼԱՑՆԵԼՈՒ ՄԱՍԻՆ</w:t>
      </w:r>
    </w:p>
    <w:p w:rsidR="00212022" w:rsidRPr="00C65E27" w:rsidRDefault="00212022" w:rsidP="00900B6D">
      <w:pPr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Times New Roman"/>
          <w:b/>
          <w:i w:val="0"/>
          <w:sz w:val="24"/>
          <w:szCs w:val="24"/>
          <w:lang w:val="fr-FR"/>
        </w:rPr>
      </w:pPr>
      <w:r w:rsidRPr="00C65E27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lastRenderedPageBreak/>
        <w:t>ՀՀ կառավարության  որոշման նախագծի վերաբերյալ</w:t>
      </w:r>
    </w:p>
    <w:p w:rsidR="00212022" w:rsidRPr="00C65E27" w:rsidRDefault="00212022" w:rsidP="00212022">
      <w:pPr>
        <w:spacing w:after="120" w:line="240" w:lineRule="auto"/>
        <w:ind w:left="283" w:right="180"/>
        <w:jc w:val="center"/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hy-AM" w:eastAsia="ru-RU"/>
        </w:rPr>
      </w:pPr>
      <w:r w:rsidRPr="00C65E27"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hy-AM" w:eastAsia="ru-RU"/>
        </w:rPr>
        <w:t>շահագրգիռ</w:t>
      </w:r>
      <w:r w:rsidRPr="00C65E27"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fr-FR" w:eastAsia="ru-RU"/>
        </w:rPr>
        <w:t xml:space="preserve">  </w:t>
      </w:r>
      <w:r w:rsidRPr="00C65E27"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hy-AM" w:eastAsia="ru-RU"/>
        </w:rPr>
        <w:t>մարմիններից</w:t>
      </w:r>
      <w:r w:rsidRPr="00C65E27"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fr-FR" w:eastAsia="ru-RU"/>
        </w:rPr>
        <w:t xml:space="preserve"> </w:t>
      </w:r>
      <w:r w:rsidRPr="00C65E27"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hy-AM" w:eastAsia="ru-RU"/>
        </w:rPr>
        <w:t>ստացված</w:t>
      </w:r>
      <w:r w:rsidRPr="00C65E27"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fr-FR" w:eastAsia="ru-RU"/>
        </w:rPr>
        <w:t xml:space="preserve"> </w:t>
      </w:r>
      <w:r w:rsidRPr="00C65E27"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hy-AM" w:eastAsia="ru-RU"/>
        </w:rPr>
        <w:t>առարկությունների</w:t>
      </w:r>
      <w:r w:rsidRPr="00C65E27"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fr-FR" w:eastAsia="ru-RU"/>
        </w:rPr>
        <w:t xml:space="preserve"> </w:t>
      </w:r>
      <w:r w:rsidRPr="00C65E27"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hy-AM" w:eastAsia="ru-RU"/>
        </w:rPr>
        <w:t>և</w:t>
      </w:r>
      <w:r w:rsidRPr="00C65E27"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fr-FR" w:eastAsia="ru-RU"/>
        </w:rPr>
        <w:t xml:space="preserve"> </w:t>
      </w:r>
      <w:r w:rsidRPr="00C65E27"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hy-AM" w:eastAsia="ru-RU"/>
        </w:rPr>
        <w:t>առաջարկությունների</w:t>
      </w:r>
      <w:r w:rsidRPr="00C65E27"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fr-FR" w:eastAsia="ru-RU"/>
        </w:rPr>
        <w:t xml:space="preserve"> </w:t>
      </w:r>
      <w:r w:rsidRPr="00C65E27"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hy-AM" w:eastAsia="ru-RU"/>
        </w:rPr>
        <w:t>ամփոփման</w:t>
      </w:r>
      <w:r w:rsidRPr="00C65E27"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fr-FR" w:eastAsia="ru-RU"/>
        </w:rPr>
        <w:t xml:space="preserve"> </w:t>
      </w:r>
      <w:r w:rsidRPr="00C65E27"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hy-AM" w:eastAsia="ru-RU"/>
        </w:rPr>
        <w:t>վերաբերյալ</w:t>
      </w:r>
    </w:p>
    <w:tbl>
      <w:tblPr>
        <w:tblpPr w:leftFromText="180" w:rightFromText="180" w:bottomFromText="200" w:vertAnchor="text" w:horzAnchor="margin" w:tblpXSpec="center" w:tblpY="178"/>
        <w:tblW w:w="10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224"/>
        <w:gridCol w:w="1457"/>
        <w:gridCol w:w="2201"/>
      </w:tblGrid>
      <w:tr w:rsidR="00212022" w:rsidRPr="00C65E27" w:rsidTr="00C411D3">
        <w:trPr>
          <w:trHeight w:val="1624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022" w:rsidRPr="00C65E27" w:rsidRDefault="00212022" w:rsidP="00212022">
            <w:pPr>
              <w:spacing w:after="0" w:line="240" w:lineRule="auto"/>
              <w:ind w:left="-90" w:right="-108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 w:rsidRPr="00C65E27"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Առարկության, առաջարկության հեղինակը,</w:t>
            </w:r>
          </w:p>
          <w:p w:rsidR="00212022" w:rsidRPr="00C65E27" w:rsidRDefault="00212022" w:rsidP="00212022">
            <w:pPr>
              <w:spacing w:after="0" w:line="240" w:lineRule="auto"/>
              <w:ind w:left="-90" w:right="-108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 w:rsidRPr="00C65E27"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գրության ստացման ամսաթիվը, գրության համարը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022" w:rsidRPr="00C65E27" w:rsidRDefault="00212022" w:rsidP="00212022">
            <w:pPr>
              <w:spacing w:after="0" w:line="240" w:lineRule="auto"/>
              <w:ind w:left="-288" w:firstLine="334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hy-AM" w:eastAsia="ru-RU"/>
              </w:rPr>
            </w:pPr>
            <w:r w:rsidRPr="00C65E27"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Առարկության,առաջարկության</w:t>
            </w:r>
          </w:p>
          <w:p w:rsidR="00212022" w:rsidRPr="00C65E27" w:rsidRDefault="00212022" w:rsidP="00212022">
            <w:pPr>
              <w:spacing w:after="0" w:line="240" w:lineRule="auto"/>
              <w:ind w:left="-288" w:firstLine="334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 w:rsidRPr="00C65E27"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 xml:space="preserve"> բովանդակությունը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022" w:rsidRPr="00C65E27" w:rsidRDefault="00212022" w:rsidP="00212022">
            <w:pPr>
              <w:spacing w:after="0" w:line="240" w:lineRule="auto"/>
              <w:ind w:left="-108" w:right="-153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 w:rsidRPr="00C65E27"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Եզրակացու</w:t>
            </w:r>
            <w:r w:rsidRPr="00C65E27"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hy-AM" w:eastAsia="ru-RU"/>
              </w:rPr>
              <w:t>-</w:t>
            </w:r>
            <w:r w:rsidRPr="00C65E27"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թյուն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022" w:rsidRPr="00C65E27" w:rsidRDefault="00212022" w:rsidP="00212022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 w:rsidRPr="00C65E27"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Կատարված փոփոխությունները</w:t>
            </w:r>
          </w:p>
        </w:tc>
      </w:tr>
      <w:tr w:rsidR="00212022" w:rsidRPr="00C65E27" w:rsidTr="00C411D3">
        <w:trPr>
          <w:trHeight w:val="29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022" w:rsidRPr="00C65E27" w:rsidRDefault="00212022" w:rsidP="00212022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  <w:r w:rsidRPr="00C65E27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  <w:t>1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022" w:rsidRPr="00C65E27" w:rsidRDefault="00212022" w:rsidP="00212022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 w:rsidRPr="00C65E27"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2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022" w:rsidRPr="00C65E27" w:rsidRDefault="00212022" w:rsidP="00212022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 w:rsidRPr="00C65E27"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3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022" w:rsidRPr="00C65E27" w:rsidRDefault="00212022" w:rsidP="00212022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</w:pPr>
            <w:r w:rsidRPr="00C65E27"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>4</w:t>
            </w:r>
          </w:p>
        </w:tc>
      </w:tr>
      <w:tr w:rsidR="00212022" w:rsidRPr="00C65E27" w:rsidTr="00C411D3">
        <w:trPr>
          <w:trHeight w:val="2114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022" w:rsidRPr="00C65E27" w:rsidRDefault="00212022" w:rsidP="00212022">
            <w:pPr>
              <w:spacing w:after="0" w:line="240" w:lineRule="auto"/>
              <w:ind w:left="-120" w:right="-19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 w:rsidRPr="00C65E27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ՀՀ տարածքային կառավարման և ենթակառուցվածքների նախարարություն </w:t>
            </w:r>
          </w:p>
          <w:p w:rsidR="00015CA0" w:rsidRPr="00C65E27" w:rsidRDefault="00015CA0" w:rsidP="00212022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  <w:lang w:val="en-US"/>
              </w:rPr>
            </w:pPr>
            <w:r w:rsidRPr="00C65E27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br/>
            </w:r>
            <w:r w:rsidR="00D00923" w:rsidRPr="00C65E27">
              <w:rPr>
                <w:rFonts w:ascii="GHEA Grapalat" w:hAnsi="GHEA Grapalat"/>
                <w:i w:val="0"/>
                <w:color w:val="000000"/>
                <w:sz w:val="20"/>
                <w:szCs w:val="20"/>
                <w:lang w:val="en-US"/>
              </w:rPr>
              <w:t>14</w:t>
            </w:r>
            <w:r w:rsidR="00D00923" w:rsidRPr="00C65E27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.0</w:t>
            </w:r>
            <w:r w:rsidRPr="00C65E27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2</w:t>
            </w:r>
            <w:r w:rsidR="00D00923" w:rsidRPr="00C65E27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.2020</w:t>
            </w:r>
            <w:r w:rsidR="00212022" w:rsidRPr="00C65E27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 xml:space="preserve">թ. </w:t>
            </w:r>
          </w:p>
          <w:tbl>
            <w:tblPr>
              <w:tblW w:w="4500" w:type="pct"/>
              <w:shd w:val="clear" w:color="auto" w:fill="FFFFFF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847"/>
            </w:tblGrid>
            <w:tr w:rsidR="00015CA0" w:rsidRPr="00C65E27" w:rsidTr="00015CA0">
              <w:tc>
                <w:tcPr>
                  <w:tcW w:w="8424" w:type="dxa"/>
                  <w:shd w:val="clear" w:color="auto" w:fill="FFFFFF"/>
                  <w:hideMark/>
                </w:tcPr>
                <w:p w:rsidR="00015CA0" w:rsidRPr="00C65E27" w:rsidRDefault="00D00923" w:rsidP="00C65E27">
                  <w:pPr>
                    <w:framePr w:hSpace="180" w:wrap="around" w:vAnchor="text" w:hAnchor="margin" w:xAlign="center" w:y="178"/>
                    <w:spacing w:after="0" w:line="240" w:lineRule="auto"/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1"/>
                      <w:szCs w:val="21"/>
                      <w:lang w:val="en-US"/>
                    </w:rPr>
                  </w:pPr>
                  <w:r w:rsidRPr="00C65E27"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1"/>
                      <w:szCs w:val="21"/>
                      <w:lang w:val="en-US"/>
                    </w:rPr>
                    <w:t>ՍՊ/21.1/3913-2020</w:t>
                  </w:r>
                </w:p>
              </w:tc>
            </w:tr>
          </w:tbl>
          <w:p w:rsidR="00212022" w:rsidRPr="00C65E27" w:rsidRDefault="00212022" w:rsidP="002120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0"/>
                <w:lang w:val="hy-AM"/>
              </w:rPr>
            </w:pPr>
          </w:p>
          <w:p w:rsidR="00212022" w:rsidRPr="00C65E27" w:rsidRDefault="00212022" w:rsidP="00212022">
            <w:pPr>
              <w:spacing w:after="0" w:line="240" w:lineRule="auto"/>
              <w:ind w:left="-120" w:right="-19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022" w:rsidRPr="00C65E27" w:rsidRDefault="00212022" w:rsidP="00212022">
            <w:pPr>
              <w:spacing w:after="0" w:line="240" w:lineRule="auto"/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</w:pPr>
            <w:r w:rsidRPr="00C65E27"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t xml:space="preserve">Սահմանված կարգով ընթացք տալ </w:t>
            </w:r>
          </w:p>
          <w:p w:rsidR="00212022" w:rsidRPr="00C65E27" w:rsidRDefault="00900B6D" w:rsidP="00212022">
            <w:pPr>
              <w:spacing w:after="0" w:line="240" w:lineRule="auto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hy-AM" w:eastAsia="ru-RU"/>
              </w:rPr>
            </w:pPr>
            <w:r w:rsidRPr="00C65E27"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t xml:space="preserve">«Գույք հետ վերցնելու և «Հայաստանի պետական հետաքրքրությունների ֆոնդ» փակ բաժնետիրական ընկերության կանոնադրական կապիտալում ներդնելու մասին» </w:t>
            </w:r>
            <w:r w:rsidR="00212022" w:rsidRPr="00C65E27"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t>ՀՀ կառավարության որոշման նախագիծը</w:t>
            </w:r>
            <w:r w:rsidRPr="00C65E27"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t>։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022" w:rsidRPr="00C65E27" w:rsidRDefault="00212022" w:rsidP="00212022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 w:rsidRPr="00C65E27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Քննարկվել է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022" w:rsidRPr="00C65E27" w:rsidRDefault="00212022" w:rsidP="00212022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C65E27"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Ընդունվել է ի գիտություն</w:t>
            </w:r>
          </w:p>
        </w:tc>
      </w:tr>
      <w:tr w:rsidR="00DC4D77" w:rsidRPr="00C65E27" w:rsidTr="00C411D3">
        <w:trPr>
          <w:trHeight w:val="29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4D0" w:rsidRPr="00C65E27" w:rsidRDefault="00F174D0" w:rsidP="00F174D0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 w:rsidRPr="00C65E27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ՀՀ արդարադատության նախարարություն </w:t>
            </w:r>
            <w:r w:rsidRPr="00C65E27">
              <w:rPr>
                <w:rFonts w:ascii="GHEA Grapalat" w:hAnsi="GHEA Grapalat" w:cs="Arial Unicode"/>
                <w:i w:val="0"/>
                <w:iCs/>
                <w:sz w:val="20"/>
                <w:szCs w:val="20"/>
                <w:lang w:eastAsia="ru-RU"/>
              </w:rPr>
              <w:t>26</w:t>
            </w:r>
            <w:r w:rsidRPr="00C65E27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.03.2020թ. </w:t>
            </w:r>
            <w:r w:rsidRPr="00C65E27">
              <w:rPr>
                <w:rFonts w:ascii="GHEA Grapalat" w:hAnsi="GHEA Grapalat"/>
              </w:rPr>
              <w:t xml:space="preserve"> </w:t>
            </w:r>
            <w:r w:rsidRPr="00C65E27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01/27.1/7011-2020</w:t>
            </w:r>
          </w:p>
          <w:p w:rsidR="00F174D0" w:rsidRPr="00C65E27" w:rsidRDefault="00F174D0" w:rsidP="00F174D0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DC4D77" w:rsidRPr="00C65E27" w:rsidRDefault="00DC4D77" w:rsidP="000D35A0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D77" w:rsidRPr="00C65E27" w:rsidRDefault="00F76BA9" w:rsidP="00DC4D77">
            <w:pPr>
              <w:spacing w:after="0" w:line="240" w:lineRule="auto"/>
              <w:rPr>
                <w:rFonts w:ascii="GHEA Grapalat" w:hAnsi="GHEA Grapalat" w:cs="Sylfaen"/>
                <w:i w:val="0"/>
                <w:sz w:val="20"/>
                <w:szCs w:val="20"/>
                <w:lang w:val="af-ZA"/>
              </w:rPr>
            </w:pPr>
            <w:r w:rsidRPr="00C65E27"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t>«Գույք հետ վերցնելու և «Հայաստանի պետական հետաքրքրությունների ֆոնդ» փակ բաժնետիրական ընկերության կանոնադրական կապիտալում ներդնելու մասին» Հայաստանի Հանրապետության կառավարության որոշման նախագծի 2-րդ կետի «գույքի» բառն անհրաժեշտ է փոխարինել «գույքն ընկերության կանոնադրական կապիտալում ներդնելու մասին» բառերով՝ ելնելով նախագծի 1-ին կետի դրույթներից: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D77" w:rsidRPr="00C65E27" w:rsidRDefault="00DC4D77" w:rsidP="002C3E4C">
            <w:pPr>
              <w:spacing w:after="0" w:line="240" w:lineRule="auto"/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</w:pPr>
            <w:r w:rsidRPr="00C65E27"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t xml:space="preserve">Ընդունվել է 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D77" w:rsidRPr="00C65E27" w:rsidRDefault="002C3E4C" w:rsidP="00212022">
            <w:pPr>
              <w:spacing w:after="0" w:line="240" w:lineRule="auto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</w:pPr>
            <w:r w:rsidRPr="00C65E27">
              <w:rPr>
                <w:rFonts w:ascii="GHEA Grapalat" w:hAnsi="GHEA Grapalat" w:cs="Sylfaen"/>
                <w:i w:val="0"/>
                <w:sz w:val="20"/>
                <w:szCs w:val="20"/>
                <w:lang w:val="af-ZA"/>
              </w:rPr>
              <w:t>կատարվել է</w:t>
            </w:r>
            <w:r w:rsidRPr="00C65E27"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t xml:space="preserve"> համապատասխան փոփոխություն։</w:t>
            </w:r>
          </w:p>
        </w:tc>
      </w:tr>
      <w:tr w:rsidR="00732383" w:rsidRPr="00C65E27" w:rsidTr="00C411D3">
        <w:trPr>
          <w:trHeight w:val="1208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EBD" w:rsidRPr="00C65E27" w:rsidRDefault="006B6022" w:rsidP="00122245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 w:rsidRPr="00C65E27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ՀՀ ֆինանսների նախարարություն 26.02.2020թ.                     01/8-2/2755-2020</w:t>
            </w:r>
          </w:p>
        </w:tc>
        <w:tc>
          <w:tcPr>
            <w:tcW w:w="7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383" w:rsidRPr="00C65E27" w:rsidRDefault="007B4DC6" w:rsidP="007B4DC6">
            <w:pPr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</w:pPr>
            <w:r w:rsidRPr="00C65E27"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t>Առաջարկություններ և դիտողություններ չունի</w:t>
            </w:r>
            <w:r w:rsidR="00951505" w:rsidRPr="00C65E27"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t>։</w:t>
            </w:r>
          </w:p>
        </w:tc>
      </w:tr>
      <w:tr w:rsidR="00D00923" w:rsidRPr="00C65E27" w:rsidTr="00C411D3">
        <w:trPr>
          <w:trHeight w:val="1208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923" w:rsidRPr="00C65E27" w:rsidRDefault="006E2549" w:rsidP="00122245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 w:rsidRPr="00C65E27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«Հայաստանի պետական</w:t>
            </w:r>
            <w:r w:rsidR="00951505" w:rsidRPr="00C65E27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 </w:t>
            </w:r>
            <w:r w:rsidRPr="00C65E27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հետաքրքրությունների ֆոնդ» ՓԲԸ</w:t>
            </w:r>
          </w:p>
          <w:p w:rsidR="006E2549" w:rsidRPr="00C65E27" w:rsidRDefault="006E2549" w:rsidP="00122245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 w:rsidRPr="00C65E27">
              <w:rPr>
                <w:rFonts w:ascii="GHEA Grapalat" w:hAnsi="GHEA Grapalat" w:cs="Arial Unicode"/>
                <w:i w:val="0"/>
                <w:iCs/>
                <w:sz w:val="20"/>
                <w:szCs w:val="20"/>
                <w:lang w:eastAsia="ru-RU"/>
              </w:rPr>
              <w:t>21.02.2020</w:t>
            </w:r>
            <w:r w:rsidRPr="00C65E27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թ.</w:t>
            </w:r>
          </w:p>
          <w:p w:rsidR="006E2549" w:rsidRPr="00C65E27" w:rsidRDefault="006E2549" w:rsidP="00122245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 w:rsidRPr="00C65E27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01Տ-013/20</w:t>
            </w:r>
          </w:p>
        </w:tc>
        <w:tc>
          <w:tcPr>
            <w:tcW w:w="7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923" w:rsidRPr="00C65E27" w:rsidRDefault="006E2549" w:rsidP="006E2549">
            <w:pPr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</w:pPr>
            <w:r w:rsidRPr="00C65E27"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t>Առաջարկություններ չունի</w:t>
            </w:r>
            <w:r w:rsidR="00951505" w:rsidRPr="00C65E27"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t>։</w:t>
            </w:r>
          </w:p>
        </w:tc>
      </w:tr>
    </w:tbl>
    <w:p w:rsidR="000D4CD2" w:rsidRPr="00C65E27" w:rsidRDefault="000D4CD2" w:rsidP="000D4CD2">
      <w:pPr>
        <w:spacing w:after="0" w:line="360" w:lineRule="auto"/>
        <w:ind w:right="-365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AF1268" w:rsidRPr="00C65E27" w:rsidRDefault="00AF1268" w:rsidP="000D4CD2">
      <w:pPr>
        <w:spacing w:after="0" w:line="360" w:lineRule="auto"/>
        <w:ind w:right="-365"/>
        <w:rPr>
          <w:rFonts w:ascii="GHEA Grapalat" w:hAnsi="GHEA Grapalat"/>
          <w:b/>
          <w:i w:val="0"/>
          <w:sz w:val="24"/>
          <w:szCs w:val="24"/>
          <w:lang w:val="hy-AM"/>
        </w:rPr>
      </w:pPr>
    </w:p>
    <w:sectPr w:rsidR="00AF1268" w:rsidRPr="00C65E27" w:rsidSect="00195A0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568" w:right="850" w:bottom="360" w:left="1701" w:header="360" w:footer="693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5D71" w:rsidRDefault="004D5D71" w:rsidP="00EC0B09">
      <w:pPr>
        <w:spacing w:after="0" w:line="240" w:lineRule="auto"/>
      </w:pPr>
      <w:r>
        <w:separator/>
      </w:r>
    </w:p>
  </w:endnote>
  <w:endnote w:type="continuationSeparator" w:id="0">
    <w:p w:rsidR="004D5D71" w:rsidRDefault="004D5D71" w:rsidP="00EC0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2052" w:rsidRDefault="0019205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A2D" w:rsidRDefault="00E05A2D">
    <w:pPr>
      <w:pStyle w:val="Footer"/>
    </w:pPr>
  </w:p>
  <w:p w:rsidR="00E05A2D" w:rsidRPr="00073697" w:rsidRDefault="00E05A2D" w:rsidP="0007369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A2D" w:rsidRDefault="00E05A2D" w:rsidP="00464BF1">
    <w:pPr>
      <w:pStyle w:val="Footer"/>
      <w:rPr>
        <w:rFonts w:ascii="GHEA Grapalat" w:hAnsi="GHEA Grapalat"/>
        <w:sz w:val="16"/>
        <w:szCs w:val="16"/>
        <w:lang w:val="hy-AM"/>
      </w:rPr>
    </w:pPr>
  </w:p>
  <w:p w:rsidR="00E05A2D" w:rsidRDefault="00E05A2D" w:rsidP="00464BF1">
    <w:pPr>
      <w:pStyle w:val="Footer"/>
      <w:rPr>
        <w:rFonts w:ascii="GHEA Grapalat" w:hAnsi="GHEA Grapalat"/>
        <w:sz w:val="16"/>
        <w:szCs w:val="16"/>
        <w:lang w:val="hy-AM"/>
      </w:rPr>
    </w:pPr>
  </w:p>
  <w:p w:rsidR="00E05A2D" w:rsidRDefault="00E05A2D" w:rsidP="00464BF1">
    <w:pPr>
      <w:pStyle w:val="Footer"/>
      <w:rPr>
        <w:rFonts w:ascii="GHEA Grapalat" w:hAnsi="GHEA Grapalat"/>
        <w:sz w:val="16"/>
        <w:szCs w:val="16"/>
        <w:lang w:val="hy-AM"/>
      </w:rPr>
    </w:pPr>
  </w:p>
  <w:p w:rsidR="00E05A2D" w:rsidRPr="00097642" w:rsidRDefault="00E05A2D">
    <w:pPr>
      <w:pStyle w:val="Footer"/>
      <w:rPr>
        <w:i w:val="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8FC" w:rsidRDefault="00E418FC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8FC" w:rsidRDefault="00E418FC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96D" w:rsidRPr="00A84A36" w:rsidRDefault="00F9396D" w:rsidP="00F9396D">
    <w:pPr>
      <w:spacing w:after="0" w:line="240" w:lineRule="auto"/>
      <w:ind w:left="-720"/>
      <w:jc w:val="both"/>
      <w:rPr>
        <w:rFonts w:ascii="GHEA Grapalat" w:hAnsi="GHEA Grapalat" w:cs="Sylfaen"/>
        <w:sz w:val="16"/>
        <w:szCs w:val="16"/>
        <w:lang w:val="hy-AM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5D71" w:rsidRDefault="004D5D71" w:rsidP="00EC0B09">
      <w:pPr>
        <w:spacing w:after="0" w:line="240" w:lineRule="auto"/>
      </w:pPr>
      <w:r>
        <w:separator/>
      </w:r>
    </w:p>
  </w:footnote>
  <w:footnote w:type="continuationSeparator" w:id="0">
    <w:p w:rsidR="004D5D71" w:rsidRDefault="004D5D71" w:rsidP="00EC0B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2052" w:rsidRDefault="0019205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2052" w:rsidRDefault="0019205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2052" w:rsidRDefault="0019205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8FC" w:rsidRDefault="00E418FC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8FC" w:rsidRDefault="00E418FC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8FC" w:rsidRDefault="00E418F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85481"/>
    <w:multiLevelType w:val="hybridMultilevel"/>
    <w:tmpl w:val="909AE9C8"/>
    <w:lvl w:ilvl="0" w:tplc="61546CF4">
      <w:start w:val="1"/>
      <w:numFmt w:val="decimal"/>
      <w:lvlText w:val="%1."/>
      <w:lvlJc w:val="left"/>
      <w:pPr>
        <w:ind w:left="360" w:hanging="360"/>
      </w:pPr>
      <w:rPr>
        <w:rFonts w:ascii="GHEA Grapalat" w:eastAsiaTheme="minorHAnsi" w:hAnsi="GHEA Grapalat" w:cs="Tahoma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C8401F8"/>
    <w:multiLevelType w:val="hybridMultilevel"/>
    <w:tmpl w:val="D5105306"/>
    <w:lvl w:ilvl="0" w:tplc="6C6E327A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0B09"/>
    <w:rsid w:val="00002461"/>
    <w:rsid w:val="00003445"/>
    <w:rsid w:val="00015CA0"/>
    <w:rsid w:val="00016259"/>
    <w:rsid w:val="00037B7B"/>
    <w:rsid w:val="000402A8"/>
    <w:rsid w:val="00044805"/>
    <w:rsid w:val="0004798F"/>
    <w:rsid w:val="00064CA1"/>
    <w:rsid w:val="00090B36"/>
    <w:rsid w:val="00093289"/>
    <w:rsid w:val="0009557E"/>
    <w:rsid w:val="000A3788"/>
    <w:rsid w:val="000D0C3D"/>
    <w:rsid w:val="000D35A0"/>
    <w:rsid w:val="000D4CD2"/>
    <w:rsid w:val="000F3D38"/>
    <w:rsid w:val="00122245"/>
    <w:rsid w:val="00133C71"/>
    <w:rsid w:val="00142215"/>
    <w:rsid w:val="00161031"/>
    <w:rsid w:val="00163739"/>
    <w:rsid w:val="00170EF0"/>
    <w:rsid w:val="00192052"/>
    <w:rsid w:val="00195A05"/>
    <w:rsid w:val="001A2758"/>
    <w:rsid w:val="001B0B3B"/>
    <w:rsid w:val="001D2A5A"/>
    <w:rsid w:val="001F5AEE"/>
    <w:rsid w:val="00212022"/>
    <w:rsid w:val="002225FE"/>
    <w:rsid w:val="00246C3B"/>
    <w:rsid w:val="002535E2"/>
    <w:rsid w:val="00253934"/>
    <w:rsid w:val="00254DB3"/>
    <w:rsid w:val="00276550"/>
    <w:rsid w:val="00277321"/>
    <w:rsid w:val="002839AC"/>
    <w:rsid w:val="002840E5"/>
    <w:rsid w:val="002A3025"/>
    <w:rsid w:val="002A50F3"/>
    <w:rsid w:val="002B27AB"/>
    <w:rsid w:val="002B2ADB"/>
    <w:rsid w:val="002C2C33"/>
    <w:rsid w:val="002C3E4C"/>
    <w:rsid w:val="002E7E22"/>
    <w:rsid w:val="00300F88"/>
    <w:rsid w:val="00306304"/>
    <w:rsid w:val="00310441"/>
    <w:rsid w:val="00315705"/>
    <w:rsid w:val="0034149F"/>
    <w:rsid w:val="003464B3"/>
    <w:rsid w:val="0035551A"/>
    <w:rsid w:val="0037391C"/>
    <w:rsid w:val="0039560A"/>
    <w:rsid w:val="00396BA7"/>
    <w:rsid w:val="003D4B0F"/>
    <w:rsid w:val="003E763C"/>
    <w:rsid w:val="003F0861"/>
    <w:rsid w:val="003F5522"/>
    <w:rsid w:val="00402864"/>
    <w:rsid w:val="00406EB2"/>
    <w:rsid w:val="0041788B"/>
    <w:rsid w:val="00417A6E"/>
    <w:rsid w:val="00453A6A"/>
    <w:rsid w:val="004600FA"/>
    <w:rsid w:val="0047170B"/>
    <w:rsid w:val="00473692"/>
    <w:rsid w:val="00473A4E"/>
    <w:rsid w:val="00475EC4"/>
    <w:rsid w:val="00491217"/>
    <w:rsid w:val="00494A1A"/>
    <w:rsid w:val="004A51D9"/>
    <w:rsid w:val="004A6688"/>
    <w:rsid w:val="004D1322"/>
    <w:rsid w:val="004D5CC0"/>
    <w:rsid w:val="004D5D71"/>
    <w:rsid w:val="004E58A1"/>
    <w:rsid w:val="00536DFD"/>
    <w:rsid w:val="005542C2"/>
    <w:rsid w:val="005745A9"/>
    <w:rsid w:val="005A374E"/>
    <w:rsid w:val="005A675E"/>
    <w:rsid w:val="005C064E"/>
    <w:rsid w:val="00634BBD"/>
    <w:rsid w:val="006411BE"/>
    <w:rsid w:val="00642932"/>
    <w:rsid w:val="00660D2B"/>
    <w:rsid w:val="00670425"/>
    <w:rsid w:val="00674053"/>
    <w:rsid w:val="00685E74"/>
    <w:rsid w:val="006B07CD"/>
    <w:rsid w:val="006B3A37"/>
    <w:rsid w:val="006B6022"/>
    <w:rsid w:val="006D0DB1"/>
    <w:rsid w:val="006D1AF5"/>
    <w:rsid w:val="006E2549"/>
    <w:rsid w:val="006E7398"/>
    <w:rsid w:val="006F7509"/>
    <w:rsid w:val="00707ECC"/>
    <w:rsid w:val="00712BCE"/>
    <w:rsid w:val="00723E73"/>
    <w:rsid w:val="00726DE2"/>
    <w:rsid w:val="00732383"/>
    <w:rsid w:val="00732FA6"/>
    <w:rsid w:val="00737A5E"/>
    <w:rsid w:val="00744105"/>
    <w:rsid w:val="00760199"/>
    <w:rsid w:val="00781D0B"/>
    <w:rsid w:val="00790D77"/>
    <w:rsid w:val="007A5ADB"/>
    <w:rsid w:val="007A7C24"/>
    <w:rsid w:val="007A7CFF"/>
    <w:rsid w:val="007B1A44"/>
    <w:rsid w:val="007B33BE"/>
    <w:rsid w:val="007B3FA5"/>
    <w:rsid w:val="007B4DC6"/>
    <w:rsid w:val="007C61B1"/>
    <w:rsid w:val="007D6587"/>
    <w:rsid w:val="007D7EE5"/>
    <w:rsid w:val="007F3EB8"/>
    <w:rsid w:val="007F5731"/>
    <w:rsid w:val="00814E13"/>
    <w:rsid w:val="00827320"/>
    <w:rsid w:val="00835338"/>
    <w:rsid w:val="00843998"/>
    <w:rsid w:val="0084466F"/>
    <w:rsid w:val="0084568F"/>
    <w:rsid w:val="00850038"/>
    <w:rsid w:val="00851684"/>
    <w:rsid w:val="00856A40"/>
    <w:rsid w:val="00860055"/>
    <w:rsid w:val="0087557F"/>
    <w:rsid w:val="00891C4F"/>
    <w:rsid w:val="00896FDF"/>
    <w:rsid w:val="008A119F"/>
    <w:rsid w:val="008B7D99"/>
    <w:rsid w:val="008C3341"/>
    <w:rsid w:val="008E6CF8"/>
    <w:rsid w:val="008F795B"/>
    <w:rsid w:val="00900B6D"/>
    <w:rsid w:val="00915F34"/>
    <w:rsid w:val="00951505"/>
    <w:rsid w:val="00957937"/>
    <w:rsid w:val="009632FF"/>
    <w:rsid w:val="0096465E"/>
    <w:rsid w:val="009669E1"/>
    <w:rsid w:val="009679F5"/>
    <w:rsid w:val="009703A5"/>
    <w:rsid w:val="009A0D7D"/>
    <w:rsid w:val="009B0BD4"/>
    <w:rsid w:val="009B46D8"/>
    <w:rsid w:val="009F4EC1"/>
    <w:rsid w:val="009F5034"/>
    <w:rsid w:val="00A172F6"/>
    <w:rsid w:val="00A2018E"/>
    <w:rsid w:val="00A2648C"/>
    <w:rsid w:val="00A26D32"/>
    <w:rsid w:val="00A43147"/>
    <w:rsid w:val="00A50A61"/>
    <w:rsid w:val="00A546F9"/>
    <w:rsid w:val="00A5705B"/>
    <w:rsid w:val="00A6044F"/>
    <w:rsid w:val="00A62C85"/>
    <w:rsid w:val="00A728C3"/>
    <w:rsid w:val="00A77C92"/>
    <w:rsid w:val="00A84A36"/>
    <w:rsid w:val="00A86249"/>
    <w:rsid w:val="00A86D74"/>
    <w:rsid w:val="00AB07A3"/>
    <w:rsid w:val="00AB10E4"/>
    <w:rsid w:val="00AB2777"/>
    <w:rsid w:val="00AB482B"/>
    <w:rsid w:val="00AC0288"/>
    <w:rsid w:val="00AC339E"/>
    <w:rsid w:val="00AC3CE6"/>
    <w:rsid w:val="00AD42DA"/>
    <w:rsid w:val="00AD5F07"/>
    <w:rsid w:val="00AF10DD"/>
    <w:rsid w:val="00AF1268"/>
    <w:rsid w:val="00AF1644"/>
    <w:rsid w:val="00AF6163"/>
    <w:rsid w:val="00B11B40"/>
    <w:rsid w:val="00B167D7"/>
    <w:rsid w:val="00B27052"/>
    <w:rsid w:val="00B33719"/>
    <w:rsid w:val="00B50F86"/>
    <w:rsid w:val="00B53D6B"/>
    <w:rsid w:val="00B54FF3"/>
    <w:rsid w:val="00B70421"/>
    <w:rsid w:val="00B72C94"/>
    <w:rsid w:val="00B76DE2"/>
    <w:rsid w:val="00BB5A56"/>
    <w:rsid w:val="00BC1B79"/>
    <w:rsid w:val="00BD3FB1"/>
    <w:rsid w:val="00BD5982"/>
    <w:rsid w:val="00BD68C2"/>
    <w:rsid w:val="00BF2810"/>
    <w:rsid w:val="00BF4B46"/>
    <w:rsid w:val="00C01A77"/>
    <w:rsid w:val="00C07A78"/>
    <w:rsid w:val="00C1029C"/>
    <w:rsid w:val="00C16D12"/>
    <w:rsid w:val="00C3109D"/>
    <w:rsid w:val="00C411D3"/>
    <w:rsid w:val="00C54A68"/>
    <w:rsid w:val="00C62BBE"/>
    <w:rsid w:val="00C652E4"/>
    <w:rsid w:val="00C65E27"/>
    <w:rsid w:val="00C702AF"/>
    <w:rsid w:val="00C76FBC"/>
    <w:rsid w:val="00C8780A"/>
    <w:rsid w:val="00C96219"/>
    <w:rsid w:val="00C97226"/>
    <w:rsid w:val="00CB030F"/>
    <w:rsid w:val="00CD22A6"/>
    <w:rsid w:val="00CD79F5"/>
    <w:rsid w:val="00CF2842"/>
    <w:rsid w:val="00D00923"/>
    <w:rsid w:val="00D14CED"/>
    <w:rsid w:val="00D54891"/>
    <w:rsid w:val="00D6675D"/>
    <w:rsid w:val="00DA3FB5"/>
    <w:rsid w:val="00DB7FB3"/>
    <w:rsid w:val="00DC1D12"/>
    <w:rsid w:val="00DC4D77"/>
    <w:rsid w:val="00E017CC"/>
    <w:rsid w:val="00E05A2D"/>
    <w:rsid w:val="00E24937"/>
    <w:rsid w:val="00E418FC"/>
    <w:rsid w:val="00E45C73"/>
    <w:rsid w:val="00E4672A"/>
    <w:rsid w:val="00E504E6"/>
    <w:rsid w:val="00E6111E"/>
    <w:rsid w:val="00E70631"/>
    <w:rsid w:val="00E90F1E"/>
    <w:rsid w:val="00E94E36"/>
    <w:rsid w:val="00E96BC5"/>
    <w:rsid w:val="00E96F8D"/>
    <w:rsid w:val="00EB042B"/>
    <w:rsid w:val="00EC016B"/>
    <w:rsid w:val="00EC0B09"/>
    <w:rsid w:val="00EC4EBD"/>
    <w:rsid w:val="00EC59F4"/>
    <w:rsid w:val="00ED6E81"/>
    <w:rsid w:val="00EF23DB"/>
    <w:rsid w:val="00F023E2"/>
    <w:rsid w:val="00F174D0"/>
    <w:rsid w:val="00F20642"/>
    <w:rsid w:val="00F20E1F"/>
    <w:rsid w:val="00F225F7"/>
    <w:rsid w:val="00F25D47"/>
    <w:rsid w:val="00F426AF"/>
    <w:rsid w:val="00F71A2D"/>
    <w:rsid w:val="00F76BA9"/>
    <w:rsid w:val="00F80C03"/>
    <w:rsid w:val="00F9396D"/>
    <w:rsid w:val="00F94754"/>
    <w:rsid w:val="00FB2A16"/>
    <w:rsid w:val="00FB40FC"/>
    <w:rsid w:val="00FB4448"/>
    <w:rsid w:val="00FD3F67"/>
    <w:rsid w:val="00FE3BDB"/>
    <w:rsid w:val="00FE45DC"/>
    <w:rsid w:val="00FF2951"/>
    <w:rsid w:val="00FF629A"/>
    <w:rsid w:val="00FF7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264D7ED"/>
  <w15:docId w15:val="{A740DB63-96C0-4E14-B031-A4326BA7F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TarumianHeghnar" w:eastAsia="Calibri" w:hAnsi="ArTarumianHeghnar" w:cs="Cambria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74D0"/>
    <w:pPr>
      <w:spacing w:after="200" w:line="276" w:lineRule="auto"/>
    </w:pPr>
    <w:rPr>
      <w:bCs/>
      <w:i/>
      <w:sz w:val="36"/>
      <w:szCs w:val="36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EC0B09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0B09"/>
  </w:style>
  <w:style w:type="paragraph" w:styleId="Footer">
    <w:name w:val="footer"/>
    <w:basedOn w:val="Normal"/>
    <w:link w:val="FooterChar"/>
    <w:uiPriority w:val="99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0B09"/>
  </w:style>
  <w:style w:type="character" w:customStyle="1" w:styleId="Heading1Char">
    <w:name w:val="Heading 1 Char"/>
    <w:link w:val="Heading1"/>
    <w:rsid w:val="00EC0B09"/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styleId="Hyperlink">
    <w:name w:val="Hyperlink"/>
    <w:semiHidden/>
    <w:rsid w:val="00A2018E"/>
    <w:rPr>
      <w:color w:val="0000FF"/>
      <w:u w:val="single"/>
    </w:rPr>
  </w:style>
  <w:style w:type="paragraph" w:styleId="NormalWeb">
    <w:name w:val="Normal (Web)"/>
    <w:basedOn w:val="Normal"/>
    <w:uiPriority w:val="99"/>
    <w:rsid w:val="00896F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3C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3C71"/>
    <w:rPr>
      <w:rFonts w:ascii="Segoe UI" w:hAnsi="Segoe UI" w:cs="Segoe UI"/>
      <w:bCs/>
      <w:i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29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0FDD92-3E42-42F6-A049-1468EAAC8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860</TotalTime>
  <Pages>8</Pages>
  <Words>961</Words>
  <Characters>7319</Characters>
  <Application>Microsoft Office Word</Application>
  <DocSecurity>0</DocSecurity>
  <Lines>361</Lines>
  <Paragraphs>142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https://mul2.gov.am/tasks/254895/oneclick/Naxagic fond.docx?token=c7782c2feffd31f312435f39432c677d</cp:keywords>
  <cp:lastModifiedBy>Armenak Khachatryan</cp:lastModifiedBy>
  <cp:revision>6</cp:revision>
  <dcterms:created xsi:type="dcterms:W3CDTF">2020-04-20T12:43:00Z</dcterms:created>
  <dcterms:modified xsi:type="dcterms:W3CDTF">2020-05-25T19:13:00Z</dcterms:modified>
</cp:coreProperties>
</file>