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3C0D67" w:rsidRDefault="003C0D67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3C0D67">
        <w:rPr>
          <w:rStyle w:val="Strong"/>
          <w:rFonts w:ascii="GHEA Grapalat" w:hAnsi="GHEA Grapalat" w:cs="Sylfaen"/>
          <w:sz w:val="28"/>
          <w:szCs w:val="28"/>
        </w:rPr>
        <w:t xml:space="preserve">ՀԱՅԱՍՏԱՆԻ </w:t>
      </w:r>
      <w:r w:rsidR="00D52496"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3C0D67" w:rsidRDefault="006114C6" w:rsidP="003C0D67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28"/>
          <w:szCs w:val="28"/>
        </w:rPr>
      </w:pPr>
      <w:r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Հ</w:t>
      </w:r>
      <w:r w:rsidR="00D52496" w:rsidRPr="003C0D67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="00D52496"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Ր</w:t>
      </w:r>
      <w:r w:rsidR="00D52496" w:rsidRPr="003C0D67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Ա</w:t>
      </w:r>
      <w:r w:rsidR="00D52496" w:rsidRPr="003C0D67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Մ</w:t>
      </w:r>
      <w:r w:rsidR="00D52496" w:rsidRPr="003C0D67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Ա Ն Ա Գ Ի Ր</w:t>
      </w:r>
      <w:r w:rsidR="00D52496" w:rsidRPr="003C0D67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="00D52496"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Ը</w:t>
      </w:r>
    </w:p>
    <w:p w:rsidR="003C0D67" w:rsidRPr="003C0D67" w:rsidRDefault="003C0D67" w:rsidP="003C0D67">
      <w:pPr>
        <w:pStyle w:val="NormalWeb"/>
        <w:spacing w:after="0" w:line="276" w:lineRule="auto"/>
        <w:ind w:right="-138"/>
        <w:jc w:val="center"/>
      </w:pPr>
    </w:p>
    <w:p w:rsidR="003C0D67" w:rsidRDefault="003C0D67" w:rsidP="0080674E">
      <w:pPr>
        <w:spacing w:after="0" w:line="360" w:lineRule="auto"/>
        <w:ind w:right="101"/>
        <w:jc w:val="center"/>
        <w:rPr>
          <w:rFonts w:ascii="GHEA Grapalat" w:hAnsi="GHEA Grapalat"/>
          <w:b/>
          <w:caps/>
          <w:sz w:val="24"/>
          <w:szCs w:val="24"/>
        </w:rPr>
      </w:pPr>
    </w:p>
    <w:p w:rsidR="003C0D67" w:rsidRPr="003C0D67" w:rsidRDefault="006A2321" w:rsidP="0080674E">
      <w:pPr>
        <w:spacing w:after="0" w:line="360" w:lineRule="auto"/>
        <w:ind w:right="101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 w:rsidR="00D70D57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 Ամերիկայի Միացյալ Նահանգների միջ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D70D57"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Առավել մասնակցային, արդյունավետ </w:t>
      </w:r>
      <w:r w:rsidR="001F5659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 հաշվետու կառավարման զարգացմանն ուղղված համագործակցության համաձայնագրի </w:t>
      </w:r>
      <w:r w:rsidR="00692F89"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փոփոխություն թիվ </w:t>
      </w:r>
      <w:r w:rsidR="00692F89">
        <w:rPr>
          <w:rFonts w:ascii="GHEA Grapalat" w:hAnsi="GHEA Grapalat"/>
          <w:b/>
          <w:caps/>
          <w:sz w:val="24"/>
          <w:szCs w:val="24"/>
          <w:lang w:val="hy-AM"/>
        </w:rPr>
        <w:t xml:space="preserve">ԻՆԸ </w:t>
      </w:r>
    </w:p>
    <w:p w:rsidR="00D52496" w:rsidRPr="00944065" w:rsidRDefault="006114C6" w:rsidP="0080674E">
      <w:pPr>
        <w:spacing w:after="0" w:line="360" w:lineRule="auto"/>
        <w:ind w:right="101"/>
        <w:jc w:val="center"/>
        <w:rPr>
          <w:rStyle w:val="Strong"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5544DF" w:rsidRDefault="006114C6" w:rsidP="003C0D67">
      <w:pPr>
        <w:spacing w:line="276" w:lineRule="auto"/>
        <w:ind w:right="-1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</w:t>
      </w:r>
      <w:r w:rsidRPr="005544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ահմանադրության 132-րդ հոդվածի 2-րդ </w:t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մասի, ինչպես նաև </w:t>
      </w:r>
      <w:r w:rsid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Միջազգային պայմանագրերի մասին</w:t>
      </w:r>
      <w:r w:rsid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ՀՀ </w:t>
      </w:r>
      <w:r w:rsid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</w:t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րեն</w:t>
      </w:r>
      <w:r w:rsid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ք</w:t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 10-րդ հոդվածի 3-րդ մասի</w:t>
      </w:r>
      <w:r w:rsidRPr="005544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80674E" w:rsidRPr="005544DF" w:rsidRDefault="00D52496" w:rsidP="003C0D67">
      <w:pPr>
        <w:spacing w:after="0" w:line="276" w:lineRule="auto"/>
        <w:ind w:right="-1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544DF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5544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14C6" w:rsidRPr="005544DF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92F89">
        <w:rPr>
          <w:rFonts w:ascii="GHEA Grapalat" w:hAnsi="GHEA Grapalat"/>
          <w:sz w:val="24"/>
          <w:szCs w:val="24"/>
          <w:lang w:val="hy-AM"/>
        </w:rPr>
        <w:t>2020</w:t>
      </w:r>
      <w:r w:rsidR="005544DF"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5544DF">
        <w:rPr>
          <w:rFonts w:ascii="GHEA Grapalat" w:hAnsi="GHEA Grapalat"/>
          <w:sz w:val="24"/>
          <w:szCs w:val="24"/>
          <w:lang w:val="hy-AM"/>
        </w:rPr>
        <w:t>թ</w:t>
      </w:r>
      <w:r w:rsidR="005544DF" w:rsidRPr="005544DF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92F89">
        <w:rPr>
          <w:rFonts w:ascii="GHEA Grapalat" w:hAnsi="GHEA Grapalat"/>
          <w:sz w:val="24"/>
          <w:szCs w:val="24"/>
          <w:lang w:val="hy-AM"/>
        </w:rPr>
        <w:t>մայիսի 13</w:t>
      </w:r>
      <w:r w:rsidR="001E0A19" w:rsidRPr="001E0A19">
        <w:rPr>
          <w:rFonts w:ascii="GHEA Grapalat" w:hAnsi="GHEA Grapalat"/>
          <w:sz w:val="24"/>
          <w:szCs w:val="24"/>
          <w:lang w:val="hy-AM"/>
        </w:rPr>
        <w:t>-</w:t>
      </w:r>
      <w:r w:rsidR="00672F47" w:rsidRPr="005544DF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6A2321"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1A1" w:rsidRPr="005544DF">
        <w:rPr>
          <w:rFonts w:ascii="GHEA Grapalat" w:hAnsi="GHEA Grapalat"/>
          <w:sz w:val="24"/>
          <w:szCs w:val="24"/>
          <w:lang w:val="hy-AM"/>
        </w:rPr>
        <w:t>«</w:t>
      </w:r>
      <w:r w:rsidR="006A2321" w:rsidRPr="005544D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Ամերիկայի Միացյալ Նահանգների միջև Առավել մասնակցային, արդյունավետ և հաշվետու կառավարման զարգացմանն ուղղված համագործակցության </w:t>
      </w:r>
      <w:r w:rsidR="0080674E" w:rsidRPr="005544DF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692F89" w:rsidRPr="005544DF">
        <w:rPr>
          <w:rFonts w:ascii="GHEA Grapalat" w:hAnsi="GHEA Grapalat"/>
          <w:sz w:val="24"/>
          <w:szCs w:val="24"/>
          <w:lang w:val="hy-AM"/>
        </w:rPr>
        <w:t>փոփոխություն</w:t>
      </w:r>
      <w:r w:rsidR="00692F89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74E" w:rsidRPr="005544DF">
        <w:rPr>
          <w:rFonts w:ascii="GHEA Grapalat" w:hAnsi="GHEA Grapalat"/>
          <w:sz w:val="24"/>
          <w:szCs w:val="24"/>
          <w:lang w:val="hy-AM"/>
        </w:rPr>
        <w:t>թիվ</w:t>
      </w:r>
      <w:r w:rsidR="006A2321"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92F89">
        <w:rPr>
          <w:rFonts w:ascii="GHEA Grapalat" w:hAnsi="GHEA Grapalat"/>
          <w:sz w:val="24"/>
          <w:szCs w:val="24"/>
          <w:lang w:val="hy-AM"/>
        </w:rPr>
        <w:t>ինը</w:t>
      </w:r>
      <w:r w:rsidR="005061A1" w:rsidRPr="005544DF">
        <w:rPr>
          <w:rFonts w:ascii="GHEA Grapalat" w:hAnsi="GHEA Grapalat"/>
          <w:sz w:val="24"/>
          <w:szCs w:val="24"/>
          <w:lang w:val="hy-AM"/>
        </w:rPr>
        <w:t>»</w:t>
      </w:r>
      <w:r w:rsidR="0080674E" w:rsidRPr="005544DF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5544DF" w:rsidRDefault="00D52496" w:rsidP="003C0D67">
      <w:pPr>
        <w:spacing w:after="0" w:line="276" w:lineRule="auto"/>
        <w:ind w:right="-1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544D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5544DF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5544DF">
        <w:rPr>
          <w:rFonts w:ascii="GHEA Grapalat" w:hAnsi="GHEA Grapalat" w:cs="Sylfaen"/>
          <w:sz w:val="24"/>
          <w:szCs w:val="24"/>
          <w:lang w:val="hy-AM"/>
        </w:rPr>
        <w:t>ն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մեջ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է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5061A1" w:rsidRDefault="003C0D67" w:rsidP="0034085B">
      <w:pPr>
        <w:rPr>
          <w:rFonts w:ascii="GHEA Grapalat" w:hAnsi="GHEA Grapalat"/>
          <w:sz w:val="24"/>
          <w:szCs w:val="24"/>
          <w:lang w:val="hy-AM"/>
        </w:rPr>
      </w:pPr>
      <w:r w:rsidRPr="005061A1">
        <w:rPr>
          <w:rFonts w:ascii="GHEA Grapalat" w:hAnsi="GHEA Grapalat"/>
          <w:sz w:val="24"/>
          <w:szCs w:val="24"/>
          <w:lang w:val="hy-AM"/>
        </w:rPr>
        <w:t>ՀԱՆՐԱՊԵՏՈՒԹՅԱՆ ՆԱԽԱԳԱՀ</w:t>
      </w:r>
      <w:r w:rsidRPr="005061A1">
        <w:rPr>
          <w:rFonts w:ascii="GHEA Grapalat" w:hAnsi="GHEA Grapalat"/>
          <w:sz w:val="24"/>
          <w:szCs w:val="24"/>
          <w:lang w:val="hy-AM"/>
        </w:rPr>
        <w:tab/>
      </w:r>
      <w:r w:rsidRPr="005061A1">
        <w:rPr>
          <w:rFonts w:ascii="GHEA Grapalat" w:hAnsi="GHEA Grapalat"/>
          <w:sz w:val="24"/>
          <w:szCs w:val="24"/>
          <w:lang w:val="hy-AM"/>
        </w:rPr>
        <w:tab/>
      </w:r>
      <w:r w:rsidRPr="005061A1">
        <w:rPr>
          <w:rFonts w:ascii="GHEA Grapalat" w:hAnsi="GHEA Grapalat"/>
          <w:sz w:val="24"/>
          <w:szCs w:val="24"/>
          <w:lang w:val="hy-AM"/>
        </w:rPr>
        <w:tab/>
      </w:r>
      <w:r w:rsidRPr="005061A1">
        <w:rPr>
          <w:rFonts w:ascii="GHEA Grapalat" w:hAnsi="GHEA Grapalat"/>
          <w:sz w:val="24"/>
          <w:szCs w:val="24"/>
          <w:lang w:val="hy-AM"/>
        </w:rPr>
        <w:tab/>
      </w:r>
      <w:r w:rsidRPr="005061A1">
        <w:rPr>
          <w:rFonts w:ascii="GHEA Grapalat" w:hAnsi="GHEA Grapalat"/>
          <w:sz w:val="24"/>
          <w:szCs w:val="24"/>
          <w:lang w:val="hy-AM"/>
        </w:rPr>
        <w:tab/>
        <w:t>Ա.ՍԱՐԳՍՅԱՆ</w:t>
      </w:r>
    </w:p>
    <w:p w:rsidR="003C0D67" w:rsidRPr="005061A1" w:rsidRDefault="003C0D67" w:rsidP="0034085B">
      <w:pPr>
        <w:rPr>
          <w:rFonts w:ascii="GHEA Grapalat" w:hAnsi="GHEA Grapalat"/>
          <w:lang w:val="hy-AM"/>
        </w:rPr>
      </w:pPr>
    </w:p>
    <w:p w:rsidR="003C0D67" w:rsidRPr="005061A1" w:rsidRDefault="003C0D67" w:rsidP="0034085B">
      <w:pPr>
        <w:rPr>
          <w:rFonts w:ascii="GHEA Grapalat" w:hAnsi="GHEA Grapalat"/>
          <w:lang w:val="hy-AM"/>
        </w:rPr>
      </w:pPr>
    </w:p>
    <w:p w:rsidR="003C0D67" w:rsidRPr="005061A1" w:rsidRDefault="003C0D67" w:rsidP="0034085B">
      <w:pPr>
        <w:rPr>
          <w:rFonts w:ascii="GHEA Grapalat" w:hAnsi="GHEA Grapalat"/>
          <w:lang w:val="hy-AM"/>
        </w:rPr>
      </w:pPr>
    </w:p>
    <w:p w:rsidR="003C0D67" w:rsidRPr="005061A1" w:rsidRDefault="00692F89" w:rsidP="0034085B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2020</w:t>
      </w:r>
      <w:r w:rsidR="003C0D67" w:rsidRPr="005061A1">
        <w:rPr>
          <w:rFonts w:ascii="GHEA Grapalat" w:hAnsi="GHEA Grapalat"/>
          <w:lang w:val="hy-AM"/>
        </w:rPr>
        <w:t xml:space="preserve">թ. </w:t>
      </w:r>
      <w:r>
        <w:rPr>
          <w:rFonts w:ascii="GHEA Grapalat" w:hAnsi="GHEA Grapalat"/>
          <w:lang w:val="hy-AM"/>
        </w:rPr>
        <w:t>հունիսի</w:t>
      </w:r>
      <w:r w:rsidR="003C0D67" w:rsidRPr="005061A1">
        <w:rPr>
          <w:rFonts w:ascii="GHEA Grapalat" w:hAnsi="GHEA Grapalat"/>
          <w:lang w:val="hy-AM"/>
        </w:rPr>
        <w:t xml:space="preserve"> … </w:t>
      </w:r>
    </w:p>
    <w:p w:rsidR="003C0D67" w:rsidRPr="001E0A19" w:rsidRDefault="003C0D67" w:rsidP="0034085B">
      <w:pPr>
        <w:rPr>
          <w:rFonts w:ascii="GHEA Grapalat" w:hAnsi="GHEA Grapalat"/>
          <w:lang w:val="hy-AM"/>
        </w:rPr>
      </w:pPr>
      <w:r w:rsidRPr="005061A1">
        <w:rPr>
          <w:rFonts w:ascii="GHEA Grapalat" w:hAnsi="GHEA Grapalat"/>
          <w:lang w:val="hy-AM"/>
        </w:rPr>
        <w:t xml:space="preserve">    </w:t>
      </w:r>
      <w:r w:rsidRPr="001E0A19">
        <w:rPr>
          <w:rFonts w:ascii="GHEA Grapalat" w:hAnsi="GHEA Grapalat"/>
          <w:lang w:val="hy-AM"/>
        </w:rPr>
        <w:t>Երևան</w:t>
      </w:r>
    </w:p>
    <w:p w:rsidR="00631B7E" w:rsidRPr="001E0A19" w:rsidRDefault="003C0D67" w:rsidP="00631B7E">
      <w:pPr>
        <w:spacing w:line="276" w:lineRule="auto"/>
        <w:rPr>
          <w:rFonts w:ascii="GHEA Grapalat" w:hAnsi="GHEA Grapalat"/>
          <w:lang w:val="hy-AM"/>
        </w:rPr>
      </w:pPr>
      <w:r w:rsidRPr="001E0A19">
        <w:rPr>
          <w:rFonts w:ascii="GHEA Grapalat" w:hAnsi="GHEA Grapalat"/>
          <w:lang w:val="hy-AM"/>
        </w:rPr>
        <w:t xml:space="preserve">   ՆՀ</w:t>
      </w:r>
      <w:r w:rsidR="00692F89">
        <w:rPr>
          <w:rFonts w:ascii="GHEA Grapalat" w:hAnsi="GHEA Grapalat"/>
          <w:lang w:val="hy-AM"/>
        </w:rPr>
        <w:t xml:space="preserve"> </w:t>
      </w:r>
      <w:r w:rsidRPr="001E0A19">
        <w:rPr>
          <w:rFonts w:ascii="GHEA Grapalat" w:hAnsi="GHEA Grapalat"/>
          <w:lang w:val="hy-AM"/>
        </w:rPr>
        <w:t xml:space="preserve">- … - </w:t>
      </w:r>
      <w:r w:rsidR="001E0A19" w:rsidRPr="001E0A19">
        <w:rPr>
          <w:rFonts w:ascii="GHEA Grapalat" w:hAnsi="GHEA Grapalat"/>
          <w:lang w:val="hy-AM"/>
        </w:rPr>
        <w:t>Ն</w:t>
      </w:r>
      <w:bookmarkStart w:id="0" w:name="_GoBack"/>
      <w:bookmarkEnd w:id="0"/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3C0D67">
      <w:pgSz w:w="11907" w:h="16839" w:code="9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E0A19"/>
    <w:rsid w:val="001F5659"/>
    <w:rsid w:val="001F7054"/>
    <w:rsid w:val="0022368A"/>
    <w:rsid w:val="00262FFE"/>
    <w:rsid w:val="0034085B"/>
    <w:rsid w:val="00390777"/>
    <w:rsid w:val="00392339"/>
    <w:rsid w:val="003A7FAF"/>
    <w:rsid w:val="003B03F0"/>
    <w:rsid w:val="003B7321"/>
    <w:rsid w:val="003C0D67"/>
    <w:rsid w:val="003F3E82"/>
    <w:rsid w:val="0043119B"/>
    <w:rsid w:val="00446176"/>
    <w:rsid w:val="00463868"/>
    <w:rsid w:val="00472440"/>
    <w:rsid w:val="00487BF7"/>
    <w:rsid w:val="004A0A5A"/>
    <w:rsid w:val="005061A1"/>
    <w:rsid w:val="0051556F"/>
    <w:rsid w:val="00546BC3"/>
    <w:rsid w:val="005544DF"/>
    <w:rsid w:val="00566C3A"/>
    <w:rsid w:val="005A2D7C"/>
    <w:rsid w:val="005E217A"/>
    <w:rsid w:val="006114C6"/>
    <w:rsid w:val="00631B7E"/>
    <w:rsid w:val="00672F47"/>
    <w:rsid w:val="00692F89"/>
    <w:rsid w:val="006A2321"/>
    <w:rsid w:val="006C0775"/>
    <w:rsid w:val="0074581C"/>
    <w:rsid w:val="007C2BD6"/>
    <w:rsid w:val="007F2C56"/>
    <w:rsid w:val="0080674E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57471"/>
    <w:rsid w:val="00D70D57"/>
    <w:rsid w:val="00D82B4C"/>
    <w:rsid w:val="00DC12D7"/>
    <w:rsid w:val="00DF35FE"/>
    <w:rsid w:val="00E74E05"/>
    <w:rsid w:val="00E95398"/>
    <w:rsid w:val="00EA4A45"/>
    <w:rsid w:val="00EF3B1B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Mulberry 2.0</cp:keywords>
  <cp:lastModifiedBy>user</cp:lastModifiedBy>
  <cp:revision>2</cp:revision>
  <cp:lastPrinted>2019-05-23T11:30:00Z</cp:lastPrinted>
  <dcterms:created xsi:type="dcterms:W3CDTF">2020-05-27T05:43:00Z</dcterms:created>
  <dcterms:modified xsi:type="dcterms:W3CDTF">2020-05-27T05:43:00Z</dcterms:modified>
</cp:coreProperties>
</file>