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3286" w:rsidRPr="00540BA7" w:rsidRDefault="00713286" w:rsidP="00713286">
      <w:pPr>
        <w:tabs>
          <w:tab w:val="center" w:pos="2520"/>
        </w:tabs>
        <w:ind w:right="1980"/>
        <w:jc w:val="center"/>
        <w:rPr>
          <w:rFonts w:ascii="GHEA Grapalat" w:hAnsi="GHEA Grapalat"/>
          <w:b/>
          <w:sz w:val="24"/>
          <w:szCs w:val="24"/>
        </w:rPr>
      </w:pPr>
      <w:r>
        <w:rPr>
          <w:rFonts w:ascii="GHEA Grapalat" w:hAnsi="GHEA Grapalat"/>
          <w:b/>
        </w:rPr>
        <w:t xml:space="preserve">   </w:t>
      </w:r>
      <w:r w:rsidRPr="00540BA7">
        <w:rPr>
          <w:rFonts w:ascii="GHEA Grapalat" w:hAnsi="GHEA Grapalat"/>
          <w:b/>
          <w:sz w:val="24"/>
          <w:szCs w:val="24"/>
        </w:rPr>
        <w:t xml:space="preserve">           </w:t>
      </w:r>
      <w:r w:rsidR="000119C8" w:rsidRPr="00540BA7">
        <w:rPr>
          <w:rFonts w:ascii="GHEA Grapalat" w:hAnsi="GHEA Grapalat"/>
          <w:b/>
          <w:sz w:val="24"/>
          <w:szCs w:val="24"/>
        </w:rPr>
        <w:t xml:space="preserve">                            </w:t>
      </w:r>
      <w:r w:rsidRPr="00540BA7">
        <w:rPr>
          <w:rFonts w:ascii="GHEA Grapalat" w:hAnsi="GHEA Grapalat"/>
          <w:b/>
          <w:sz w:val="24"/>
          <w:szCs w:val="24"/>
        </w:rPr>
        <w:t xml:space="preserve">   ԱՄՓՈՓԱԹԵՐ</w:t>
      </w:r>
      <w:r w:rsidRPr="00540BA7">
        <w:rPr>
          <w:rFonts w:ascii="GHEA Grapalat" w:hAnsi="GHEA Grapalat" w:cs="Sylfaen"/>
          <w:b/>
          <w:sz w:val="24"/>
          <w:szCs w:val="24"/>
        </w:rPr>
        <w:t>Թ</w:t>
      </w:r>
    </w:p>
    <w:p w:rsidR="00713286" w:rsidRPr="0029069C" w:rsidRDefault="00D619E4" w:rsidP="0029069C">
      <w:pPr>
        <w:jc w:val="center"/>
        <w:rPr>
          <w:rFonts w:ascii="GHEA Grapalat" w:hAnsi="GHEA Grapalat"/>
          <w:b/>
          <w:i/>
          <w:sz w:val="24"/>
          <w:szCs w:val="24"/>
          <w:lang w:val="hy-AM"/>
        </w:rPr>
      </w:pPr>
      <w:r w:rsidRPr="00D619E4">
        <w:rPr>
          <w:rFonts w:ascii="GHEA Grapalat" w:eastAsia="Times New Roman" w:hAnsi="GHEA Grapalat" w:cs="Sylfaen"/>
          <w:b/>
          <w:i/>
          <w:color w:val="000000"/>
          <w:sz w:val="24"/>
          <w:lang w:val="fr-FR"/>
        </w:rPr>
        <w:t>«</w:t>
      </w:r>
      <w:r w:rsidRPr="00D619E4">
        <w:rPr>
          <w:rFonts w:ascii="GHEA Grapalat" w:eastAsia="Times New Roman" w:hAnsi="GHEA Grapalat" w:cs="Times New Roman"/>
          <w:b/>
          <w:i/>
          <w:color w:val="000000"/>
          <w:spacing w:val="-8"/>
          <w:sz w:val="24"/>
          <w:lang w:val="hy-AM"/>
        </w:rPr>
        <w:t>Պետական սեփականու</w:t>
      </w:r>
      <w:r w:rsidRPr="00D619E4">
        <w:rPr>
          <w:rFonts w:ascii="GHEA Grapalat" w:eastAsia="Times New Roman" w:hAnsi="GHEA Grapalat" w:cs="Times New Roman"/>
          <w:b/>
          <w:i/>
          <w:color w:val="000000"/>
          <w:spacing w:val="-8"/>
          <w:sz w:val="24"/>
          <w:lang w:val="hy-AM"/>
        </w:rPr>
        <w:softHyphen/>
        <w:t xml:space="preserve">թյուն հանդիսացող հատուկ մշակված համակարգում (բջջային հավելված) </w:t>
      </w:r>
      <w:r w:rsidRPr="00D619E4">
        <w:rPr>
          <w:rFonts w:ascii="GHEA Grapalat" w:eastAsia="Times New Roman" w:hAnsi="GHEA Grapalat" w:cs="Times New Roman"/>
          <w:b/>
          <w:i/>
          <w:color w:val="000000"/>
          <w:spacing w:val="-8"/>
          <w:sz w:val="24"/>
          <w:shd w:val="clear" w:color="auto" w:fill="FFFFFF"/>
          <w:lang w:val="hy-AM"/>
        </w:rPr>
        <w:t>գրանց</w:t>
      </w:r>
      <w:r w:rsidRPr="00D619E4">
        <w:rPr>
          <w:rFonts w:ascii="GHEA Grapalat" w:eastAsia="Times New Roman" w:hAnsi="GHEA Grapalat" w:cs="Times New Roman"/>
          <w:b/>
          <w:i/>
          <w:color w:val="000000"/>
          <w:spacing w:val="-8"/>
          <w:sz w:val="24"/>
          <w:shd w:val="clear" w:color="auto" w:fill="FFFFFF"/>
          <w:lang w:val="hy-AM"/>
        </w:rPr>
        <w:softHyphen/>
        <w:t>ված նույն անձի կողմից նույն տրանսպոր</w:t>
      </w:r>
      <w:r w:rsidRPr="00D619E4">
        <w:rPr>
          <w:rFonts w:ascii="GHEA Grapalat" w:eastAsia="Times New Roman" w:hAnsi="GHEA Grapalat" w:cs="Times New Roman"/>
          <w:b/>
          <w:i/>
          <w:color w:val="000000"/>
          <w:spacing w:val="-8"/>
          <w:sz w:val="24"/>
          <w:shd w:val="clear" w:color="auto" w:fill="FFFFFF"/>
          <w:lang w:val="hy-AM"/>
        </w:rPr>
        <w:softHyphen/>
        <w:t>տային միջոցի վերաբերյալ էլեկտրոնային հաղորդում ուղարկելու ամսա</w:t>
      </w:r>
      <w:r w:rsidRPr="00D619E4">
        <w:rPr>
          <w:rFonts w:ascii="GHEA Grapalat" w:eastAsia="Times New Roman" w:hAnsi="GHEA Grapalat" w:cs="Times New Roman"/>
          <w:b/>
          <w:i/>
          <w:color w:val="000000"/>
          <w:spacing w:val="-8"/>
          <w:sz w:val="24"/>
          <w:shd w:val="clear" w:color="auto" w:fill="FFFFFF"/>
          <w:lang w:val="hy-AM"/>
        </w:rPr>
        <w:softHyphen/>
        <w:t>կան և տարեկան առա</w:t>
      </w:r>
      <w:r w:rsidRPr="00D619E4">
        <w:rPr>
          <w:rFonts w:ascii="GHEA Grapalat" w:eastAsia="Times New Roman" w:hAnsi="GHEA Grapalat" w:cs="Times New Roman"/>
          <w:b/>
          <w:i/>
          <w:color w:val="000000"/>
          <w:spacing w:val="-8"/>
          <w:sz w:val="24"/>
          <w:shd w:val="clear" w:color="auto" w:fill="FFFFFF"/>
          <w:lang w:val="hy-AM"/>
        </w:rPr>
        <w:softHyphen/>
        <w:t>վելագույն քանակը, ինչպես նաև բջջային հավել</w:t>
      </w:r>
      <w:r w:rsidRPr="00D619E4">
        <w:rPr>
          <w:rFonts w:ascii="GHEA Grapalat" w:eastAsia="Times New Roman" w:hAnsi="GHEA Grapalat" w:cs="Times New Roman"/>
          <w:b/>
          <w:i/>
          <w:color w:val="000000"/>
          <w:spacing w:val="-8"/>
          <w:sz w:val="24"/>
          <w:shd w:val="clear" w:color="auto" w:fill="FFFFFF"/>
          <w:lang w:val="hy-AM"/>
        </w:rPr>
        <w:softHyphen/>
        <w:t>վածի միջո</w:t>
      </w:r>
      <w:r w:rsidRPr="00D619E4">
        <w:rPr>
          <w:rFonts w:ascii="GHEA Grapalat" w:eastAsia="Times New Roman" w:hAnsi="GHEA Grapalat" w:cs="Times New Roman"/>
          <w:b/>
          <w:i/>
          <w:color w:val="000000"/>
          <w:spacing w:val="-8"/>
          <w:sz w:val="24"/>
          <w:shd w:val="clear" w:color="auto" w:fill="FFFFFF"/>
          <w:lang w:val="hy-AM"/>
        </w:rPr>
        <w:softHyphen/>
        <w:t>ցով արձանա</w:t>
      </w:r>
      <w:r w:rsidRPr="00D619E4">
        <w:rPr>
          <w:rFonts w:ascii="GHEA Grapalat" w:eastAsia="Times New Roman" w:hAnsi="GHEA Grapalat" w:cs="Times New Roman"/>
          <w:b/>
          <w:i/>
          <w:color w:val="000000"/>
          <w:spacing w:val="-8"/>
          <w:sz w:val="24"/>
          <w:shd w:val="clear" w:color="auto" w:fill="FFFFFF"/>
          <w:lang w:val="hy-AM"/>
        </w:rPr>
        <w:softHyphen/>
        <w:t>գրվող իրավա</w:t>
      </w:r>
      <w:r w:rsidRPr="00D619E4">
        <w:rPr>
          <w:rFonts w:ascii="GHEA Grapalat" w:eastAsia="Times New Roman" w:hAnsi="GHEA Grapalat" w:cs="Times New Roman"/>
          <w:b/>
          <w:i/>
          <w:color w:val="000000"/>
          <w:spacing w:val="-8"/>
          <w:sz w:val="24"/>
          <w:shd w:val="clear" w:color="auto" w:fill="FFFFFF"/>
          <w:lang w:val="hy-AM"/>
        </w:rPr>
        <w:softHyphen/>
        <w:t>խախտման տեսակ</w:t>
      </w:r>
      <w:r w:rsidRPr="00D619E4">
        <w:rPr>
          <w:rFonts w:ascii="GHEA Grapalat" w:eastAsia="Times New Roman" w:hAnsi="GHEA Grapalat" w:cs="Times New Roman"/>
          <w:b/>
          <w:i/>
          <w:color w:val="000000"/>
          <w:spacing w:val="-8"/>
          <w:sz w:val="24"/>
          <w:shd w:val="clear" w:color="auto" w:fill="FFFFFF"/>
          <w:lang w:val="hy-AM"/>
        </w:rPr>
        <w:softHyphen/>
        <w:t>ները սահմանելու մասին</w:t>
      </w:r>
      <w:r w:rsidRPr="00D619E4">
        <w:rPr>
          <w:rFonts w:ascii="GHEA Grapalat" w:eastAsia="Times New Roman" w:hAnsi="GHEA Grapalat" w:cs="Sylfaen"/>
          <w:b/>
          <w:i/>
          <w:sz w:val="24"/>
          <w:lang w:val="fr-FR"/>
        </w:rPr>
        <w:t>»</w:t>
      </w:r>
      <w:r w:rsidR="0029069C">
        <w:rPr>
          <w:rFonts w:ascii="GHEA Grapalat" w:hAnsi="GHEA Grapalat" w:cs="Sylfaen"/>
          <w:b/>
          <w:i/>
          <w:sz w:val="24"/>
          <w:szCs w:val="24"/>
          <w:lang w:val="hy-AM"/>
        </w:rPr>
        <w:t xml:space="preserve"> </w:t>
      </w:r>
      <w:r w:rsidR="001B7DDB" w:rsidRPr="0029069C">
        <w:rPr>
          <w:rFonts w:ascii="GHEA Grapalat" w:hAnsi="GHEA Grapalat"/>
          <w:b/>
          <w:i/>
          <w:sz w:val="24"/>
          <w:szCs w:val="24"/>
          <w:lang w:val="hy-AM"/>
        </w:rPr>
        <w:t>ՀՀ կառավարության որոշման նախագծի</w:t>
      </w:r>
      <w:r w:rsidR="00BF0278" w:rsidRPr="0029069C">
        <w:rPr>
          <w:rFonts w:ascii="GHEA Grapalat" w:hAnsi="GHEA Grapalat" w:cs="Sylfaen"/>
          <w:b/>
          <w:i/>
          <w:sz w:val="24"/>
          <w:szCs w:val="24"/>
          <w:lang w:val="fr-FR"/>
        </w:rPr>
        <w:t xml:space="preserve"> </w:t>
      </w:r>
      <w:r w:rsidR="00957E69" w:rsidRPr="0029069C">
        <w:rPr>
          <w:rFonts w:ascii="GHEA Grapalat" w:hAnsi="GHEA Grapalat" w:cs="Sylfaen"/>
          <w:b/>
          <w:i/>
          <w:sz w:val="24"/>
          <w:szCs w:val="24"/>
        </w:rPr>
        <w:t>կապակցությամբ</w:t>
      </w:r>
      <w:r w:rsidR="00957E69" w:rsidRPr="0029069C">
        <w:rPr>
          <w:rFonts w:ascii="GHEA Grapalat" w:hAnsi="GHEA Grapalat" w:cs="Sylfaen"/>
          <w:b/>
          <w:i/>
          <w:sz w:val="24"/>
          <w:szCs w:val="24"/>
          <w:lang w:val="fr-FR"/>
        </w:rPr>
        <w:t xml:space="preserve"> </w:t>
      </w:r>
      <w:r w:rsidR="00957E69" w:rsidRPr="0029069C">
        <w:rPr>
          <w:rFonts w:ascii="GHEA Grapalat" w:hAnsi="GHEA Grapalat"/>
          <w:b/>
          <w:i/>
          <w:sz w:val="24"/>
          <w:szCs w:val="24"/>
        </w:rPr>
        <w:t>ստացված</w:t>
      </w:r>
      <w:r w:rsidR="00957E69" w:rsidRPr="0029069C">
        <w:rPr>
          <w:rFonts w:ascii="GHEA Grapalat" w:hAnsi="GHEA Grapalat"/>
          <w:b/>
          <w:i/>
          <w:sz w:val="24"/>
          <w:szCs w:val="24"/>
          <w:lang w:val="hy-AM"/>
        </w:rPr>
        <w:t xml:space="preserve"> </w:t>
      </w:r>
      <w:r w:rsidR="00957E69" w:rsidRPr="0029069C">
        <w:rPr>
          <w:rFonts w:ascii="GHEA Grapalat" w:hAnsi="GHEA Grapalat" w:cs="Sylfaen"/>
          <w:b/>
          <w:i/>
          <w:sz w:val="24"/>
          <w:szCs w:val="24"/>
        </w:rPr>
        <w:t>դիտողությունների</w:t>
      </w:r>
      <w:r w:rsidR="00957E69" w:rsidRPr="0029069C">
        <w:rPr>
          <w:rFonts w:ascii="GHEA Grapalat" w:hAnsi="GHEA Grapalat" w:cs="Sylfaen"/>
          <w:b/>
          <w:i/>
          <w:sz w:val="24"/>
          <w:szCs w:val="24"/>
          <w:lang w:val="fr-FR"/>
        </w:rPr>
        <w:t xml:space="preserve"> </w:t>
      </w:r>
      <w:r w:rsidR="00957E69" w:rsidRPr="0029069C">
        <w:rPr>
          <w:rFonts w:ascii="GHEA Grapalat" w:hAnsi="GHEA Grapalat" w:cs="Sylfaen"/>
          <w:b/>
          <w:i/>
          <w:sz w:val="24"/>
          <w:szCs w:val="24"/>
        </w:rPr>
        <w:t>և</w:t>
      </w:r>
      <w:r w:rsidR="00957E69" w:rsidRPr="0029069C">
        <w:rPr>
          <w:rFonts w:ascii="GHEA Grapalat" w:hAnsi="GHEA Grapalat" w:cs="Sylfaen"/>
          <w:b/>
          <w:i/>
          <w:sz w:val="24"/>
          <w:szCs w:val="24"/>
          <w:lang w:val="fr-FR"/>
        </w:rPr>
        <w:t xml:space="preserve"> </w:t>
      </w:r>
      <w:r w:rsidR="00713286" w:rsidRPr="0029069C">
        <w:rPr>
          <w:rFonts w:ascii="GHEA Grapalat" w:hAnsi="GHEA Grapalat"/>
          <w:b/>
          <w:i/>
          <w:sz w:val="24"/>
          <w:szCs w:val="24"/>
          <w:lang w:val="hy-AM"/>
        </w:rPr>
        <w:t>առաջարկությունների վերաբերյալ</w:t>
      </w:r>
    </w:p>
    <w:p w:rsidR="00BC7366" w:rsidRPr="00BF0278" w:rsidRDefault="00BC7366" w:rsidP="00713286">
      <w:pPr>
        <w:ind w:firstLine="720"/>
        <w:jc w:val="center"/>
        <w:rPr>
          <w:rFonts w:ascii="GHEA Grapalat" w:hAnsi="GHEA Grapalat" w:cs="Sylfaen"/>
          <w:b/>
          <w:i/>
          <w:lang w:val="hy-AM"/>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5245"/>
        <w:gridCol w:w="3827"/>
        <w:gridCol w:w="2552"/>
      </w:tblGrid>
      <w:tr w:rsidR="00713286" w:rsidTr="006C72D3">
        <w:trPr>
          <w:trHeight w:val="2159"/>
        </w:trPr>
        <w:tc>
          <w:tcPr>
            <w:tcW w:w="3260" w:type="dxa"/>
            <w:tcBorders>
              <w:top w:val="single" w:sz="4" w:space="0" w:color="auto"/>
              <w:left w:val="single" w:sz="4" w:space="0" w:color="auto"/>
              <w:bottom w:val="single" w:sz="4" w:space="0" w:color="auto"/>
              <w:right w:val="single" w:sz="4" w:space="0" w:color="auto"/>
            </w:tcBorders>
            <w:hideMark/>
          </w:tcPr>
          <w:p w:rsidR="00713286" w:rsidRDefault="00713286">
            <w:pPr>
              <w:spacing w:after="0"/>
              <w:jc w:val="center"/>
              <w:rPr>
                <w:rFonts w:ascii="GHEA Grapalat" w:hAnsi="GHEA Grapalat" w:cs="Sylfaen"/>
                <w:b/>
                <w:i/>
                <w:lang w:val="hy-AM"/>
              </w:rPr>
            </w:pPr>
            <w:r>
              <w:rPr>
                <w:rFonts w:ascii="GHEA Grapalat" w:hAnsi="GHEA Grapalat" w:cs="Sylfaen"/>
                <w:b/>
                <w:i/>
                <w:lang w:val="hy-AM"/>
              </w:rPr>
              <w:t>Առարկության, առաջարկության հեղինակը¸</w:t>
            </w:r>
          </w:p>
          <w:p w:rsidR="00713286" w:rsidRPr="0029069C" w:rsidRDefault="00713286">
            <w:pPr>
              <w:spacing w:after="0"/>
              <w:jc w:val="center"/>
              <w:rPr>
                <w:rFonts w:ascii="GHEA Grapalat" w:hAnsi="GHEA Grapalat"/>
                <w:b/>
                <w:i/>
                <w:lang w:val="hy-AM"/>
              </w:rPr>
            </w:pPr>
            <w:r>
              <w:rPr>
                <w:rFonts w:ascii="GHEA Grapalat" w:hAnsi="GHEA Grapalat" w:cs="Sylfaen"/>
                <w:b/>
                <w:i/>
                <w:lang w:val="hy-AM"/>
              </w:rPr>
              <w:t>գրության ստացման ամսաթիվը, գրության համարը</w:t>
            </w:r>
          </w:p>
        </w:tc>
        <w:tc>
          <w:tcPr>
            <w:tcW w:w="5245" w:type="dxa"/>
            <w:tcBorders>
              <w:top w:val="single" w:sz="4" w:space="0" w:color="auto"/>
              <w:left w:val="single" w:sz="4" w:space="0" w:color="auto"/>
              <w:bottom w:val="single" w:sz="4" w:space="0" w:color="auto"/>
              <w:right w:val="single" w:sz="4" w:space="0" w:color="auto"/>
            </w:tcBorders>
          </w:tcPr>
          <w:p w:rsidR="00713286" w:rsidRPr="0029069C" w:rsidRDefault="00713286">
            <w:pPr>
              <w:ind w:firstLine="252"/>
              <w:jc w:val="center"/>
              <w:rPr>
                <w:rFonts w:ascii="GHEA Grapalat" w:hAnsi="GHEA Grapalat" w:cs="Sylfaen"/>
                <w:b/>
                <w:i/>
                <w:lang w:val="hy-AM"/>
              </w:rPr>
            </w:pPr>
          </w:p>
          <w:p w:rsidR="00713286" w:rsidRDefault="00713286">
            <w:pPr>
              <w:ind w:firstLine="252"/>
              <w:jc w:val="center"/>
              <w:rPr>
                <w:rFonts w:ascii="GHEA Grapalat" w:hAnsi="GHEA Grapalat"/>
                <w:b/>
                <w:i/>
                <w:lang w:val="hy-AM"/>
              </w:rPr>
            </w:pPr>
            <w:r>
              <w:rPr>
                <w:rFonts w:ascii="GHEA Grapalat" w:hAnsi="GHEA Grapalat" w:cs="Sylfaen"/>
                <w:b/>
                <w:i/>
                <w:lang w:val="en-GB"/>
              </w:rPr>
              <w:t>Առարկության, առաջարկության բովանդակությունը</w:t>
            </w:r>
          </w:p>
        </w:tc>
        <w:tc>
          <w:tcPr>
            <w:tcW w:w="3827"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rPr>
            </w:pPr>
          </w:p>
          <w:p w:rsidR="00713286" w:rsidRDefault="00713286">
            <w:pPr>
              <w:jc w:val="center"/>
              <w:rPr>
                <w:rFonts w:ascii="GHEA Grapalat" w:hAnsi="GHEA Grapalat"/>
                <w:b/>
                <w:i/>
              </w:rPr>
            </w:pPr>
            <w:r>
              <w:rPr>
                <w:rFonts w:ascii="GHEA Grapalat" w:hAnsi="GHEA Grapalat" w:cs="Sylfaen"/>
                <w:b/>
                <w:i/>
              </w:rPr>
              <w:t>Եզրակացություն</w:t>
            </w:r>
          </w:p>
        </w:tc>
        <w:tc>
          <w:tcPr>
            <w:tcW w:w="2552"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lang w:val="en-GB"/>
              </w:rPr>
            </w:pPr>
          </w:p>
          <w:p w:rsidR="00713286" w:rsidRDefault="00713286">
            <w:pPr>
              <w:jc w:val="center"/>
              <w:rPr>
                <w:rFonts w:ascii="GHEA Grapalat" w:hAnsi="GHEA Grapalat" w:cs="Sylfaen"/>
                <w:b/>
                <w:i/>
              </w:rPr>
            </w:pPr>
            <w:r>
              <w:rPr>
                <w:rFonts w:ascii="GHEA Grapalat" w:hAnsi="GHEA Grapalat" w:cs="Sylfaen"/>
                <w:b/>
                <w:i/>
                <w:lang w:val="en-GB"/>
              </w:rPr>
              <w:t>Կատարված փոփոխությունները</w:t>
            </w:r>
          </w:p>
        </w:tc>
      </w:tr>
      <w:tr w:rsidR="00713286" w:rsidTr="006C72D3">
        <w:trPr>
          <w:trHeight w:val="523"/>
        </w:trPr>
        <w:tc>
          <w:tcPr>
            <w:tcW w:w="3260"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546FE">
            <w:pPr>
              <w:jc w:val="center"/>
              <w:rPr>
                <w:rFonts w:ascii="GHEA Grapalat" w:hAnsi="GHEA Grapalat"/>
              </w:rPr>
            </w:pPr>
            <w:r>
              <w:rPr>
                <w:rFonts w:ascii="GHEA Grapalat" w:hAnsi="GHEA Grapalat"/>
              </w:rPr>
              <w:t xml:space="preserve"> </w:t>
            </w:r>
          </w:p>
        </w:tc>
        <w:tc>
          <w:tcPr>
            <w:tcW w:w="5245"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13286">
            <w:pPr>
              <w:ind w:firstLine="252"/>
              <w:rPr>
                <w:rFonts w:ascii="GHEA Grapalat" w:hAnsi="GHEA Grapalat"/>
              </w:rPr>
            </w:pPr>
          </w:p>
        </w:tc>
        <w:tc>
          <w:tcPr>
            <w:tcW w:w="3827"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c>
          <w:tcPr>
            <w:tcW w:w="2552"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r>
      <w:tr w:rsidR="006C72D3" w:rsidRPr="00D619E4" w:rsidTr="006C72D3">
        <w:trPr>
          <w:trHeight w:val="1869"/>
        </w:trPr>
        <w:tc>
          <w:tcPr>
            <w:tcW w:w="3260" w:type="dxa"/>
            <w:tcBorders>
              <w:top w:val="single" w:sz="4" w:space="0" w:color="auto"/>
              <w:left w:val="single" w:sz="4" w:space="0" w:color="auto"/>
              <w:bottom w:val="single" w:sz="4" w:space="0" w:color="auto"/>
              <w:right w:val="single" w:sz="4" w:space="0" w:color="auto"/>
            </w:tcBorders>
            <w:shd w:val="clear" w:color="auto" w:fill="auto"/>
          </w:tcPr>
          <w:p w:rsidR="006C72D3" w:rsidRDefault="006C72D3" w:rsidP="00F55F2A">
            <w:pPr>
              <w:spacing w:after="0"/>
              <w:jc w:val="center"/>
              <w:rPr>
                <w:rFonts w:ascii="GHEA Grapalat" w:hAnsi="GHEA Grapalat"/>
                <w:b/>
                <w:i/>
                <w:sz w:val="24"/>
                <w:szCs w:val="24"/>
                <w:lang w:val="fr-FR"/>
              </w:rPr>
            </w:pPr>
            <w:r w:rsidRPr="006C72D3">
              <w:rPr>
                <w:rFonts w:ascii="GHEA Grapalat" w:hAnsi="GHEA Grapalat"/>
                <w:b/>
                <w:i/>
                <w:sz w:val="24"/>
                <w:szCs w:val="24"/>
                <w:lang w:val="fr-FR"/>
              </w:rPr>
              <w:t>ՀՀ ֆինանսների նախարարություն</w:t>
            </w:r>
          </w:p>
          <w:p w:rsidR="006C72D3" w:rsidRDefault="006C72D3" w:rsidP="00F55F2A">
            <w:pPr>
              <w:spacing w:after="0"/>
              <w:jc w:val="center"/>
              <w:rPr>
                <w:rFonts w:ascii="GHEA Grapalat" w:hAnsi="GHEA Grapalat"/>
                <w:b/>
                <w:i/>
                <w:sz w:val="24"/>
                <w:szCs w:val="24"/>
                <w:lang w:val="fr-FR"/>
              </w:rPr>
            </w:pPr>
            <w:r>
              <w:rPr>
                <w:rFonts w:ascii="GHEA Grapalat" w:hAnsi="GHEA Grapalat"/>
                <w:b/>
                <w:i/>
                <w:sz w:val="24"/>
                <w:szCs w:val="24"/>
                <w:lang w:val="fr-FR"/>
              </w:rPr>
              <w:t>05.05.2020թ.</w:t>
            </w:r>
          </w:p>
          <w:p w:rsidR="006C72D3" w:rsidRPr="00F55F2A" w:rsidRDefault="006C72D3" w:rsidP="00F55F2A">
            <w:pPr>
              <w:spacing w:after="0"/>
              <w:jc w:val="center"/>
              <w:rPr>
                <w:rFonts w:ascii="GHEA Grapalat" w:hAnsi="GHEA Grapalat"/>
                <w:b/>
                <w:i/>
                <w:sz w:val="24"/>
                <w:szCs w:val="24"/>
                <w:lang w:val="fr-FR"/>
              </w:rPr>
            </w:pPr>
            <w:r w:rsidRPr="006C72D3">
              <w:rPr>
                <w:rFonts w:ascii="GHEA Grapalat" w:hAnsi="GHEA Grapalat"/>
                <w:b/>
                <w:i/>
                <w:sz w:val="24"/>
                <w:szCs w:val="24"/>
                <w:lang w:val="fr-FR"/>
              </w:rPr>
              <w:t>01/11-1/6433-2020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6C72D3" w:rsidRPr="006C72D3" w:rsidRDefault="006C72D3" w:rsidP="006C72D3">
            <w:pPr>
              <w:spacing w:after="0"/>
              <w:jc w:val="both"/>
              <w:rPr>
                <w:rFonts w:ascii="GHEA Grapalat" w:hAnsi="GHEA Grapalat" w:cs="Sylfaen"/>
                <w:sz w:val="24"/>
                <w:szCs w:val="24"/>
                <w:lang w:val="fr-FR"/>
              </w:rPr>
            </w:pPr>
            <w:r w:rsidRPr="006C72D3">
              <w:rPr>
                <w:rFonts w:ascii="GHEA Grapalat" w:hAnsi="GHEA Grapalat" w:cs="Sylfaen"/>
                <w:sz w:val="24"/>
                <w:szCs w:val="24"/>
                <w:lang w:val="fr-FR"/>
              </w:rPr>
              <w:t>Առաջարկում ենք Նախագծի 1-ին կետի 1-ին ենթակետում</w:t>
            </w:r>
            <w:r w:rsidR="00DC4488">
              <w:rPr>
                <w:rFonts w:ascii="GHEA Grapalat" w:hAnsi="GHEA Grapalat" w:cs="Sylfaen"/>
                <w:sz w:val="24"/>
                <w:szCs w:val="24"/>
                <w:lang w:val="fr-FR"/>
              </w:rPr>
              <w:t xml:space="preserve"> </w:t>
            </w:r>
            <w:r w:rsidRPr="006C72D3">
              <w:rPr>
                <w:rFonts w:ascii="GHEA Grapalat" w:hAnsi="GHEA Grapalat" w:cs="Sylfaen"/>
                <w:sz w:val="24"/>
                <w:szCs w:val="24"/>
                <w:lang w:val="fr-FR"/>
              </w:rPr>
              <w:t>«ամսեկան չի կարող ներկայացվել առավելագույնը 3, իսկ տարեկան առավելագույնը 30 էլեկտրոնային հաղորդում» բառերը փոխարինել «ամսական կարող է ուղարկվել առավելագույնը 3, իսկ տարեկան առավելագույնը 30 էլեկտրոնային հաղորդում» բառերով, իսկ 2-րդ ենթակետում «սահմանված տեսակների իրավախախտումները» բառերը՝ «սահմանված իրավախախտումների տեսակները» բառերով։</w:t>
            </w:r>
          </w:p>
          <w:p w:rsidR="006C72D3" w:rsidRPr="00F55F2A" w:rsidRDefault="006C72D3" w:rsidP="006C72D3">
            <w:pPr>
              <w:spacing w:after="0"/>
              <w:jc w:val="both"/>
              <w:rPr>
                <w:rFonts w:ascii="GHEA Grapalat" w:hAnsi="GHEA Grapalat" w:cs="Sylfaen"/>
                <w:sz w:val="24"/>
                <w:szCs w:val="24"/>
                <w:lang w:val="fr-FR"/>
              </w:rPr>
            </w:pPr>
            <w:r w:rsidRPr="006C72D3">
              <w:rPr>
                <w:rFonts w:ascii="GHEA Grapalat" w:hAnsi="GHEA Grapalat" w:cs="Sylfaen"/>
                <w:sz w:val="24"/>
                <w:szCs w:val="24"/>
                <w:lang w:val="fr-FR"/>
              </w:rPr>
              <w:t xml:space="preserve">Նախագծի տեղեկանքի համաձայն՝ Նախագծի ընդունման պայմաններում 2021-2023թթ. կանխատեսվում է </w:t>
            </w:r>
            <w:r w:rsidRPr="006C72D3">
              <w:rPr>
                <w:rFonts w:ascii="GHEA Grapalat" w:hAnsi="GHEA Grapalat" w:cs="Sylfaen"/>
                <w:sz w:val="24"/>
                <w:szCs w:val="24"/>
                <w:lang w:val="fr-FR"/>
              </w:rPr>
              <w:lastRenderedPageBreak/>
              <w:t>պետականբյուջեի եկամուտների ավելացում տարեկան շուրջ 450,000,0 հազար դրամ՝ պայմանավորված կայացված վարչական ակտերով գումարների գանձումներով, իսկ պետական բյուջեի ծախսերի ավելացում չի նախատեսվում։</w:t>
            </w:r>
          </w:p>
        </w:tc>
        <w:tc>
          <w:tcPr>
            <w:tcW w:w="3827" w:type="dxa"/>
            <w:tcBorders>
              <w:top w:val="single" w:sz="4" w:space="0" w:color="auto"/>
              <w:left w:val="single" w:sz="4" w:space="0" w:color="auto"/>
              <w:bottom w:val="single" w:sz="4" w:space="0" w:color="auto"/>
              <w:right w:val="single" w:sz="4" w:space="0" w:color="auto"/>
            </w:tcBorders>
          </w:tcPr>
          <w:p w:rsidR="006C72D3" w:rsidRPr="00C50AC4" w:rsidRDefault="006C72D3" w:rsidP="00505A3A">
            <w:pPr>
              <w:spacing w:after="0"/>
              <w:jc w:val="both"/>
              <w:rPr>
                <w:rFonts w:ascii="GHEA Grapalat" w:hAnsi="GHEA Grapalat"/>
                <w:sz w:val="24"/>
                <w:szCs w:val="24"/>
                <w:lang w:val="fr-FR"/>
              </w:rPr>
            </w:pPr>
            <w:r>
              <w:rPr>
                <w:rFonts w:ascii="GHEA Grapalat" w:hAnsi="GHEA Grapalat"/>
                <w:sz w:val="24"/>
                <w:szCs w:val="24"/>
                <w:lang w:val="fr-FR"/>
              </w:rPr>
              <w:lastRenderedPageBreak/>
              <w:t>Ընդունվել է</w:t>
            </w:r>
            <w:r>
              <w:rPr>
                <w:rFonts w:ascii="Calibri" w:hAnsi="Calibri" w:cs="Calibri"/>
                <w:sz w:val="24"/>
                <w:szCs w:val="24"/>
                <w:lang w:val="fr-FR"/>
              </w:rPr>
              <w:t> </w:t>
            </w:r>
            <w:r>
              <w:rPr>
                <w:rFonts w:ascii="GHEA Grapalat" w:hAnsi="GHEA Grapalat"/>
                <w:sz w:val="24"/>
                <w:szCs w:val="24"/>
                <w:lang w:val="fr-FR"/>
              </w:rPr>
              <w:t>:</w:t>
            </w:r>
          </w:p>
        </w:tc>
        <w:tc>
          <w:tcPr>
            <w:tcW w:w="2552" w:type="dxa"/>
            <w:tcBorders>
              <w:top w:val="single" w:sz="4" w:space="0" w:color="auto"/>
              <w:left w:val="single" w:sz="4" w:space="0" w:color="auto"/>
              <w:bottom w:val="single" w:sz="4" w:space="0" w:color="auto"/>
              <w:right w:val="single" w:sz="4" w:space="0" w:color="auto"/>
            </w:tcBorders>
          </w:tcPr>
          <w:p w:rsidR="006C72D3" w:rsidRPr="00C50AC4" w:rsidRDefault="006C72D3" w:rsidP="00505A3A">
            <w:pPr>
              <w:spacing w:after="0"/>
              <w:jc w:val="both"/>
              <w:rPr>
                <w:rFonts w:ascii="GHEA Grapalat" w:hAnsi="GHEA Grapalat"/>
                <w:sz w:val="24"/>
                <w:szCs w:val="24"/>
                <w:lang w:val="fr-FR"/>
              </w:rPr>
            </w:pPr>
            <w:r>
              <w:rPr>
                <w:rFonts w:ascii="GHEA Grapalat" w:hAnsi="GHEA Grapalat"/>
                <w:sz w:val="24"/>
                <w:szCs w:val="24"/>
                <w:lang w:val="fr-FR"/>
              </w:rPr>
              <w:t>Նախագծում կատարվել է համապատասխան փոփոխություն</w:t>
            </w:r>
            <w:r>
              <w:rPr>
                <w:rFonts w:ascii="Calibri" w:hAnsi="Calibri" w:cs="Calibri"/>
                <w:sz w:val="24"/>
                <w:szCs w:val="24"/>
                <w:lang w:val="fr-FR"/>
              </w:rPr>
              <w:t> </w:t>
            </w:r>
            <w:r>
              <w:rPr>
                <w:rFonts w:ascii="GHEA Grapalat" w:hAnsi="GHEA Grapalat"/>
                <w:sz w:val="24"/>
                <w:szCs w:val="24"/>
                <w:lang w:val="fr-FR"/>
              </w:rPr>
              <w:t>:</w:t>
            </w:r>
          </w:p>
        </w:tc>
      </w:tr>
      <w:tr w:rsidR="00377B1A" w:rsidRPr="00D619E4" w:rsidTr="006C72D3">
        <w:trPr>
          <w:trHeight w:val="1869"/>
        </w:trPr>
        <w:tc>
          <w:tcPr>
            <w:tcW w:w="3260" w:type="dxa"/>
            <w:tcBorders>
              <w:top w:val="single" w:sz="4" w:space="0" w:color="auto"/>
              <w:left w:val="single" w:sz="4" w:space="0" w:color="auto"/>
              <w:bottom w:val="single" w:sz="4" w:space="0" w:color="auto"/>
              <w:right w:val="single" w:sz="4" w:space="0" w:color="auto"/>
            </w:tcBorders>
            <w:shd w:val="clear" w:color="auto" w:fill="auto"/>
          </w:tcPr>
          <w:p w:rsidR="00377B1A" w:rsidRDefault="00377B1A" w:rsidP="00F55F2A">
            <w:pPr>
              <w:spacing w:after="0"/>
              <w:jc w:val="center"/>
              <w:rPr>
                <w:rFonts w:ascii="GHEA Grapalat" w:hAnsi="GHEA Grapalat"/>
                <w:b/>
                <w:i/>
                <w:sz w:val="24"/>
                <w:szCs w:val="24"/>
                <w:lang w:val="fr-FR"/>
              </w:rPr>
            </w:pPr>
            <w:r w:rsidRPr="00377B1A">
              <w:rPr>
                <w:rFonts w:ascii="GHEA Grapalat" w:hAnsi="GHEA Grapalat"/>
                <w:b/>
                <w:i/>
                <w:sz w:val="24"/>
                <w:szCs w:val="24"/>
                <w:lang w:val="fr-FR"/>
              </w:rPr>
              <w:lastRenderedPageBreak/>
              <w:t>ՀՀ մարդու իրավունքների պաշտպան</w:t>
            </w:r>
          </w:p>
          <w:p w:rsidR="00377B1A" w:rsidRDefault="00377B1A" w:rsidP="00F55F2A">
            <w:pPr>
              <w:spacing w:after="0"/>
              <w:jc w:val="center"/>
              <w:rPr>
                <w:rFonts w:ascii="GHEA Grapalat" w:hAnsi="GHEA Grapalat"/>
                <w:b/>
                <w:i/>
                <w:sz w:val="24"/>
                <w:szCs w:val="24"/>
                <w:lang w:val="fr-FR"/>
              </w:rPr>
            </w:pPr>
            <w:r>
              <w:rPr>
                <w:rFonts w:ascii="GHEA Grapalat" w:hAnsi="GHEA Grapalat"/>
                <w:b/>
                <w:i/>
                <w:sz w:val="24"/>
                <w:szCs w:val="24"/>
                <w:lang w:val="fr-FR"/>
              </w:rPr>
              <w:t>05.05.2020թ.</w:t>
            </w:r>
          </w:p>
          <w:p w:rsidR="00377B1A" w:rsidRPr="006C72D3" w:rsidRDefault="00377B1A" w:rsidP="00F55F2A">
            <w:pPr>
              <w:spacing w:after="0"/>
              <w:jc w:val="center"/>
              <w:rPr>
                <w:rFonts w:ascii="GHEA Grapalat" w:hAnsi="GHEA Grapalat"/>
                <w:b/>
                <w:i/>
                <w:sz w:val="24"/>
                <w:szCs w:val="24"/>
                <w:lang w:val="fr-FR"/>
              </w:rPr>
            </w:pPr>
            <w:r w:rsidRPr="00377B1A">
              <w:rPr>
                <w:rFonts w:ascii="GHEA Grapalat" w:hAnsi="GHEA Grapalat"/>
                <w:b/>
                <w:i/>
                <w:sz w:val="24"/>
                <w:szCs w:val="24"/>
                <w:lang w:val="fr-FR"/>
              </w:rPr>
              <w:t>01/13.3/1958-20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377B1A" w:rsidRPr="00377B1A" w:rsidRDefault="00377B1A" w:rsidP="00377B1A">
            <w:pPr>
              <w:spacing w:after="0"/>
              <w:jc w:val="both"/>
              <w:rPr>
                <w:rFonts w:ascii="GHEA Grapalat" w:hAnsi="GHEA Grapalat" w:cs="Sylfaen"/>
                <w:sz w:val="24"/>
                <w:szCs w:val="24"/>
                <w:lang w:val="fr-FR"/>
              </w:rPr>
            </w:pPr>
            <w:r w:rsidRPr="00377B1A">
              <w:rPr>
                <w:rFonts w:ascii="GHEA Grapalat" w:hAnsi="GHEA Grapalat" w:cs="Sylfaen"/>
                <w:sz w:val="24"/>
                <w:szCs w:val="24"/>
                <w:lang w:val="fr-FR"/>
              </w:rPr>
              <w:t>1.</w:t>
            </w:r>
            <w:r w:rsidRPr="00377B1A">
              <w:rPr>
                <w:rFonts w:ascii="GHEA Grapalat" w:hAnsi="GHEA Grapalat" w:cs="Sylfaen"/>
                <w:sz w:val="24"/>
                <w:szCs w:val="24"/>
                <w:lang w:val="fr-FR"/>
              </w:rPr>
              <w:tab/>
              <w:t xml:space="preserve"> Նախագծի 1-ին կետի 2-րդ ենթակետը սահմանում է, որ բջջային հավելվածի միջոցով կարող են արձանագրվել Վարչական իրավախախտումների վերաբերյալ Հայաստանի Հանրապետության օրենսգրքի 43.1-ին հոդվածի 7-րդ մասով, 123.3 հոդվածով, 124-րդ հոդվածի 2-րդ, 9-րդ, 11-րդ, 14-րդ, 15-րդ, 17-րդ, 18-րդ, 21-րդ, 26-րդ, 27-րդ մասերով, 124.3-րդ հոդվածով և 135.2-րդ հոդվածներով սահմանված տեսակների իրավախախտումները: </w:t>
            </w:r>
          </w:p>
          <w:p w:rsidR="00377B1A" w:rsidRPr="00377B1A" w:rsidRDefault="00377B1A" w:rsidP="00377B1A">
            <w:pPr>
              <w:spacing w:after="0"/>
              <w:jc w:val="both"/>
              <w:rPr>
                <w:rFonts w:ascii="GHEA Grapalat" w:hAnsi="GHEA Grapalat" w:cs="Sylfaen"/>
                <w:sz w:val="24"/>
                <w:szCs w:val="24"/>
                <w:lang w:val="fr-FR"/>
              </w:rPr>
            </w:pPr>
            <w:r w:rsidRPr="00377B1A">
              <w:rPr>
                <w:rFonts w:ascii="GHEA Grapalat" w:hAnsi="GHEA Grapalat" w:cs="Sylfaen"/>
                <w:sz w:val="24"/>
                <w:szCs w:val="24"/>
                <w:lang w:val="fr-FR"/>
              </w:rPr>
              <w:t xml:space="preserve">Վարչական իրավախախտումների վերաբերյալ Հայաստանի Հանրապետության օրենսգրքի նշյալ իրավախախտումներից 123.3-րդ հոդվածը (տրանսպորտային միջոցների անվտանգության գոտիները չամրակապած կամ սաղավարտը չկոճկած վիճակում կամ առանց սաղավարտի տրանսպորտային միջոցները վարելը, ինչպես նաև անվտանգության գոտիները չամրակապած կամ սաղավարտը չկոճկած կամ առանց սաղավարտի ուղևոր փոխադրելը), 124-րդ հոդվածի 11-րդ մասը </w:t>
            </w:r>
            <w:r w:rsidRPr="00377B1A">
              <w:rPr>
                <w:rFonts w:ascii="GHEA Grapalat" w:hAnsi="GHEA Grapalat" w:cs="Sylfaen"/>
                <w:sz w:val="24"/>
                <w:szCs w:val="24"/>
                <w:lang w:val="fr-FR"/>
              </w:rPr>
              <w:lastRenderedPageBreak/>
              <w:t xml:space="preserve">(տրանսպորտային միջոցների վարորդների (բացառությամբ ծառայողական առաջադրանքներ կատարող, օպերատիվ ծառայությունների տրանսպորտային միջոցների վարորդների) կողմից թեկուզ մեկ ձեռքի օգտագործմամբ ընթացքի ժամանակ ռադիոկապից և (կամ) հեռախոսակապից օգտվելը) և 135.2-րդ հոդվածը (տրանսպորտային միջոցներում ծխախոտային արտադրատեսակներ կամ ծխախոտային արտադրատեսակների փոխարինիչներ օգտագործելը) ամրագրում են այնպիսի զանցանքեր, որոնց հատկանիշների պարզման և հիմնավորման համար անհրաժեշտ է տրանսպորտային միջոցի ներքին նկարահանում (ուսանկարահանում, տեսանկարահանում և այլն): </w:t>
            </w:r>
          </w:p>
          <w:p w:rsidR="00377B1A" w:rsidRPr="00377B1A" w:rsidRDefault="00377B1A" w:rsidP="00377B1A">
            <w:pPr>
              <w:spacing w:after="0"/>
              <w:jc w:val="both"/>
              <w:rPr>
                <w:rFonts w:ascii="GHEA Grapalat" w:hAnsi="GHEA Grapalat" w:cs="Sylfaen"/>
                <w:sz w:val="24"/>
                <w:szCs w:val="24"/>
                <w:lang w:val="fr-FR"/>
              </w:rPr>
            </w:pPr>
            <w:r w:rsidRPr="00377B1A">
              <w:rPr>
                <w:rFonts w:ascii="GHEA Grapalat" w:hAnsi="GHEA Grapalat" w:cs="Sylfaen"/>
                <w:sz w:val="24"/>
                <w:szCs w:val="24"/>
                <w:lang w:val="fr-FR"/>
              </w:rPr>
              <w:t>Խնդիրն այն է, որ</w:t>
            </w:r>
            <w:r>
              <w:rPr>
                <w:rFonts w:ascii="GHEA Grapalat" w:hAnsi="GHEA Grapalat" w:cs="Sylfaen"/>
                <w:sz w:val="24"/>
                <w:szCs w:val="24"/>
                <w:lang w:val="fr-FR"/>
              </w:rPr>
              <w:t xml:space="preserve"> </w:t>
            </w:r>
            <w:r w:rsidRPr="00377B1A">
              <w:rPr>
                <w:rFonts w:ascii="GHEA Grapalat" w:hAnsi="GHEA Grapalat" w:cs="Sylfaen"/>
                <w:sz w:val="24"/>
                <w:szCs w:val="24"/>
                <w:lang w:val="fr-FR"/>
              </w:rPr>
              <w:t xml:space="preserve">«Պետական սեփականություն հանդիսացող հատուկ մշակված համակարգի (բջջային հավելված) տեխնիկական բնութագիրը (նկարագրությունը, ինտերֆեյսը) և դրանից օգտվելու կարգը սահմանելու մասին» ՀՀ կառավարության որոշման նախագծի ընդունման պարագայում յուրաքանչյուր 16 տարին լրացած քաղաքացու մեկ այլ անձի մասնավոր ավտոմեքենայի կամ տրանսպորտային միջոցի ներքին </w:t>
            </w:r>
            <w:r w:rsidRPr="00377B1A">
              <w:rPr>
                <w:rFonts w:ascii="GHEA Grapalat" w:hAnsi="GHEA Grapalat" w:cs="Sylfaen"/>
                <w:sz w:val="24"/>
                <w:szCs w:val="24"/>
                <w:lang w:val="fr-FR"/>
              </w:rPr>
              <w:lastRenderedPageBreak/>
              <w:t xml:space="preserve">նկարահանման իրականացումը մտահոգիչ է այլ անձանց իրավունքների սահմանափակման համաչափության տեսանկյունից: </w:t>
            </w:r>
          </w:p>
          <w:p w:rsidR="00377B1A" w:rsidRPr="00377B1A" w:rsidRDefault="00377B1A" w:rsidP="00377B1A">
            <w:pPr>
              <w:spacing w:after="0"/>
              <w:jc w:val="both"/>
              <w:rPr>
                <w:rFonts w:ascii="GHEA Grapalat" w:hAnsi="GHEA Grapalat" w:cs="Sylfaen"/>
                <w:sz w:val="24"/>
                <w:szCs w:val="24"/>
                <w:lang w:val="fr-FR"/>
              </w:rPr>
            </w:pPr>
            <w:r w:rsidRPr="00377B1A">
              <w:rPr>
                <w:rFonts w:ascii="GHEA Grapalat" w:hAnsi="GHEA Grapalat" w:cs="Sylfaen"/>
                <w:sz w:val="24"/>
                <w:szCs w:val="24"/>
                <w:lang w:val="fr-FR"/>
              </w:rPr>
              <w:t xml:space="preserve">Խնդիրն առավել ընդգծվում է ներկայում շրջանառվող «Պետական սեփականություն հանդիսացող հատուկ մշակված համակարգի (բջջային հավելված) տեխնիկական բնութագիրը (նկարագրությունը, ինտերֆեյսը) և դրանից օգտվելու կարգը սահմանելու մասին» ՀՀ կառավարության որոշման նախագծում առկա անձնական տվյալների պաշտպանության երաշխիքների խնդիրների առկայությամբ: Երաշխիքների առավել հստակ և որոշակի սահմանման վերաբերյալ մտահոգությունները ներկայացվել են Մարդու իրավունքների պաշտպանի՝ «Պետական սեփականություն հանդիսացող հատուկ մշակված համակարգի (բջջային հավելված) տեխնիկական բնութագիրը (նկարագրությունը, ինտերֆեյսը) և դրանից օգտվելու կարգը սահմանելու մասին» ՀՀ կառավարության որոշման նախագծի վերաբերյալ կարծիքում: Սակայն Վարչական իրավախախտումների վերաբերյալ Հայաստանի Հանրապետության օրենսգրքի 123.3-րդ, 135.2-րդ հոդվածներով և 124-րդ հոդվածի 11-րդ մասով ամրագրված զանցանքերի արձանագրման համար </w:t>
            </w:r>
            <w:r w:rsidRPr="00377B1A">
              <w:rPr>
                <w:rFonts w:ascii="GHEA Grapalat" w:hAnsi="GHEA Grapalat" w:cs="Sylfaen"/>
                <w:sz w:val="24"/>
                <w:szCs w:val="24"/>
                <w:lang w:val="fr-FR"/>
              </w:rPr>
              <w:lastRenderedPageBreak/>
              <w:t xml:space="preserve">տրանսպորտային միջոցի ներքին նկարահանման իրականացումը գործնականում կարող է խնդիրների հանգեցնել, հատկապես՝ իրավունքի սահմանափակման համաչափության տեսանկյունից: «Պետական սեփականություն հանդիսացող հատուկ մշակված համակարգի (բջջային հավելված) տեխնիկական բնութագիրը (նկարագրությունը, ինտերֆեյսը) և դրանից օգտվելու կարգը սահմանելու մասին» ՀՀ կառավարության որոշման նախագծի որոշ կարգավորումներ պարզ չեն, և դրանցից պարզ չէ, օրինակ, արձանագրված անձնական տվյալներն ինչպես են մշակվում՝ արդյոք դրանք իսպառ ջնջվում են համակարգից, օգտատիրոջ հավելվածից, հեռախոսից կամ այլ անձնական սարքից, որի միջոցով այդ տվյալներն արձանագրվել են, թե շարունակում են պահպանվել կամ պահպանելու հավելվածի ֆունկցիոնալ հնարավորություն կա: Տվյալների պահպանության այս անորոշությունը խնդրահարույց կարող է լինել անձնական տվյալների պաշտպանության տեսանկյունից, նման պարագայում անձի անձնական տվյալներ պարունակող արձանագրությունը խնդրահարույց է թվում մեկ այլ անձի անձնական սարքավորումներում պահելը և </w:t>
            </w:r>
            <w:r w:rsidRPr="00377B1A">
              <w:rPr>
                <w:rFonts w:ascii="GHEA Grapalat" w:hAnsi="GHEA Grapalat" w:cs="Sylfaen"/>
                <w:sz w:val="24"/>
                <w:szCs w:val="24"/>
                <w:lang w:val="fr-FR"/>
              </w:rPr>
              <w:lastRenderedPageBreak/>
              <w:t xml:space="preserve">արխիվացնելը: </w:t>
            </w:r>
          </w:p>
          <w:p w:rsidR="00377B1A" w:rsidRPr="00377B1A" w:rsidRDefault="00377B1A" w:rsidP="00377B1A">
            <w:pPr>
              <w:spacing w:after="0"/>
              <w:jc w:val="both"/>
              <w:rPr>
                <w:rFonts w:ascii="GHEA Grapalat" w:hAnsi="GHEA Grapalat" w:cs="Sylfaen"/>
                <w:sz w:val="24"/>
                <w:szCs w:val="24"/>
                <w:lang w:val="fr-FR"/>
              </w:rPr>
            </w:pPr>
            <w:r w:rsidRPr="00377B1A">
              <w:rPr>
                <w:rFonts w:ascii="GHEA Grapalat" w:hAnsi="GHEA Grapalat" w:cs="Sylfaen"/>
                <w:sz w:val="24"/>
                <w:szCs w:val="24"/>
                <w:lang w:val="fr-FR"/>
              </w:rPr>
              <w:t xml:space="preserve">Որոշակիության բացակայության հետևանքով խնդրահարույց կարող է լինել նաև այն, որ նախագծում պարզ չէ՝ արխիվացումն ինչ է ենթադրում, նաև դրանք ինչպես և ինչ չափով են հասանելի լինելու բջջային հավելվածի օգտատերերի համար: Այս խնդիրների պարագայում նախագծի համար որպես սկզբունք պետք է որդեգրվի անձնական տվյալների պաշտպանության ամբողջական երաշխավորումը՝ նախագծով և դրա հավելվածներով սահմանված բոլոր ֆունկցիոնալ հնարավորությունների ընձեռման ժամանակ այդ սկզբունքի պահպանումը: Վերջինս կարող է լինել, օրինակ, բջջային հավելվածի այնպիսի մշակումը, որ հնարավոր չլինի որևէ արձանագրված տվյալի հավաքագրում անձնական սարքի մեջ պահելու հնարավորություն: </w:t>
            </w:r>
          </w:p>
          <w:p w:rsidR="00377B1A" w:rsidRPr="006C72D3" w:rsidRDefault="00377B1A" w:rsidP="00377B1A">
            <w:pPr>
              <w:spacing w:after="0"/>
              <w:jc w:val="both"/>
              <w:rPr>
                <w:rFonts w:ascii="GHEA Grapalat" w:hAnsi="GHEA Grapalat" w:cs="Sylfaen"/>
                <w:sz w:val="24"/>
                <w:szCs w:val="24"/>
                <w:lang w:val="fr-FR"/>
              </w:rPr>
            </w:pPr>
            <w:r w:rsidRPr="00377B1A">
              <w:rPr>
                <w:rFonts w:ascii="GHEA Grapalat" w:hAnsi="GHEA Grapalat" w:cs="Sylfaen"/>
                <w:sz w:val="24"/>
                <w:szCs w:val="24"/>
                <w:lang w:val="fr-FR"/>
              </w:rPr>
              <w:t xml:space="preserve">Հաշվի առնելով անձնական տվյալների պաշտպանության բոլոր այս խնդիրները, մասնավորապես՝ Վարչական իրավախախտումների վերաբերյալ Հայաստանի Հանրապետության օրենսգրքի 123.3-րդ, 135.2-րդ հոդվածներով և 124-րդ հոդվածի 11-րդ մասով ամրագրված զանցանքերի արձանագրման համար տրանսպորտային միջոցի ներքին </w:t>
            </w:r>
            <w:r w:rsidRPr="00377B1A">
              <w:rPr>
                <w:rFonts w:ascii="GHEA Grapalat" w:hAnsi="GHEA Grapalat" w:cs="Sylfaen"/>
                <w:sz w:val="24"/>
                <w:szCs w:val="24"/>
                <w:lang w:val="fr-FR"/>
              </w:rPr>
              <w:lastRenderedPageBreak/>
              <w:t>նկարահանման իրականացման վերաբերյալ անձի անձնական տվյալների պաշտպանության երաշխավորման վերաբերյալ մտահոգությունը, երբ գործնականում կարող են խնդիրներ առաջանալ իրավունքի սահմանափակման համաչափության տեսանկյունից՝  առաջարկում ենք կրկին քննարկել Վարչական իրավախախտումների վերաբերյալ Հայաստանի Հանրապետության օրենսգրքի 123.3-րդ, 135.2-րդ հոդվածներով և 124-րդ հոդվածի 11-րդ մասով ամրագրված զանցանքերի արձանագրման համար տրանսպորտային միջոցի ներքին նկարահանման իրականացման հարցը՝ այն մտահոգությամբ, որ շրջանառվող նախագծում առկա կարգավորումները խնդրահարույց են անձնական տվյալների հավաքագրման, դրանց արխիվացման կամ պահպանման այլ հնարավորությունների տեսանկյունից:</w:t>
            </w:r>
          </w:p>
        </w:tc>
        <w:tc>
          <w:tcPr>
            <w:tcW w:w="3827" w:type="dxa"/>
            <w:tcBorders>
              <w:top w:val="single" w:sz="4" w:space="0" w:color="auto"/>
              <w:left w:val="single" w:sz="4" w:space="0" w:color="auto"/>
              <w:bottom w:val="single" w:sz="4" w:space="0" w:color="auto"/>
              <w:right w:val="single" w:sz="4" w:space="0" w:color="auto"/>
            </w:tcBorders>
          </w:tcPr>
          <w:p w:rsidR="00377B1A" w:rsidRPr="00377B1A" w:rsidRDefault="00377B1A" w:rsidP="00377B1A">
            <w:pPr>
              <w:spacing w:after="0"/>
              <w:jc w:val="both"/>
              <w:rPr>
                <w:rFonts w:ascii="GHEA Grapalat" w:hAnsi="GHEA Grapalat"/>
                <w:sz w:val="24"/>
                <w:szCs w:val="24"/>
                <w:lang w:val="fr-FR"/>
              </w:rPr>
            </w:pPr>
            <w:r>
              <w:rPr>
                <w:rFonts w:ascii="GHEA Grapalat" w:hAnsi="GHEA Grapalat"/>
                <w:sz w:val="24"/>
                <w:szCs w:val="24"/>
                <w:lang w:val="fr-FR"/>
              </w:rPr>
              <w:lastRenderedPageBreak/>
              <w:t xml:space="preserve">Չի ընդունվել, քանի </w:t>
            </w:r>
            <w:r w:rsidRPr="00377B1A">
              <w:rPr>
                <w:rFonts w:ascii="GHEA Grapalat" w:hAnsi="GHEA Grapalat"/>
                <w:sz w:val="24"/>
                <w:szCs w:val="24"/>
                <w:lang w:val="fr-FR"/>
              </w:rPr>
              <w:t xml:space="preserve">որ Վարչական իրավախախտումների վերաբերյալ ՀՀ օրենսգրքի 123.3-րդ, 135.2-րդ հոդվածների և 124-րդ հոդվածի 11-րդ մասով իրավախախտումների արձանագրումը չի հանգեցնի իրավախախտում կատարած անձի անձնական տվյալների տարածմանը, քանի որ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օրենքի (այսուհետ՝ Օրենք) 7.3-րդ հոդվածի 1-ին մասի 1-ին կետի համաձայն՝ </w:t>
            </w:r>
            <w:r w:rsidRPr="00377B1A">
              <w:rPr>
                <w:rFonts w:ascii="GHEA Grapalat" w:hAnsi="GHEA Grapalat"/>
                <w:sz w:val="24"/>
                <w:szCs w:val="24"/>
                <w:lang w:val="fr-FR"/>
              </w:rPr>
              <w:lastRenderedPageBreak/>
              <w:t>բջջային հավելվածում գրանցված անձանց կողմից տեխնիկական միջոցներով ամրագրված իրավախախտումներով վարչական մարմինը վարչական վարույթ իրականացնում է, եթե արձանագրված նյութը հնարավորություն է տալիս նույնականացնել իրավախախտման գործիք հանդիսացող տրանսպորտային միջոցի հաշվառման համարանիշը, հետևաբար իրավախախտումն ամրագրող ֆիզիկական անձը վերը նշված զանցանքներն արձանագրելիս ստիպված է այն արձանագրել այնպես, որպեսզի տեսանյութի դրվագում հայտնվեն տրանսպորտային միջոցի հաշվառման համարանիշերը, հակառակ դեպքում այդ փաստով գործի քննություն չի իրականացվի։</w:t>
            </w:r>
          </w:p>
          <w:p w:rsidR="00377B1A" w:rsidRPr="00377B1A" w:rsidRDefault="00377B1A" w:rsidP="00377B1A">
            <w:pPr>
              <w:spacing w:after="0"/>
              <w:jc w:val="both"/>
              <w:rPr>
                <w:rFonts w:ascii="GHEA Grapalat" w:hAnsi="GHEA Grapalat"/>
                <w:sz w:val="24"/>
                <w:szCs w:val="24"/>
                <w:lang w:val="fr-FR"/>
              </w:rPr>
            </w:pPr>
            <w:r w:rsidRPr="00377B1A">
              <w:rPr>
                <w:rFonts w:ascii="GHEA Grapalat" w:hAnsi="GHEA Grapalat"/>
                <w:sz w:val="24"/>
                <w:szCs w:val="24"/>
                <w:lang w:val="fr-FR"/>
              </w:rPr>
              <w:t xml:space="preserve">Բացի այդ, պետք է հաշվի առնել, որ արձանագրվող տեսանյութը նպատակ է հետապնդում ամրագրել վերը </w:t>
            </w:r>
            <w:r w:rsidRPr="00377B1A">
              <w:rPr>
                <w:rFonts w:ascii="GHEA Grapalat" w:hAnsi="GHEA Grapalat"/>
                <w:sz w:val="24"/>
                <w:szCs w:val="24"/>
                <w:lang w:val="fr-FR"/>
              </w:rPr>
              <w:lastRenderedPageBreak/>
              <w:t>նշված հոդվածներով նկարագրված արարքները և այն փոխանցել վարչական մարմնին, որի արդյունքում գործի քննությունն իրականացվում է Օրենքով սահմանված պահանջներով, իսկ կայացվող վարչական ակտի՝  իրավախախտումն ամրագրած տեսանյութի կադրում կամ լուսանկարում արձանագրված անձանց պատկերները մթնեցվում են, ավելին, տեսանյութը կամ լուսանկարը դիտելու համար վարչական ակտը պարունակում է անհատական ծածկագիր, որը հասանելի է միայն վարչական ակտի հասցեատիրոջ։</w:t>
            </w:r>
          </w:p>
          <w:p w:rsidR="00377B1A" w:rsidRPr="00377B1A" w:rsidRDefault="00377B1A" w:rsidP="00377B1A">
            <w:pPr>
              <w:spacing w:after="0"/>
              <w:jc w:val="both"/>
              <w:rPr>
                <w:rFonts w:ascii="GHEA Grapalat" w:hAnsi="GHEA Grapalat"/>
                <w:sz w:val="24"/>
                <w:szCs w:val="24"/>
                <w:lang w:val="fr-FR"/>
              </w:rPr>
            </w:pPr>
            <w:r w:rsidRPr="00377B1A">
              <w:rPr>
                <w:rFonts w:ascii="GHEA Grapalat" w:hAnsi="GHEA Grapalat"/>
                <w:sz w:val="24"/>
                <w:szCs w:val="24"/>
                <w:lang w:val="fr-FR"/>
              </w:rPr>
              <w:t xml:space="preserve">Պետք է հաշվի առնել նաև, որ Օրենքի շրջանակներում իրականացվող վարչական վարույթի դեպքում իրավախախտման սուբյեկտը ոչ թե իրավախախտումը կատարող անձն է, այլ տրանսպորտային միջոցի սեփականատերը, հետևաբար բջջային հավելվածի միջոցով </w:t>
            </w:r>
            <w:r w:rsidRPr="00377B1A">
              <w:rPr>
                <w:rFonts w:ascii="GHEA Grapalat" w:hAnsi="GHEA Grapalat"/>
                <w:sz w:val="24"/>
                <w:szCs w:val="24"/>
                <w:lang w:val="fr-FR"/>
              </w:rPr>
              <w:lastRenderedPageBreak/>
              <w:t>պետք է արձանագրել իրավախախտման փաստն այնպես, որը հնարավոր լինի արձանագրել ոչ իրավաչափ կատարված արարքը և միաժամանակ նույնացնել տրանսպորտային միջոցը։</w:t>
            </w:r>
          </w:p>
          <w:p w:rsidR="00377B1A" w:rsidRPr="00377B1A" w:rsidRDefault="00377B1A" w:rsidP="00377B1A">
            <w:pPr>
              <w:spacing w:after="0"/>
              <w:jc w:val="both"/>
              <w:rPr>
                <w:rFonts w:ascii="GHEA Grapalat" w:hAnsi="GHEA Grapalat"/>
                <w:sz w:val="24"/>
                <w:szCs w:val="24"/>
                <w:lang w:val="fr-FR"/>
              </w:rPr>
            </w:pPr>
            <w:r w:rsidRPr="00377B1A">
              <w:rPr>
                <w:rFonts w:ascii="GHEA Grapalat" w:hAnsi="GHEA Grapalat"/>
                <w:sz w:val="24"/>
                <w:szCs w:val="24"/>
                <w:lang w:val="fr-FR"/>
              </w:rPr>
              <w:t xml:space="preserve">Նշվածի համատեքստում կբացառվի տրանսպորտային </w:t>
            </w:r>
            <w:r w:rsidR="00405902">
              <w:rPr>
                <w:rFonts w:ascii="GHEA Grapalat" w:hAnsi="GHEA Grapalat"/>
                <w:sz w:val="24"/>
                <w:szCs w:val="24"/>
                <w:lang w:val="fr-FR"/>
              </w:rPr>
              <w:t>միջոց</w:t>
            </w:r>
            <w:r w:rsidRPr="00377B1A">
              <w:rPr>
                <w:rFonts w:ascii="GHEA Grapalat" w:hAnsi="GHEA Grapalat"/>
                <w:sz w:val="24"/>
                <w:szCs w:val="24"/>
                <w:lang w:val="fr-FR"/>
              </w:rPr>
              <w:t>ները տեսանկարահանելու հնարավորությունը։</w:t>
            </w:r>
          </w:p>
          <w:p w:rsidR="00377B1A" w:rsidRPr="00377B1A" w:rsidRDefault="00377B1A" w:rsidP="00377B1A">
            <w:pPr>
              <w:spacing w:after="0"/>
              <w:jc w:val="both"/>
              <w:rPr>
                <w:rFonts w:ascii="GHEA Grapalat" w:hAnsi="GHEA Grapalat"/>
                <w:sz w:val="24"/>
                <w:szCs w:val="24"/>
                <w:lang w:val="fr-FR"/>
              </w:rPr>
            </w:pPr>
            <w:r w:rsidRPr="00377B1A">
              <w:rPr>
                <w:rFonts w:ascii="GHEA Grapalat" w:hAnsi="GHEA Grapalat"/>
                <w:sz w:val="24"/>
                <w:szCs w:val="24"/>
                <w:lang w:val="fr-FR"/>
              </w:rPr>
              <w:t>Սակայն չի կարելի բացառել, որ բջջային հավելվածի որևէ օգտատեր վարչական մարմին կառաքի այնպիսի տեսանյութ, որում տեսագրված կլինի տրանսպորտային միջոցի ներսը։</w:t>
            </w:r>
          </w:p>
          <w:p w:rsidR="00377B1A" w:rsidRPr="00377B1A" w:rsidRDefault="00377B1A" w:rsidP="00377B1A">
            <w:pPr>
              <w:spacing w:after="0"/>
              <w:jc w:val="both"/>
              <w:rPr>
                <w:rFonts w:ascii="GHEA Grapalat" w:hAnsi="GHEA Grapalat"/>
                <w:sz w:val="24"/>
                <w:szCs w:val="24"/>
                <w:lang w:val="fr-FR"/>
              </w:rPr>
            </w:pPr>
            <w:r w:rsidRPr="00377B1A">
              <w:rPr>
                <w:rFonts w:ascii="GHEA Grapalat" w:hAnsi="GHEA Grapalat"/>
                <w:sz w:val="24"/>
                <w:szCs w:val="24"/>
                <w:lang w:val="fr-FR"/>
              </w:rPr>
              <w:t>Այս կապակցությամբ հարկավոր է ֆիքսել, որ</w:t>
            </w:r>
            <w:r w:rsidR="00405902">
              <w:rPr>
                <w:rFonts w:ascii="GHEA Grapalat" w:hAnsi="GHEA Grapalat"/>
                <w:sz w:val="24"/>
                <w:szCs w:val="24"/>
                <w:lang w:val="fr-FR"/>
              </w:rPr>
              <w:t xml:space="preserve"> </w:t>
            </w:r>
            <w:r w:rsidRPr="00377B1A">
              <w:rPr>
                <w:rFonts w:ascii="GHEA Grapalat" w:hAnsi="GHEA Grapalat"/>
                <w:sz w:val="24"/>
                <w:szCs w:val="24"/>
                <w:lang w:val="fr-FR"/>
              </w:rPr>
              <w:t xml:space="preserve">«Պետական սեփականություն հանդիսացող հատուկ մշակված համակարգի (բջջային հավելված) տեխնիկական բնութագիրը (նկարագրությունը, ինտերֆեյսը) և դրանից օգտվելու կարգը սահմանելու մասին» ՀՀ կառավարության որոշման նախագծի 2-րդ </w:t>
            </w:r>
            <w:r w:rsidRPr="00377B1A">
              <w:rPr>
                <w:rFonts w:ascii="GHEA Grapalat" w:hAnsi="GHEA Grapalat"/>
                <w:sz w:val="24"/>
                <w:szCs w:val="24"/>
                <w:lang w:val="fr-FR"/>
              </w:rPr>
              <w:lastRenderedPageBreak/>
              <w:t>հովելվածով սահմանված է, որ բջջային հավելվածում գրանցված անձի հավելվածից օգտվելու իրավունքը համակարգի վարչական մարմնի կողմից կարող է սահմանափակվել 2 ամիս ժամկետով, եթե՝</w:t>
            </w:r>
          </w:p>
          <w:p w:rsidR="00377B1A" w:rsidRPr="00377B1A" w:rsidRDefault="00377B1A" w:rsidP="00377B1A">
            <w:pPr>
              <w:spacing w:after="0"/>
              <w:jc w:val="both"/>
              <w:rPr>
                <w:rFonts w:ascii="GHEA Grapalat" w:hAnsi="GHEA Grapalat"/>
                <w:sz w:val="24"/>
                <w:szCs w:val="24"/>
                <w:lang w:val="fr-FR"/>
              </w:rPr>
            </w:pPr>
            <w:r w:rsidRPr="00377B1A">
              <w:rPr>
                <w:rFonts w:ascii="GHEA Grapalat" w:hAnsi="GHEA Grapalat"/>
                <w:sz w:val="24"/>
                <w:szCs w:val="24"/>
                <w:lang w:val="fr-FR"/>
              </w:rPr>
              <w:t>-  1 ամսվա ընթացքում նույն տրանսպորտային միջոցի վերաբերյալ 2 անգամ ներկայացված տվյալներով վարչական տույժ նշանակելու մասին որոշման կայացումը մերժվել է (խախտումը չի հիմնավորվել).</w:t>
            </w:r>
          </w:p>
          <w:p w:rsidR="00377B1A" w:rsidRPr="00377B1A" w:rsidRDefault="00377B1A" w:rsidP="00377B1A">
            <w:pPr>
              <w:spacing w:after="0"/>
              <w:jc w:val="both"/>
              <w:rPr>
                <w:rFonts w:ascii="GHEA Grapalat" w:hAnsi="GHEA Grapalat"/>
                <w:sz w:val="24"/>
                <w:szCs w:val="24"/>
                <w:lang w:val="fr-FR"/>
              </w:rPr>
            </w:pPr>
            <w:r w:rsidRPr="00377B1A">
              <w:rPr>
                <w:rFonts w:ascii="GHEA Grapalat" w:hAnsi="GHEA Grapalat"/>
                <w:sz w:val="24"/>
                <w:szCs w:val="24"/>
                <w:lang w:val="fr-FR"/>
              </w:rPr>
              <w:t>- 1 ամսվա ընթացքում 5 և ավելի անգամ ներկայացրած տվյալների արդյունքում վարչական տույժ նշանակելու մասին որոշման կայացումը մերժվել է (խախտումը չի հիմնավորվել կամ կամ հնարավոր չէ նույնականացնել խախտումը կատարող տրանսպորտային միջոցի պետհամարանիշը):</w:t>
            </w:r>
          </w:p>
          <w:p w:rsidR="00377B1A" w:rsidRDefault="00377B1A" w:rsidP="00405902">
            <w:pPr>
              <w:spacing w:after="0"/>
              <w:jc w:val="both"/>
              <w:rPr>
                <w:rFonts w:ascii="GHEA Grapalat" w:hAnsi="GHEA Grapalat"/>
                <w:sz w:val="24"/>
                <w:szCs w:val="24"/>
                <w:lang w:val="fr-FR"/>
              </w:rPr>
            </w:pPr>
            <w:r w:rsidRPr="00377B1A">
              <w:rPr>
                <w:rFonts w:ascii="GHEA Grapalat" w:hAnsi="GHEA Grapalat"/>
                <w:sz w:val="24"/>
                <w:szCs w:val="24"/>
                <w:lang w:val="fr-FR"/>
              </w:rPr>
              <w:t>Կարծում ե</w:t>
            </w:r>
            <w:r w:rsidR="00405902">
              <w:rPr>
                <w:rFonts w:ascii="GHEA Grapalat" w:hAnsi="GHEA Grapalat"/>
                <w:sz w:val="24"/>
                <w:szCs w:val="24"/>
                <w:lang w:val="fr-FR"/>
              </w:rPr>
              <w:t>նք</w:t>
            </w:r>
            <w:r w:rsidRPr="00377B1A">
              <w:rPr>
                <w:rFonts w:ascii="GHEA Grapalat" w:hAnsi="GHEA Grapalat"/>
                <w:sz w:val="24"/>
                <w:szCs w:val="24"/>
                <w:lang w:val="fr-FR"/>
              </w:rPr>
              <w:t xml:space="preserve">, որ այլ անձանց անձնական կյանքին վերաբերող </w:t>
            </w:r>
            <w:r w:rsidRPr="00377B1A">
              <w:rPr>
                <w:rFonts w:ascii="GHEA Grapalat" w:hAnsi="GHEA Grapalat"/>
                <w:sz w:val="24"/>
                <w:szCs w:val="24"/>
                <w:lang w:val="fr-FR"/>
              </w:rPr>
              <w:lastRenderedPageBreak/>
              <w:t xml:space="preserve">տվյալները տեսագրելու մտադրություն ունեցող անձը, </w:t>
            </w:r>
            <w:r w:rsidR="00405902" w:rsidRPr="00377B1A">
              <w:rPr>
                <w:rFonts w:ascii="GHEA Grapalat" w:hAnsi="GHEA Grapalat"/>
                <w:sz w:val="24"/>
                <w:szCs w:val="24"/>
                <w:lang w:val="fr-FR"/>
              </w:rPr>
              <w:t>բ</w:t>
            </w:r>
            <w:r w:rsidRPr="00377B1A">
              <w:rPr>
                <w:rFonts w:ascii="GHEA Grapalat" w:hAnsi="GHEA Grapalat"/>
                <w:sz w:val="24"/>
                <w:szCs w:val="24"/>
                <w:lang w:val="fr-FR"/>
              </w:rPr>
              <w:t>ացի բջջային հավելվածից, կարող է անձի անձնական տվյալների հավաքագրումը տեսագրության կամ լուսանկարահանման միջոցով կատարել նաև իր անձնական տեխնիկական միջոցներով։</w:t>
            </w:r>
          </w:p>
        </w:tc>
        <w:tc>
          <w:tcPr>
            <w:tcW w:w="2552" w:type="dxa"/>
            <w:tcBorders>
              <w:top w:val="single" w:sz="4" w:space="0" w:color="auto"/>
              <w:left w:val="single" w:sz="4" w:space="0" w:color="auto"/>
              <w:bottom w:val="single" w:sz="4" w:space="0" w:color="auto"/>
              <w:right w:val="single" w:sz="4" w:space="0" w:color="auto"/>
            </w:tcBorders>
          </w:tcPr>
          <w:p w:rsidR="00377B1A" w:rsidRDefault="00377B1A" w:rsidP="00505A3A">
            <w:pPr>
              <w:spacing w:after="0"/>
              <w:jc w:val="both"/>
              <w:rPr>
                <w:rFonts w:ascii="GHEA Grapalat" w:hAnsi="GHEA Grapalat"/>
                <w:sz w:val="24"/>
                <w:szCs w:val="24"/>
                <w:lang w:val="fr-FR"/>
              </w:rPr>
            </w:pPr>
          </w:p>
        </w:tc>
      </w:tr>
      <w:tr w:rsidR="00F55F2A" w:rsidRPr="00D619E4" w:rsidTr="006C72D3">
        <w:trPr>
          <w:trHeight w:val="1869"/>
        </w:trPr>
        <w:tc>
          <w:tcPr>
            <w:tcW w:w="3260" w:type="dxa"/>
            <w:tcBorders>
              <w:top w:val="single" w:sz="4" w:space="0" w:color="auto"/>
              <w:left w:val="single" w:sz="4" w:space="0" w:color="auto"/>
              <w:bottom w:val="single" w:sz="4" w:space="0" w:color="auto"/>
              <w:right w:val="single" w:sz="4" w:space="0" w:color="auto"/>
            </w:tcBorders>
            <w:shd w:val="clear" w:color="auto" w:fill="auto"/>
          </w:tcPr>
          <w:p w:rsidR="00F55F2A" w:rsidRPr="00F55F2A" w:rsidRDefault="00F55F2A" w:rsidP="00F55F2A">
            <w:pPr>
              <w:spacing w:after="0"/>
              <w:jc w:val="center"/>
              <w:rPr>
                <w:rFonts w:ascii="GHEA Grapalat" w:hAnsi="GHEA Grapalat"/>
                <w:b/>
                <w:i/>
                <w:sz w:val="24"/>
                <w:szCs w:val="24"/>
                <w:lang w:val="fr-FR"/>
              </w:rPr>
            </w:pPr>
            <w:r w:rsidRPr="00F55F2A">
              <w:rPr>
                <w:rFonts w:ascii="GHEA Grapalat" w:hAnsi="GHEA Grapalat"/>
                <w:b/>
                <w:i/>
                <w:sz w:val="24"/>
                <w:szCs w:val="24"/>
                <w:lang w:val="fr-FR"/>
              </w:rPr>
              <w:lastRenderedPageBreak/>
              <w:t>ՀՀ Էկոնոմիկայի նախարարություն</w:t>
            </w:r>
          </w:p>
          <w:p w:rsidR="00F55F2A" w:rsidRPr="00F55F2A" w:rsidRDefault="00F55F2A" w:rsidP="00F55F2A">
            <w:pPr>
              <w:spacing w:after="0"/>
              <w:jc w:val="center"/>
              <w:rPr>
                <w:rFonts w:ascii="GHEA Grapalat" w:hAnsi="GHEA Grapalat"/>
                <w:b/>
                <w:i/>
                <w:sz w:val="24"/>
                <w:szCs w:val="24"/>
                <w:lang w:val="fr-FR"/>
              </w:rPr>
            </w:pPr>
            <w:r w:rsidRPr="00F55F2A">
              <w:rPr>
                <w:rFonts w:ascii="GHEA Grapalat" w:hAnsi="GHEA Grapalat"/>
                <w:b/>
                <w:i/>
                <w:sz w:val="24"/>
                <w:szCs w:val="24"/>
                <w:lang w:val="fr-FR"/>
              </w:rPr>
              <w:t>23</w:t>
            </w:r>
            <w:r w:rsidRPr="00F55F2A">
              <w:rPr>
                <w:rFonts w:ascii="MS Mincho" w:eastAsia="MS Mincho" w:hAnsi="MS Mincho" w:cs="MS Mincho" w:hint="eastAsia"/>
                <w:b/>
                <w:i/>
                <w:sz w:val="24"/>
                <w:szCs w:val="24"/>
                <w:lang w:val="fr-FR"/>
              </w:rPr>
              <w:t>․</w:t>
            </w:r>
            <w:r w:rsidRPr="00F55F2A">
              <w:rPr>
                <w:rFonts w:ascii="GHEA Grapalat" w:hAnsi="GHEA Grapalat"/>
                <w:b/>
                <w:i/>
                <w:sz w:val="24"/>
                <w:szCs w:val="24"/>
                <w:lang w:val="fr-FR"/>
              </w:rPr>
              <w:t>04</w:t>
            </w:r>
            <w:r w:rsidRPr="00F55F2A">
              <w:rPr>
                <w:rFonts w:ascii="MS Mincho" w:eastAsia="MS Mincho" w:hAnsi="MS Mincho" w:cs="MS Mincho" w:hint="eastAsia"/>
                <w:b/>
                <w:i/>
                <w:sz w:val="24"/>
                <w:szCs w:val="24"/>
                <w:lang w:val="fr-FR"/>
              </w:rPr>
              <w:t>․</w:t>
            </w:r>
            <w:r w:rsidRPr="00F55F2A">
              <w:rPr>
                <w:rFonts w:ascii="GHEA Grapalat" w:hAnsi="GHEA Grapalat"/>
                <w:b/>
                <w:i/>
                <w:sz w:val="24"/>
                <w:szCs w:val="24"/>
                <w:lang w:val="fr-FR"/>
              </w:rPr>
              <w:t>2020թ</w:t>
            </w:r>
            <w:r w:rsidRPr="00F55F2A">
              <w:rPr>
                <w:rFonts w:ascii="MS Mincho" w:eastAsia="MS Mincho" w:hAnsi="MS Mincho" w:cs="MS Mincho" w:hint="eastAsia"/>
                <w:b/>
                <w:i/>
                <w:sz w:val="24"/>
                <w:szCs w:val="24"/>
                <w:lang w:val="fr-FR"/>
              </w:rPr>
              <w:t>․</w:t>
            </w:r>
          </w:p>
          <w:p w:rsidR="00F55F2A" w:rsidRPr="00F55F2A" w:rsidRDefault="00F55F2A" w:rsidP="00F55F2A">
            <w:pPr>
              <w:spacing w:after="0"/>
              <w:jc w:val="center"/>
              <w:rPr>
                <w:rFonts w:ascii="GHEA Grapalat" w:hAnsi="GHEA Grapalat"/>
                <w:b/>
                <w:i/>
                <w:sz w:val="24"/>
                <w:szCs w:val="24"/>
                <w:lang w:val="fr-FR"/>
              </w:rPr>
            </w:pPr>
            <w:r w:rsidRPr="00F55F2A">
              <w:rPr>
                <w:rFonts w:ascii="GHEA Grapalat" w:hAnsi="GHEA Grapalat"/>
                <w:b/>
                <w:i/>
                <w:sz w:val="24"/>
                <w:szCs w:val="24"/>
                <w:lang w:val="fr-FR"/>
              </w:rPr>
              <w:t>01/5204-2020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F55F2A" w:rsidRPr="00F55F2A" w:rsidRDefault="00F55F2A" w:rsidP="00F55F2A">
            <w:pPr>
              <w:spacing w:after="0"/>
              <w:jc w:val="both"/>
              <w:rPr>
                <w:rFonts w:ascii="GHEA Grapalat" w:hAnsi="GHEA Grapalat" w:cs="Sylfaen"/>
                <w:sz w:val="24"/>
                <w:szCs w:val="24"/>
                <w:lang w:val="fr-FR"/>
              </w:rPr>
            </w:pPr>
            <w:r w:rsidRPr="00F55F2A">
              <w:rPr>
                <w:rFonts w:ascii="GHEA Grapalat" w:hAnsi="GHEA Grapalat" w:cs="Sylfaen"/>
                <w:sz w:val="24"/>
                <w:szCs w:val="24"/>
                <w:lang w:val="fr-FR"/>
              </w:rPr>
              <w:t>Առաջարկում ենք Նախագծի 1-ին հոդվածի 1-ին մասի «ամսական չի կարող ներկայացվել առավելագույնը 3, իսկ տարեկան առավելագույնը 30 էլեկտրոնային հաղորդում» բառերը փոխարինել «ամսական կարող է ներկայացվել առավելագույնը 3, իսկ տարեկան առավելագույնը 30 էլեկտրոնային հաղորդում» բառերով:</w:t>
            </w:r>
          </w:p>
        </w:tc>
        <w:tc>
          <w:tcPr>
            <w:tcW w:w="3827" w:type="dxa"/>
            <w:tcBorders>
              <w:top w:val="single" w:sz="4" w:space="0" w:color="auto"/>
              <w:left w:val="single" w:sz="4" w:space="0" w:color="auto"/>
              <w:bottom w:val="single" w:sz="4" w:space="0" w:color="auto"/>
              <w:right w:val="single" w:sz="4" w:space="0" w:color="auto"/>
            </w:tcBorders>
          </w:tcPr>
          <w:p w:rsidR="00F55F2A" w:rsidRPr="00C50AC4" w:rsidRDefault="00C50AC4" w:rsidP="00505A3A">
            <w:pPr>
              <w:spacing w:after="0"/>
              <w:jc w:val="both"/>
              <w:rPr>
                <w:rFonts w:ascii="GHEA Grapalat" w:hAnsi="GHEA Grapalat"/>
                <w:sz w:val="24"/>
                <w:szCs w:val="24"/>
                <w:lang w:val="fr-FR"/>
              </w:rPr>
            </w:pPr>
            <w:r w:rsidRPr="00C50AC4">
              <w:rPr>
                <w:rFonts w:ascii="GHEA Grapalat" w:hAnsi="GHEA Grapalat"/>
                <w:sz w:val="24"/>
                <w:szCs w:val="24"/>
                <w:lang w:val="fr-FR"/>
              </w:rPr>
              <w:t>Ընդունվել է</w:t>
            </w:r>
            <w:r w:rsidRPr="00C50AC4">
              <w:rPr>
                <w:rFonts w:ascii="Calibri" w:hAnsi="Calibri" w:cs="Calibri"/>
                <w:sz w:val="24"/>
                <w:szCs w:val="24"/>
                <w:lang w:val="fr-FR"/>
              </w:rPr>
              <w:t> </w:t>
            </w:r>
            <w:r w:rsidRPr="00C50AC4">
              <w:rPr>
                <w:rFonts w:ascii="GHEA Grapalat" w:hAnsi="GHEA Grapalat"/>
                <w:sz w:val="24"/>
                <w:szCs w:val="24"/>
                <w:lang w:val="fr-FR"/>
              </w:rPr>
              <w:t>:</w:t>
            </w:r>
          </w:p>
        </w:tc>
        <w:tc>
          <w:tcPr>
            <w:tcW w:w="2552" w:type="dxa"/>
            <w:tcBorders>
              <w:top w:val="single" w:sz="4" w:space="0" w:color="auto"/>
              <w:left w:val="single" w:sz="4" w:space="0" w:color="auto"/>
              <w:bottom w:val="single" w:sz="4" w:space="0" w:color="auto"/>
              <w:right w:val="single" w:sz="4" w:space="0" w:color="auto"/>
            </w:tcBorders>
          </w:tcPr>
          <w:p w:rsidR="00F55F2A" w:rsidRPr="00C50AC4" w:rsidRDefault="00C50AC4" w:rsidP="00505A3A">
            <w:pPr>
              <w:spacing w:after="0"/>
              <w:jc w:val="both"/>
              <w:rPr>
                <w:rFonts w:ascii="GHEA Grapalat" w:hAnsi="GHEA Grapalat"/>
                <w:sz w:val="24"/>
                <w:szCs w:val="24"/>
                <w:lang w:val="fr-FR"/>
              </w:rPr>
            </w:pPr>
            <w:r w:rsidRPr="00C50AC4">
              <w:rPr>
                <w:rFonts w:ascii="GHEA Grapalat" w:hAnsi="GHEA Grapalat"/>
                <w:sz w:val="24"/>
                <w:szCs w:val="24"/>
                <w:lang w:val="fr-FR"/>
              </w:rPr>
              <w:t>Նախագծում կատարվել է համապատասխան փոփոխություն</w:t>
            </w:r>
            <w:r w:rsidRPr="00C50AC4">
              <w:rPr>
                <w:rFonts w:ascii="Calibri" w:hAnsi="Calibri" w:cs="Calibri"/>
                <w:sz w:val="24"/>
                <w:szCs w:val="24"/>
                <w:lang w:val="fr-FR"/>
              </w:rPr>
              <w:t> </w:t>
            </w:r>
            <w:r w:rsidRPr="00C50AC4">
              <w:rPr>
                <w:rFonts w:ascii="GHEA Grapalat" w:hAnsi="GHEA Grapalat"/>
                <w:sz w:val="24"/>
                <w:szCs w:val="24"/>
                <w:lang w:val="fr-FR"/>
              </w:rPr>
              <w:t>:</w:t>
            </w:r>
          </w:p>
        </w:tc>
      </w:tr>
      <w:tr w:rsidR="000F17DA" w:rsidRPr="00D619E4" w:rsidTr="00DC4488">
        <w:trPr>
          <w:trHeight w:val="1693"/>
        </w:trPr>
        <w:tc>
          <w:tcPr>
            <w:tcW w:w="3260" w:type="dxa"/>
            <w:tcBorders>
              <w:top w:val="single" w:sz="4" w:space="0" w:color="auto"/>
              <w:left w:val="single" w:sz="4" w:space="0" w:color="auto"/>
              <w:bottom w:val="single" w:sz="4" w:space="0" w:color="auto"/>
              <w:right w:val="single" w:sz="4" w:space="0" w:color="auto"/>
            </w:tcBorders>
            <w:shd w:val="clear" w:color="auto" w:fill="auto"/>
            <w:hideMark/>
          </w:tcPr>
          <w:p w:rsidR="000F17DA" w:rsidRPr="00F55F2A" w:rsidRDefault="004F19D5" w:rsidP="00505A3A">
            <w:pPr>
              <w:spacing w:after="0"/>
              <w:jc w:val="center"/>
              <w:rPr>
                <w:rFonts w:ascii="GHEA Grapalat" w:hAnsi="GHEA Grapalat"/>
                <w:b/>
                <w:i/>
                <w:sz w:val="24"/>
                <w:szCs w:val="24"/>
                <w:lang w:val="hy-AM"/>
              </w:rPr>
            </w:pPr>
            <w:r w:rsidRPr="00F55F2A">
              <w:rPr>
                <w:rFonts w:ascii="GHEA Grapalat" w:hAnsi="GHEA Grapalat"/>
                <w:b/>
                <w:i/>
                <w:sz w:val="24"/>
                <w:szCs w:val="24"/>
                <w:lang w:val="hy-AM"/>
              </w:rPr>
              <w:lastRenderedPageBreak/>
              <w:t>Երևանի քաղաքապետարան</w:t>
            </w:r>
          </w:p>
          <w:p w:rsidR="001B7DDB" w:rsidRPr="00F55F2A" w:rsidRDefault="001B7DDB" w:rsidP="00505A3A">
            <w:pPr>
              <w:spacing w:after="0"/>
              <w:jc w:val="center"/>
              <w:rPr>
                <w:rFonts w:ascii="GHEA Grapalat" w:hAnsi="GHEA Grapalat"/>
                <w:b/>
                <w:i/>
                <w:sz w:val="24"/>
                <w:szCs w:val="24"/>
                <w:lang w:val="fr-FR"/>
              </w:rPr>
            </w:pPr>
            <w:r w:rsidRPr="00F55F2A">
              <w:rPr>
                <w:rFonts w:ascii="GHEA Grapalat" w:hAnsi="GHEA Grapalat"/>
                <w:b/>
                <w:i/>
                <w:sz w:val="24"/>
                <w:szCs w:val="24"/>
                <w:lang w:val="fr-FR"/>
              </w:rPr>
              <w:t>2</w:t>
            </w:r>
            <w:r w:rsidR="004F19D5" w:rsidRPr="00F55F2A">
              <w:rPr>
                <w:rFonts w:ascii="GHEA Grapalat" w:hAnsi="GHEA Grapalat"/>
                <w:b/>
                <w:i/>
                <w:sz w:val="24"/>
                <w:szCs w:val="24"/>
                <w:lang w:val="hy-AM"/>
              </w:rPr>
              <w:t>2</w:t>
            </w:r>
            <w:r w:rsidRPr="00F55F2A">
              <w:rPr>
                <w:rFonts w:ascii="GHEA Grapalat" w:hAnsi="GHEA Grapalat"/>
                <w:b/>
                <w:i/>
                <w:sz w:val="24"/>
                <w:szCs w:val="24"/>
                <w:lang w:val="fr-FR"/>
              </w:rPr>
              <w:t>.0</w:t>
            </w:r>
            <w:r w:rsidR="004F19D5" w:rsidRPr="00F55F2A">
              <w:rPr>
                <w:rFonts w:ascii="GHEA Grapalat" w:hAnsi="GHEA Grapalat"/>
                <w:b/>
                <w:i/>
                <w:sz w:val="24"/>
                <w:szCs w:val="24"/>
                <w:lang w:val="hy-AM"/>
              </w:rPr>
              <w:t>4</w:t>
            </w:r>
            <w:r w:rsidRPr="00F55F2A">
              <w:rPr>
                <w:rFonts w:ascii="GHEA Grapalat" w:hAnsi="GHEA Grapalat"/>
                <w:b/>
                <w:i/>
                <w:sz w:val="24"/>
                <w:szCs w:val="24"/>
                <w:lang w:val="fr-FR"/>
              </w:rPr>
              <w:t>.20</w:t>
            </w:r>
            <w:r w:rsidR="004F19D5" w:rsidRPr="00F55F2A">
              <w:rPr>
                <w:rFonts w:ascii="GHEA Grapalat" w:hAnsi="GHEA Grapalat"/>
                <w:b/>
                <w:i/>
                <w:sz w:val="24"/>
                <w:szCs w:val="24"/>
                <w:lang w:val="hy-AM"/>
              </w:rPr>
              <w:t>20</w:t>
            </w:r>
            <w:r w:rsidRPr="00F55F2A">
              <w:rPr>
                <w:rFonts w:ascii="GHEA Grapalat" w:hAnsi="GHEA Grapalat"/>
                <w:b/>
                <w:i/>
                <w:sz w:val="24"/>
                <w:szCs w:val="24"/>
                <w:lang w:val="fr-FR"/>
              </w:rPr>
              <w:t>թ.</w:t>
            </w:r>
          </w:p>
          <w:p w:rsidR="000F17DA" w:rsidRPr="00F55F2A" w:rsidRDefault="00D619E4" w:rsidP="00505A3A">
            <w:pPr>
              <w:spacing w:after="0"/>
              <w:jc w:val="center"/>
              <w:rPr>
                <w:rFonts w:ascii="GHEA Grapalat" w:hAnsi="GHEA Grapalat"/>
                <w:b/>
                <w:i/>
                <w:sz w:val="24"/>
                <w:szCs w:val="24"/>
                <w:lang w:val="fr-FR"/>
              </w:rPr>
            </w:pPr>
            <w:r w:rsidRPr="00F55F2A">
              <w:rPr>
                <w:rFonts w:ascii="GHEA Grapalat" w:hAnsi="GHEA Grapalat"/>
                <w:b/>
                <w:i/>
                <w:color w:val="000000"/>
                <w:sz w:val="24"/>
                <w:szCs w:val="24"/>
                <w:shd w:val="clear" w:color="auto" w:fill="FFFFFF"/>
              </w:rPr>
              <w:t>01/07-38466Հ</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1B7DDB" w:rsidRPr="00F55F2A" w:rsidRDefault="00D619E4" w:rsidP="00D619E4">
            <w:pPr>
              <w:spacing w:after="0"/>
              <w:jc w:val="both"/>
              <w:rPr>
                <w:rFonts w:ascii="GHEA Grapalat" w:hAnsi="GHEA Grapalat" w:cs="Sylfaen"/>
                <w:sz w:val="24"/>
                <w:szCs w:val="24"/>
                <w:lang w:val="fr-FR"/>
              </w:rPr>
            </w:pPr>
            <w:r w:rsidRPr="00F55F2A">
              <w:rPr>
                <w:rFonts w:ascii="GHEA Grapalat" w:eastAsia="Times New Roman" w:hAnsi="GHEA Grapalat"/>
                <w:sz w:val="24"/>
                <w:szCs w:val="24"/>
                <w:lang w:val="hy-AM"/>
              </w:rPr>
              <w:t>Առաջարկվում է նախագծի 1-ին կետի 1-ին ենթակետում չի կարող բառերը փոխարինել կարող է բառով։</w:t>
            </w:r>
          </w:p>
        </w:tc>
        <w:tc>
          <w:tcPr>
            <w:tcW w:w="3827" w:type="dxa"/>
            <w:tcBorders>
              <w:top w:val="single" w:sz="4" w:space="0" w:color="auto"/>
              <w:left w:val="single" w:sz="4" w:space="0" w:color="auto"/>
              <w:bottom w:val="single" w:sz="4" w:space="0" w:color="auto"/>
              <w:right w:val="single" w:sz="4" w:space="0" w:color="auto"/>
            </w:tcBorders>
          </w:tcPr>
          <w:p w:rsidR="001B7DDB" w:rsidRPr="00C50AC4" w:rsidRDefault="00C50AC4" w:rsidP="00505A3A">
            <w:pPr>
              <w:spacing w:after="0"/>
              <w:jc w:val="both"/>
              <w:rPr>
                <w:rFonts w:ascii="GHEA Grapalat" w:hAnsi="GHEA Grapalat"/>
                <w:sz w:val="24"/>
                <w:szCs w:val="24"/>
                <w:lang w:val="fr-FR"/>
              </w:rPr>
            </w:pPr>
            <w:r w:rsidRPr="00C50AC4">
              <w:rPr>
                <w:rFonts w:ascii="GHEA Grapalat" w:hAnsi="GHEA Grapalat"/>
                <w:sz w:val="24"/>
                <w:szCs w:val="24"/>
                <w:lang w:val="fr-FR"/>
              </w:rPr>
              <w:t>Ընդունվել է</w:t>
            </w:r>
            <w:r w:rsidRPr="00C50AC4">
              <w:rPr>
                <w:rFonts w:ascii="Calibri" w:hAnsi="Calibri" w:cs="Calibri"/>
                <w:sz w:val="24"/>
                <w:szCs w:val="24"/>
                <w:lang w:val="fr-FR"/>
              </w:rPr>
              <w:t> </w:t>
            </w:r>
            <w:r w:rsidRPr="00C50AC4">
              <w:rPr>
                <w:rFonts w:ascii="GHEA Grapalat" w:hAnsi="GHEA Grapalat"/>
                <w:sz w:val="24"/>
                <w:szCs w:val="24"/>
                <w:lang w:val="fr-FR"/>
              </w:rPr>
              <w:t xml:space="preserve">: </w:t>
            </w:r>
          </w:p>
        </w:tc>
        <w:tc>
          <w:tcPr>
            <w:tcW w:w="2552" w:type="dxa"/>
            <w:tcBorders>
              <w:top w:val="single" w:sz="4" w:space="0" w:color="auto"/>
              <w:left w:val="single" w:sz="4" w:space="0" w:color="auto"/>
              <w:bottom w:val="single" w:sz="4" w:space="0" w:color="auto"/>
              <w:right w:val="single" w:sz="4" w:space="0" w:color="auto"/>
            </w:tcBorders>
          </w:tcPr>
          <w:p w:rsidR="001B7DDB" w:rsidRPr="00C50AC4" w:rsidRDefault="00C50AC4" w:rsidP="00505A3A">
            <w:pPr>
              <w:spacing w:after="0"/>
              <w:jc w:val="both"/>
              <w:rPr>
                <w:rFonts w:ascii="GHEA Grapalat" w:hAnsi="GHEA Grapalat"/>
                <w:sz w:val="24"/>
                <w:szCs w:val="24"/>
                <w:lang w:val="fr-FR"/>
              </w:rPr>
            </w:pPr>
            <w:r w:rsidRPr="00C50AC4">
              <w:rPr>
                <w:rFonts w:ascii="GHEA Grapalat" w:hAnsi="GHEA Grapalat"/>
                <w:sz w:val="24"/>
                <w:szCs w:val="24"/>
                <w:lang w:val="fr-FR"/>
              </w:rPr>
              <w:t>Նախագծում կատարվել է համապատասխան փոփոխություն :</w:t>
            </w:r>
          </w:p>
          <w:p w:rsidR="000F17DA" w:rsidRPr="00C50AC4" w:rsidRDefault="000F17DA" w:rsidP="00505A3A">
            <w:pPr>
              <w:spacing w:after="0"/>
              <w:jc w:val="both"/>
              <w:rPr>
                <w:rFonts w:ascii="GHEA Grapalat" w:hAnsi="GHEA Grapalat"/>
                <w:sz w:val="24"/>
                <w:szCs w:val="24"/>
                <w:lang w:val="fr-FR"/>
              </w:rPr>
            </w:pPr>
          </w:p>
        </w:tc>
      </w:tr>
      <w:tr w:rsidR="002C45BB" w:rsidRPr="00D619E4" w:rsidTr="00E62E26">
        <w:trPr>
          <w:trHeight w:val="7503"/>
        </w:trPr>
        <w:tc>
          <w:tcPr>
            <w:tcW w:w="3260" w:type="dxa"/>
            <w:tcBorders>
              <w:top w:val="single" w:sz="4" w:space="0" w:color="auto"/>
              <w:left w:val="single" w:sz="4" w:space="0" w:color="auto"/>
              <w:bottom w:val="single" w:sz="4" w:space="0" w:color="auto"/>
              <w:right w:val="single" w:sz="4" w:space="0" w:color="auto"/>
            </w:tcBorders>
            <w:shd w:val="clear" w:color="auto" w:fill="auto"/>
          </w:tcPr>
          <w:p w:rsidR="002C45BB" w:rsidRDefault="002C45BB" w:rsidP="00505A3A">
            <w:pPr>
              <w:spacing w:after="0"/>
              <w:jc w:val="center"/>
              <w:rPr>
                <w:rFonts w:ascii="GHEA Grapalat" w:hAnsi="GHEA Grapalat"/>
                <w:b/>
                <w:i/>
                <w:sz w:val="24"/>
                <w:szCs w:val="24"/>
              </w:rPr>
            </w:pPr>
            <w:r>
              <w:rPr>
                <w:rFonts w:ascii="GHEA Grapalat" w:hAnsi="GHEA Grapalat"/>
                <w:b/>
                <w:i/>
                <w:sz w:val="24"/>
                <w:szCs w:val="24"/>
              </w:rPr>
              <w:t>ՀՀ անվտագնության խորհուրդ</w:t>
            </w:r>
          </w:p>
          <w:p w:rsidR="002C45BB" w:rsidRDefault="002C45BB" w:rsidP="00505A3A">
            <w:pPr>
              <w:spacing w:after="0"/>
              <w:jc w:val="center"/>
              <w:rPr>
                <w:rFonts w:ascii="GHEA Grapalat" w:hAnsi="GHEA Grapalat"/>
                <w:b/>
                <w:i/>
                <w:sz w:val="24"/>
                <w:szCs w:val="24"/>
              </w:rPr>
            </w:pPr>
            <w:r>
              <w:rPr>
                <w:rFonts w:ascii="GHEA Grapalat" w:hAnsi="GHEA Grapalat"/>
                <w:b/>
                <w:i/>
                <w:sz w:val="24"/>
                <w:szCs w:val="24"/>
              </w:rPr>
              <w:t>29.04.2020թ.</w:t>
            </w:r>
          </w:p>
          <w:p w:rsidR="002C45BB" w:rsidRPr="002C45BB" w:rsidRDefault="002C45BB" w:rsidP="00505A3A">
            <w:pPr>
              <w:spacing w:after="0"/>
              <w:jc w:val="center"/>
              <w:rPr>
                <w:rFonts w:ascii="GHEA Grapalat" w:hAnsi="GHEA Grapalat"/>
                <w:b/>
                <w:i/>
                <w:sz w:val="24"/>
                <w:szCs w:val="24"/>
              </w:rPr>
            </w:pPr>
            <w:r w:rsidRPr="002C45BB">
              <w:rPr>
                <w:rFonts w:ascii="GHEA Grapalat" w:hAnsi="GHEA Grapalat"/>
                <w:b/>
                <w:i/>
                <w:sz w:val="24"/>
                <w:szCs w:val="24"/>
              </w:rPr>
              <w:t>06/33.15/20397-2020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2C45BB" w:rsidRPr="002C45BB" w:rsidRDefault="00ED37FE" w:rsidP="002C45BB">
            <w:pPr>
              <w:rPr>
                <w:rFonts w:ascii="GHEA Grapalat" w:eastAsia="Times New Roman" w:hAnsi="GHEA Grapalat"/>
                <w:sz w:val="24"/>
                <w:szCs w:val="24"/>
                <w:lang w:val="hy-AM"/>
              </w:rPr>
            </w:pPr>
            <w:r>
              <w:rPr>
                <w:rFonts w:ascii="GHEA Grapalat" w:eastAsia="Times New Roman" w:hAnsi="GHEA Grapalat"/>
                <w:sz w:val="24"/>
                <w:szCs w:val="24"/>
              </w:rPr>
              <w:t xml:space="preserve">1. </w:t>
            </w:r>
            <w:r w:rsidR="002C45BB" w:rsidRPr="002C45BB">
              <w:rPr>
                <w:rFonts w:ascii="GHEA Grapalat" w:eastAsia="Times New Roman" w:hAnsi="GHEA Grapalat"/>
                <w:sz w:val="24"/>
                <w:szCs w:val="24"/>
                <w:lang w:val="hy-AM"/>
              </w:rPr>
              <w:t>Առաջարկվում է Նախագծի 1-ին մասի 1-ին ենթակետը շարադրել հետևյալ բովանդակությամբ.</w:t>
            </w:r>
          </w:p>
          <w:p w:rsidR="002C45BB" w:rsidRPr="002C45BB" w:rsidRDefault="002C45BB" w:rsidP="00DC4488">
            <w:pPr>
              <w:rPr>
                <w:rFonts w:ascii="GHEA Grapalat" w:eastAsia="Times New Roman" w:hAnsi="GHEA Grapalat"/>
                <w:sz w:val="24"/>
                <w:szCs w:val="24"/>
                <w:lang w:val="hy-AM"/>
              </w:rPr>
            </w:pPr>
            <w:r>
              <w:rPr>
                <w:rFonts w:ascii="GHEA Grapalat" w:eastAsia="Times New Roman" w:hAnsi="GHEA Grapalat"/>
                <w:sz w:val="24"/>
                <w:szCs w:val="24"/>
                <w:lang w:val="hy-AM"/>
              </w:rPr>
              <w:t>- պետական սեփականու</w:t>
            </w:r>
            <w:r w:rsidRPr="002C45BB">
              <w:rPr>
                <w:rFonts w:ascii="GHEA Grapalat" w:eastAsia="Times New Roman" w:hAnsi="GHEA Grapalat"/>
                <w:sz w:val="24"/>
                <w:szCs w:val="24"/>
                <w:lang w:val="hy-AM"/>
              </w:rPr>
              <w:t>թյուն հանդիսացող հատուկ մշակված համակարգում (այսուհետ՝ բջջային հավելված) գրանցված նույն անձի կողմից նույն տրանսպորտային միջոցի վերաբերյալ ամսական կարող է ներկայացվել առավելագույնը 3, իսկ տարեկան առավելագույնը 30 էլեկտրոնային հաղորդում:</w:t>
            </w:r>
          </w:p>
        </w:tc>
        <w:tc>
          <w:tcPr>
            <w:tcW w:w="3827" w:type="dxa"/>
            <w:tcBorders>
              <w:top w:val="single" w:sz="4" w:space="0" w:color="auto"/>
              <w:left w:val="single" w:sz="4" w:space="0" w:color="auto"/>
              <w:bottom w:val="single" w:sz="4" w:space="0" w:color="auto"/>
              <w:right w:val="single" w:sz="4" w:space="0" w:color="auto"/>
            </w:tcBorders>
          </w:tcPr>
          <w:p w:rsidR="00C01A7A" w:rsidRPr="00C50AC4" w:rsidRDefault="00C01A7A" w:rsidP="00DC4488">
            <w:pPr>
              <w:spacing w:after="0"/>
              <w:jc w:val="both"/>
              <w:rPr>
                <w:rFonts w:ascii="GHEA Grapalat" w:hAnsi="GHEA Grapalat"/>
                <w:sz w:val="24"/>
                <w:szCs w:val="24"/>
                <w:lang w:val="fr-FR"/>
              </w:rPr>
            </w:pPr>
            <w:r>
              <w:rPr>
                <w:rFonts w:ascii="GHEA Grapalat" w:hAnsi="GHEA Grapalat"/>
                <w:sz w:val="24"/>
                <w:szCs w:val="24"/>
                <w:lang w:val="fr-FR"/>
              </w:rPr>
              <w:t>Ընդունվել է</w:t>
            </w:r>
            <w:r w:rsidR="00DC4488">
              <w:rPr>
                <w:rFonts w:ascii="Calibri" w:hAnsi="Calibri" w:cs="Calibri"/>
                <w:sz w:val="24"/>
                <w:szCs w:val="24"/>
                <w:lang w:val="fr-FR"/>
              </w:rPr>
              <w:t> :</w:t>
            </w:r>
          </w:p>
        </w:tc>
        <w:tc>
          <w:tcPr>
            <w:tcW w:w="2552" w:type="dxa"/>
            <w:tcBorders>
              <w:top w:val="single" w:sz="4" w:space="0" w:color="auto"/>
              <w:left w:val="single" w:sz="4" w:space="0" w:color="auto"/>
              <w:bottom w:val="single" w:sz="4" w:space="0" w:color="auto"/>
              <w:right w:val="single" w:sz="4" w:space="0" w:color="auto"/>
            </w:tcBorders>
          </w:tcPr>
          <w:p w:rsidR="00C01A7A" w:rsidRPr="00C50AC4" w:rsidRDefault="00C01A7A" w:rsidP="00DC4488">
            <w:pPr>
              <w:spacing w:after="0"/>
              <w:jc w:val="both"/>
              <w:rPr>
                <w:rFonts w:ascii="GHEA Grapalat" w:hAnsi="GHEA Grapalat"/>
                <w:sz w:val="24"/>
                <w:szCs w:val="24"/>
                <w:lang w:val="fr-FR"/>
              </w:rPr>
            </w:pPr>
            <w:r w:rsidRPr="00C50AC4">
              <w:rPr>
                <w:rFonts w:ascii="GHEA Grapalat" w:hAnsi="GHEA Grapalat"/>
                <w:sz w:val="24"/>
                <w:szCs w:val="24"/>
                <w:lang w:val="fr-FR"/>
              </w:rPr>
              <w:t>Նախագծում կատարվել է համապատասխան փոփոխություն :</w:t>
            </w:r>
          </w:p>
        </w:tc>
      </w:tr>
      <w:tr w:rsidR="00DC4488" w:rsidRPr="00D619E4" w:rsidTr="00E62E26">
        <w:trPr>
          <w:trHeight w:val="7503"/>
        </w:trPr>
        <w:tc>
          <w:tcPr>
            <w:tcW w:w="3260" w:type="dxa"/>
            <w:tcBorders>
              <w:top w:val="single" w:sz="4" w:space="0" w:color="auto"/>
              <w:left w:val="single" w:sz="4" w:space="0" w:color="auto"/>
              <w:bottom w:val="single" w:sz="4" w:space="0" w:color="auto"/>
              <w:right w:val="single" w:sz="4" w:space="0" w:color="auto"/>
            </w:tcBorders>
            <w:shd w:val="clear" w:color="auto" w:fill="auto"/>
          </w:tcPr>
          <w:p w:rsidR="00DC4488" w:rsidRDefault="00DC4488" w:rsidP="00DC4488">
            <w:pPr>
              <w:spacing w:after="0"/>
              <w:rPr>
                <w:rFonts w:ascii="GHEA Grapalat" w:hAnsi="GHEA Grapalat"/>
                <w:b/>
                <w:i/>
                <w:sz w:val="24"/>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C4488" w:rsidRPr="00DC4488" w:rsidRDefault="00DC4488" w:rsidP="00DC4488">
            <w:pPr>
              <w:rPr>
                <w:rFonts w:ascii="GHEA Grapalat" w:eastAsia="Times New Roman" w:hAnsi="GHEA Grapalat"/>
                <w:sz w:val="24"/>
                <w:szCs w:val="24"/>
              </w:rPr>
            </w:pPr>
            <w:r w:rsidRPr="00DC4488">
              <w:rPr>
                <w:rFonts w:ascii="GHEA Grapalat" w:eastAsia="Times New Roman" w:hAnsi="GHEA Grapalat"/>
                <w:sz w:val="24"/>
                <w:szCs w:val="24"/>
              </w:rPr>
              <w:t>2. Առաջարկվում է Նախագծի 1-ին մասի 2-րդ</w:t>
            </w:r>
            <w:bookmarkStart w:id="0" w:name="_GoBack"/>
            <w:bookmarkEnd w:id="0"/>
            <w:r w:rsidRPr="00DC4488">
              <w:rPr>
                <w:rFonts w:ascii="GHEA Grapalat" w:eastAsia="Times New Roman" w:hAnsi="GHEA Grapalat"/>
                <w:sz w:val="24"/>
                <w:szCs w:val="24"/>
              </w:rPr>
              <w:t xml:space="preserve"> ենթակետում ավելացնել նաև Վարչական իրավախախտումների վերաբերյալ Հայաստանի Հանրապետության օրենսգրքի (այսուհետ՝ ՎԻՎՕ) 124-րդ հոդվածի 1-ին  (ճանապարհային նշաների և գծանշումների պահանջները չկատարելը) և 1246-րդ հոդվածի 1-ին մասերով (վթարային իրադրության առաջացում) սահմանված իրավախախտումները՝ հաշվի առնելով այն հանգամանքը, որ Նախագծով ֆիզիկական անձանց հնարավորություն է ընձեռված բջջային հավելվածի միջոցով արձանագրելու մի շարք իրավախախտումներ, օրինակ՝ տրանսպորտային միջոցների երթևեկության հակադիր հոսքերն իրարից բաժանող գծանշումների պահանջները չկատարելը (ՎԻՎՕ 124-րդ հոդվածի 2-րդ մաս), տրանսպորտային միջոցների վարորդների կողմից լուսացույցի կամ կարգավորողի արգելող ազդանշանին չենթարկվելը (ՎԻՎՕ 124.3-րդ հոդված) և այլն, մինչդեռ Նախագծի  վերոհիշյալ իրավախախտումների շարքում առկա չէ ՎԻՎՕ-ի 124-րդ հոդվածի 1-ին և 1246-րդ հոդվածի 1-ին մասերով սահմանված իրավախախտումները, որոնք, ըստ էության, նույնպես կարող են ֆիզիկական անձանց կողմից արձանագրվել բջջային հավելվածի միջոցով:</w:t>
            </w:r>
          </w:p>
          <w:p w:rsidR="00DC4488" w:rsidRDefault="00DC4488" w:rsidP="002C45BB">
            <w:pPr>
              <w:rPr>
                <w:rFonts w:ascii="GHEA Grapalat" w:eastAsia="Times New Roman" w:hAnsi="GHEA Grapalat"/>
                <w:sz w:val="24"/>
                <w:szCs w:val="24"/>
              </w:rPr>
            </w:pPr>
          </w:p>
        </w:tc>
        <w:tc>
          <w:tcPr>
            <w:tcW w:w="3827" w:type="dxa"/>
            <w:tcBorders>
              <w:top w:val="single" w:sz="4" w:space="0" w:color="auto"/>
              <w:left w:val="single" w:sz="4" w:space="0" w:color="auto"/>
              <w:bottom w:val="single" w:sz="4" w:space="0" w:color="auto"/>
              <w:right w:val="single" w:sz="4" w:space="0" w:color="auto"/>
            </w:tcBorders>
          </w:tcPr>
          <w:p w:rsidR="00DC4488" w:rsidRPr="00DC4488" w:rsidRDefault="00DC4488" w:rsidP="00DC4488">
            <w:pPr>
              <w:spacing w:after="0"/>
              <w:jc w:val="both"/>
              <w:rPr>
                <w:rFonts w:ascii="GHEA Grapalat" w:hAnsi="GHEA Grapalat"/>
                <w:sz w:val="24"/>
                <w:szCs w:val="24"/>
                <w:lang w:val="fr-FR"/>
              </w:rPr>
            </w:pPr>
            <w:r w:rsidRPr="00DC4488">
              <w:rPr>
                <w:rFonts w:ascii="GHEA Grapalat" w:hAnsi="GHEA Grapalat"/>
                <w:sz w:val="24"/>
                <w:szCs w:val="24"/>
                <w:lang w:val="fr-FR"/>
              </w:rPr>
              <w:lastRenderedPageBreak/>
              <w:t xml:space="preserve">Չի ընդունվել, քանի որ «Ճանապարհային երթևեկության անվտանգության ապահովման մասին» օրենքի 2-րդ հոդվածի համաձայն՝ վթարային իրադրությունը դա երթևեկության մասնակցի և (կամ) կարգավորողի գործողության և (կամ) անգործության հետևանքով առաջացած իրավիճակն է, որի ժամանակ ստեղծվում է ճանապարհատրանսպորտային պատահարի իրական վտանգ, իսկ տվյալ պարագայում տեսախցիկով արձանագրված նյութի հիման վրա (առանց վարչական վարույթի ընթացիկ փուլի) երթևեկության մեկ մասնակցի դրսևորած վարքագիծը վթարային իրադրություն գնահատելը կլինի խիստ վիճելի, ինչի պատճառով էլ ներկայումս տեղադրված տեսանկարահանող սարքերով երթևեկության մասնակիցների դրսևորած վարքագիծը վթարային իրադրություն որակելու հետ կապված </w:t>
            </w:r>
            <w:r w:rsidRPr="00DC4488">
              <w:rPr>
                <w:rFonts w:ascii="GHEA Grapalat" w:hAnsi="GHEA Grapalat"/>
                <w:sz w:val="24"/>
                <w:szCs w:val="24"/>
                <w:lang w:val="fr-FR"/>
              </w:rPr>
              <w:lastRenderedPageBreak/>
              <w:t>իրավախախտումների գործերով վարչական վարույթներ չեն իրականացվում։ Ընդունելի չէ նաև նախագիծը Վարչական իրավախախտումների վերաբերյալ ՀՀ օրենսգրքի 124-րդ հոդվածի 1-ին մասով լրացնելու մասին առաջարկը, քանի որ այդ մասով նախատեսված իրավախախտումների հիմնական մասը կատարվում են խաչմերուկներում, որոնք մեծամասամբ տեսահսկվում են տեղադրված տեսախցիկներով։</w:t>
            </w:r>
          </w:p>
          <w:p w:rsidR="00DC4488" w:rsidRPr="00DC4488" w:rsidRDefault="00DC4488" w:rsidP="00DC4488">
            <w:pPr>
              <w:spacing w:after="0"/>
              <w:jc w:val="both"/>
              <w:rPr>
                <w:rFonts w:ascii="GHEA Grapalat" w:hAnsi="GHEA Grapalat"/>
                <w:sz w:val="24"/>
                <w:szCs w:val="24"/>
                <w:lang w:val="fr-FR"/>
              </w:rPr>
            </w:pPr>
            <w:r w:rsidRPr="00DC4488">
              <w:rPr>
                <w:rFonts w:ascii="GHEA Grapalat" w:hAnsi="GHEA Grapalat"/>
                <w:sz w:val="24"/>
                <w:szCs w:val="24"/>
                <w:lang w:val="fr-FR"/>
              </w:rPr>
              <w:t xml:space="preserve">Բացի այդ, նախագծով հոդվածները նախատեսվել են ելնելով դրանց չարամիտ և վթարածին լինելու, ինչպես նաև արձանագրված արարքն իրավախախտում գնահատելու հասարակության լայն հատվածի համար մատչելիության չափորոշիչով, իսկ տվյալ պարագայում ճանապարհային գծանշումների (ոչ հանդիպակաց հոսքերը բաժանող) կամ ճանապարհային նշանների պահանջները </w:t>
            </w:r>
            <w:r w:rsidRPr="00DC4488">
              <w:rPr>
                <w:rFonts w:ascii="GHEA Grapalat" w:hAnsi="GHEA Grapalat"/>
                <w:sz w:val="24"/>
                <w:szCs w:val="24"/>
                <w:lang w:val="fr-FR"/>
              </w:rPr>
              <w:lastRenderedPageBreak/>
              <w:t>չպահպանելը հիմնականում կրում է անզգույշ բնույթ։</w:t>
            </w:r>
          </w:p>
          <w:p w:rsidR="00DC4488" w:rsidRPr="00DC4488" w:rsidRDefault="00DC4488" w:rsidP="00DC4488">
            <w:pPr>
              <w:spacing w:after="0"/>
              <w:jc w:val="both"/>
              <w:rPr>
                <w:rFonts w:ascii="GHEA Grapalat" w:hAnsi="GHEA Grapalat"/>
                <w:sz w:val="24"/>
                <w:szCs w:val="24"/>
                <w:lang w:val="fr-FR"/>
              </w:rPr>
            </w:pPr>
            <w:r w:rsidRPr="00DC4488">
              <w:rPr>
                <w:rFonts w:ascii="GHEA Grapalat" w:hAnsi="GHEA Grapalat"/>
                <w:sz w:val="24"/>
                <w:szCs w:val="24"/>
                <w:lang w:val="fr-FR"/>
              </w:rPr>
              <w:t>Ավելին, խնդրահարույց է նաև կոնկրետ ճանապարհային նշանի ազդման գոտու կամ տեղակայման վայրով, ենթադրյալ իրավխախտում կատարող վարորդի և այդ արարքն արձանագրողի դիրքերով պայմանավորված կատարված արարքը հակաիրավական գնահատելը կամ այդ արարքն ամրագրել այնպիսի ամբողջական դրվագով, որը հետագայում վարչական մարմնին հնարավորություն տա իրավախախտման հատկանիշները համադրել տեսանյութով արձանագրված փաստերի հետ, այլ կերպ ասած, արձանագրված տեսանյութը պարունակի ճանապարհային նշանի կամ գծանշման և վարորդի գործողությունների հստակ և ամբողջական արտացոլում։</w:t>
            </w:r>
          </w:p>
          <w:p w:rsidR="00DC4488" w:rsidRDefault="00DC4488" w:rsidP="00505A3A">
            <w:pPr>
              <w:spacing w:after="0"/>
              <w:jc w:val="both"/>
              <w:rPr>
                <w:rFonts w:ascii="GHEA Grapalat" w:hAnsi="GHEA Grapalat"/>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DC4488" w:rsidRPr="00C50AC4" w:rsidRDefault="00DC4488" w:rsidP="00C01A7A">
            <w:pPr>
              <w:spacing w:after="0"/>
              <w:jc w:val="both"/>
              <w:rPr>
                <w:rFonts w:ascii="GHEA Grapalat" w:hAnsi="GHEA Grapalat"/>
                <w:sz w:val="24"/>
                <w:szCs w:val="24"/>
                <w:lang w:val="fr-FR"/>
              </w:rPr>
            </w:pPr>
          </w:p>
        </w:tc>
      </w:tr>
      <w:tr w:rsidR="00DC4488" w:rsidRPr="00D619E4" w:rsidTr="00DC4488">
        <w:trPr>
          <w:trHeight w:val="2117"/>
        </w:trPr>
        <w:tc>
          <w:tcPr>
            <w:tcW w:w="3260" w:type="dxa"/>
            <w:tcBorders>
              <w:top w:val="single" w:sz="4" w:space="0" w:color="auto"/>
              <w:left w:val="single" w:sz="4" w:space="0" w:color="auto"/>
              <w:bottom w:val="single" w:sz="4" w:space="0" w:color="auto"/>
              <w:right w:val="single" w:sz="4" w:space="0" w:color="auto"/>
            </w:tcBorders>
            <w:shd w:val="clear" w:color="auto" w:fill="auto"/>
          </w:tcPr>
          <w:p w:rsidR="00DC4488" w:rsidRDefault="00DC4488" w:rsidP="00505A3A">
            <w:pPr>
              <w:spacing w:after="0"/>
              <w:jc w:val="center"/>
              <w:rPr>
                <w:rFonts w:ascii="GHEA Grapalat" w:hAnsi="GHEA Grapalat"/>
                <w:b/>
                <w:i/>
                <w:sz w:val="24"/>
                <w:szCs w:val="24"/>
              </w:rPr>
            </w:pP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DC4488" w:rsidRDefault="00DC4488" w:rsidP="00DC4488">
            <w:pPr>
              <w:rPr>
                <w:rFonts w:ascii="GHEA Grapalat" w:eastAsia="Times New Roman" w:hAnsi="GHEA Grapalat"/>
                <w:sz w:val="24"/>
                <w:szCs w:val="24"/>
              </w:rPr>
            </w:pPr>
            <w:r w:rsidRPr="00DC4488">
              <w:rPr>
                <w:rFonts w:ascii="GHEA Grapalat" w:eastAsia="Times New Roman" w:hAnsi="GHEA Grapalat"/>
                <w:sz w:val="24"/>
                <w:szCs w:val="24"/>
              </w:rPr>
              <w:t>3. Նախագծի տեքստն, ընդհանուր առմամբ, խմբագրման կարիք ունի, քանի որ տեքստում առկա են տեխնիկական վրիպակներ և շարահյուսական ոչ ճիշտ ձևակերպումներ:</w:t>
            </w:r>
          </w:p>
        </w:tc>
        <w:tc>
          <w:tcPr>
            <w:tcW w:w="3827" w:type="dxa"/>
            <w:tcBorders>
              <w:top w:val="single" w:sz="4" w:space="0" w:color="auto"/>
              <w:left w:val="single" w:sz="4" w:space="0" w:color="auto"/>
              <w:bottom w:val="single" w:sz="4" w:space="0" w:color="auto"/>
              <w:right w:val="single" w:sz="4" w:space="0" w:color="auto"/>
            </w:tcBorders>
          </w:tcPr>
          <w:p w:rsidR="00DC4488" w:rsidRDefault="00DC4488" w:rsidP="00505A3A">
            <w:pPr>
              <w:spacing w:after="0"/>
              <w:jc w:val="both"/>
              <w:rPr>
                <w:rFonts w:ascii="GHEA Grapalat" w:hAnsi="GHEA Grapalat"/>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DC4488" w:rsidRPr="00C50AC4" w:rsidRDefault="00DC4488" w:rsidP="00C01A7A">
            <w:pPr>
              <w:spacing w:after="0"/>
              <w:jc w:val="both"/>
              <w:rPr>
                <w:rFonts w:ascii="GHEA Grapalat" w:hAnsi="GHEA Grapalat"/>
                <w:sz w:val="24"/>
                <w:szCs w:val="24"/>
                <w:lang w:val="fr-FR"/>
              </w:rPr>
            </w:pPr>
            <w:r w:rsidRPr="00DC4488">
              <w:rPr>
                <w:rFonts w:ascii="GHEA Grapalat" w:hAnsi="GHEA Grapalat"/>
                <w:sz w:val="24"/>
                <w:szCs w:val="24"/>
                <w:lang w:val="fr-FR"/>
              </w:rPr>
              <w:t>Նախագծում առկա</w:t>
            </w:r>
            <w:r>
              <w:rPr>
                <w:rFonts w:ascii="GHEA Grapalat" w:hAnsi="GHEA Grapalat"/>
                <w:sz w:val="24"/>
                <w:szCs w:val="24"/>
                <w:lang w:val="fr-FR"/>
              </w:rPr>
              <w:t xml:space="preserve"> </w:t>
            </w:r>
            <w:r w:rsidRPr="00DC4488">
              <w:rPr>
                <w:rFonts w:ascii="GHEA Grapalat" w:hAnsi="GHEA Grapalat"/>
                <w:sz w:val="24"/>
                <w:szCs w:val="24"/>
                <w:lang w:val="fr-FR"/>
              </w:rPr>
              <w:t>վրիպակները շտկվել են :</w:t>
            </w:r>
          </w:p>
        </w:tc>
      </w:tr>
      <w:tr w:rsidR="00E62E26" w:rsidRPr="00D619E4" w:rsidTr="00040E73">
        <w:trPr>
          <w:trHeight w:val="3253"/>
        </w:trPr>
        <w:tc>
          <w:tcPr>
            <w:tcW w:w="3260" w:type="dxa"/>
            <w:tcBorders>
              <w:top w:val="single" w:sz="4" w:space="0" w:color="auto"/>
              <w:left w:val="single" w:sz="4" w:space="0" w:color="auto"/>
              <w:bottom w:val="single" w:sz="4" w:space="0" w:color="auto"/>
              <w:right w:val="single" w:sz="4" w:space="0" w:color="auto"/>
            </w:tcBorders>
            <w:shd w:val="clear" w:color="auto" w:fill="auto"/>
          </w:tcPr>
          <w:p w:rsidR="00E62E26" w:rsidRDefault="00E62E26" w:rsidP="00E62E26">
            <w:pPr>
              <w:spacing w:after="0"/>
              <w:jc w:val="center"/>
              <w:rPr>
                <w:rFonts w:ascii="GHEA Grapalat" w:hAnsi="GHEA Grapalat"/>
                <w:b/>
                <w:i/>
                <w:sz w:val="24"/>
                <w:szCs w:val="24"/>
              </w:rPr>
            </w:pPr>
            <w:r>
              <w:rPr>
                <w:rFonts w:ascii="GHEA Grapalat" w:hAnsi="GHEA Grapalat"/>
                <w:b/>
                <w:i/>
                <w:sz w:val="24"/>
                <w:szCs w:val="24"/>
              </w:rPr>
              <w:t>ՀՀ արդարադատության նախարարություն</w:t>
            </w:r>
          </w:p>
          <w:p w:rsidR="00E62E26" w:rsidRDefault="00E62E26" w:rsidP="00E62E26">
            <w:pPr>
              <w:spacing w:after="0"/>
              <w:jc w:val="center"/>
              <w:rPr>
                <w:rFonts w:ascii="GHEA Grapalat" w:hAnsi="GHEA Grapalat"/>
                <w:b/>
                <w:i/>
                <w:sz w:val="24"/>
                <w:szCs w:val="24"/>
              </w:rPr>
            </w:pPr>
            <w:r>
              <w:rPr>
                <w:rFonts w:ascii="GHEA Grapalat" w:hAnsi="GHEA Grapalat"/>
                <w:b/>
                <w:i/>
                <w:sz w:val="24"/>
                <w:szCs w:val="24"/>
              </w:rPr>
              <w:t>22.05.2020թ.</w:t>
            </w:r>
          </w:p>
          <w:p w:rsidR="00E62E26" w:rsidRDefault="00E62E26" w:rsidP="00E62E26">
            <w:pPr>
              <w:spacing w:after="0"/>
              <w:jc w:val="center"/>
              <w:rPr>
                <w:rFonts w:ascii="GHEA Grapalat" w:hAnsi="GHEA Grapalat"/>
                <w:b/>
                <w:i/>
                <w:sz w:val="24"/>
                <w:szCs w:val="24"/>
              </w:rPr>
            </w:pPr>
            <w:r w:rsidRPr="00E62E26">
              <w:rPr>
                <w:rFonts w:ascii="GHEA Grapalat" w:hAnsi="GHEA Grapalat"/>
                <w:b/>
                <w:i/>
                <w:sz w:val="24"/>
                <w:szCs w:val="24"/>
              </w:rPr>
              <w:t>01/27.4/10857-2020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E62E26" w:rsidRDefault="00040E73" w:rsidP="00040E73">
            <w:pPr>
              <w:rPr>
                <w:rFonts w:ascii="GHEA Grapalat" w:eastAsia="Times New Roman" w:hAnsi="GHEA Grapalat"/>
                <w:sz w:val="24"/>
                <w:szCs w:val="24"/>
              </w:rPr>
            </w:pPr>
            <w:r>
              <w:rPr>
                <w:rFonts w:ascii="GHEA Grapalat" w:eastAsia="Times New Roman" w:hAnsi="GHEA Grapalat"/>
                <w:sz w:val="24"/>
                <w:szCs w:val="24"/>
              </w:rPr>
              <w:t>Դ</w:t>
            </w:r>
            <w:r w:rsidR="00E62E26" w:rsidRPr="00E62E26">
              <w:rPr>
                <w:rFonts w:ascii="GHEA Grapalat" w:eastAsia="Times New Roman" w:hAnsi="GHEA Grapalat"/>
                <w:sz w:val="24"/>
                <w:szCs w:val="24"/>
              </w:rPr>
              <w:t>իտողություններ և առաջարկություններ չ</w:t>
            </w:r>
            <w:r>
              <w:rPr>
                <w:rFonts w:ascii="GHEA Grapalat" w:eastAsia="Times New Roman" w:hAnsi="GHEA Grapalat"/>
                <w:sz w:val="24"/>
                <w:szCs w:val="24"/>
              </w:rPr>
              <w:t>կան</w:t>
            </w:r>
            <w:r w:rsidR="00E62E26" w:rsidRPr="00E62E26">
              <w:rPr>
                <w:rFonts w:ascii="GHEA Grapalat" w:eastAsia="Times New Roman" w:hAnsi="GHEA Grapalat"/>
                <w:sz w:val="24"/>
                <w:szCs w:val="24"/>
              </w:rPr>
              <w:t>:</w:t>
            </w:r>
          </w:p>
        </w:tc>
        <w:tc>
          <w:tcPr>
            <w:tcW w:w="3827" w:type="dxa"/>
            <w:tcBorders>
              <w:top w:val="single" w:sz="4" w:space="0" w:color="auto"/>
              <w:left w:val="single" w:sz="4" w:space="0" w:color="auto"/>
              <w:bottom w:val="single" w:sz="4" w:space="0" w:color="auto"/>
              <w:right w:val="single" w:sz="4" w:space="0" w:color="auto"/>
            </w:tcBorders>
          </w:tcPr>
          <w:p w:rsidR="00E62E26" w:rsidRDefault="00E62E26" w:rsidP="00505A3A">
            <w:pPr>
              <w:spacing w:after="0"/>
              <w:jc w:val="both"/>
              <w:rPr>
                <w:rFonts w:ascii="GHEA Grapalat" w:hAnsi="GHEA Grapalat"/>
                <w:sz w:val="24"/>
                <w:szCs w:val="24"/>
                <w:lang w:val="fr-FR"/>
              </w:rPr>
            </w:pPr>
          </w:p>
        </w:tc>
        <w:tc>
          <w:tcPr>
            <w:tcW w:w="2552" w:type="dxa"/>
            <w:tcBorders>
              <w:top w:val="single" w:sz="4" w:space="0" w:color="auto"/>
              <w:left w:val="single" w:sz="4" w:space="0" w:color="auto"/>
              <w:bottom w:val="single" w:sz="4" w:space="0" w:color="auto"/>
              <w:right w:val="single" w:sz="4" w:space="0" w:color="auto"/>
            </w:tcBorders>
          </w:tcPr>
          <w:p w:rsidR="00E62E26" w:rsidRPr="00C50AC4" w:rsidRDefault="00E62E26" w:rsidP="00C01A7A">
            <w:pPr>
              <w:spacing w:after="0"/>
              <w:jc w:val="both"/>
              <w:rPr>
                <w:rFonts w:ascii="GHEA Grapalat" w:hAnsi="GHEA Grapalat"/>
                <w:sz w:val="24"/>
                <w:szCs w:val="24"/>
                <w:lang w:val="fr-FR"/>
              </w:rPr>
            </w:pPr>
          </w:p>
        </w:tc>
      </w:tr>
      <w:tr w:rsidR="00BF15D3" w:rsidRPr="00D619E4" w:rsidTr="006C72D3">
        <w:trPr>
          <w:trHeight w:val="1982"/>
        </w:trPr>
        <w:tc>
          <w:tcPr>
            <w:tcW w:w="3260" w:type="dxa"/>
            <w:tcBorders>
              <w:top w:val="single" w:sz="4" w:space="0" w:color="auto"/>
              <w:left w:val="single" w:sz="4" w:space="0" w:color="auto"/>
              <w:bottom w:val="single" w:sz="4" w:space="0" w:color="auto"/>
              <w:right w:val="single" w:sz="4" w:space="0" w:color="auto"/>
            </w:tcBorders>
            <w:shd w:val="clear" w:color="auto" w:fill="auto"/>
          </w:tcPr>
          <w:p w:rsidR="004F19D5" w:rsidRPr="00F55F2A" w:rsidRDefault="004F19D5" w:rsidP="00505A3A">
            <w:pPr>
              <w:spacing w:after="0"/>
              <w:jc w:val="center"/>
              <w:rPr>
                <w:rFonts w:ascii="GHEA Grapalat" w:hAnsi="GHEA Grapalat"/>
                <w:b/>
                <w:i/>
                <w:color w:val="000000"/>
                <w:sz w:val="24"/>
                <w:szCs w:val="24"/>
                <w:shd w:val="clear" w:color="auto" w:fill="FFFFFF"/>
                <w:lang w:val="hy-AM"/>
              </w:rPr>
            </w:pPr>
            <w:r w:rsidRPr="00F55F2A">
              <w:rPr>
                <w:rFonts w:ascii="GHEA Grapalat" w:hAnsi="GHEA Grapalat"/>
                <w:b/>
                <w:i/>
                <w:color w:val="000000"/>
                <w:sz w:val="24"/>
                <w:szCs w:val="24"/>
                <w:shd w:val="clear" w:color="auto" w:fill="FFFFFF"/>
                <w:lang w:val="hy-AM"/>
              </w:rPr>
              <w:t>ՀՀ</w:t>
            </w:r>
            <w:r w:rsidRPr="00F55F2A">
              <w:rPr>
                <w:rFonts w:ascii="GHEA Grapalat" w:hAnsi="GHEA Grapalat"/>
                <w:b/>
                <w:i/>
                <w:color w:val="000000"/>
                <w:sz w:val="24"/>
                <w:szCs w:val="24"/>
                <w:shd w:val="clear" w:color="auto" w:fill="FFFFFF"/>
                <w:lang w:val="fr-FR"/>
              </w:rPr>
              <w:t xml:space="preserve"> </w:t>
            </w:r>
            <w:r w:rsidRPr="00F55F2A">
              <w:rPr>
                <w:rFonts w:ascii="GHEA Grapalat" w:hAnsi="GHEA Grapalat"/>
                <w:b/>
                <w:i/>
                <w:color w:val="000000"/>
                <w:sz w:val="24"/>
                <w:szCs w:val="24"/>
                <w:shd w:val="clear" w:color="auto" w:fill="FFFFFF"/>
                <w:lang w:val="hy-AM"/>
              </w:rPr>
              <w:t>աշխատանքի</w:t>
            </w:r>
            <w:r w:rsidRPr="00F55F2A">
              <w:rPr>
                <w:rFonts w:ascii="GHEA Grapalat" w:hAnsi="GHEA Grapalat"/>
                <w:b/>
                <w:i/>
                <w:color w:val="000000"/>
                <w:sz w:val="24"/>
                <w:szCs w:val="24"/>
                <w:shd w:val="clear" w:color="auto" w:fill="FFFFFF"/>
                <w:lang w:val="fr-FR"/>
              </w:rPr>
              <w:t xml:space="preserve"> </w:t>
            </w:r>
            <w:r w:rsidRPr="00F55F2A">
              <w:rPr>
                <w:rFonts w:ascii="GHEA Grapalat" w:hAnsi="GHEA Grapalat"/>
                <w:b/>
                <w:i/>
                <w:color w:val="000000"/>
                <w:sz w:val="24"/>
                <w:szCs w:val="24"/>
                <w:shd w:val="clear" w:color="auto" w:fill="FFFFFF"/>
                <w:lang w:val="hy-AM"/>
              </w:rPr>
              <w:t>և</w:t>
            </w:r>
            <w:r w:rsidRPr="00F55F2A">
              <w:rPr>
                <w:rFonts w:ascii="GHEA Grapalat" w:hAnsi="GHEA Grapalat"/>
                <w:b/>
                <w:i/>
                <w:color w:val="000000"/>
                <w:sz w:val="24"/>
                <w:szCs w:val="24"/>
                <w:shd w:val="clear" w:color="auto" w:fill="FFFFFF"/>
                <w:lang w:val="fr-FR"/>
              </w:rPr>
              <w:t xml:space="preserve"> </w:t>
            </w:r>
            <w:r w:rsidRPr="00F55F2A">
              <w:rPr>
                <w:rFonts w:ascii="GHEA Grapalat" w:hAnsi="GHEA Grapalat"/>
                <w:b/>
                <w:i/>
                <w:color w:val="000000"/>
                <w:sz w:val="24"/>
                <w:szCs w:val="24"/>
                <w:shd w:val="clear" w:color="auto" w:fill="FFFFFF"/>
                <w:lang w:val="hy-AM"/>
              </w:rPr>
              <w:t>սոցիալական</w:t>
            </w:r>
            <w:r w:rsidRPr="00F55F2A">
              <w:rPr>
                <w:rFonts w:ascii="GHEA Grapalat" w:hAnsi="GHEA Grapalat"/>
                <w:b/>
                <w:i/>
                <w:color w:val="000000"/>
                <w:sz w:val="24"/>
                <w:szCs w:val="24"/>
                <w:shd w:val="clear" w:color="auto" w:fill="FFFFFF"/>
                <w:lang w:val="fr-FR"/>
              </w:rPr>
              <w:t xml:space="preserve"> </w:t>
            </w:r>
            <w:r w:rsidRPr="00F55F2A">
              <w:rPr>
                <w:rFonts w:ascii="GHEA Grapalat" w:hAnsi="GHEA Grapalat"/>
                <w:b/>
                <w:i/>
                <w:color w:val="000000"/>
                <w:sz w:val="24"/>
                <w:szCs w:val="24"/>
                <w:shd w:val="clear" w:color="auto" w:fill="FFFFFF"/>
                <w:lang w:val="hy-AM"/>
              </w:rPr>
              <w:t>հարցերի</w:t>
            </w:r>
            <w:r w:rsidRPr="00F55F2A">
              <w:rPr>
                <w:rFonts w:ascii="GHEA Grapalat" w:hAnsi="GHEA Grapalat"/>
                <w:b/>
                <w:i/>
                <w:color w:val="000000"/>
                <w:sz w:val="24"/>
                <w:szCs w:val="24"/>
                <w:shd w:val="clear" w:color="auto" w:fill="FFFFFF"/>
                <w:lang w:val="fr-FR"/>
              </w:rPr>
              <w:t xml:space="preserve"> </w:t>
            </w:r>
            <w:r w:rsidRPr="00F55F2A">
              <w:rPr>
                <w:rFonts w:ascii="GHEA Grapalat" w:hAnsi="GHEA Grapalat"/>
                <w:b/>
                <w:i/>
                <w:color w:val="000000"/>
                <w:sz w:val="24"/>
                <w:szCs w:val="24"/>
                <w:shd w:val="clear" w:color="auto" w:fill="FFFFFF"/>
                <w:lang w:val="hy-AM"/>
              </w:rPr>
              <w:t>նախարարություն</w:t>
            </w:r>
          </w:p>
          <w:p w:rsidR="00540BA7" w:rsidRPr="00F55F2A" w:rsidRDefault="001B7DDB" w:rsidP="004F19D5">
            <w:pPr>
              <w:spacing w:after="0"/>
              <w:jc w:val="center"/>
              <w:rPr>
                <w:rFonts w:ascii="GHEA Grapalat" w:hAnsi="GHEA Grapalat"/>
                <w:b/>
                <w:i/>
                <w:sz w:val="24"/>
                <w:szCs w:val="24"/>
                <w:lang w:val="hy-AM"/>
              </w:rPr>
            </w:pPr>
            <w:r w:rsidRPr="00F55F2A">
              <w:rPr>
                <w:rFonts w:ascii="GHEA Grapalat" w:hAnsi="GHEA Grapalat"/>
                <w:b/>
                <w:i/>
                <w:sz w:val="24"/>
                <w:szCs w:val="24"/>
                <w:lang w:val="fr-FR"/>
              </w:rPr>
              <w:t>23.</w:t>
            </w:r>
            <w:r w:rsidR="004F19D5" w:rsidRPr="00F55F2A">
              <w:rPr>
                <w:rFonts w:ascii="GHEA Grapalat" w:hAnsi="GHEA Grapalat"/>
                <w:b/>
                <w:i/>
                <w:sz w:val="24"/>
                <w:szCs w:val="24"/>
                <w:lang w:val="hy-AM"/>
              </w:rPr>
              <w:t>04</w:t>
            </w:r>
            <w:r w:rsidRPr="00F55F2A">
              <w:rPr>
                <w:rFonts w:ascii="GHEA Grapalat" w:hAnsi="GHEA Grapalat"/>
                <w:b/>
                <w:i/>
                <w:sz w:val="24"/>
                <w:szCs w:val="24"/>
                <w:lang w:val="fr-FR"/>
              </w:rPr>
              <w:t>.20</w:t>
            </w:r>
            <w:r w:rsidR="004F19D5" w:rsidRPr="00F55F2A">
              <w:rPr>
                <w:rFonts w:ascii="GHEA Grapalat" w:hAnsi="GHEA Grapalat"/>
                <w:b/>
                <w:i/>
                <w:sz w:val="24"/>
                <w:szCs w:val="24"/>
                <w:lang w:val="hy-AM"/>
              </w:rPr>
              <w:t>20</w:t>
            </w:r>
            <w:r w:rsidRPr="00F55F2A">
              <w:rPr>
                <w:rFonts w:ascii="GHEA Grapalat" w:hAnsi="GHEA Grapalat"/>
                <w:b/>
                <w:i/>
                <w:sz w:val="24"/>
                <w:szCs w:val="24"/>
                <w:lang w:val="fr-FR"/>
              </w:rPr>
              <w:t xml:space="preserve">թ.   </w:t>
            </w:r>
          </w:p>
          <w:p w:rsidR="000668B8" w:rsidRPr="00F55F2A" w:rsidRDefault="00D619E4" w:rsidP="004F19D5">
            <w:pPr>
              <w:spacing w:after="0"/>
              <w:jc w:val="center"/>
              <w:rPr>
                <w:rFonts w:ascii="GHEA Grapalat" w:hAnsi="GHEA Grapalat"/>
                <w:b/>
                <w:i/>
                <w:sz w:val="24"/>
                <w:szCs w:val="24"/>
                <w:lang w:val="fr-FR"/>
              </w:rPr>
            </w:pPr>
            <w:r w:rsidRPr="00F55F2A">
              <w:rPr>
                <w:rFonts w:ascii="GHEA Grapalat" w:hAnsi="GHEA Grapalat"/>
                <w:b/>
                <w:i/>
                <w:color w:val="000000"/>
                <w:sz w:val="24"/>
                <w:szCs w:val="24"/>
                <w:shd w:val="clear" w:color="auto" w:fill="FFFFFF"/>
              </w:rPr>
              <w:t>ԶԲ//13983-2020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4F19D5" w:rsidRPr="00F55F2A" w:rsidRDefault="00D619E4" w:rsidP="004F19D5">
            <w:pPr>
              <w:shd w:val="clear" w:color="auto" w:fill="FFFFFF"/>
              <w:jc w:val="both"/>
              <w:rPr>
                <w:rFonts w:ascii="GHEA Grapalat" w:hAnsi="GHEA Grapalat"/>
                <w:color w:val="191919"/>
                <w:sz w:val="24"/>
                <w:szCs w:val="24"/>
                <w:lang w:val="hy-AM"/>
              </w:rPr>
            </w:pPr>
            <w:r w:rsidRPr="00F55F2A">
              <w:rPr>
                <w:rFonts w:ascii="GHEA Grapalat" w:hAnsi="GHEA Grapalat"/>
                <w:color w:val="191919"/>
                <w:sz w:val="24"/>
                <w:szCs w:val="24"/>
                <w:lang w:val="hy-AM"/>
              </w:rPr>
              <w:t>Առաջարկություններ և դիտողություններ չկան։</w:t>
            </w:r>
          </w:p>
          <w:p w:rsidR="00BF15D3" w:rsidRPr="00F55F2A" w:rsidRDefault="00BF15D3" w:rsidP="00505A3A">
            <w:pPr>
              <w:shd w:val="clear" w:color="auto" w:fill="FFFFFF"/>
              <w:spacing w:after="0"/>
              <w:ind w:right="-94"/>
              <w:jc w:val="both"/>
              <w:rPr>
                <w:rFonts w:ascii="GHEA Grapalat" w:hAnsi="GHEA Grapalat" w:cs="Sylfaen"/>
                <w:sz w:val="24"/>
                <w:szCs w:val="24"/>
                <w:lang w:val="hy-AM"/>
              </w:rPr>
            </w:pPr>
          </w:p>
        </w:tc>
        <w:tc>
          <w:tcPr>
            <w:tcW w:w="3827" w:type="dxa"/>
            <w:tcBorders>
              <w:top w:val="single" w:sz="4" w:space="0" w:color="auto"/>
              <w:left w:val="single" w:sz="4" w:space="0" w:color="auto"/>
              <w:bottom w:val="single" w:sz="4" w:space="0" w:color="auto"/>
              <w:right w:val="single" w:sz="4" w:space="0" w:color="auto"/>
            </w:tcBorders>
          </w:tcPr>
          <w:p w:rsidR="00DF737A" w:rsidRPr="004F19D5" w:rsidRDefault="00DF737A" w:rsidP="00505A3A">
            <w:pPr>
              <w:spacing w:after="0"/>
              <w:jc w:val="both"/>
              <w:rPr>
                <w:rFonts w:ascii="GHEA Grapalat" w:hAnsi="GHEA Grapalat"/>
                <w:lang w:val="hy-AM"/>
              </w:rPr>
            </w:pPr>
          </w:p>
          <w:p w:rsidR="00DF737A" w:rsidRPr="004F19D5" w:rsidRDefault="00DF737A" w:rsidP="00505A3A">
            <w:pPr>
              <w:spacing w:after="0"/>
              <w:jc w:val="both"/>
              <w:rPr>
                <w:rFonts w:ascii="GHEA Grapalat" w:hAnsi="GHEA Grapalat"/>
                <w:lang w:val="hy-AM"/>
              </w:rPr>
            </w:pPr>
          </w:p>
        </w:tc>
        <w:tc>
          <w:tcPr>
            <w:tcW w:w="2552" w:type="dxa"/>
            <w:tcBorders>
              <w:top w:val="single" w:sz="4" w:space="0" w:color="auto"/>
              <w:left w:val="single" w:sz="4" w:space="0" w:color="auto"/>
              <w:bottom w:val="single" w:sz="4" w:space="0" w:color="auto"/>
              <w:right w:val="single" w:sz="4" w:space="0" w:color="auto"/>
            </w:tcBorders>
          </w:tcPr>
          <w:p w:rsidR="00DF737A" w:rsidRPr="00505A3A" w:rsidRDefault="00DF737A" w:rsidP="00505A3A">
            <w:pPr>
              <w:spacing w:after="0"/>
              <w:jc w:val="both"/>
              <w:rPr>
                <w:rFonts w:ascii="GHEA Grapalat" w:hAnsi="GHEA Grapalat"/>
                <w:lang w:val="fr-FR"/>
              </w:rPr>
            </w:pPr>
          </w:p>
          <w:p w:rsidR="00DF737A" w:rsidRPr="00505A3A" w:rsidRDefault="00DF737A" w:rsidP="00505A3A">
            <w:pPr>
              <w:spacing w:after="0"/>
              <w:jc w:val="both"/>
              <w:rPr>
                <w:rFonts w:ascii="GHEA Grapalat" w:hAnsi="GHEA Grapalat"/>
                <w:lang w:val="fr-FR"/>
              </w:rPr>
            </w:pPr>
          </w:p>
          <w:p w:rsidR="00DF737A" w:rsidRPr="00505A3A" w:rsidRDefault="00DF737A" w:rsidP="00505A3A">
            <w:pPr>
              <w:spacing w:after="0"/>
              <w:jc w:val="both"/>
              <w:rPr>
                <w:rFonts w:ascii="GHEA Grapalat" w:hAnsi="GHEA Grapalat"/>
                <w:lang w:val="fr-FR"/>
              </w:rPr>
            </w:pPr>
          </w:p>
          <w:p w:rsidR="00DF737A" w:rsidRPr="00505A3A" w:rsidRDefault="00DF737A" w:rsidP="00505A3A">
            <w:pPr>
              <w:spacing w:after="0"/>
              <w:jc w:val="both"/>
              <w:rPr>
                <w:rFonts w:ascii="GHEA Grapalat" w:hAnsi="GHEA Grapalat"/>
                <w:lang w:val="fr-FR"/>
              </w:rPr>
            </w:pPr>
          </w:p>
        </w:tc>
      </w:tr>
      <w:tr w:rsidR="00F53E7A" w:rsidRPr="0029069C" w:rsidTr="006C72D3">
        <w:trPr>
          <w:trHeight w:val="7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F53E7A" w:rsidRPr="00F55F2A" w:rsidRDefault="00F53E7A" w:rsidP="00505A3A">
            <w:pPr>
              <w:spacing w:after="0"/>
              <w:jc w:val="center"/>
              <w:rPr>
                <w:rFonts w:ascii="GHEA Grapalat" w:hAnsi="GHEA Grapalat"/>
                <w:b/>
                <w:i/>
                <w:sz w:val="24"/>
                <w:szCs w:val="24"/>
                <w:lang w:val="hy-AM"/>
              </w:rPr>
            </w:pPr>
            <w:r w:rsidRPr="00F55F2A">
              <w:rPr>
                <w:rFonts w:ascii="GHEA Grapalat" w:hAnsi="GHEA Grapalat"/>
                <w:b/>
                <w:i/>
                <w:sz w:val="24"/>
                <w:szCs w:val="24"/>
                <w:lang w:val="fr-FR"/>
              </w:rPr>
              <w:t xml:space="preserve">ՀՀ </w:t>
            </w:r>
            <w:r w:rsidR="004F19D5" w:rsidRPr="00F55F2A">
              <w:rPr>
                <w:rFonts w:ascii="GHEA Grapalat" w:hAnsi="GHEA Grapalat"/>
                <w:b/>
                <w:i/>
                <w:sz w:val="24"/>
                <w:szCs w:val="24"/>
                <w:lang w:val="hy-AM"/>
              </w:rPr>
              <w:t>գլխավոր դատախազություն</w:t>
            </w:r>
          </w:p>
          <w:p w:rsidR="00F53E7A" w:rsidRPr="00F55F2A" w:rsidRDefault="004F19D5" w:rsidP="00505A3A">
            <w:pPr>
              <w:spacing w:after="0"/>
              <w:jc w:val="center"/>
              <w:rPr>
                <w:rFonts w:ascii="GHEA Grapalat" w:hAnsi="GHEA Grapalat"/>
                <w:b/>
                <w:i/>
                <w:sz w:val="24"/>
                <w:szCs w:val="24"/>
                <w:lang w:val="fr-FR"/>
              </w:rPr>
            </w:pPr>
            <w:r w:rsidRPr="00F55F2A">
              <w:rPr>
                <w:rFonts w:ascii="GHEA Grapalat" w:hAnsi="GHEA Grapalat"/>
                <w:b/>
                <w:i/>
                <w:sz w:val="24"/>
                <w:szCs w:val="24"/>
                <w:lang w:val="hy-AM"/>
              </w:rPr>
              <w:t>2</w:t>
            </w:r>
            <w:r w:rsidRPr="00F55F2A">
              <w:rPr>
                <w:rFonts w:ascii="GHEA Grapalat" w:hAnsi="GHEA Grapalat"/>
                <w:b/>
                <w:i/>
                <w:sz w:val="24"/>
                <w:szCs w:val="24"/>
                <w:lang w:val="fr-FR"/>
              </w:rPr>
              <w:t>2.0</w:t>
            </w:r>
            <w:r w:rsidRPr="00F55F2A">
              <w:rPr>
                <w:rFonts w:ascii="GHEA Grapalat" w:hAnsi="GHEA Grapalat"/>
                <w:b/>
                <w:i/>
                <w:sz w:val="24"/>
                <w:szCs w:val="24"/>
                <w:lang w:val="hy-AM"/>
              </w:rPr>
              <w:t>4</w:t>
            </w:r>
            <w:r w:rsidR="00F53E7A" w:rsidRPr="00F55F2A">
              <w:rPr>
                <w:rFonts w:ascii="GHEA Grapalat" w:hAnsi="GHEA Grapalat"/>
                <w:b/>
                <w:i/>
                <w:sz w:val="24"/>
                <w:szCs w:val="24"/>
                <w:lang w:val="fr-FR"/>
              </w:rPr>
              <w:t>.2020թ.</w:t>
            </w:r>
          </w:p>
          <w:p w:rsidR="00F53E7A" w:rsidRPr="00F55F2A" w:rsidRDefault="00D619E4" w:rsidP="00505A3A">
            <w:pPr>
              <w:spacing w:after="0"/>
              <w:jc w:val="center"/>
              <w:rPr>
                <w:rFonts w:ascii="GHEA Grapalat" w:hAnsi="GHEA Grapalat"/>
                <w:b/>
                <w:i/>
                <w:sz w:val="24"/>
                <w:szCs w:val="24"/>
                <w:lang w:val="fr-FR"/>
              </w:rPr>
            </w:pPr>
            <w:r w:rsidRPr="00F55F2A">
              <w:rPr>
                <w:rFonts w:ascii="GHEA Grapalat" w:hAnsi="GHEA Grapalat"/>
                <w:b/>
                <w:i/>
                <w:color w:val="000000"/>
                <w:sz w:val="24"/>
                <w:szCs w:val="24"/>
                <w:shd w:val="clear" w:color="auto" w:fill="FFFFFF"/>
              </w:rPr>
              <w:t>04/20/13061-2020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F53E7A" w:rsidRPr="00F55F2A" w:rsidRDefault="004F19D5" w:rsidP="00505A3A">
            <w:pPr>
              <w:shd w:val="clear" w:color="auto" w:fill="FFFFFF"/>
              <w:spacing w:after="0"/>
              <w:ind w:right="-94"/>
              <w:jc w:val="both"/>
              <w:rPr>
                <w:rFonts w:ascii="GHEA Grapalat" w:hAnsi="GHEA Grapalat" w:cs="Sylfaen"/>
                <w:sz w:val="24"/>
                <w:szCs w:val="24"/>
                <w:lang w:val="hy-AM"/>
              </w:rPr>
            </w:pPr>
            <w:r w:rsidRPr="00F55F2A">
              <w:rPr>
                <w:rFonts w:ascii="GHEA Grapalat" w:hAnsi="GHEA Grapalat" w:cs="Sylfaen"/>
                <w:sz w:val="24"/>
                <w:szCs w:val="24"/>
                <w:lang w:val="hy-AM"/>
              </w:rPr>
              <w:t>Առաջարկություններ</w:t>
            </w:r>
            <w:r w:rsidRPr="00F55F2A">
              <w:rPr>
                <w:rFonts w:ascii="GHEA Grapalat" w:hAnsi="GHEA Grapalat" w:cs="Sylfaen"/>
                <w:sz w:val="24"/>
                <w:szCs w:val="24"/>
                <w:lang w:val="af-ZA"/>
              </w:rPr>
              <w:t xml:space="preserve"> </w:t>
            </w:r>
            <w:r w:rsidRPr="00F55F2A">
              <w:rPr>
                <w:rFonts w:ascii="GHEA Grapalat" w:hAnsi="GHEA Grapalat" w:cs="Sylfaen"/>
                <w:sz w:val="24"/>
                <w:szCs w:val="24"/>
              </w:rPr>
              <w:t>չկան</w:t>
            </w:r>
            <w:r w:rsidRPr="00F55F2A">
              <w:rPr>
                <w:rFonts w:ascii="GHEA Grapalat" w:hAnsi="GHEA Grapalat" w:cs="Sylfaen"/>
                <w:sz w:val="24"/>
                <w:szCs w:val="24"/>
                <w:lang w:val="hy-AM"/>
              </w:rPr>
              <w:t>։</w:t>
            </w:r>
          </w:p>
        </w:tc>
        <w:tc>
          <w:tcPr>
            <w:tcW w:w="3827" w:type="dxa"/>
            <w:tcBorders>
              <w:top w:val="single" w:sz="4" w:space="0" w:color="auto"/>
              <w:left w:val="single" w:sz="4" w:space="0" w:color="auto"/>
              <w:bottom w:val="single" w:sz="4" w:space="0" w:color="auto"/>
              <w:right w:val="single" w:sz="4" w:space="0" w:color="auto"/>
            </w:tcBorders>
          </w:tcPr>
          <w:p w:rsidR="00F53E7A" w:rsidRDefault="00F53E7A" w:rsidP="007954C8">
            <w:pPr>
              <w:spacing w:after="0"/>
              <w:jc w:val="both"/>
              <w:rPr>
                <w:rFonts w:ascii="GHEA Grapalat" w:hAnsi="GHEA Grapalat"/>
                <w:lang w:val="hy-AM"/>
              </w:rPr>
            </w:pPr>
          </w:p>
          <w:p w:rsidR="004F19D5" w:rsidRDefault="004F19D5" w:rsidP="007954C8">
            <w:pPr>
              <w:spacing w:after="0"/>
              <w:jc w:val="both"/>
              <w:rPr>
                <w:rFonts w:ascii="GHEA Grapalat" w:hAnsi="GHEA Grapalat"/>
                <w:lang w:val="hy-AM"/>
              </w:rPr>
            </w:pPr>
          </w:p>
          <w:p w:rsidR="004F19D5" w:rsidRDefault="004F19D5" w:rsidP="007954C8">
            <w:pPr>
              <w:spacing w:after="0"/>
              <w:jc w:val="both"/>
              <w:rPr>
                <w:rFonts w:ascii="GHEA Grapalat" w:hAnsi="GHEA Grapalat"/>
                <w:lang w:val="hy-AM"/>
              </w:rPr>
            </w:pPr>
          </w:p>
          <w:p w:rsidR="004F19D5" w:rsidRPr="004F19D5" w:rsidRDefault="004F19D5" w:rsidP="007954C8">
            <w:pPr>
              <w:spacing w:after="0"/>
              <w:jc w:val="both"/>
              <w:rPr>
                <w:rFonts w:ascii="GHEA Grapalat" w:hAnsi="GHEA Grapalat"/>
                <w:lang w:val="hy-AM"/>
              </w:rPr>
            </w:pPr>
          </w:p>
        </w:tc>
        <w:tc>
          <w:tcPr>
            <w:tcW w:w="2552" w:type="dxa"/>
            <w:tcBorders>
              <w:top w:val="single" w:sz="4" w:space="0" w:color="auto"/>
              <w:left w:val="single" w:sz="4" w:space="0" w:color="auto"/>
              <w:bottom w:val="single" w:sz="4" w:space="0" w:color="auto"/>
              <w:right w:val="single" w:sz="4" w:space="0" w:color="auto"/>
            </w:tcBorders>
          </w:tcPr>
          <w:p w:rsidR="00505A3A" w:rsidRPr="00505A3A" w:rsidRDefault="00505A3A" w:rsidP="007954C8">
            <w:pPr>
              <w:spacing w:after="0"/>
              <w:jc w:val="both"/>
              <w:rPr>
                <w:rFonts w:ascii="GHEA Grapalat" w:hAnsi="GHEA Grapalat"/>
                <w:lang w:val="fr-FR"/>
              </w:rPr>
            </w:pPr>
          </w:p>
        </w:tc>
      </w:tr>
      <w:tr w:rsidR="004F19D5" w:rsidRPr="00D619E4" w:rsidTr="006C72D3">
        <w:trPr>
          <w:trHeight w:val="7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4F19D5" w:rsidRPr="00F55F2A" w:rsidRDefault="004F19D5" w:rsidP="00540BA7">
            <w:pPr>
              <w:spacing w:after="0"/>
              <w:jc w:val="center"/>
              <w:rPr>
                <w:rFonts w:ascii="GHEA Grapalat" w:hAnsi="GHEA Grapalat"/>
                <w:b/>
                <w:i/>
                <w:color w:val="000000"/>
                <w:sz w:val="24"/>
                <w:szCs w:val="24"/>
                <w:shd w:val="clear" w:color="auto" w:fill="FFFFFF"/>
                <w:lang w:val="hy-AM"/>
              </w:rPr>
            </w:pPr>
            <w:r w:rsidRPr="00F55F2A">
              <w:rPr>
                <w:rFonts w:ascii="GHEA Grapalat" w:hAnsi="GHEA Grapalat"/>
                <w:b/>
                <w:i/>
                <w:color w:val="000000"/>
                <w:sz w:val="24"/>
                <w:szCs w:val="24"/>
                <w:shd w:val="clear" w:color="auto" w:fill="FFFFFF"/>
                <w:lang w:val="hy-AM"/>
              </w:rPr>
              <w:t>ՀՀ</w:t>
            </w:r>
            <w:r w:rsidR="00540BA7" w:rsidRPr="00F55F2A">
              <w:rPr>
                <w:rFonts w:ascii="GHEA Grapalat" w:hAnsi="GHEA Grapalat"/>
                <w:b/>
                <w:i/>
                <w:color w:val="000000"/>
                <w:sz w:val="24"/>
                <w:szCs w:val="24"/>
                <w:shd w:val="clear" w:color="auto" w:fill="FFFFFF"/>
                <w:lang w:val="hy-AM"/>
              </w:rPr>
              <w:t xml:space="preserve"> </w:t>
            </w:r>
            <w:r w:rsidRPr="00F55F2A">
              <w:rPr>
                <w:rFonts w:ascii="GHEA Grapalat" w:hAnsi="GHEA Grapalat"/>
                <w:b/>
                <w:i/>
                <w:color w:val="000000"/>
                <w:sz w:val="24"/>
                <w:szCs w:val="24"/>
                <w:shd w:val="clear" w:color="auto" w:fill="FFFFFF"/>
                <w:lang w:val="hy-AM"/>
              </w:rPr>
              <w:t>կրթության</w:t>
            </w:r>
            <w:r w:rsidRPr="00F55F2A">
              <w:rPr>
                <w:rFonts w:ascii="GHEA Grapalat" w:hAnsi="GHEA Grapalat"/>
                <w:b/>
                <w:i/>
                <w:color w:val="000000"/>
                <w:sz w:val="24"/>
                <w:szCs w:val="24"/>
                <w:shd w:val="clear" w:color="auto" w:fill="FFFFFF"/>
                <w:lang w:val="fr-FR"/>
              </w:rPr>
              <w:t>,</w:t>
            </w:r>
            <w:r w:rsidR="00540BA7" w:rsidRPr="00F55F2A">
              <w:rPr>
                <w:rFonts w:ascii="GHEA Grapalat" w:hAnsi="GHEA Grapalat"/>
                <w:b/>
                <w:i/>
                <w:color w:val="000000"/>
                <w:sz w:val="24"/>
                <w:szCs w:val="24"/>
                <w:shd w:val="clear" w:color="auto" w:fill="FFFFFF"/>
                <w:lang w:val="hy-AM"/>
              </w:rPr>
              <w:t xml:space="preserve"> </w:t>
            </w:r>
            <w:r w:rsidRPr="00F55F2A">
              <w:rPr>
                <w:rFonts w:ascii="GHEA Grapalat" w:hAnsi="GHEA Grapalat"/>
                <w:b/>
                <w:i/>
                <w:color w:val="000000"/>
                <w:sz w:val="24"/>
                <w:szCs w:val="24"/>
                <w:shd w:val="clear" w:color="auto" w:fill="FFFFFF"/>
                <w:lang w:val="hy-AM"/>
              </w:rPr>
              <w:t>գիտության</w:t>
            </w:r>
            <w:r w:rsidRPr="00F55F2A">
              <w:rPr>
                <w:rFonts w:ascii="GHEA Grapalat" w:hAnsi="GHEA Grapalat"/>
                <w:b/>
                <w:i/>
                <w:color w:val="000000"/>
                <w:sz w:val="24"/>
                <w:szCs w:val="24"/>
                <w:shd w:val="clear" w:color="auto" w:fill="FFFFFF"/>
                <w:lang w:val="fr-FR"/>
              </w:rPr>
              <w:t>,</w:t>
            </w:r>
            <w:r w:rsidR="00540BA7" w:rsidRPr="00F55F2A">
              <w:rPr>
                <w:rFonts w:ascii="GHEA Grapalat" w:hAnsi="GHEA Grapalat"/>
                <w:b/>
                <w:i/>
                <w:color w:val="000000"/>
                <w:sz w:val="24"/>
                <w:szCs w:val="24"/>
                <w:shd w:val="clear" w:color="auto" w:fill="FFFFFF"/>
                <w:lang w:val="hy-AM"/>
              </w:rPr>
              <w:t xml:space="preserve"> </w:t>
            </w:r>
            <w:r w:rsidRPr="00F55F2A">
              <w:rPr>
                <w:rFonts w:ascii="GHEA Grapalat" w:hAnsi="GHEA Grapalat"/>
                <w:b/>
                <w:i/>
                <w:color w:val="000000"/>
                <w:sz w:val="24"/>
                <w:szCs w:val="24"/>
                <w:shd w:val="clear" w:color="auto" w:fill="FFFFFF"/>
                <w:lang w:val="hy-AM"/>
              </w:rPr>
              <w:t>մշակույթի</w:t>
            </w:r>
            <w:r w:rsidRPr="00F55F2A">
              <w:rPr>
                <w:rFonts w:ascii="GHEA Grapalat" w:hAnsi="GHEA Grapalat"/>
                <w:b/>
                <w:i/>
                <w:color w:val="000000"/>
                <w:sz w:val="24"/>
                <w:szCs w:val="24"/>
                <w:shd w:val="clear" w:color="auto" w:fill="FFFFFF"/>
                <w:lang w:val="fr-FR"/>
              </w:rPr>
              <w:t xml:space="preserve"> </w:t>
            </w:r>
            <w:r w:rsidR="00540BA7" w:rsidRPr="00F55F2A">
              <w:rPr>
                <w:rFonts w:ascii="GHEA Grapalat" w:hAnsi="GHEA Grapalat"/>
                <w:b/>
                <w:i/>
                <w:color w:val="000000"/>
                <w:sz w:val="24"/>
                <w:szCs w:val="24"/>
                <w:shd w:val="clear" w:color="auto" w:fill="FFFFFF"/>
                <w:lang w:val="hy-AM"/>
              </w:rPr>
              <w:t>և</w:t>
            </w:r>
            <w:r w:rsidRPr="00F55F2A">
              <w:rPr>
                <w:rFonts w:ascii="GHEA Grapalat" w:hAnsi="GHEA Grapalat"/>
                <w:b/>
                <w:i/>
                <w:color w:val="000000"/>
                <w:sz w:val="24"/>
                <w:szCs w:val="24"/>
                <w:shd w:val="clear" w:color="auto" w:fill="FFFFFF"/>
                <w:lang w:val="fr-FR"/>
              </w:rPr>
              <w:t xml:space="preserve"> </w:t>
            </w:r>
            <w:r w:rsidRPr="00F55F2A">
              <w:rPr>
                <w:rFonts w:ascii="GHEA Grapalat" w:hAnsi="GHEA Grapalat"/>
                <w:b/>
                <w:i/>
                <w:color w:val="000000"/>
                <w:sz w:val="24"/>
                <w:szCs w:val="24"/>
                <w:shd w:val="clear" w:color="auto" w:fill="FFFFFF"/>
                <w:lang w:val="hy-AM"/>
              </w:rPr>
              <w:t>սպորտի</w:t>
            </w:r>
            <w:r w:rsidR="00540BA7" w:rsidRPr="00F55F2A">
              <w:rPr>
                <w:rFonts w:ascii="GHEA Grapalat" w:hAnsi="GHEA Grapalat"/>
                <w:b/>
                <w:i/>
                <w:color w:val="000000"/>
                <w:sz w:val="24"/>
                <w:szCs w:val="24"/>
                <w:shd w:val="clear" w:color="auto" w:fill="FFFFFF"/>
                <w:lang w:val="hy-AM"/>
              </w:rPr>
              <w:t xml:space="preserve"> ն</w:t>
            </w:r>
            <w:r w:rsidRPr="00F55F2A">
              <w:rPr>
                <w:rFonts w:ascii="GHEA Grapalat" w:hAnsi="GHEA Grapalat"/>
                <w:b/>
                <w:i/>
                <w:color w:val="000000"/>
                <w:sz w:val="24"/>
                <w:szCs w:val="24"/>
                <w:shd w:val="clear" w:color="auto" w:fill="FFFFFF"/>
                <w:lang w:val="hy-AM"/>
              </w:rPr>
              <w:t>ախարարություն</w:t>
            </w:r>
          </w:p>
          <w:p w:rsidR="004F19D5" w:rsidRPr="00F55F2A" w:rsidRDefault="004F19D5" w:rsidP="004F19D5">
            <w:pPr>
              <w:spacing w:after="0"/>
              <w:jc w:val="center"/>
              <w:rPr>
                <w:rFonts w:ascii="GHEA Grapalat" w:hAnsi="GHEA Grapalat"/>
                <w:b/>
                <w:i/>
                <w:color w:val="000000"/>
                <w:sz w:val="24"/>
                <w:szCs w:val="24"/>
                <w:shd w:val="clear" w:color="auto" w:fill="FFFFFF"/>
                <w:lang w:val="hy-AM"/>
              </w:rPr>
            </w:pPr>
            <w:r w:rsidRPr="00F55F2A">
              <w:rPr>
                <w:rFonts w:ascii="GHEA Grapalat" w:hAnsi="GHEA Grapalat"/>
                <w:b/>
                <w:i/>
                <w:color w:val="000000"/>
                <w:sz w:val="24"/>
                <w:szCs w:val="24"/>
                <w:shd w:val="clear" w:color="auto" w:fill="FFFFFF"/>
                <w:lang w:val="hy-AM"/>
              </w:rPr>
              <w:t>2</w:t>
            </w:r>
            <w:r w:rsidR="00C14267" w:rsidRPr="00F55F2A">
              <w:rPr>
                <w:rFonts w:ascii="GHEA Grapalat" w:hAnsi="GHEA Grapalat"/>
                <w:b/>
                <w:i/>
                <w:color w:val="000000"/>
                <w:sz w:val="24"/>
                <w:szCs w:val="24"/>
                <w:shd w:val="clear" w:color="auto" w:fill="FFFFFF"/>
                <w:lang w:val="hy-AM"/>
              </w:rPr>
              <w:t>2</w:t>
            </w:r>
            <w:r w:rsidRPr="00F55F2A">
              <w:rPr>
                <w:rFonts w:ascii="GHEA Grapalat" w:hAnsi="Cambria Math"/>
                <w:b/>
                <w:i/>
                <w:color w:val="000000"/>
                <w:sz w:val="24"/>
                <w:szCs w:val="24"/>
                <w:shd w:val="clear" w:color="auto" w:fill="FFFFFF"/>
                <w:lang w:val="hy-AM"/>
              </w:rPr>
              <w:t>․</w:t>
            </w:r>
            <w:r w:rsidRPr="00F55F2A">
              <w:rPr>
                <w:rFonts w:ascii="GHEA Grapalat" w:hAnsi="GHEA Grapalat"/>
                <w:b/>
                <w:i/>
                <w:color w:val="000000"/>
                <w:sz w:val="24"/>
                <w:szCs w:val="24"/>
                <w:shd w:val="clear" w:color="auto" w:fill="FFFFFF"/>
                <w:lang w:val="hy-AM"/>
              </w:rPr>
              <w:t>04</w:t>
            </w:r>
            <w:r w:rsidRPr="00F55F2A">
              <w:rPr>
                <w:rFonts w:ascii="Cambria Math" w:hAnsi="Cambria Math"/>
                <w:b/>
                <w:i/>
                <w:color w:val="000000"/>
                <w:sz w:val="24"/>
                <w:szCs w:val="24"/>
                <w:shd w:val="clear" w:color="auto" w:fill="FFFFFF"/>
                <w:lang w:val="hy-AM"/>
              </w:rPr>
              <w:t>․</w:t>
            </w:r>
            <w:r w:rsidRPr="00F55F2A">
              <w:rPr>
                <w:rFonts w:ascii="GHEA Grapalat" w:hAnsi="GHEA Grapalat"/>
                <w:b/>
                <w:i/>
                <w:color w:val="000000"/>
                <w:sz w:val="24"/>
                <w:szCs w:val="24"/>
                <w:shd w:val="clear" w:color="auto" w:fill="FFFFFF"/>
                <w:lang w:val="hy-AM"/>
              </w:rPr>
              <w:t>2020թ</w:t>
            </w:r>
            <w:r w:rsidRPr="00F55F2A">
              <w:rPr>
                <w:rFonts w:ascii="GHEA Grapalat" w:hAnsi="Cambria Math"/>
                <w:b/>
                <w:i/>
                <w:color w:val="000000"/>
                <w:sz w:val="24"/>
                <w:szCs w:val="24"/>
                <w:shd w:val="clear" w:color="auto" w:fill="FFFFFF"/>
                <w:lang w:val="hy-AM"/>
              </w:rPr>
              <w:t>․</w:t>
            </w:r>
          </w:p>
          <w:p w:rsidR="004F19D5" w:rsidRPr="00F55F2A" w:rsidRDefault="00C14267" w:rsidP="004F19D5">
            <w:pPr>
              <w:spacing w:after="0"/>
              <w:jc w:val="center"/>
              <w:rPr>
                <w:rFonts w:ascii="GHEA Grapalat" w:hAnsi="GHEA Grapalat"/>
                <w:b/>
                <w:i/>
                <w:sz w:val="24"/>
                <w:szCs w:val="24"/>
                <w:lang w:val="hy-AM"/>
              </w:rPr>
            </w:pPr>
            <w:r w:rsidRPr="00F55F2A">
              <w:rPr>
                <w:rFonts w:ascii="GHEA Grapalat" w:hAnsi="GHEA Grapalat"/>
                <w:b/>
                <w:i/>
                <w:color w:val="000000"/>
                <w:sz w:val="24"/>
                <w:szCs w:val="24"/>
                <w:shd w:val="clear" w:color="auto" w:fill="FFFFFF"/>
              </w:rPr>
              <w:t>01/10.2/8956-20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4F19D5" w:rsidRPr="00F55F2A" w:rsidRDefault="00D619E4" w:rsidP="00D619E4">
            <w:pPr>
              <w:tabs>
                <w:tab w:val="left" w:pos="-3261"/>
                <w:tab w:val="left" w:pos="4572"/>
              </w:tabs>
              <w:spacing w:line="360" w:lineRule="auto"/>
              <w:jc w:val="both"/>
              <w:rPr>
                <w:rFonts w:ascii="GHEA Grapalat" w:hAnsi="GHEA Grapalat" w:cs="Sylfaen"/>
                <w:sz w:val="24"/>
                <w:szCs w:val="24"/>
                <w:lang w:val="hy-AM"/>
              </w:rPr>
            </w:pPr>
            <w:r w:rsidRPr="00F55F2A">
              <w:rPr>
                <w:rFonts w:ascii="GHEA Grapalat" w:hAnsi="GHEA Grapalat"/>
                <w:sz w:val="24"/>
                <w:szCs w:val="24"/>
                <w:lang w:val="hy-AM"/>
              </w:rPr>
              <w:t>Դիտողություն և առաջարկություն չկա։</w:t>
            </w:r>
          </w:p>
        </w:tc>
        <w:tc>
          <w:tcPr>
            <w:tcW w:w="3827" w:type="dxa"/>
            <w:tcBorders>
              <w:top w:val="single" w:sz="4" w:space="0" w:color="auto"/>
              <w:left w:val="single" w:sz="4" w:space="0" w:color="auto"/>
              <w:bottom w:val="single" w:sz="4" w:space="0" w:color="auto"/>
              <w:right w:val="single" w:sz="4" w:space="0" w:color="auto"/>
            </w:tcBorders>
          </w:tcPr>
          <w:p w:rsidR="004F19D5" w:rsidRDefault="004F19D5" w:rsidP="007954C8">
            <w:pPr>
              <w:spacing w:after="0"/>
              <w:jc w:val="both"/>
              <w:rPr>
                <w:rFonts w:ascii="GHEA Grapalat" w:hAnsi="GHEA Grapalat"/>
                <w:lang w:val="hy-AM"/>
              </w:rPr>
            </w:pPr>
          </w:p>
        </w:tc>
        <w:tc>
          <w:tcPr>
            <w:tcW w:w="2552" w:type="dxa"/>
            <w:tcBorders>
              <w:top w:val="single" w:sz="4" w:space="0" w:color="auto"/>
              <w:left w:val="single" w:sz="4" w:space="0" w:color="auto"/>
              <w:bottom w:val="single" w:sz="4" w:space="0" w:color="auto"/>
              <w:right w:val="single" w:sz="4" w:space="0" w:color="auto"/>
            </w:tcBorders>
          </w:tcPr>
          <w:p w:rsidR="004F19D5" w:rsidRPr="00505A3A" w:rsidRDefault="004F19D5" w:rsidP="007954C8">
            <w:pPr>
              <w:spacing w:after="0"/>
              <w:jc w:val="both"/>
              <w:rPr>
                <w:rFonts w:ascii="GHEA Grapalat" w:hAnsi="GHEA Grapalat"/>
                <w:lang w:val="fr-FR"/>
              </w:rPr>
            </w:pPr>
          </w:p>
        </w:tc>
      </w:tr>
      <w:tr w:rsidR="004F19D5" w:rsidRPr="0029069C" w:rsidTr="006C72D3">
        <w:trPr>
          <w:trHeight w:val="7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4F19D5" w:rsidRPr="00F55F2A" w:rsidRDefault="00540BA7" w:rsidP="00505A3A">
            <w:pPr>
              <w:spacing w:after="0"/>
              <w:jc w:val="center"/>
              <w:rPr>
                <w:rFonts w:ascii="GHEA Grapalat" w:hAnsi="GHEA Grapalat"/>
                <w:b/>
                <w:i/>
                <w:sz w:val="24"/>
                <w:szCs w:val="24"/>
                <w:lang w:val="hy-AM"/>
              </w:rPr>
            </w:pPr>
            <w:r w:rsidRPr="00F55F2A">
              <w:rPr>
                <w:rFonts w:ascii="GHEA Grapalat" w:hAnsi="GHEA Grapalat"/>
                <w:b/>
                <w:i/>
                <w:sz w:val="24"/>
                <w:szCs w:val="24"/>
                <w:lang w:val="hy-AM"/>
              </w:rPr>
              <w:lastRenderedPageBreak/>
              <w:t>ՀՀ հատուկ քննչական ծառայություն</w:t>
            </w:r>
          </w:p>
          <w:p w:rsidR="00540BA7" w:rsidRPr="00F55F2A" w:rsidRDefault="00540BA7" w:rsidP="00505A3A">
            <w:pPr>
              <w:spacing w:after="0"/>
              <w:jc w:val="center"/>
              <w:rPr>
                <w:rFonts w:ascii="GHEA Grapalat" w:hAnsi="GHEA Grapalat"/>
                <w:b/>
                <w:i/>
                <w:sz w:val="24"/>
                <w:szCs w:val="24"/>
                <w:lang w:val="hy-AM"/>
              </w:rPr>
            </w:pPr>
            <w:r w:rsidRPr="00F55F2A">
              <w:rPr>
                <w:rFonts w:ascii="GHEA Grapalat" w:hAnsi="GHEA Grapalat"/>
                <w:b/>
                <w:i/>
                <w:sz w:val="24"/>
                <w:szCs w:val="24"/>
                <w:lang w:val="hy-AM"/>
              </w:rPr>
              <w:t>22</w:t>
            </w:r>
            <w:r w:rsidRPr="00F55F2A">
              <w:rPr>
                <w:rFonts w:ascii="GHEA Grapalat" w:hAnsi="Cambria Math"/>
                <w:b/>
                <w:i/>
                <w:sz w:val="24"/>
                <w:szCs w:val="24"/>
                <w:lang w:val="hy-AM"/>
              </w:rPr>
              <w:t>․</w:t>
            </w:r>
            <w:r w:rsidRPr="00F55F2A">
              <w:rPr>
                <w:rFonts w:ascii="GHEA Grapalat" w:hAnsi="GHEA Grapalat"/>
                <w:b/>
                <w:i/>
                <w:sz w:val="24"/>
                <w:szCs w:val="24"/>
                <w:lang w:val="hy-AM"/>
              </w:rPr>
              <w:t>04</w:t>
            </w:r>
            <w:r w:rsidRPr="00F55F2A">
              <w:rPr>
                <w:rFonts w:ascii="Cambria Math" w:hAnsi="Cambria Math"/>
                <w:b/>
                <w:i/>
                <w:sz w:val="24"/>
                <w:szCs w:val="24"/>
                <w:lang w:val="hy-AM"/>
              </w:rPr>
              <w:t>․</w:t>
            </w:r>
            <w:r w:rsidRPr="00F55F2A">
              <w:rPr>
                <w:rFonts w:ascii="GHEA Grapalat" w:hAnsi="GHEA Grapalat"/>
                <w:b/>
                <w:i/>
                <w:sz w:val="24"/>
                <w:szCs w:val="24"/>
                <w:lang w:val="hy-AM"/>
              </w:rPr>
              <w:t>2020թ</w:t>
            </w:r>
            <w:r w:rsidRPr="00F55F2A">
              <w:rPr>
                <w:rFonts w:ascii="GHEA Grapalat" w:hAnsi="Cambria Math"/>
                <w:b/>
                <w:i/>
                <w:sz w:val="24"/>
                <w:szCs w:val="24"/>
                <w:lang w:val="hy-AM"/>
              </w:rPr>
              <w:t>․</w:t>
            </w:r>
          </w:p>
          <w:p w:rsidR="00540BA7" w:rsidRPr="00F55F2A" w:rsidRDefault="00C14267" w:rsidP="00505A3A">
            <w:pPr>
              <w:spacing w:after="0"/>
              <w:jc w:val="center"/>
              <w:rPr>
                <w:rFonts w:ascii="GHEA Grapalat" w:hAnsi="GHEA Grapalat"/>
                <w:b/>
                <w:i/>
                <w:sz w:val="24"/>
                <w:szCs w:val="24"/>
                <w:lang w:val="hy-AM"/>
              </w:rPr>
            </w:pPr>
            <w:r w:rsidRPr="00F55F2A">
              <w:rPr>
                <w:rFonts w:ascii="GHEA Grapalat" w:hAnsi="GHEA Grapalat"/>
                <w:b/>
                <w:i/>
                <w:color w:val="000000"/>
                <w:sz w:val="24"/>
                <w:szCs w:val="24"/>
                <w:shd w:val="clear" w:color="auto" w:fill="FFFFFF"/>
              </w:rPr>
              <w:t>18-3251գ-20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4F19D5" w:rsidRPr="00F55F2A" w:rsidRDefault="00540BA7" w:rsidP="00505A3A">
            <w:pPr>
              <w:shd w:val="clear" w:color="auto" w:fill="FFFFFF"/>
              <w:spacing w:after="0"/>
              <w:ind w:right="-94"/>
              <w:jc w:val="both"/>
              <w:rPr>
                <w:rFonts w:ascii="GHEA Grapalat" w:hAnsi="GHEA Grapalat" w:cs="Sylfaen"/>
                <w:sz w:val="24"/>
                <w:szCs w:val="24"/>
                <w:lang w:val="hy-AM"/>
              </w:rPr>
            </w:pPr>
            <w:r w:rsidRPr="00F55F2A">
              <w:rPr>
                <w:rFonts w:ascii="GHEA Grapalat" w:hAnsi="GHEA Grapalat" w:cs="Sylfaen"/>
                <w:sz w:val="24"/>
                <w:szCs w:val="24"/>
                <w:lang w:val="hy-AM"/>
              </w:rPr>
              <w:t>Առաջարկություններ և դիտողություններ չկան։</w:t>
            </w:r>
          </w:p>
        </w:tc>
        <w:tc>
          <w:tcPr>
            <w:tcW w:w="3827" w:type="dxa"/>
            <w:tcBorders>
              <w:top w:val="single" w:sz="4" w:space="0" w:color="auto"/>
              <w:left w:val="single" w:sz="4" w:space="0" w:color="auto"/>
              <w:bottom w:val="single" w:sz="4" w:space="0" w:color="auto"/>
              <w:right w:val="single" w:sz="4" w:space="0" w:color="auto"/>
            </w:tcBorders>
          </w:tcPr>
          <w:p w:rsidR="004F19D5" w:rsidRDefault="004F19D5" w:rsidP="007954C8">
            <w:pPr>
              <w:spacing w:after="0"/>
              <w:jc w:val="both"/>
              <w:rPr>
                <w:rFonts w:ascii="GHEA Grapalat" w:hAnsi="GHEA Grapalat"/>
                <w:lang w:val="hy-AM"/>
              </w:rPr>
            </w:pPr>
          </w:p>
        </w:tc>
        <w:tc>
          <w:tcPr>
            <w:tcW w:w="2552" w:type="dxa"/>
            <w:tcBorders>
              <w:top w:val="single" w:sz="4" w:space="0" w:color="auto"/>
              <w:left w:val="single" w:sz="4" w:space="0" w:color="auto"/>
              <w:bottom w:val="single" w:sz="4" w:space="0" w:color="auto"/>
              <w:right w:val="single" w:sz="4" w:space="0" w:color="auto"/>
            </w:tcBorders>
          </w:tcPr>
          <w:p w:rsidR="004F19D5" w:rsidRPr="00505A3A" w:rsidRDefault="004F19D5" w:rsidP="007954C8">
            <w:pPr>
              <w:spacing w:after="0"/>
              <w:jc w:val="both"/>
              <w:rPr>
                <w:rFonts w:ascii="GHEA Grapalat" w:hAnsi="GHEA Grapalat"/>
                <w:lang w:val="fr-FR"/>
              </w:rPr>
            </w:pPr>
          </w:p>
        </w:tc>
      </w:tr>
      <w:tr w:rsidR="00AE435D" w:rsidRPr="00D619E4" w:rsidTr="006C72D3">
        <w:trPr>
          <w:trHeight w:val="7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AE435D" w:rsidRPr="00F55F2A" w:rsidRDefault="00AE435D" w:rsidP="00AE435D">
            <w:pPr>
              <w:spacing w:after="0"/>
              <w:jc w:val="center"/>
              <w:rPr>
                <w:rFonts w:ascii="GHEA Grapalat" w:hAnsi="GHEA Grapalat"/>
                <w:b/>
                <w:i/>
                <w:color w:val="000000"/>
                <w:sz w:val="24"/>
                <w:szCs w:val="24"/>
                <w:shd w:val="clear" w:color="auto" w:fill="FFFFFF"/>
                <w:lang w:val="hy-AM"/>
              </w:rPr>
            </w:pPr>
            <w:r w:rsidRPr="00F55F2A">
              <w:rPr>
                <w:rFonts w:ascii="GHEA Grapalat" w:hAnsi="GHEA Grapalat"/>
                <w:b/>
                <w:i/>
                <w:color w:val="000000"/>
                <w:sz w:val="24"/>
                <w:szCs w:val="24"/>
                <w:shd w:val="clear" w:color="auto" w:fill="FFFFFF"/>
              </w:rPr>
              <w:t>ՀՀ բ</w:t>
            </w:r>
            <w:r w:rsidRPr="00F55F2A">
              <w:rPr>
                <w:rFonts w:ascii="GHEA Grapalat" w:hAnsi="GHEA Grapalat"/>
                <w:b/>
                <w:i/>
                <w:color w:val="000000"/>
                <w:sz w:val="24"/>
                <w:szCs w:val="24"/>
                <w:shd w:val="clear" w:color="auto" w:fill="FFFFFF"/>
                <w:lang w:val="hy-AM"/>
              </w:rPr>
              <w:t>արձր տեխնոլոգիական արդյունաբերության նախարարություն</w:t>
            </w:r>
          </w:p>
          <w:p w:rsidR="00AE435D" w:rsidRPr="00F55F2A" w:rsidRDefault="00AE435D" w:rsidP="00AE435D">
            <w:pPr>
              <w:spacing w:after="0"/>
              <w:jc w:val="center"/>
              <w:rPr>
                <w:rFonts w:ascii="GHEA Grapalat" w:hAnsi="GHEA Grapalat"/>
                <w:b/>
                <w:i/>
                <w:color w:val="000000"/>
                <w:sz w:val="24"/>
                <w:szCs w:val="24"/>
                <w:shd w:val="clear" w:color="auto" w:fill="FFFFFF"/>
              </w:rPr>
            </w:pPr>
            <w:r w:rsidRPr="00F55F2A">
              <w:rPr>
                <w:rFonts w:ascii="GHEA Grapalat" w:hAnsi="GHEA Grapalat"/>
                <w:b/>
                <w:i/>
                <w:color w:val="000000"/>
                <w:sz w:val="24"/>
                <w:szCs w:val="24"/>
                <w:shd w:val="clear" w:color="auto" w:fill="FFFFFF"/>
              </w:rPr>
              <w:t>24.04.2020թ.</w:t>
            </w:r>
          </w:p>
          <w:p w:rsidR="00AE435D" w:rsidRPr="00F55F2A" w:rsidRDefault="00AE435D" w:rsidP="00AE435D">
            <w:pPr>
              <w:spacing w:after="0"/>
              <w:jc w:val="center"/>
              <w:rPr>
                <w:rFonts w:ascii="GHEA Grapalat" w:hAnsi="GHEA Grapalat"/>
                <w:b/>
                <w:i/>
                <w:color w:val="000000"/>
                <w:sz w:val="24"/>
                <w:szCs w:val="24"/>
                <w:shd w:val="clear" w:color="auto" w:fill="FFFFFF"/>
              </w:rPr>
            </w:pPr>
            <w:r w:rsidRPr="00F55F2A">
              <w:rPr>
                <w:rFonts w:ascii="GHEA Grapalat" w:hAnsi="GHEA Grapalat"/>
                <w:b/>
                <w:i/>
                <w:color w:val="000000"/>
                <w:sz w:val="24"/>
                <w:szCs w:val="24"/>
                <w:shd w:val="clear" w:color="auto" w:fill="FFFFFF"/>
              </w:rPr>
              <w:t>01/10.1/2353-2020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AE435D" w:rsidRPr="00F55F2A" w:rsidRDefault="00AE435D" w:rsidP="00AE435D">
            <w:pPr>
              <w:keepNext/>
              <w:spacing w:line="360" w:lineRule="auto"/>
              <w:rPr>
                <w:rFonts w:ascii="GHEA Grapalat" w:hAnsi="GHEA Grapalat" w:cs="Sylfaen"/>
                <w:sz w:val="24"/>
                <w:szCs w:val="24"/>
              </w:rPr>
            </w:pPr>
            <w:r w:rsidRPr="00F55F2A">
              <w:rPr>
                <w:rFonts w:ascii="GHEA Grapalat" w:hAnsi="GHEA Grapalat" w:cs="Sylfaen"/>
                <w:sz w:val="24"/>
                <w:szCs w:val="24"/>
              </w:rPr>
              <w:t>Ա</w:t>
            </w:r>
            <w:r w:rsidRPr="00F55F2A">
              <w:rPr>
                <w:rFonts w:ascii="GHEA Grapalat" w:hAnsi="GHEA Grapalat" w:cs="Sylfaen"/>
                <w:sz w:val="24"/>
                <w:szCs w:val="24"/>
                <w:lang w:val="hy-AM"/>
              </w:rPr>
              <w:t>ռաջարկություններ և դիտողություններ չ</w:t>
            </w:r>
            <w:r w:rsidRPr="00F55F2A">
              <w:rPr>
                <w:rFonts w:ascii="GHEA Grapalat" w:hAnsi="GHEA Grapalat" w:cs="Sylfaen"/>
                <w:sz w:val="24"/>
                <w:szCs w:val="24"/>
              </w:rPr>
              <w:t>կան:</w:t>
            </w:r>
          </w:p>
        </w:tc>
        <w:tc>
          <w:tcPr>
            <w:tcW w:w="3827" w:type="dxa"/>
            <w:tcBorders>
              <w:top w:val="single" w:sz="4" w:space="0" w:color="auto"/>
              <w:left w:val="single" w:sz="4" w:space="0" w:color="auto"/>
              <w:bottom w:val="single" w:sz="4" w:space="0" w:color="auto"/>
              <w:right w:val="single" w:sz="4" w:space="0" w:color="auto"/>
            </w:tcBorders>
          </w:tcPr>
          <w:p w:rsidR="00AE435D" w:rsidRDefault="00AE435D" w:rsidP="007954C8">
            <w:pPr>
              <w:spacing w:after="0"/>
              <w:jc w:val="both"/>
              <w:rPr>
                <w:rFonts w:ascii="GHEA Grapalat" w:hAnsi="GHEA Grapalat"/>
                <w:lang w:val="hy-AM"/>
              </w:rPr>
            </w:pPr>
          </w:p>
        </w:tc>
        <w:tc>
          <w:tcPr>
            <w:tcW w:w="2552" w:type="dxa"/>
            <w:tcBorders>
              <w:top w:val="single" w:sz="4" w:space="0" w:color="auto"/>
              <w:left w:val="single" w:sz="4" w:space="0" w:color="auto"/>
              <w:bottom w:val="single" w:sz="4" w:space="0" w:color="auto"/>
              <w:right w:val="single" w:sz="4" w:space="0" w:color="auto"/>
            </w:tcBorders>
          </w:tcPr>
          <w:p w:rsidR="00AE435D" w:rsidRPr="00505A3A" w:rsidRDefault="00AE435D" w:rsidP="007954C8">
            <w:pPr>
              <w:spacing w:after="0"/>
              <w:jc w:val="both"/>
              <w:rPr>
                <w:rFonts w:ascii="GHEA Grapalat" w:hAnsi="GHEA Grapalat"/>
                <w:lang w:val="fr-FR"/>
              </w:rPr>
            </w:pPr>
          </w:p>
        </w:tc>
      </w:tr>
      <w:tr w:rsidR="00816D49" w:rsidRPr="00D619E4" w:rsidTr="006C72D3">
        <w:trPr>
          <w:trHeight w:val="7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816D49" w:rsidRPr="00F55F2A" w:rsidRDefault="00816D49" w:rsidP="00AE435D">
            <w:pPr>
              <w:spacing w:after="0"/>
              <w:jc w:val="center"/>
              <w:rPr>
                <w:rFonts w:ascii="GHEA Grapalat" w:hAnsi="GHEA Grapalat"/>
                <w:b/>
                <w:i/>
                <w:color w:val="000000"/>
                <w:sz w:val="24"/>
                <w:szCs w:val="24"/>
                <w:shd w:val="clear" w:color="auto" w:fill="FFFFFF"/>
              </w:rPr>
            </w:pPr>
            <w:r w:rsidRPr="00F55F2A">
              <w:rPr>
                <w:rFonts w:ascii="GHEA Grapalat" w:hAnsi="GHEA Grapalat"/>
                <w:b/>
                <w:i/>
                <w:color w:val="000000"/>
                <w:sz w:val="24"/>
                <w:szCs w:val="24"/>
                <w:shd w:val="clear" w:color="auto" w:fill="FFFFFF"/>
              </w:rPr>
              <w:t>ՀՀ Ազգային անվտանգության ծառայություն</w:t>
            </w:r>
          </w:p>
          <w:p w:rsidR="00816D49" w:rsidRPr="00F55F2A" w:rsidRDefault="00816D49" w:rsidP="00AE435D">
            <w:pPr>
              <w:spacing w:after="0"/>
              <w:jc w:val="center"/>
              <w:rPr>
                <w:rFonts w:ascii="GHEA Grapalat" w:hAnsi="GHEA Grapalat"/>
                <w:b/>
                <w:i/>
                <w:color w:val="000000"/>
                <w:sz w:val="24"/>
                <w:szCs w:val="24"/>
                <w:shd w:val="clear" w:color="auto" w:fill="FFFFFF"/>
              </w:rPr>
            </w:pPr>
            <w:r w:rsidRPr="00F55F2A">
              <w:rPr>
                <w:rFonts w:ascii="GHEA Grapalat" w:hAnsi="GHEA Grapalat"/>
                <w:b/>
                <w:i/>
                <w:color w:val="000000"/>
                <w:sz w:val="24"/>
                <w:szCs w:val="24"/>
                <w:shd w:val="clear" w:color="auto" w:fill="FFFFFF"/>
              </w:rPr>
              <w:t>27.04.2020թ.</w:t>
            </w:r>
          </w:p>
          <w:p w:rsidR="00816D49" w:rsidRPr="00F55F2A" w:rsidRDefault="00816D49" w:rsidP="00AE435D">
            <w:pPr>
              <w:spacing w:after="0"/>
              <w:jc w:val="center"/>
              <w:rPr>
                <w:rFonts w:ascii="GHEA Grapalat" w:hAnsi="GHEA Grapalat"/>
                <w:b/>
                <w:i/>
                <w:color w:val="000000"/>
                <w:sz w:val="24"/>
                <w:szCs w:val="24"/>
                <w:shd w:val="clear" w:color="auto" w:fill="FFFFFF"/>
              </w:rPr>
            </w:pPr>
            <w:r w:rsidRPr="00F55F2A">
              <w:rPr>
                <w:rFonts w:ascii="GHEA Grapalat" w:hAnsi="GHEA Grapalat"/>
                <w:b/>
                <w:i/>
                <w:color w:val="000000"/>
                <w:sz w:val="24"/>
                <w:szCs w:val="24"/>
                <w:shd w:val="clear" w:color="auto" w:fill="FFFFFF"/>
              </w:rPr>
              <w:t>12/1430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816D49" w:rsidRPr="00F55F2A" w:rsidRDefault="00816D49" w:rsidP="00AE435D">
            <w:pPr>
              <w:keepNext/>
              <w:spacing w:line="360" w:lineRule="auto"/>
              <w:rPr>
                <w:rFonts w:ascii="GHEA Grapalat" w:hAnsi="GHEA Grapalat" w:cs="Sylfaen"/>
                <w:sz w:val="24"/>
                <w:szCs w:val="24"/>
              </w:rPr>
            </w:pPr>
            <w:r w:rsidRPr="00F55F2A">
              <w:rPr>
                <w:rFonts w:ascii="GHEA Grapalat" w:hAnsi="GHEA Grapalat" w:cs="Sylfaen"/>
                <w:sz w:val="24"/>
                <w:szCs w:val="24"/>
              </w:rPr>
              <w:t>Առաջարկություններ և դիտողություններ չկան:</w:t>
            </w:r>
          </w:p>
        </w:tc>
        <w:tc>
          <w:tcPr>
            <w:tcW w:w="3827" w:type="dxa"/>
            <w:tcBorders>
              <w:top w:val="single" w:sz="4" w:space="0" w:color="auto"/>
              <w:left w:val="single" w:sz="4" w:space="0" w:color="auto"/>
              <w:bottom w:val="single" w:sz="4" w:space="0" w:color="auto"/>
              <w:right w:val="single" w:sz="4" w:space="0" w:color="auto"/>
            </w:tcBorders>
          </w:tcPr>
          <w:p w:rsidR="00816D49" w:rsidRDefault="00816D49" w:rsidP="007954C8">
            <w:pPr>
              <w:spacing w:after="0"/>
              <w:jc w:val="both"/>
              <w:rPr>
                <w:rFonts w:ascii="GHEA Grapalat" w:hAnsi="GHEA Grapalat"/>
                <w:lang w:val="hy-AM"/>
              </w:rPr>
            </w:pPr>
          </w:p>
        </w:tc>
        <w:tc>
          <w:tcPr>
            <w:tcW w:w="2552" w:type="dxa"/>
            <w:tcBorders>
              <w:top w:val="single" w:sz="4" w:space="0" w:color="auto"/>
              <w:left w:val="single" w:sz="4" w:space="0" w:color="auto"/>
              <w:bottom w:val="single" w:sz="4" w:space="0" w:color="auto"/>
              <w:right w:val="single" w:sz="4" w:space="0" w:color="auto"/>
            </w:tcBorders>
          </w:tcPr>
          <w:p w:rsidR="00816D49" w:rsidRPr="00505A3A" w:rsidRDefault="00816D49" w:rsidP="007954C8">
            <w:pPr>
              <w:spacing w:after="0"/>
              <w:jc w:val="both"/>
              <w:rPr>
                <w:rFonts w:ascii="GHEA Grapalat" w:hAnsi="GHEA Grapalat"/>
                <w:lang w:val="fr-FR"/>
              </w:rPr>
            </w:pPr>
          </w:p>
        </w:tc>
      </w:tr>
      <w:tr w:rsidR="00816D49" w:rsidRPr="00D619E4" w:rsidTr="006C72D3">
        <w:trPr>
          <w:trHeight w:val="7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816D49" w:rsidRPr="00F55F2A" w:rsidRDefault="00816D49" w:rsidP="00AE435D">
            <w:pPr>
              <w:spacing w:after="0"/>
              <w:jc w:val="center"/>
              <w:rPr>
                <w:rFonts w:ascii="GHEA Grapalat" w:hAnsi="GHEA Grapalat"/>
                <w:b/>
                <w:i/>
                <w:color w:val="000000"/>
                <w:sz w:val="24"/>
                <w:szCs w:val="24"/>
                <w:shd w:val="clear" w:color="auto" w:fill="FFFFFF"/>
              </w:rPr>
            </w:pPr>
            <w:r w:rsidRPr="00F55F2A">
              <w:rPr>
                <w:rFonts w:ascii="GHEA Grapalat" w:hAnsi="GHEA Grapalat"/>
                <w:b/>
                <w:i/>
                <w:color w:val="000000"/>
                <w:sz w:val="24"/>
                <w:szCs w:val="24"/>
                <w:shd w:val="clear" w:color="auto" w:fill="FFFFFF"/>
              </w:rPr>
              <w:t>ՀՀ պետական եկամուտների կոմիտե</w:t>
            </w:r>
          </w:p>
          <w:p w:rsidR="00816D49" w:rsidRPr="00F55F2A" w:rsidRDefault="00816D49" w:rsidP="00AE435D">
            <w:pPr>
              <w:spacing w:after="0"/>
              <w:jc w:val="center"/>
              <w:rPr>
                <w:rFonts w:ascii="GHEA Grapalat" w:hAnsi="GHEA Grapalat"/>
                <w:b/>
                <w:i/>
                <w:color w:val="000000"/>
                <w:sz w:val="24"/>
                <w:szCs w:val="24"/>
                <w:shd w:val="clear" w:color="auto" w:fill="FFFFFF"/>
              </w:rPr>
            </w:pPr>
            <w:r w:rsidRPr="00F55F2A">
              <w:rPr>
                <w:rFonts w:ascii="GHEA Grapalat" w:hAnsi="GHEA Grapalat"/>
                <w:b/>
                <w:i/>
                <w:color w:val="000000"/>
                <w:sz w:val="24"/>
                <w:szCs w:val="24"/>
                <w:shd w:val="clear" w:color="auto" w:fill="FFFFFF"/>
              </w:rPr>
              <w:t>27.04.2020թ.</w:t>
            </w:r>
          </w:p>
          <w:p w:rsidR="00816D49" w:rsidRPr="00F55F2A" w:rsidRDefault="00816D49" w:rsidP="00AE435D">
            <w:pPr>
              <w:spacing w:after="0"/>
              <w:jc w:val="center"/>
              <w:rPr>
                <w:rFonts w:ascii="GHEA Grapalat" w:hAnsi="GHEA Grapalat"/>
                <w:b/>
                <w:i/>
                <w:color w:val="000000"/>
                <w:sz w:val="24"/>
                <w:szCs w:val="24"/>
                <w:shd w:val="clear" w:color="auto" w:fill="FFFFFF"/>
              </w:rPr>
            </w:pPr>
            <w:r w:rsidRPr="00F55F2A">
              <w:rPr>
                <w:rFonts w:ascii="GHEA Grapalat" w:hAnsi="GHEA Grapalat"/>
                <w:b/>
                <w:i/>
                <w:color w:val="000000"/>
                <w:sz w:val="24"/>
                <w:szCs w:val="24"/>
                <w:shd w:val="clear" w:color="auto" w:fill="FFFFFF"/>
              </w:rPr>
              <w:t>/6-2/24947-2020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816D49" w:rsidRPr="00F55F2A" w:rsidRDefault="00816D49" w:rsidP="00AE435D">
            <w:pPr>
              <w:keepNext/>
              <w:spacing w:line="360" w:lineRule="auto"/>
              <w:rPr>
                <w:rFonts w:ascii="GHEA Grapalat" w:hAnsi="GHEA Grapalat" w:cs="Sylfaen"/>
                <w:sz w:val="24"/>
                <w:szCs w:val="24"/>
              </w:rPr>
            </w:pPr>
            <w:r w:rsidRPr="00F55F2A">
              <w:rPr>
                <w:rFonts w:ascii="GHEA Grapalat" w:hAnsi="GHEA Grapalat" w:cs="Sylfaen"/>
                <w:sz w:val="24"/>
                <w:szCs w:val="24"/>
              </w:rPr>
              <w:t>Առաջարկություններ և դիտողություններ չկան:</w:t>
            </w:r>
          </w:p>
        </w:tc>
        <w:tc>
          <w:tcPr>
            <w:tcW w:w="3827" w:type="dxa"/>
            <w:tcBorders>
              <w:top w:val="single" w:sz="4" w:space="0" w:color="auto"/>
              <w:left w:val="single" w:sz="4" w:space="0" w:color="auto"/>
              <w:bottom w:val="single" w:sz="4" w:space="0" w:color="auto"/>
              <w:right w:val="single" w:sz="4" w:space="0" w:color="auto"/>
            </w:tcBorders>
          </w:tcPr>
          <w:p w:rsidR="00816D49" w:rsidRDefault="00816D49" w:rsidP="007954C8">
            <w:pPr>
              <w:spacing w:after="0"/>
              <w:jc w:val="both"/>
              <w:rPr>
                <w:rFonts w:ascii="GHEA Grapalat" w:hAnsi="GHEA Grapalat"/>
                <w:lang w:val="hy-AM"/>
              </w:rPr>
            </w:pPr>
          </w:p>
        </w:tc>
        <w:tc>
          <w:tcPr>
            <w:tcW w:w="2552" w:type="dxa"/>
            <w:tcBorders>
              <w:top w:val="single" w:sz="4" w:space="0" w:color="auto"/>
              <w:left w:val="single" w:sz="4" w:space="0" w:color="auto"/>
              <w:bottom w:val="single" w:sz="4" w:space="0" w:color="auto"/>
              <w:right w:val="single" w:sz="4" w:space="0" w:color="auto"/>
            </w:tcBorders>
          </w:tcPr>
          <w:p w:rsidR="00816D49" w:rsidRPr="00505A3A" w:rsidRDefault="00816D49" w:rsidP="007954C8">
            <w:pPr>
              <w:spacing w:after="0"/>
              <w:jc w:val="both"/>
              <w:rPr>
                <w:rFonts w:ascii="GHEA Grapalat" w:hAnsi="GHEA Grapalat"/>
                <w:lang w:val="fr-FR"/>
              </w:rPr>
            </w:pPr>
          </w:p>
        </w:tc>
      </w:tr>
      <w:tr w:rsidR="00BB3112" w:rsidRPr="00D619E4" w:rsidTr="006C72D3">
        <w:trPr>
          <w:trHeight w:val="7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BB3112" w:rsidRDefault="00BB3112" w:rsidP="00AE435D">
            <w:pPr>
              <w:spacing w:after="0"/>
              <w:jc w:val="center"/>
              <w:rPr>
                <w:rFonts w:ascii="GHEA Grapalat" w:hAnsi="GHEA Grapalat"/>
                <w:b/>
                <w:i/>
                <w:color w:val="000000"/>
                <w:sz w:val="24"/>
                <w:szCs w:val="24"/>
                <w:shd w:val="clear" w:color="auto" w:fill="FFFFFF"/>
              </w:rPr>
            </w:pPr>
            <w:r>
              <w:rPr>
                <w:rFonts w:ascii="GHEA Grapalat" w:hAnsi="GHEA Grapalat"/>
                <w:b/>
                <w:i/>
                <w:color w:val="000000"/>
                <w:sz w:val="24"/>
                <w:szCs w:val="24"/>
                <w:shd w:val="clear" w:color="auto" w:fill="FFFFFF"/>
              </w:rPr>
              <w:t>ՀՀ պաշտպանության նախարարություն</w:t>
            </w:r>
          </w:p>
          <w:p w:rsidR="00BB3112" w:rsidRDefault="00BB3112" w:rsidP="00AE435D">
            <w:pPr>
              <w:spacing w:after="0"/>
              <w:jc w:val="center"/>
              <w:rPr>
                <w:rFonts w:ascii="GHEA Grapalat" w:hAnsi="GHEA Grapalat"/>
                <w:b/>
                <w:i/>
                <w:color w:val="000000"/>
                <w:sz w:val="24"/>
                <w:szCs w:val="24"/>
                <w:shd w:val="clear" w:color="auto" w:fill="FFFFFF"/>
              </w:rPr>
            </w:pPr>
            <w:r>
              <w:rPr>
                <w:rFonts w:ascii="GHEA Grapalat" w:hAnsi="GHEA Grapalat"/>
                <w:b/>
                <w:i/>
                <w:color w:val="000000"/>
                <w:sz w:val="24"/>
                <w:szCs w:val="24"/>
                <w:shd w:val="clear" w:color="auto" w:fill="FFFFFF"/>
              </w:rPr>
              <w:t>30.04.2020թ.</w:t>
            </w:r>
          </w:p>
          <w:p w:rsidR="00F00354" w:rsidRPr="00F55F2A" w:rsidRDefault="00F00354" w:rsidP="00AE435D">
            <w:pPr>
              <w:spacing w:after="0"/>
              <w:jc w:val="center"/>
              <w:rPr>
                <w:rFonts w:ascii="GHEA Grapalat" w:hAnsi="GHEA Grapalat"/>
                <w:b/>
                <w:i/>
                <w:color w:val="000000"/>
                <w:sz w:val="24"/>
                <w:szCs w:val="24"/>
                <w:shd w:val="clear" w:color="auto" w:fill="FFFFFF"/>
              </w:rPr>
            </w:pPr>
            <w:r w:rsidRPr="00F00354">
              <w:rPr>
                <w:rFonts w:ascii="GHEA Grapalat" w:hAnsi="GHEA Grapalat"/>
                <w:b/>
                <w:i/>
                <w:color w:val="000000"/>
                <w:sz w:val="24"/>
                <w:szCs w:val="24"/>
                <w:shd w:val="clear" w:color="auto" w:fill="FFFFFF"/>
              </w:rPr>
              <w:t>ՊՆ/510/1397-2020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BB3112" w:rsidRPr="00F55F2A" w:rsidRDefault="00BB3112" w:rsidP="00AE435D">
            <w:pPr>
              <w:keepNext/>
              <w:spacing w:line="360" w:lineRule="auto"/>
              <w:rPr>
                <w:rFonts w:ascii="GHEA Grapalat" w:hAnsi="GHEA Grapalat" w:cs="Sylfaen"/>
                <w:sz w:val="24"/>
                <w:szCs w:val="24"/>
              </w:rPr>
            </w:pPr>
            <w:r w:rsidRPr="00F55F2A">
              <w:rPr>
                <w:rFonts w:ascii="GHEA Grapalat" w:hAnsi="GHEA Grapalat" w:cs="Sylfaen"/>
                <w:sz w:val="24"/>
                <w:szCs w:val="24"/>
              </w:rPr>
              <w:t>Առաջարկություններ և դիտողություններ չկան:</w:t>
            </w:r>
          </w:p>
        </w:tc>
        <w:tc>
          <w:tcPr>
            <w:tcW w:w="3827" w:type="dxa"/>
            <w:tcBorders>
              <w:top w:val="single" w:sz="4" w:space="0" w:color="auto"/>
              <w:left w:val="single" w:sz="4" w:space="0" w:color="auto"/>
              <w:bottom w:val="single" w:sz="4" w:space="0" w:color="auto"/>
              <w:right w:val="single" w:sz="4" w:space="0" w:color="auto"/>
            </w:tcBorders>
          </w:tcPr>
          <w:p w:rsidR="00BB3112" w:rsidRDefault="00BB3112" w:rsidP="007954C8">
            <w:pPr>
              <w:spacing w:after="0"/>
              <w:jc w:val="both"/>
              <w:rPr>
                <w:rFonts w:ascii="GHEA Grapalat" w:hAnsi="GHEA Grapalat"/>
                <w:lang w:val="hy-AM"/>
              </w:rPr>
            </w:pPr>
          </w:p>
        </w:tc>
        <w:tc>
          <w:tcPr>
            <w:tcW w:w="2552" w:type="dxa"/>
            <w:tcBorders>
              <w:top w:val="single" w:sz="4" w:space="0" w:color="auto"/>
              <w:left w:val="single" w:sz="4" w:space="0" w:color="auto"/>
              <w:bottom w:val="single" w:sz="4" w:space="0" w:color="auto"/>
              <w:right w:val="single" w:sz="4" w:space="0" w:color="auto"/>
            </w:tcBorders>
          </w:tcPr>
          <w:p w:rsidR="00BB3112" w:rsidRPr="00505A3A" w:rsidRDefault="00BB3112" w:rsidP="007954C8">
            <w:pPr>
              <w:spacing w:after="0"/>
              <w:jc w:val="both"/>
              <w:rPr>
                <w:rFonts w:ascii="GHEA Grapalat" w:hAnsi="GHEA Grapalat"/>
                <w:lang w:val="fr-FR"/>
              </w:rPr>
            </w:pPr>
          </w:p>
        </w:tc>
      </w:tr>
      <w:tr w:rsidR="00421B7E" w:rsidRPr="00D619E4" w:rsidTr="006C72D3">
        <w:trPr>
          <w:trHeight w:val="70"/>
        </w:trPr>
        <w:tc>
          <w:tcPr>
            <w:tcW w:w="3260" w:type="dxa"/>
            <w:tcBorders>
              <w:top w:val="single" w:sz="4" w:space="0" w:color="auto"/>
              <w:left w:val="single" w:sz="4" w:space="0" w:color="auto"/>
              <w:bottom w:val="single" w:sz="4" w:space="0" w:color="auto"/>
              <w:right w:val="single" w:sz="4" w:space="0" w:color="auto"/>
            </w:tcBorders>
            <w:shd w:val="clear" w:color="auto" w:fill="auto"/>
          </w:tcPr>
          <w:p w:rsidR="00421B7E" w:rsidRDefault="00421B7E" w:rsidP="00AE435D">
            <w:pPr>
              <w:spacing w:after="0"/>
              <w:jc w:val="center"/>
              <w:rPr>
                <w:rFonts w:ascii="GHEA Grapalat" w:hAnsi="GHEA Grapalat"/>
                <w:b/>
                <w:i/>
                <w:color w:val="000000"/>
                <w:sz w:val="24"/>
                <w:szCs w:val="24"/>
                <w:shd w:val="clear" w:color="auto" w:fill="FFFFFF"/>
              </w:rPr>
            </w:pPr>
            <w:r w:rsidRPr="00421B7E">
              <w:rPr>
                <w:rFonts w:ascii="GHEA Grapalat" w:hAnsi="GHEA Grapalat"/>
                <w:b/>
                <w:i/>
                <w:color w:val="000000"/>
                <w:sz w:val="24"/>
                <w:szCs w:val="24"/>
                <w:shd w:val="clear" w:color="auto" w:fill="FFFFFF"/>
              </w:rPr>
              <w:t>ՀՀ տարածքային կառավարման և ենթակառուցվածքների նախարարություն</w:t>
            </w:r>
          </w:p>
          <w:p w:rsidR="00421B7E" w:rsidRDefault="00421B7E" w:rsidP="00421B7E">
            <w:pPr>
              <w:spacing w:after="0"/>
              <w:jc w:val="center"/>
              <w:rPr>
                <w:rFonts w:ascii="GHEA Grapalat" w:hAnsi="GHEA Grapalat"/>
                <w:b/>
                <w:i/>
                <w:color w:val="000000"/>
                <w:sz w:val="24"/>
                <w:szCs w:val="24"/>
                <w:shd w:val="clear" w:color="auto" w:fill="FFFFFF"/>
              </w:rPr>
            </w:pPr>
            <w:r>
              <w:rPr>
                <w:rFonts w:ascii="GHEA Grapalat" w:hAnsi="GHEA Grapalat"/>
                <w:b/>
                <w:i/>
                <w:color w:val="000000"/>
                <w:sz w:val="24"/>
                <w:szCs w:val="24"/>
                <w:shd w:val="clear" w:color="auto" w:fill="FFFFFF"/>
              </w:rPr>
              <w:t>01.05.2020թ.</w:t>
            </w:r>
          </w:p>
          <w:p w:rsidR="00421B7E" w:rsidRDefault="00421B7E" w:rsidP="00421B7E">
            <w:pPr>
              <w:spacing w:after="0"/>
              <w:jc w:val="center"/>
              <w:rPr>
                <w:rFonts w:ascii="GHEA Grapalat" w:hAnsi="GHEA Grapalat"/>
                <w:b/>
                <w:i/>
                <w:color w:val="000000"/>
                <w:sz w:val="24"/>
                <w:szCs w:val="24"/>
                <w:shd w:val="clear" w:color="auto" w:fill="FFFFFF"/>
              </w:rPr>
            </w:pPr>
            <w:r w:rsidRPr="00421B7E">
              <w:rPr>
                <w:rFonts w:ascii="GHEA Grapalat" w:hAnsi="GHEA Grapalat"/>
                <w:b/>
                <w:i/>
                <w:color w:val="000000"/>
                <w:sz w:val="24"/>
                <w:szCs w:val="24"/>
                <w:shd w:val="clear" w:color="auto" w:fill="FFFFFF"/>
              </w:rPr>
              <w:t>ՍՊ//10888-2020</w:t>
            </w:r>
          </w:p>
        </w:tc>
        <w:tc>
          <w:tcPr>
            <w:tcW w:w="5245" w:type="dxa"/>
            <w:tcBorders>
              <w:top w:val="single" w:sz="4" w:space="0" w:color="auto"/>
              <w:left w:val="single" w:sz="4" w:space="0" w:color="auto"/>
              <w:bottom w:val="single" w:sz="4" w:space="0" w:color="auto"/>
              <w:right w:val="single" w:sz="4" w:space="0" w:color="auto"/>
            </w:tcBorders>
            <w:shd w:val="clear" w:color="auto" w:fill="auto"/>
          </w:tcPr>
          <w:p w:rsidR="00421B7E" w:rsidRPr="00F55F2A" w:rsidRDefault="00421B7E" w:rsidP="00AE435D">
            <w:pPr>
              <w:keepNext/>
              <w:spacing w:line="360" w:lineRule="auto"/>
              <w:rPr>
                <w:rFonts w:ascii="GHEA Grapalat" w:hAnsi="GHEA Grapalat" w:cs="Sylfaen"/>
                <w:sz w:val="24"/>
                <w:szCs w:val="24"/>
              </w:rPr>
            </w:pPr>
            <w:r w:rsidRPr="00421B7E">
              <w:rPr>
                <w:rFonts w:ascii="GHEA Grapalat" w:hAnsi="GHEA Grapalat" w:cs="Sylfaen"/>
                <w:sz w:val="24"/>
                <w:szCs w:val="24"/>
              </w:rPr>
              <w:t>Առաջարկություններ և դիտողություններ չկան:</w:t>
            </w:r>
          </w:p>
        </w:tc>
        <w:tc>
          <w:tcPr>
            <w:tcW w:w="3827" w:type="dxa"/>
            <w:tcBorders>
              <w:top w:val="single" w:sz="4" w:space="0" w:color="auto"/>
              <w:left w:val="single" w:sz="4" w:space="0" w:color="auto"/>
              <w:bottom w:val="single" w:sz="4" w:space="0" w:color="auto"/>
              <w:right w:val="single" w:sz="4" w:space="0" w:color="auto"/>
            </w:tcBorders>
          </w:tcPr>
          <w:p w:rsidR="00421B7E" w:rsidRDefault="00421B7E" w:rsidP="007954C8">
            <w:pPr>
              <w:spacing w:after="0"/>
              <w:jc w:val="both"/>
              <w:rPr>
                <w:rFonts w:ascii="GHEA Grapalat" w:hAnsi="GHEA Grapalat"/>
                <w:lang w:val="hy-AM"/>
              </w:rPr>
            </w:pPr>
          </w:p>
        </w:tc>
        <w:tc>
          <w:tcPr>
            <w:tcW w:w="2552" w:type="dxa"/>
            <w:tcBorders>
              <w:top w:val="single" w:sz="4" w:space="0" w:color="auto"/>
              <w:left w:val="single" w:sz="4" w:space="0" w:color="auto"/>
              <w:bottom w:val="single" w:sz="4" w:space="0" w:color="auto"/>
              <w:right w:val="single" w:sz="4" w:space="0" w:color="auto"/>
            </w:tcBorders>
          </w:tcPr>
          <w:p w:rsidR="00421B7E" w:rsidRPr="00505A3A" w:rsidRDefault="00421B7E" w:rsidP="007954C8">
            <w:pPr>
              <w:spacing w:after="0"/>
              <w:jc w:val="both"/>
              <w:rPr>
                <w:rFonts w:ascii="GHEA Grapalat" w:hAnsi="GHEA Grapalat"/>
                <w:lang w:val="fr-FR"/>
              </w:rPr>
            </w:pPr>
          </w:p>
        </w:tc>
      </w:tr>
    </w:tbl>
    <w:p w:rsidR="00713286" w:rsidRPr="004F19D5" w:rsidRDefault="00713286" w:rsidP="00973514">
      <w:pPr>
        <w:jc w:val="right"/>
        <w:rPr>
          <w:lang w:val="fr-FR"/>
        </w:rPr>
      </w:pPr>
      <w:r>
        <w:rPr>
          <w:rFonts w:ascii="GHEA Grapalat" w:hAnsi="GHEA Grapalat"/>
          <w:b/>
          <w:lang w:val="hy-AM"/>
        </w:rPr>
        <w:lastRenderedPageBreak/>
        <w:t xml:space="preserve">                                                                                                                             </w:t>
      </w:r>
      <w:r w:rsidR="00996105" w:rsidRPr="0029069C">
        <w:rPr>
          <w:rFonts w:ascii="GHEA Grapalat" w:hAnsi="GHEA Grapalat"/>
          <w:b/>
          <w:lang w:val="fr-FR"/>
        </w:rPr>
        <w:t xml:space="preserve">                                                                                                                                                          </w:t>
      </w:r>
      <w:r>
        <w:rPr>
          <w:rFonts w:ascii="GHEA Grapalat" w:hAnsi="GHEA Grapalat"/>
          <w:b/>
          <w:lang w:val="hy-AM"/>
        </w:rPr>
        <w:t>Հ Հ    Ո Ս Տ Ի Կ Ա Ն Ո Ւ Թ Յ Ո Ւ Ն</w:t>
      </w:r>
    </w:p>
    <w:sectPr w:rsidR="00713286" w:rsidRPr="004F19D5" w:rsidSect="00996105">
      <w:pgSz w:w="15840" w:h="12240" w:orient="landscape"/>
      <w:pgMar w:top="446" w:right="1138" w:bottom="54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C71" w:rsidRDefault="00863C71" w:rsidP="00474686">
      <w:pPr>
        <w:spacing w:after="0" w:line="240" w:lineRule="auto"/>
      </w:pPr>
      <w:r>
        <w:separator/>
      </w:r>
    </w:p>
  </w:endnote>
  <w:endnote w:type="continuationSeparator" w:id="0">
    <w:p w:rsidR="00863C71" w:rsidRDefault="00863C71"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charset w:val="00"/>
    <w:family w:val="modern"/>
    <w:notTrueType/>
    <w:pitch w:val="variable"/>
    <w:sig w:usb0="A00006AF" w:usb1="5000204B" w:usb2="00000000" w:usb3="00000000" w:csb0="0000009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0000000000000000000"/>
    <w:charset w:val="00"/>
    <w:family w:val="roman"/>
    <w:pitch w:val="variable"/>
    <w:sig w:usb0="E00002FF" w:usb1="420024FF" w:usb2="00000000" w:usb3="00000000" w:csb0="000001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C71" w:rsidRDefault="00863C71" w:rsidP="00474686">
      <w:pPr>
        <w:spacing w:after="0" w:line="240" w:lineRule="auto"/>
      </w:pPr>
      <w:r>
        <w:separator/>
      </w:r>
    </w:p>
  </w:footnote>
  <w:footnote w:type="continuationSeparator" w:id="0">
    <w:p w:rsidR="00863C71" w:rsidRDefault="00863C71"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119C8"/>
    <w:rsid w:val="00021FC4"/>
    <w:rsid w:val="00040E73"/>
    <w:rsid w:val="00061B60"/>
    <w:rsid w:val="000668B8"/>
    <w:rsid w:val="000F17DA"/>
    <w:rsid w:val="00104FEA"/>
    <w:rsid w:val="0011173A"/>
    <w:rsid w:val="0012737D"/>
    <w:rsid w:val="00157669"/>
    <w:rsid w:val="0018124D"/>
    <w:rsid w:val="001A1342"/>
    <w:rsid w:val="001B7DDB"/>
    <w:rsid w:val="001C2094"/>
    <w:rsid w:val="00202F30"/>
    <w:rsid w:val="00212B72"/>
    <w:rsid w:val="002555F6"/>
    <w:rsid w:val="002605EF"/>
    <w:rsid w:val="00277BDB"/>
    <w:rsid w:val="0029069C"/>
    <w:rsid w:val="002B49CE"/>
    <w:rsid w:val="002B49EA"/>
    <w:rsid w:val="002B6DFD"/>
    <w:rsid w:val="002C2F87"/>
    <w:rsid w:val="002C45BB"/>
    <w:rsid w:val="002E1E95"/>
    <w:rsid w:val="002F6C7B"/>
    <w:rsid w:val="003760A0"/>
    <w:rsid w:val="00377B1A"/>
    <w:rsid w:val="003822EE"/>
    <w:rsid w:val="003A3C95"/>
    <w:rsid w:val="003B052C"/>
    <w:rsid w:val="003D355F"/>
    <w:rsid w:val="003D61C2"/>
    <w:rsid w:val="003F0393"/>
    <w:rsid w:val="00405902"/>
    <w:rsid w:val="004210B5"/>
    <w:rsid w:val="00421B7E"/>
    <w:rsid w:val="00422636"/>
    <w:rsid w:val="00425255"/>
    <w:rsid w:val="00454A90"/>
    <w:rsid w:val="0045767A"/>
    <w:rsid w:val="00474686"/>
    <w:rsid w:val="00483A23"/>
    <w:rsid w:val="00485BAC"/>
    <w:rsid w:val="00496600"/>
    <w:rsid w:val="004A6593"/>
    <w:rsid w:val="004B3C54"/>
    <w:rsid w:val="004B6CDA"/>
    <w:rsid w:val="004E0963"/>
    <w:rsid w:val="004E507E"/>
    <w:rsid w:val="004F19D5"/>
    <w:rsid w:val="00505A3A"/>
    <w:rsid w:val="005306E3"/>
    <w:rsid w:val="0054051E"/>
    <w:rsid w:val="00540BA7"/>
    <w:rsid w:val="00542F0A"/>
    <w:rsid w:val="00553521"/>
    <w:rsid w:val="005905CC"/>
    <w:rsid w:val="005A65E5"/>
    <w:rsid w:val="005B6270"/>
    <w:rsid w:val="006025EF"/>
    <w:rsid w:val="0062602D"/>
    <w:rsid w:val="00685566"/>
    <w:rsid w:val="006C72D3"/>
    <w:rsid w:val="006F340A"/>
    <w:rsid w:val="00701971"/>
    <w:rsid w:val="007039CF"/>
    <w:rsid w:val="00706067"/>
    <w:rsid w:val="00707275"/>
    <w:rsid w:val="00713286"/>
    <w:rsid w:val="0074073D"/>
    <w:rsid w:val="007419EA"/>
    <w:rsid w:val="00742917"/>
    <w:rsid w:val="00753735"/>
    <w:rsid w:val="007546FE"/>
    <w:rsid w:val="00760F68"/>
    <w:rsid w:val="00773F41"/>
    <w:rsid w:val="007954C8"/>
    <w:rsid w:val="00795742"/>
    <w:rsid w:val="007A42E0"/>
    <w:rsid w:val="007B3B47"/>
    <w:rsid w:val="007C25E8"/>
    <w:rsid w:val="007D4830"/>
    <w:rsid w:val="007F1484"/>
    <w:rsid w:val="00816D49"/>
    <w:rsid w:val="008611AC"/>
    <w:rsid w:val="00863C71"/>
    <w:rsid w:val="00865F5A"/>
    <w:rsid w:val="008860FB"/>
    <w:rsid w:val="008A02C0"/>
    <w:rsid w:val="008B2503"/>
    <w:rsid w:val="008E42FF"/>
    <w:rsid w:val="008E6A7D"/>
    <w:rsid w:val="0094462A"/>
    <w:rsid w:val="00954583"/>
    <w:rsid w:val="00954F28"/>
    <w:rsid w:val="00957E69"/>
    <w:rsid w:val="00960BF2"/>
    <w:rsid w:val="009659D4"/>
    <w:rsid w:val="00973514"/>
    <w:rsid w:val="0099251B"/>
    <w:rsid w:val="00996105"/>
    <w:rsid w:val="009E69EC"/>
    <w:rsid w:val="009F2EFE"/>
    <w:rsid w:val="009F63D3"/>
    <w:rsid w:val="00A0428A"/>
    <w:rsid w:val="00A15426"/>
    <w:rsid w:val="00A84D7F"/>
    <w:rsid w:val="00A873C3"/>
    <w:rsid w:val="00AA13B9"/>
    <w:rsid w:val="00AA4B57"/>
    <w:rsid w:val="00AB5047"/>
    <w:rsid w:val="00AD1F6C"/>
    <w:rsid w:val="00AE435D"/>
    <w:rsid w:val="00AE6F63"/>
    <w:rsid w:val="00AF1F5F"/>
    <w:rsid w:val="00B35A67"/>
    <w:rsid w:val="00B760E3"/>
    <w:rsid w:val="00B764B7"/>
    <w:rsid w:val="00B76C03"/>
    <w:rsid w:val="00B82252"/>
    <w:rsid w:val="00B918C7"/>
    <w:rsid w:val="00BA1B14"/>
    <w:rsid w:val="00BA5057"/>
    <w:rsid w:val="00BB26C8"/>
    <w:rsid w:val="00BB3112"/>
    <w:rsid w:val="00BC7366"/>
    <w:rsid w:val="00BD11AE"/>
    <w:rsid w:val="00BE3129"/>
    <w:rsid w:val="00BF0278"/>
    <w:rsid w:val="00BF15D3"/>
    <w:rsid w:val="00C01A7A"/>
    <w:rsid w:val="00C056D6"/>
    <w:rsid w:val="00C13A8A"/>
    <w:rsid w:val="00C14267"/>
    <w:rsid w:val="00C36C1F"/>
    <w:rsid w:val="00C50AC4"/>
    <w:rsid w:val="00C572F9"/>
    <w:rsid w:val="00C66F0D"/>
    <w:rsid w:val="00C71A00"/>
    <w:rsid w:val="00CA1322"/>
    <w:rsid w:val="00D15BF7"/>
    <w:rsid w:val="00D22BEC"/>
    <w:rsid w:val="00D57A41"/>
    <w:rsid w:val="00D619E4"/>
    <w:rsid w:val="00D63E79"/>
    <w:rsid w:val="00D66746"/>
    <w:rsid w:val="00DB13A7"/>
    <w:rsid w:val="00DC4488"/>
    <w:rsid w:val="00DF737A"/>
    <w:rsid w:val="00E133EB"/>
    <w:rsid w:val="00E13E48"/>
    <w:rsid w:val="00E23D47"/>
    <w:rsid w:val="00E307EF"/>
    <w:rsid w:val="00E62E26"/>
    <w:rsid w:val="00ED37FE"/>
    <w:rsid w:val="00F00354"/>
    <w:rsid w:val="00F31BB8"/>
    <w:rsid w:val="00F31FEA"/>
    <w:rsid w:val="00F420DD"/>
    <w:rsid w:val="00F47308"/>
    <w:rsid w:val="00F53E7A"/>
    <w:rsid w:val="00F55F2A"/>
    <w:rsid w:val="00F645A4"/>
    <w:rsid w:val="00F73AC3"/>
    <w:rsid w:val="00F820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BF6A8"/>
  <w15:docId w15:val="{64BD42F3-41B3-4894-8971-4AE36D0E3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 w:type="paragraph" w:customStyle="1" w:styleId="a">
    <w:name w:val="Знак Знак"/>
    <w:basedOn w:val="Normal"/>
    <w:rsid w:val="0029069C"/>
    <w:pPr>
      <w:spacing w:after="160" w:line="240" w:lineRule="exact"/>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1C440-1781-4FF7-A552-8ED3287A7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14</Pages>
  <Words>2312</Words>
  <Characters>13184</Characters>
  <Application>Microsoft Office Word</Application>
  <DocSecurity>0</DocSecurity>
  <Lines>109</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83</cp:revision>
  <cp:lastPrinted>2020-04-28T07:18:00Z</cp:lastPrinted>
  <dcterms:created xsi:type="dcterms:W3CDTF">2019-03-29T07:35:00Z</dcterms:created>
  <dcterms:modified xsi:type="dcterms:W3CDTF">2020-05-27T07:40:00Z</dcterms:modified>
</cp:coreProperties>
</file>