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C11" w:rsidRPr="007E2F23" w:rsidRDefault="008B4448" w:rsidP="007E2F23">
      <w:pPr>
        <w:ind w:left="-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E2F2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8B4448" w:rsidRPr="007E2F23" w:rsidRDefault="008B4448" w:rsidP="007E2F23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7E2F23">
        <w:rPr>
          <w:rFonts w:ascii="GHEA Grapalat" w:hAnsi="GHEA Grapalat"/>
          <w:b/>
          <w:lang w:val="hy-AM"/>
        </w:rPr>
        <w:t>«</w:t>
      </w:r>
      <w:r w:rsidR="007E2F23" w:rsidRPr="007E2F23">
        <w:rPr>
          <w:rStyle w:val="Strong"/>
          <w:rFonts w:ascii="GHEA Grapalat" w:hAnsi="GHEA Grapalat"/>
          <w:color w:val="000000"/>
          <w:lang w:val="hy-AM"/>
        </w:rPr>
        <w:t>«ՇԻՐԱԿԱՑՈՒ ՃԵՄԱՐԱՆ» ՄԻՋԱԶԳԱՅԻՆ ԳԻՏԱԿՐԹԱԿԱՆ ՀԱՄԱԼԻՐ» ՓԱԿ ԲԱԺՆԵՏԻՐԱԿԱՆ ԸՆԿԵՐՈՒԹՅԱՆՆ ՕՏԱՐ ԼԵԶՎՈՎ (ԱՆԳԼԵՐԵՆ) ԿՐԹՈՒԹՅՈՒՆ ԿԱԶՄԱԿԵՐՊԵԼՈՒ ԹՈՒՅԼՏՎՈՒԹՅՈՒՆ ՏԱԼՈՒ ՄԱՍԻՆ</w:t>
      </w:r>
      <w:r w:rsidRPr="007E2F23">
        <w:rPr>
          <w:rFonts w:ascii="GHEA Grapalat" w:hAnsi="GHEA Grapalat"/>
          <w:b/>
          <w:lang w:val="hy-AM"/>
        </w:rPr>
        <w:t>»</w:t>
      </w:r>
      <w:r w:rsidR="007E2F23" w:rsidRPr="007E2F23">
        <w:rPr>
          <w:rFonts w:ascii="GHEA Grapalat" w:hAnsi="GHEA Grapalat"/>
          <w:b/>
          <w:lang w:val="hy-AM"/>
        </w:rPr>
        <w:t xml:space="preserve"> </w:t>
      </w:r>
      <w:r w:rsidRPr="007E2F23">
        <w:rPr>
          <w:rFonts w:ascii="GHEA Grapalat" w:hAnsi="GHEA Grapalat"/>
          <w:b/>
          <w:lang w:val="hy-AM"/>
        </w:rPr>
        <w:t xml:space="preserve">ՀՀ </w:t>
      </w:r>
      <w:r w:rsidR="007E2F23" w:rsidRPr="007E2F23">
        <w:rPr>
          <w:rFonts w:ascii="GHEA Grapalat" w:hAnsi="GHEA Grapalat"/>
          <w:b/>
          <w:lang w:val="hy-AM"/>
        </w:rPr>
        <w:t>ԿԱՌԱՎԱՐՈՒԹՅԱՆ ՈՐՈՇՄԱՆ</w:t>
      </w:r>
      <w:r w:rsidRPr="007E2F23">
        <w:rPr>
          <w:rFonts w:ascii="GHEA Grapalat" w:hAnsi="GHEA Grapalat"/>
          <w:b/>
          <w:lang w:val="hy-AM"/>
        </w:rPr>
        <w:t xml:space="preserve"> ՆԱԽԱԳԾԻ ՎԵՐԱԲԵՐՅԱԼ ՍՏԱՑՎԱԾ </w:t>
      </w:r>
      <w:r w:rsidR="005A3682" w:rsidRPr="007E2F23">
        <w:rPr>
          <w:rFonts w:ascii="GHEA Grapalat" w:hAnsi="GHEA Grapalat"/>
          <w:b/>
          <w:lang w:val="hy-AM"/>
        </w:rPr>
        <w:t xml:space="preserve">ԴԻՏՈՂՈՒԹՅՈՒՆՆԵՐԻ                                                                </w:t>
      </w:r>
      <w:r w:rsidRPr="007E2F23">
        <w:rPr>
          <w:rFonts w:ascii="GHEA Grapalat" w:hAnsi="GHEA Grapalat"/>
          <w:b/>
          <w:lang w:val="hy-AM"/>
        </w:rPr>
        <w:t>ԵՎ ԱՌԱՋԱՐԿՈՒԹՅՈՒՆՆԵՐԻ ՄԱՍԻՆ</w:t>
      </w:r>
    </w:p>
    <w:tbl>
      <w:tblPr>
        <w:tblStyle w:val="TableGrid"/>
        <w:tblpPr w:leftFromText="180" w:rightFromText="180" w:vertAnchor="text" w:horzAnchor="margin" w:tblpXSpec="center" w:tblpY="252"/>
        <w:tblW w:w="11023" w:type="dxa"/>
        <w:tblLayout w:type="fixed"/>
        <w:tblLook w:val="04A0"/>
      </w:tblPr>
      <w:tblGrid>
        <w:gridCol w:w="557"/>
        <w:gridCol w:w="3379"/>
        <w:gridCol w:w="3402"/>
        <w:gridCol w:w="1701"/>
        <w:gridCol w:w="1984"/>
      </w:tblGrid>
      <w:tr w:rsidR="00E97BCC" w:rsidRPr="007E2F23" w:rsidTr="005B2A2A">
        <w:trPr>
          <w:trHeight w:val="1740"/>
        </w:trPr>
        <w:tc>
          <w:tcPr>
            <w:tcW w:w="557" w:type="dxa"/>
          </w:tcPr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7E2F23">
              <w:rPr>
                <w:rFonts w:ascii="GHEA Grapalat" w:hAnsi="GHEA Grapalat"/>
                <w:b/>
                <w:sz w:val="24"/>
                <w:szCs w:val="24"/>
                <w:lang w:val="en-US"/>
              </w:rPr>
              <w:t>NN</w:t>
            </w:r>
          </w:p>
        </w:tc>
        <w:tc>
          <w:tcPr>
            <w:tcW w:w="3379" w:type="dxa"/>
          </w:tcPr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Առաջարկության,</w:t>
            </w:r>
          </w:p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Դիտողության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հեղինակը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, 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գրության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ստացման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ամսաթիվը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, 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գրության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3402" w:type="dxa"/>
          </w:tcPr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</w:rPr>
              <w:t>ռաջարկության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, </w:t>
            </w:r>
          </w:p>
          <w:p w:rsidR="007E2F23" w:rsidRPr="007E2F23" w:rsidRDefault="00326174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դ</w:t>
            </w:r>
            <w:r w:rsidR="007E2F23"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իտողության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7E2F23" w:rsidRPr="007E2F23">
              <w:rPr>
                <w:rFonts w:ascii="GHEA Grapalat" w:hAnsi="GHEA Grapalat"/>
                <w:b/>
                <w:bCs/>
                <w:sz w:val="24"/>
                <w:szCs w:val="24"/>
              </w:rPr>
              <w:t>բովանդակությունը</w:t>
            </w:r>
          </w:p>
        </w:tc>
        <w:tc>
          <w:tcPr>
            <w:tcW w:w="1701" w:type="dxa"/>
          </w:tcPr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1984" w:type="dxa"/>
          </w:tcPr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</w:t>
            </w:r>
          </w:p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փոփոխություն</w:t>
            </w:r>
          </w:p>
        </w:tc>
      </w:tr>
      <w:tr w:rsidR="007E2F23" w:rsidRPr="007E2F23" w:rsidTr="005B2A2A">
        <w:trPr>
          <w:trHeight w:val="225"/>
        </w:trPr>
        <w:tc>
          <w:tcPr>
            <w:tcW w:w="557" w:type="dxa"/>
          </w:tcPr>
          <w:p w:rsidR="007E2F23" w:rsidRPr="00E97BCC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97BCC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3379" w:type="dxa"/>
          </w:tcPr>
          <w:p w:rsidR="007E2F23" w:rsidRPr="00E97BCC" w:rsidRDefault="007E2F23" w:rsidP="007E2F23">
            <w:pPr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E97BCC">
              <w:rPr>
                <w:rFonts w:ascii="GHEA Grapalat" w:hAnsi="GHEA Grapalat"/>
                <w:b/>
                <w:bCs/>
                <w:sz w:val="24"/>
                <w:szCs w:val="24"/>
              </w:rPr>
              <w:t>ՀՀ ֆինանսների նախարարություն</w:t>
            </w:r>
          </w:p>
          <w:p w:rsidR="007E2F23" w:rsidRPr="00E97BCC" w:rsidRDefault="007E2F23" w:rsidP="007E2F23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97BC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21-05-2020</w:t>
            </w:r>
          </w:p>
          <w:p w:rsidR="007E2F23" w:rsidRPr="00E97BCC" w:rsidRDefault="007E2F23" w:rsidP="007E2F23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97BC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01/11-1/7505-2020</w:t>
            </w:r>
          </w:p>
          <w:p w:rsidR="007E2F23" w:rsidRPr="00E97BCC" w:rsidRDefault="007E2F23" w:rsidP="007E2F23">
            <w:pPr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:rsidR="007E2F23" w:rsidRPr="00E97BCC" w:rsidRDefault="007E2F23" w:rsidP="007E2F23">
            <w:pPr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:rsidR="007E2F23" w:rsidRPr="00E97BCC" w:rsidRDefault="007E2F23" w:rsidP="007E2F23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7E2F23" w:rsidRPr="007E2F23" w:rsidRDefault="007E2F23" w:rsidP="007E2F23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</w:rPr>
              <w:t>1. Ն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 xml:space="preserve">ախագծում 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լրացնել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 xml:space="preserve"> կետ, որ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ով կսահմանվի, որ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ճեմարանում 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>«Միջազգային բակալավրիատի դիպլոմա» ծրագիրը չի իրականացվ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 xml:space="preserve"> ՀՀ  պետական բյուջեի միջոցների հաշվին:</w:t>
            </w:r>
          </w:p>
        </w:tc>
        <w:tc>
          <w:tcPr>
            <w:tcW w:w="1701" w:type="dxa"/>
          </w:tcPr>
          <w:p w:rsidR="007E2F23" w:rsidRPr="007E2F23" w:rsidRDefault="007E2F23" w:rsidP="007E2F2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Ընդունվել է: </w:t>
            </w:r>
          </w:p>
        </w:tc>
        <w:tc>
          <w:tcPr>
            <w:tcW w:w="1984" w:type="dxa"/>
          </w:tcPr>
          <w:p w:rsidR="007E2F23" w:rsidRPr="007E2F23" w:rsidRDefault="005B2A2A" w:rsidP="007E2F2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7E2F23" w:rsidRPr="007E2F23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</w:t>
            </w:r>
          </w:p>
          <w:p w:rsidR="007E2F23" w:rsidRPr="007E2F23" w:rsidRDefault="007E2F23" w:rsidP="007E2F23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7E2F23"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 w:rsidRPr="007E2F2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E97BCC" w:rsidRPr="00E55BA6" w:rsidTr="005B2A2A">
        <w:tc>
          <w:tcPr>
            <w:tcW w:w="557" w:type="dxa"/>
          </w:tcPr>
          <w:p w:rsidR="007E2F23" w:rsidRPr="00E97BCC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7BCC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E97B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3379" w:type="dxa"/>
          </w:tcPr>
          <w:p w:rsidR="007E2F23" w:rsidRPr="00E97BCC" w:rsidRDefault="00326174" w:rsidP="007E2F2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ՀՀ ա</w:t>
            </w:r>
            <w:r w:rsidR="007E2F23" w:rsidRPr="00E97B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րդարադատության</w:t>
            </w:r>
          </w:p>
          <w:p w:rsidR="007E2F23" w:rsidRPr="00E97BCC" w:rsidRDefault="007E2F23" w:rsidP="007E2F2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7B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  <w:p w:rsidR="00E97BCC" w:rsidRPr="00E97BCC" w:rsidRDefault="00E97BCC" w:rsidP="00E97BCC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97BC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25-05-2020</w:t>
            </w:r>
          </w:p>
          <w:p w:rsidR="007E2F23" w:rsidRPr="00E97BCC" w:rsidRDefault="00E97BCC" w:rsidP="007E2F2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7BC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/10.2/10900-2020</w:t>
            </w:r>
          </w:p>
        </w:tc>
        <w:tc>
          <w:tcPr>
            <w:tcW w:w="3402" w:type="dxa"/>
          </w:tcPr>
          <w:p w:rsidR="007E2F23" w:rsidRPr="007E2F23" w:rsidRDefault="00E97BCC" w:rsidP="007E2F2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7BC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7E2F23" w:rsidRPr="007E2F23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97B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 իրավասության շրջանակներում առաջարկություններ չունի:</w:t>
            </w:r>
          </w:p>
        </w:tc>
        <w:tc>
          <w:tcPr>
            <w:tcW w:w="1701" w:type="dxa"/>
          </w:tcPr>
          <w:p w:rsidR="007E2F23" w:rsidRPr="007E2F23" w:rsidRDefault="007E2F23" w:rsidP="007E2F2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</w:tcPr>
          <w:p w:rsidR="007E2F23" w:rsidRPr="00E97BCC" w:rsidRDefault="007E2F23" w:rsidP="007E2F2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527290" w:rsidRPr="007E2F23" w:rsidRDefault="00527290" w:rsidP="005A3682">
      <w:pPr>
        <w:spacing w:line="240" w:lineRule="auto"/>
        <w:ind w:left="-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27290" w:rsidRPr="007E2F23" w:rsidRDefault="00527290" w:rsidP="005A3682">
      <w:pPr>
        <w:spacing w:line="240" w:lineRule="auto"/>
        <w:ind w:left="-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B4448" w:rsidRPr="00E97BCC" w:rsidRDefault="008B4448" w:rsidP="009C5F62">
      <w:pPr>
        <w:rPr>
          <w:rFonts w:ascii="GHEA Grapalat" w:hAnsi="GHEA Grapalat"/>
          <w:sz w:val="24"/>
          <w:szCs w:val="24"/>
          <w:lang w:val="hy-AM"/>
        </w:rPr>
      </w:pPr>
    </w:p>
    <w:sectPr w:rsidR="008B4448" w:rsidRPr="00E97BCC" w:rsidSect="008B444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E53AC"/>
    <w:multiLevelType w:val="hybridMultilevel"/>
    <w:tmpl w:val="412A5A8A"/>
    <w:lvl w:ilvl="0" w:tplc="EB3AC7A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B8398D"/>
    <w:multiLevelType w:val="hybridMultilevel"/>
    <w:tmpl w:val="D84C8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543F48"/>
    <w:multiLevelType w:val="hybridMultilevel"/>
    <w:tmpl w:val="D64C9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485081"/>
    <w:rsid w:val="001B1AC6"/>
    <w:rsid w:val="001F72C7"/>
    <w:rsid w:val="00227B94"/>
    <w:rsid w:val="002F1E6B"/>
    <w:rsid w:val="00326174"/>
    <w:rsid w:val="00433948"/>
    <w:rsid w:val="00485081"/>
    <w:rsid w:val="004D6B3C"/>
    <w:rsid w:val="005040BC"/>
    <w:rsid w:val="00514BFF"/>
    <w:rsid w:val="00527290"/>
    <w:rsid w:val="00587F06"/>
    <w:rsid w:val="005901E2"/>
    <w:rsid w:val="005A3682"/>
    <w:rsid w:val="005B2A2A"/>
    <w:rsid w:val="0066751C"/>
    <w:rsid w:val="006A1D98"/>
    <w:rsid w:val="007255F8"/>
    <w:rsid w:val="00770C52"/>
    <w:rsid w:val="007E2F23"/>
    <w:rsid w:val="007F0831"/>
    <w:rsid w:val="008476EC"/>
    <w:rsid w:val="008B4448"/>
    <w:rsid w:val="008C4D88"/>
    <w:rsid w:val="008E041F"/>
    <w:rsid w:val="009A3B2D"/>
    <w:rsid w:val="009C5F62"/>
    <w:rsid w:val="009F28EB"/>
    <w:rsid w:val="00A73BB6"/>
    <w:rsid w:val="00AA6C11"/>
    <w:rsid w:val="00AC352E"/>
    <w:rsid w:val="00B52328"/>
    <w:rsid w:val="00B615F2"/>
    <w:rsid w:val="00B94793"/>
    <w:rsid w:val="00BE4D89"/>
    <w:rsid w:val="00C41D9C"/>
    <w:rsid w:val="00C52E73"/>
    <w:rsid w:val="00C84EE1"/>
    <w:rsid w:val="00CD4C82"/>
    <w:rsid w:val="00D30EB3"/>
    <w:rsid w:val="00D66983"/>
    <w:rsid w:val="00E2479B"/>
    <w:rsid w:val="00E55BA6"/>
    <w:rsid w:val="00E5723E"/>
    <w:rsid w:val="00E95938"/>
    <w:rsid w:val="00E97775"/>
    <w:rsid w:val="00E97BCC"/>
    <w:rsid w:val="00E97F8E"/>
    <w:rsid w:val="00EA07DA"/>
    <w:rsid w:val="00EB6DE2"/>
    <w:rsid w:val="00EC0FC1"/>
    <w:rsid w:val="00F32019"/>
    <w:rsid w:val="00F57E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0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F28EB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9F28EB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E2F2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7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28E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9F28E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https://mul2.gov.am/tasks/275788/oneclick/3. Ampopatert.docx?token=6769e1e665335dfef84d69323947bfd1</cp:keywords>
  <cp:lastModifiedBy>Family</cp:lastModifiedBy>
  <cp:revision>2</cp:revision>
  <dcterms:created xsi:type="dcterms:W3CDTF">2020-06-02T07:45:00Z</dcterms:created>
  <dcterms:modified xsi:type="dcterms:W3CDTF">2020-06-02T07:46:00Z</dcterms:modified>
</cp:coreProperties>
</file>