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454" w:rsidRPr="00CD0120" w:rsidRDefault="00327454" w:rsidP="004F7948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ՆԱԽԱԳԻԾ</w:t>
      </w:r>
    </w:p>
    <w:p w:rsidR="00327454" w:rsidRPr="00CD0120" w:rsidRDefault="00327454" w:rsidP="004F7948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27454" w:rsidRPr="00CD0120" w:rsidRDefault="00327454" w:rsidP="004F7948">
      <w:pPr>
        <w:spacing w:after="0" w:line="240" w:lineRule="auto"/>
        <w:jc w:val="right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27454" w:rsidRPr="00CD0120" w:rsidRDefault="00327454" w:rsidP="004F7948">
      <w:pPr>
        <w:shd w:val="clear" w:color="auto" w:fill="FFFFFF"/>
        <w:spacing w:after="0" w:line="240" w:lineRule="auto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ԿԱՌԱՎԱՐՈՒԹՅՈՒՆ</w:t>
      </w:r>
    </w:p>
    <w:p w:rsidR="00327454" w:rsidRPr="00CD0120" w:rsidRDefault="00327454" w:rsidP="004F7948">
      <w:pPr>
        <w:spacing w:after="0" w:line="240" w:lineRule="auto"/>
        <w:ind w:right="141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327454" w:rsidRPr="00CD0120" w:rsidRDefault="00327454" w:rsidP="004F7948">
      <w:pPr>
        <w:spacing w:after="0" w:line="240" w:lineRule="auto"/>
        <w:ind w:right="141"/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Ր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Ո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Շ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ՈՒ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:rsidR="00327454" w:rsidRPr="00CD0120" w:rsidRDefault="00327454" w:rsidP="004F7948">
      <w:pPr>
        <w:shd w:val="clear" w:color="auto" w:fill="FFFFFF"/>
        <w:spacing w:after="0" w:line="240" w:lineRule="auto"/>
        <w:ind w:right="141"/>
        <w:jc w:val="center"/>
        <w:rPr>
          <w:rFonts w:ascii="GHEA Grapalat" w:hAnsi="GHEA Grapalat"/>
          <w:sz w:val="24"/>
          <w:szCs w:val="24"/>
          <w:lang w:val="hy-AM"/>
        </w:rPr>
      </w:pPr>
    </w:p>
    <w:p w:rsidR="00327454" w:rsidRPr="00CD0120" w:rsidRDefault="00F21426" w:rsidP="004F7948">
      <w:pPr>
        <w:spacing w:after="0" w:line="240" w:lineRule="auto"/>
        <w:ind w:left="-142" w:right="141"/>
        <w:jc w:val="center"/>
        <w:rPr>
          <w:rFonts w:ascii="GHEA Grapalat" w:hAnsi="GHEA Grapalat" w:cs="Sylfaen"/>
          <w:color w:val="000000"/>
          <w:sz w:val="24"/>
          <w:szCs w:val="24"/>
          <w:lang w:val="hy-AM"/>
        </w:rPr>
      </w:pP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>______ ___________ 2020</w:t>
      </w:r>
      <w:r w:rsidR="00327454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327454" w:rsidRPr="00CD0120">
        <w:rPr>
          <w:rFonts w:ascii="GHEA Grapalat" w:hAnsi="GHEA Grapalat" w:cs="Sylfaen"/>
          <w:color w:val="000000"/>
          <w:sz w:val="24"/>
          <w:szCs w:val="24"/>
          <w:lang w:val="hy-AM"/>
        </w:rPr>
        <w:t>թվականի</w:t>
      </w:r>
      <w:r w:rsidR="00327454" w:rsidRPr="00CD0120">
        <w:rPr>
          <w:rFonts w:ascii="GHEA Grapalat" w:hAnsi="GHEA Grapalat" w:cs="Times Armenian"/>
          <w:color w:val="000000"/>
          <w:sz w:val="24"/>
          <w:szCs w:val="24"/>
          <w:lang w:val="hy-AM"/>
        </w:rPr>
        <w:t xml:space="preserve"> N ______-</w:t>
      </w:r>
      <w:r w:rsidR="00327454" w:rsidRPr="00CD0120">
        <w:rPr>
          <w:rFonts w:ascii="GHEA Grapalat" w:hAnsi="GHEA Grapalat" w:cs="Sylfaen"/>
          <w:color w:val="000000"/>
          <w:sz w:val="24"/>
          <w:szCs w:val="24"/>
          <w:lang w:val="hy-AM"/>
        </w:rPr>
        <w:t>Ն</w:t>
      </w:r>
    </w:p>
    <w:p w:rsidR="00327454" w:rsidRPr="00CD0120" w:rsidRDefault="00327454" w:rsidP="004F7948">
      <w:pPr>
        <w:spacing w:after="0" w:line="240" w:lineRule="auto"/>
        <w:ind w:right="141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327454" w:rsidRPr="00CD0120" w:rsidRDefault="00327454" w:rsidP="004F7948">
      <w:pPr>
        <w:spacing w:after="0" w:line="240" w:lineRule="auto"/>
        <w:ind w:right="141"/>
        <w:rPr>
          <w:rFonts w:ascii="GHEA Grapalat" w:hAnsi="GHEA Grapalat" w:cs="Sylfaen"/>
          <w:color w:val="000000"/>
          <w:sz w:val="24"/>
          <w:szCs w:val="24"/>
          <w:lang w:val="hy-AM"/>
        </w:rPr>
      </w:pPr>
    </w:p>
    <w:p w:rsidR="00327454" w:rsidRPr="00CD0120" w:rsidRDefault="00327454" w:rsidP="004F7948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2002 ԹՎԱԿԱՆԻ ՄԱՅԻՍԻ 30-Ի N 927-Ն ՈՐՈՇՄԱՆ ՄԵՋ ՓՈՓՈԽՈՒԹՅՈՒՆ ԿԱՏԱՐԵԼՈՒ ՄԱՍ</w:t>
      </w:r>
      <w:r w:rsidR="00D870C8" w:rsidRPr="00CD012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:rsidR="00327454" w:rsidRPr="00CD0120" w:rsidRDefault="00327454" w:rsidP="004F7948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center"/>
        <w:rPr>
          <w:rStyle w:val="Strong"/>
          <w:rFonts w:ascii="GHEA Grapalat" w:hAnsi="GHEA Grapalat"/>
          <w:color w:val="000000"/>
          <w:sz w:val="24"/>
          <w:szCs w:val="24"/>
          <w:lang w:val="hy-AM"/>
        </w:rPr>
      </w:pPr>
    </w:p>
    <w:p w:rsidR="00D0724E" w:rsidRPr="00CD0120" w:rsidRDefault="00327454" w:rsidP="004F7948">
      <w:pPr>
        <w:spacing w:line="240" w:lineRule="auto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Հիմք ընդունելով «Նորմատիվ իրավական ակտերի մասին» </w:t>
      </w:r>
      <w:r w:rsidR="00CD0120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ՀՀ </w:t>
      </w: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օրենքի 33-րդ </w:t>
      </w:r>
      <w:r w:rsidR="00CD0120" w:rsidRPr="00CD0120">
        <w:rPr>
          <w:rFonts w:ascii="GHEA Grapalat" w:hAnsi="GHEA Grapalat"/>
          <w:color w:val="000000"/>
          <w:sz w:val="24"/>
          <w:szCs w:val="24"/>
          <w:lang w:val="hy-AM"/>
        </w:rPr>
        <w:t>հոդվածը</w:t>
      </w: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>՝ Կառավարությունը որոշում է.</w:t>
      </w:r>
    </w:p>
    <w:p w:rsidR="00327454" w:rsidRPr="00CD0120" w:rsidRDefault="00327454" w:rsidP="004F7948">
      <w:pPr>
        <w:pStyle w:val="ListParagraph"/>
        <w:numPr>
          <w:ilvl w:val="0"/>
          <w:numId w:val="1"/>
        </w:numPr>
        <w:spacing w:line="240" w:lineRule="auto"/>
        <w:jc w:val="both"/>
        <w:rPr>
          <w:rStyle w:val="Strong"/>
          <w:rFonts w:ascii="GHEA Grapalat" w:hAnsi="GHEA Grapalat"/>
          <w:sz w:val="24"/>
          <w:szCs w:val="24"/>
          <w:lang w:val="hy-AM"/>
        </w:rPr>
      </w:pPr>
      <w:r w:rsidRPr="00CD0120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2002 թվականի</w:t>
      </w:r>
      <w:r w:rsidR="00F478F5" w:rsidRPr="004F7948">
        <w:rPr>
          <w:rFonts w:ascii="GHEA Grapalat" w:hAnsi="GHEA Grapalat"/>
          <w:sz w:val="24"/>
          <w:szCs w:val="24"/>
          <w:lang w:val="hy-AM"/>
        </w:rPr>
        <w:t xml:space="preserve"> մայիսի 30-ի</w:t>
      </w:r>
      <w:r w:rsidRPr="00CD012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</w:t>
      </w:r>
      <w:proofErr w:type="spellStart"/>
      <w:r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Սևան</w:t>
      </w:r>
      <w:proofErr w:type="spellEnd"/>
      <w:r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 ազգային պարկ» պետական հիմնարկը վերակազմակերպելու, «Սևան» ազգային պարկի կանոնադրությունը հաստատելու մասին</w:t>
      </w:r>
      <w:r w:rsidR="00CD0120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 N</w:t>
      </w:r>
      <w:r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927-Ն որոշման 1-ին հավելվածի 19-րդ կետի 2-րդ ենթակետը շարադրել հետևյալ խմբագրությամբ.</w:t>
      </w:r>
    </w:p>
    <w:p w:rsidR="00327454" w:rsidRPr="00CD0120" w:rsidRDefault="00327454" w:rsidP="004F7948">
      <w:pPr>
        <w:pStyle w:val="ListParagraph"/>
        <w:spacing w:line="240" w:lineRule="auto"/>
        <w:jc w:val="both"/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</w:pPr>
      <w:r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«2) </w:t>
      </w:r>
      <w:r w:rsidR="00C91316" w:rsidRPr="00CD0120">
        <w:rPr>
          <w:rFonts w:ascii="Courier New" w:hAnsi="Courier New" w:cs="Courier New"/>
          <w:color w:val="000000"/>
          <w:sz w:val="21"/>
          <w:szCs w:val="21"/>
          <w:shd w:val="clear" w:color="auto" w:fill="FFFFFF"/>
          <w:lang w:val="hy-AM"/>
        </w:rPr>
        <w:t> </w:t>
      </w:r>
      <w:proofErr w:type="spellStart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արգելավայրերում</w:t>
      </w:r>
      <w:proofErr w:type="spellEnd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էկոհամակարգերի</w:t>
      </w:r>
      <w:proofErr w:type="spellEnd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հավասարակշռությունը խախտող </w:t>
      </w:r>
      <w:proofErr w:type="spellStart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երևույթներն</w:t>
      </w:r>
      <w:proofErr w:type="spellEnd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ու գործընթացները կանխարգելող, ինչպես նաև խախտված </w:t>
      </w:r>
      <w:proofErr w:type="spellStart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էկոհամակարգերի</w:t>
      </w:r>
      <w:proofErr w:type="spellEnd"/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վերականգնման միջոցառումները, </w:t>
      </w:r>
      <w:proofErr w:type="spellStart"/>
      <w:r w:rsidR="004726B3" w:rsidRPr="00CD0120">
        <w:rPr>
          <w:rFonts w:ascii="GHEA Grapalat" w:hAnsi="GHEA Grapalat" w:cs="Sylfaen"/>
          <w:color w:val="000000"/>
          <w:sz w:val="24"/>
          <w:szCs w:val="24"/>
          <w:lang w:val="hy-AM"/>
        </w:rPr>
        <w:t>արգելավայրերի</w:t>
      </w:r>
      <w:proofErr w:type="spellEnd"/>
      <w:r w:rsidR="004726B3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 տարածքներում  </w:t>
      </w:r>
      <w:proofErr w:type="spellStart"/>
      <w:r w:rsidR="004726B3" w:rsidRPr="00CD0120">
        <w:rPr>
          <w:rFonts w:ascii="GHEA Grapalat" w:hAnsi="GHEA Grapalat"/>
          <w:color w:val="000000"/>
          <w:sz w:val="24"/>
          <w:szCs w:val="24"/>
          <w:lang w:val="hy-AM"/>
        </w:rPr>
        <w:t>էկոհոմակարգերի</w:t>
      </w:r>
      <w:proofErr w:type="spellEnd"/>
      <w:r w:rsidR="004726B3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 և դրանց բաղադրիչների գույքագրման ու հաշվառման, </w:t>
      </w:r>
      <w:proofErr w:type="spellStart"/>
      <w:r w:rsidR="004726B3" w:rsidRPr="00CD0120">
        <w:rPr>
          <w:rFonts w:ascii="GHEA Grapalat" w:hAnsi="GHEA Grapalat"/>
          <w:color w:val="000000"/>
          <w:sz w:val="24"/>
          <w:szCs w:val="24"/>
          <w:lang w:val="hy-AM"/>
        </w:rPr>
        <w:t>մոնիթորինգի</w:t>
      </w:r>
      <w:proofErr w:type="spellEnd"/>
      <w:r w:rsidR="004726B3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 աշխատանքների իրականացումը,</w:t>
      </w:r>
      <w:r w:rsidR="009B441C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="004726B3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ճանաչողական </w:t>
      </w:r>
      <w:proofErr w:type="spellStart"/>
      <w:r w:rsidR="004726B3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զբոսաշրջությունը</w:t>
      </w:r>
      <w:proofErr w:type="spellEnd"/>
      <w:r w:rsidR="004726B3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4726B3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բնապահպանական և գիտակրթական իրազեկության </w:t>
      </w:r>
      <w:r w:rsidR="00CD0120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բարձրացմանն</w:t>
      </w:r>
      <w:r w:rsidR="004726B3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 ուղղված </w:t>
      </w:r>
      <w:r w:rsidR="00C91316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միջոցառումների </w:t>
      </w:r>
      <w:r w:rsidR="009B441C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և</w:t>
      </w:r>
      <w:r w:rsidR="00894D1B" w:rsidRPr="004F7948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դրանց հետ կապված</w:t>
      </w:r>
      <w:r w:rsidR="009B441C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 հանգստի </w:t>
      </w:r>
      <w:r w:rsidR="004726B3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 xml:space="preserve">կազմակերպումը, այդ նպատակներով </w:t>
      </w:r>
      <w:r w:rsidR="00C91316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տաղավարների և դիտակետերի տեղադրումը</w:t>
      </w:r>
      <w:r w:rsidR="009B441C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որոնք չպետք է հակասեն </w:t>
      </w:r>
      <w:proofErr w:type="spellStart"/>
      <w:r w:rsidR="009B441C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արգ</w:t>
      </w:r>
      <w:r w:rsid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ելավայր</w:t>
      </w:r>
      <w:r w:rsidR="00894D1B" w:rsidRPr="004F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ային</w:t>
      </w:r>
      <w:proofErr w:type="spellEnd"/>
      <w:r w:rsidR="00894D1B" w:rsidRPr="004F794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գոտիների </w:t>
      </w:r>
      <w:r w:rsidR="00DD6782"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ստեղծման նպատակներին և պահպանության ռեժիմին</w:t>
      </w:r>
      <w:r w:rsidR="006D0F80" w:rsidRPr="00CD0120">
        <w:rPr>
          <w:rStyle w:val="Strong"/>
          <w:rFonts w:ascii="MS Mincho" w:eastAsia="MS Mincho" w:hAnsi="MS Mincho" w:cs="MS Mincho" w:hint="eastAsia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․</w:t>
      </w:r>
      <w:r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»</w:t>
      </w:r>
      <w:r w:rsidR="00B97555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327454" w:rsidRPr="00CD0120" w:rsidRDefault="00327454" w:rsidP="004F7948">
      <w:pPr>
        <w:pStyle w:val="ListParagraph"/>
        <w:numPr>
          <w:ilvl w:val="0"/>
          <w:numId w:val="1"/>
        </w:numPr>
        <w:spacing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CD0120">
        <w:rPr>
          <w:rFonts w:ascii="GHEA Grapalat" w:hAnsi="GHEA Grapalat" w:cs="Sylfaen"/>
          <w:sz w:val="24"/>
          <w:szCs w:val="24"/>
          <w:lang w:val="hy-AM"/>
        </w:rPr>
        <w:t>Սույն որոշումն ուժի մեջ է մտնում պաշտոնական հրապարակմանը հաջորդող օրվանից։</w:t>
      </w:r>
    </w:p>
    <w:p w:rsidR="00327454" w:rsidRPr="00CD0120" w:rsidRDefault="00327454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6032" w:rsidRPr="00CD0120" w:rsidRDefault="00DF6032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6032" w:rsidRPr="00CD0120" w:rsidRDefault="00DF6032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6032" w:rsidRDefault="00DF6032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F7948" w:rsidRDefault="004F7948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F7948" w:rsidRDefault="004F7948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F7948" w:rsidRDefault="004F7948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4F7948" w:rsidRPr="004F7948" w:rsidRDefault="004F7948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F478F5" w:rsidRPr="004F7948" w:rsidRDefault="00F478F5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6032" w:rsidRPr="00CD0120" w:rsidRDefault="00DF6032" w:rsidP="004F7948">
      <w:pPr>
        <w:spacing w:line="240" w:lineRule="auto"/>
        <w:ind w:right="-563"/>
        <w:jc w:val="center"/>
        <w:rPr>
          <w:rFonts w:ascii="GHEA Grapalat" w:eastAsiaTheme="minorHAnsi" w:hAnsi="GHEA Grapalat" w:cs="GHEA Grapalat"/>
          <w:b/>
          <w:bCs/>
          <w:sz w:val="24"/>
          <w:szCs w:val="24"/>
          <w:lang w:val="es-ES_tradnl"/>
        </w:rPr>
      </w:pP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>ՀԻՄՆԱՎՈՐՈՒՄ</w:t>
      </w:r>
    </w:p>
    <w:p w:rsidR="00DF6032" w:rsidRPr="00CD0120" w:rsidRDefault="00DF6032" w:rsidP="004F7948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D0120">
        <w:rPr>
          <w:rStyle w:val="Strong"/>
          <w:rFonts w:ascii="GHEA Grapalat" w:hAnsi="GHEA Grapalat" w:cs="Sylfaen"/>
          <w:lang w:val="hy-AM"/>
        </w:rPr>
        <w:lastRenderedPageBreak/>
        <w:t>«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2002 ԹՎԱԿԱՆԻ ՄԱՅԻՍԻ 30-Ի N 927-Ն ՈՐՈՇՄԱՆ ՄԵՋ ՓՈՓՈԽՈՒԹՅՈՒՆ ԿԱՏԱՐԵԼՈՒ ՄԱՍ</w:t>
      </w:r>
      <w:r w:rsidR="00D870C8" w:rsidRPr="00CD0120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CD0120">
        <w:rPr>
          <w:rFonts w:ascii="GHEA Grapalat" w:hAnsi="GHEA Grapalat"/>
          <w:b/>
          <w:bCs/>
          <w:color w:val="000000"/>
          <w:lang w:val="hy-AM"/>
        </w:rPr>
        <w:t xml:space="preserve">» ԿԱՌԱՎԱՐՈՒԹՅԱՆ </w:t>
      </w:r>
      <w:r w:rsidRPr="00CD0120">
        <w:rPr>
          <w:rFonts w:ascii="GHEA Grapalat" w:hAnsi="GHEA Grapalat" w:cs="GHEA Grapalat"/>
          <w:b/>
          <w:lang w:val="af-ZA"/>
        </w:rPr>
        <w:t>ՈՐՈՇՄԱՆ ԸՆԴՈՒՆՄԱՆ</w:t>
      </w:r>
    </w:p>
    <w:p w:rsidR="00DF6032" w:rsidRPr="00CD0120" w:rsidRDefault="00DF6032" w:rsidP="004F7948">
      <w:pPr>
        <w:spacing w:line="240" w:lineRule="auto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DF6032" w:rsidRPr="00CD0120" w:rsidRDefault="00DF6032" w:rsidP="004F7948">
      <w:pPr>
        <w:pStyle w:val="ListParagraph"/>
        <w:numPr>
          <w:ilvl w:val="0"/>
          <w:numId w:val="2"/>
        </w:numPr>
        <w:tabs>
          <w:tab w:val="left" w:pos="990"/>
        </w:tabs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>Ընթացիկ</w:t>
      </w:r>
      <w:r w:rsidRPr="00CD01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>իրավիճակը</w:t>
      </w:r>
      <w:r w:rsidRPr="00CD01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>և</w:t>
      </w:r>
      <w:r w:rsidRPr="00CD0120">
        <w:rPr>
          <w:rFonts w:ascii="GHEA Grapalat" w:hAnsi="GHEA Grapalat" w:cs="GHEA Grapalat"/>
          <w:b/>
          <w:bCs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Arial"/>
          <w:b/>
          <w:sz w:val="24"/>
          <w:szCs w:val="24"/>
          <w:lang w:val="hy-AM"/>
        </w:rPr>
        <w:t>իրավական ակտի ընդունման անհրաժեշտությունը</w:t>
      </w:r>
    </w:p>
    <w:p w:rsidR="00F21426" w:rsidRPr="00CD0120" w:rsidRDefault="00F21426" w:rsidP="004F7948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CD0120">
        <w:rPr>
          <w:rFonts w:ascii="GHEA Grapalat" w:hAnsi="GHEA Grapalat" w:cs="Sylfaen"/>
          <w:sz w:val="24"/>
          <w:szCs w:val="24"/>
          <w:lang w:val="hy-AM"/>
        </w:rPr>
        <w:t>«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2002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մայիսի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30-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N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>927-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Ն </w:t>
      </w:r>
      <w:proofErr w:type="spellStart"/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որոշուման</w:t>
      </w:r>
      <w:proofErr w:type="spellEnd"/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մեջ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Pr="00CD0120">
        <w:rPr>
          <w:rFonts w:ascii="GHEA Grapalat" w:eastAsia="Times New Roman" w:hAnsi="GHEA Grapalat"/>
          <w:bCs/>
          <w:sz w:val="24"/>
          <w:szCs w:val="24"/>
          <w:lang w:val="hy-AM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CD0120">
        <w:rPr>
          <w:rFonts w:ascii="GHEA Grapalat" w:hAnsi="GHEA Grapalat"/>
          <w:sz w:val="24"/>
          <w:szCs w:val="24"/>
          <w:lang w:val="hy-AM" w:eastAsia="en-GB"/>
        </w:rPr>
        <w:t>» Հայաստանի Հանրապետության կառավարության որոշման նախագծի</w:t>
      </w:r>
      <w:r w:rsidRPr="00CD0120">
        <w:rPr>
          <w:rFonts w:ascii="GHEA Grapalat" w:hAnsi="GHEA Grapalat" w:cs="Sylfaen"/>
          <w:sz w:val="24"/>
          <w:szCs w:val="24"/>
          <w:lang w:val="hy-AM"/>
        </w:rPr>
        <w:t xml:space="preserve"> ընդունման անհրաժեշտությունը պայմանավորված է այն հանգամանքով, որ </w:t>
      </w:r>
      <w:r w:rsidR="00BC5A60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«Սևան»</w:t>
      </w:r>
      <w:r w:rsidRPr="00CD0120">
        <w:rPr>
          <w:rFonts w:ascii="GHEA Grapalat" w:hAnsi="GHEA Grapalat" w:cs="Sylfaen"/>
          <w:sz w:val="24"/>
          <w:szCs w:val="24"/>
          <w:lang w:val="hy-AM"/>
        </w:rPr>
        <w:t xml:space="preserve"> ազգային պարկի արգելավայրային և արգելոցային գոտիների </w:t>
      </w:r>
      <w:r w:rsidR="006D1659" w:rsidRPr="00CD0120">
        <w:rPr>
          <w:rFonts w:ascii="GHEA Grapalat" w:hAnsi="GHEA Grapalat" w:cs="Sylfaen"/>
          <w:sz w:val="24"/>
          <w:szCs w:val="24"/>
          <w:lang w:val="hy-AM"/>
        </w:rPr>
        <w:t>օգտագործ</w:t>
      </w:r>
      <w:r w:rsidRPr="00CD0120">
        <w:rPr>
          <w:rFonts w:ascii="GHEA Grapalat" w:hAnsi="GHEA Grapalat" w:cs="Sylfaen"/>
          <w:sz w:val="24"/>
          <w:szCs w:val="24"/>
          <w:lang w:val="hy-AM"/>
        </w:rPr>
        <w:t>մ</w:t>
      </w:r>
      <w:r w:rsidR="006D1659" w:rsidRPr="00CD0120">
        <w:rPr>
          <w:rFonts w:ascii="GHEA Grapalat" w:hAnsi="GHEA Grapalat" w:cs="Sylfaen"/>
          <w:sz w:val="24"/>
          <w:szCs w:val="24"/>
          <w:lang w:val="hy-AM"/>
        </w:rPr>
        <w:t xml:space="preserve">ան ձևերը գրեթե չեն տարբերվում միմյանցից և երկու գոտիների համար էլ սահմանված է պահպանության գրեթե նույն ռեժիմը, ինչը թույլ չի տալիս արդյունավետ օգտագործել արգելավայրային գոտիները։ </w:t>
      </w:r>
      <w:r w:rsidR="00293FFF" w:rsidRPr="00CD0120">
        <w:rPr>
          <w:rFonts w:ascii="GHEA Grapalat" w:hAnsi="GHEA Grapalat" w:cs="Sylfaen"/>
          <w:sz w:val="24"/>
          <w:szCs w:val="24"/>
          <w:lang w:val="hy-AM"/>
        </w:rPr>
        <w:t>Իրավական ակտի ընդունումը թույլ կտա ավելի արդյո</w:t>
      </w:r>
      <w:r w:rsidR="00184D2D" w:rsidRPr="00CD0120">
        <w:rPr>
          <w:rFonts w:ascii="GHEA Grapalat" w:hAnsi="GHEA Grapalat" w:cs="Sylfaen"/>
          <w:sz w:val="24"/>
          <w:szCs w:val="24"/>
          <w:lang w:val="hy-AM"/>
        </w:rPr>
        <w:t>ւ</w:t>
      </w:r>
      <w:r w:rsidR="00293FFF" w:rsidRPr="00CD0120">
        <w:rPr>
          <w:rFonts w:ascii="GHEA Grapalat" w:hAnsi="GHEA Grapalat" w:cs="Sylfaen"/>
          <w:sz w:val="24"/>
          <w:szCs w:val="24"/>
          <w:lang w:val="hy-AM"/>
        </w:rPr>
        <w:t xml:space="preserve">նավետ օգտագործել </w:t>
      </w:r>
      <w:r w:rsidR="00BC5A60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«Սևան»</w:t>
      </w:r>
      <w:r w:rsidR="00293FFF" w:rsidRPr="00CD0120">
        <w:rPr>
          <w:rFonts w:ascii="GHEA Grapalat" w:hAnsi="GHEA Grapalat" w:cs="Sylfaen"/>
          <w:sz w:val="24"/>
          <w:szCs w:val="24"/>
          <w:lang w:val="hy-AM"/>
        </w:rPr>
        <w:t xml:space="preserve"> ազգային պարկի արգելավայրային գոտիները </w:t>
      </w:r>
      <w:r w:rsidR="006D1659" w:rsidRPr="00CD0120">
        <w:rPr>
          <w:rFonts w:ascii="GHEA Grapalat" w:hAnsi="GHEA Grapalat" w:cs="Sylfaen"/>
          <w:sz w:val="24"/>
          <w:szCs w:val="24"/>
          <w:lang w:val="hy-AM"/>
        </w:rPr>
        <w:t>ճանաչողական զբոսաշրջության, գիտա</w:t>
      </w:r>
      <w:r w:rsidR="000F7AA7" w:rsidRPr="00CD0120">
        <w:rPr>
          <w:rFonts w:ascii="GHEA Grapalat" w:hAnsi="GHEA Grapalat" w:cs="Sylfaen"/>
          <w:sz w:val="24"/>
          <w:szCs w:val="24"/>
          <w:lang w:val="hy-AM"/>
        </w:rPr>
        <w:t>կրթակա</w:t>
      </w:r>
      <w:r w:rsidR="006D1659" w:rsidRPr="00CD0120">
        <w:rPr>
          <w:rFonts w:ascii="GHEA Grapalat" w:hAnsi="GHEA Grapalat" w:cs="Sylfaen"/>
          <w:sz w:val="24"/>
          <w:szCs w:val="24"/>
          <w:lang w:val="hy-AM"/>
        </w:rPr>
        <w:t>ն</w:t>
      </w:r>
      <w:r w:rsidR="000F7AA7" w:rsidRPr="00CD0120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="006D1659" w:rsidRPr="00CD0120">
        <w:rPr>
          <w:rFonts w:ascii="GHEA Grapalat" w:hAnsi="GHEA Grapalat" w:cs="Sylfaen"/>
          <w:sz w:val="24"/>
          <w:szCs w:val="24"/>
          <w:lang w:val="hy-AM"/>
        </w:rPr>
        <w:t xml:space="preserve"> բնապահպանական  միջոցառումների </w:t>
      </w:r>
      <w:r w:rsidR="00DD6782" w:rsidRPr="00CD0120">
        <w:rPr>
          <w:rFonts w:ascii="GHEA Grapalat" w:hAnsi="GHEA Grapalat" w:cs="Sylfaen"/>
          <w:sz w:val="24"/>
          <w:szCs w:val="24"/>
          <w:lang w:val="hy-AM"/>
        </w:rPr>
        <w:t>և հանգստի կազմակերպման</w:t>
      </w:r>
      <w:r w:rsidR="00293FFF" w:rsidRPr="00CD0120">
        <w:rPr>
          <w:rFonts w:ascii="GHEA Grapalat" w:hAnsi="GHEA Grapalat" w:cs="Sylfaen"/>
          <w:sz w:val="24"/>
          <w:szCs w:val="24"/>
          <w:lang w:val="hy-AM"/>
        </w:rPr>
        <w:t xml:space="preserve"> նպատակով</w:t>
      </w:r>
      <w:r w:rsidR="00DD6782" w:rsidRPr="00CD0120">
        <w:rPr>
          <w:rFonts w:ascii="GHEA Grapalat" w:hAnsi="GHEA Grapalat" w:cs="Sylfaen"/>
          <w:sz w:val="24"/>
          <w:szCs w:val="24"/>
          <w:lang w:val="hy-AM"/>
        </w:rPr>
        <w:t>, բացառելով արգելավայրային գոտիների ստեղծման նպատակներին հակասող և պահպանության ռեժիմը խախտող գործունեությունը</w:t>
      </w:r>
      <w:r w:rsidR="006D1659" w:rsidRPr="00CD0120">
        <w:rPr>
          <w:rFonts w:ascii="GHEA Grapalat" w:hAnsi="GHEA Grapalat" w:cs="Sylfaen"/>
          <w:sz w:val="24"/>
          <w:szCs w:val="24"/>
          <w:lang w:val="hy-AM"/>
        </w:rPr>
        <w:t xml:space="preserve">։ </w:t>
      </w:r>
    </w:p>
    <w:p w:rsidR="00DF6032" w:rsidRPr="00CD0120" w:rsidRDefault="00DF6032" w:rsidP="004F7948">
      <w:pPr>
        <w:tabs>
          <w:tab w:val="left" w:pos="990"/>
        </w:tabs>
        <w:spacing w:after="0" w:line="240" w:lineRule="auto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:rsidR="00DF6032" w:rsidRPr="00CD0120" w:rsidRDefault="00DF6032" w:rsidP="004F7948">
      <w:pPr>
        <w:tabs>
          <w:tab w:val="left" w:pos="709"/>
        </w:tabs>
        <w:spacing w:line="240" w:lineRule="auto"/>
        <w:jc w:val="both"/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</w:pPr>
      <w:r w:rsidRPr="00CD0120">
        <w:rPr>
          <w:rFonts w:ascii="GHEA Grapalat" w:hAnsi="GHEA Grapalat" w:cs="GHEA Grapalat"/>
          <w:bCs/>
          <w:sz w:val="24"/>
          <w:szCs w:val="24"/>
          <w:lang w:val="hy-AM"/>
        </w:rPr>
        <w:tab/>
      </w: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>2</w:t>
      </w:r>
      <w:r w:rsidRPr="00CD0120">
        <w:rPr>
          <w:rFonts w:ascii="GHEA Grapalat" w:hAnsi="GHEA Grapalat" w:cs="GHEA Grapalat"/>
          <w:bCs/>
          <w:sz w:val="24"/>
          <w:szCs w:val="24"/>
          <w:lang w:val="hy-AM"/>
        </w:rPr>
        <w:t>.</w:t>
      </w: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>Կ</w:t>
      </w:r>
      <w:r w:rsidRPr="00CD0120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արգավորման բնույթը</w:t>
      </w:r>
    </w:p>
    <w:p w:rsidR="006D1659" w:rsidRPr="00CD0120" w:rsidRDefault="006D1659" w:rsidP="004F7948">
      <w:pPr>
        <w:pStyle w:val="NormalWeb"/>
        <w:tabs>
          <w:tab w:val="left" w:pos="810"/>
        </w:tabs>
        <w:spacing w:before="0" w:beforeAutospacing="0" w:after="0" w:afterAutospacing="0"/>
        <w:ind w:right="-21"/>
        <w:jc w:val="both"/>
        <w:rPr>
          <w:rFonts w:ascii="GHEA Grapalat" w:hAnsi="GHEA Grapalat"/>
          <w:b/>
          <w:color w:val="000000"/>
          <w:u w:val="single"/>
          <w:lang w:val="hy-AM"/>
        </w:rPr>
      </w:pPr>
      <w:r w:rsidRPr="00CD0120">
        <w:rPr>
          <w:rFonts w:ascii="GHEA Grapalat" w:hAnsi="GHEA Grapalat"/>
          <w:color w:val="000000"/>
          <w:lang w:val="hy-AM"/>
        </w:rPr>
        <w:tab/>
      </w:r>
      <w:r w:rsidRPr="00CD0120">
        <w:rPr>
          <w:rFonts w:ascii="GHEA Grapalat" w:eastAsia="Calibri" w:hAnsi="GHEA Grapalat" w:cs="Sylfaen"/>
          <w:lang w:val="hy-AM"/>
        </w:rPr>
        <w:t>«</w:t>
      </w:r>
      <w:r w:rsidRPr="00CD0120">
        <w:rPr>
          <w:rFonts w:ascii="GHEA Grapalat" w:hAnsi="GHEA Grapalat" w:cs="Sylfaen"/>
          <w:bCs/>
          <w:lang w:val="hy-AM"/>
        </w:rPr>
        <w:t>Հայաստանի</w:t>
      </w:r>
      <w:r w:rsidRPr="00CD0120">
        <w:rPr>
          <w:rFonts w:ascii="GHEA Grapalat" w:hAnsi="GHEA Grapalat"/>
          <w:bCs/>
          <w:lang w:val="hy-AM"/>
        </w:rPr>
        <w:t xml:space="preserve"> </w:t>
      </w:r>
      <w:r w:rsidRPr="00CD0120">
        <w:rPr>
          <w:rFonts w:ascii="GHEA Grapalat" w:hAnsi="GHEA Grapalat" w:cs="Sylfaen"/>
          <w:bCs/>
          <w:lang w:val="hy-AM"/>
        </w:rPr>
        <w:t>Հանրապետության</w:t>
      </w:r>
      <w:r w:rsidRPr="00CD0120">
        <w:rPr>
          <w:rFonts w:ascii="GHEA Grapalat" w:hAnsi="GHEA Grapalat"/>
          <w:bCs/>
          <w:lang w:val="hy-AM"/>
        </w:rPr>
        <w:t xml:space="preserve"> </w:t>
      </w:r>
      <w:r w:rsidRPr="00CD0120">
        <w:rPr>
          <w:rFonts w:ascii="GHEA Grapalat" w:hAnsi="GHEA Grapalat" w:cs="Sylfaen"/>
          <w:bCs/>
          <w:lang w:val="hy-AM"/>
        </w:rPr>
        <w:t>կառավարության</w:t>
      </w:r>
      <w:r w:rsidRPr="00CD0120">
        <w:rPr>
          <w:rFonts w:ascii="GHEA Grapalat" w:hAnsi="GHEA Grapalat"/>
          <w:bCs/>
          <w:lang w:val="hy-AM"/>
        </w:rPr>
        <w:t xml:space="preserve"> 2002 </w:t>
      </w:r>
      <w:r w:rsidRPr="00CD0120">
        <w:rPr>
          <w:rFonts w:ascii="GHEA Grapalat" w:hAnsi="GHEA Grapalat" w:cs="Sylfaen"/>
          <w:bCs/>
          <w:lang w:val="hy-AM"/>
        </w:rPr>
        <w:t>թվականի</w:t>
      </w:r>
      <w:r w:rsidRPr="00CD0120">
        <w:rPr>
          <w:rFonts w:ascii="GHEA Grapalat" w:hAnsi="GHEA Grapalat"/>
          <w:bCs/>
          <w:lang w:val="hy-AM"/>
        </w:rPr>
        <w:t xml:space="preserve"> </w:t>
      </w:r>
      <w:r w:rsidRPr="00CD0120">
        <w:rPr>
          <w:rFonts w:ascii="GHEA Grapalat" w:hAnsi="GHEA Grapalat" w:cs="Sylfaen"/>
          <w:bCs/>
          <w:lang w:val="hy-AM"/>
        </w:rPr>
        <w:t>մայիսի</w:t>
      </w:r>
      <w:r w:rsidRPr="00CD0120">
        <w:rPr>
          <w:rFonts w:ascii="GHEA Grapalat" w:hAnsi="GHEA Grapalat"/>
          <w:bCs/>
          <w:lang w:val="hy-AM"/>
        </w:rPr>
        <w:t xml:space="preserve"> 30-</w:t>
      </w:r>
      <w:r w:rsidRPr="00CD0120">
        <w:rPr>
          <w:rFonts w:ascii="GHEA Grapalat" w:hAnsi="GHEA Grapalat" w:cs="Sylfaen"/>
          <w:bCs/>
          <w:lang w:val="hy-AM"/>
        </w:rPr>
        <w:t>ի</w:t>
      </w:r>
      <w:r w:rsidRPr="00CD0120">
        <w:rPr>
          <w:rFonts w:ascii="GHEA Grapalat" w:hAnsi="GHEA Grapalat"/>
          <w:bCs/>
          <w:lang w:val="hy-AM"/>
        </w:rPr>
        <w:t xml:space="preserve"> N 927-</w:t>
      </w:r>
      <w:r w:rsidRPr="00CD0120">
        <w:rPr>
          <w:rFonts w:ascii="GHEA Grapalat" w:hAnsi="GHEA Grapalat" w:cs="Sylfaen"/>
          <w:bCs/>
          <w:lang w:val="hy-AM"/>
        </w:rPr>
        <w:t xml:space="preserve">Ն </w:t>
      </w:r>
      <w:r w:rsidR="00C632E5" w:rsidRPr="00CD0120">
        <w:rPr>
          <w:rFonts w:ascii="GHEA Grapalat" w:hAnsi="GHEA Grapalat" w:cs="Sylfaen"/>
          <w:bCs/>
          <w:lang w:val="hy-AM"/>
        </w:rPr>
        <w:t>որոշ</w:t>
      </w:r>
      <w:r w:rsidRPr="00CD0120">
        <w:rPr>
          <w:rFonts w:ascii="GHEA Grapalat" w:hAnsi="GHEA Grapalat" w:cs="Sylfaen"/>
          <w:bCs/>
          <w:lang w:val="hy-AM"/>
        </w:rPr>
        <w:t>ման մեջ</w:t>
      </w:r>
      <w:r w:rsidRPr="00CD0120">
        <w:rPr>
          <w:rFonts w:ascii="GHEA Grapalat" w:hAnsi="GHEA Grapalat"/>
          <w:bCs/>
          <w:lang w:val="hy-AM"/>
        </w:rPr>
        <w:t xml:space="preserve"> </w:t>
      </w:r>
      <w:r w:rsidRPr="00CD0120">
        <w:rPr>
          <w:rFonts w:ascii="GHEA Grapalat" w:hAnsi="GHEA Grapalat" w:cs="Sylfaen"/>
          <w:bCs/>
          <w:lang w:val="hy-AM"/>
        </w:rPr>
        <w:t>փոփոխություն</w:t>
      </w:r>
      <w:r w:rsidRPr="00CD0120">
        <w:rPr>
          <w:rFonts w:ascii="GHEA Grapalat" w:hAnsi="GHEA Grapalat"/>
          <w:bCs/>
          <w:lang w:val="hy-AM"/>
        </w:rPr>
        <w:t xml:space="preserve"> </w:t>
      </w:r>
      <w:r w:rsidRPr="00CD0120">
        <w:rPr>
          <w:rFonts w:ascii="GHEA Grapalat" w:hAnsi="GHEA Grapalat" w:cs="Sylfaen"/>
          <w:bCs/>
          <w:lang w:val="hy-AM"/>
        </w:rPr>
        <w:t>կատարելու</w:t>
      </w:r>
      <w:r w:rsidRPr="00CD0120">
        <w:rPr>
          <w:rFonts w:ascii="GHEA Grapalat" w:hAnsi="GHEA Grapalat"/>
          <w:bCs/>
          <w:lang w:val="hy-AM"/>
        </w:rPr>
        <w:t xml:space="preserve"> </w:t>
      </w:r>
      <w:r w:rsidRPr="00CD0120">
        <w:rPr>
          <w:rFonts w:ascii="GHEA Grapalat" w:hAnsi="GHEA Grapalat" w:cs="Sylfaen"/>
          <w:bCs/>
          <w:lang w:val="hy-AM"/>
        </w:rPr>
        <w:t>մասին</w:t>
      </w:r>
      <w:r w:rsidRPr="00CD0120">
        <w:rPr>
          <w:rFonts w:ascii="GHEA Grapalat" w:eastAsia="Calibri" w:hAnsi="GHEA Grapalat"/>
          <w:lang w:val="hy-AM" w:eastAsia="en-GB"/>
        </w:rPr>
        <w:t>»</w:t>
      </w:r>
      <w:r w:rsidRPr="00CD0120">
        <w:rPr>
          <w:rFonts w:ascii="GHEA Grapalat" w:eastAsia="Calibri" w:hAnsi="GHEA Grapalat"/>
          <w:caps/>
          <w:lang w:val="hy-AM" w:eastAsia="en-GB"/>
        </w:rPr>
        <w:t xml:space="preserve"> Կ</w:t>
      </w:r>
      <w:r w:rsidRPr="00CD0120">
        <w:rPr>
          <w:rFonts w:ascii="GHEA Grapalat" w:hAnsi="GHEA Grapalat" w:cs="Sylfaen"/>
          <w:lang w:val="hy-AM"/>
        </w:rPr>
        <w:t>առավարության որոշման</w:t>
      </w:r>
      <w:r w:rsidRPr="00CD0120">
        <w:rPr>
          <w:rFonts w:ascii="GHEA Grapalat" w:hAnsi="GHEA Grapalat"/>
          <w:lang w:val="af-ZA"/>
        </w:rPr>
        <w:t xml:space="preserve"> </w:t>
      </w:r>
      <w:r w:rsidRPr="00CD0120">
        <w:rPr>
          <w:rFonts w:ascii="GHEA Grapalat" w:hAnsi="GHEA Grapalat"/>
          <w:lang w:val="hy-AM"/>
        </w:rPr>
        <w:t xml:space="preserve">նախագծով առաջարկվում է փոփոխություն կատարել </w:t>
      </w:r>
      <w:r w:rsidRPr="00CD0120">
        <w:rPr>
          <w:rFonts w:ascii="GHEA Grapalat" w:hAnsi="GHEA Grapalat" w:cs="Sylfaen"/>
          <w:lang w:val="hy-AM"/>
        </w:rPr>
        <w:t xml:space="preserve">ոլորտը կանոնակարգող </w:t>
      </w:r>
      <w:r w:rsidR="00293FFF" w:rsidRPr="00CD0120">
        <w:rPr>
          <w:rFonts w:ascii="GHEA Grapalat" w:hAnsi="GHEA Grapalat" w:cs="Sylfaen"/>
          <w:lang w:val="hy-AM"/>
        </w:rPr>
        <w:t>իրավական ակտ</w:t>
      </w:r>
      <w:r w:rsidRPr="00CD0120">
        <w:rPr>
          <w:rFonts w:ascii="GHEA Grapalat" w:hAnsi="GHEA Grapalat" w:cs="Sylfaen"/>
          <w:lang w:val="hy-AM"/>
        </w:rPr>
        <w:t>ում</w:t>
      </w:r>
      <w:r w:rsidRPr="00CD0120">
        <w:rPr>
          <w:rFonts w:ascii="GHEA Grapalat" w:hAnsi="GHEA Grapalat"/>
          <w:lang w:val="hy-AM"/>
        </w:rPr>
        <w:t xml:space="preserve">՝ </w:t>
      </w:r>
      <w:r w:rsidR="00BC5A60" w:rsidRPr="00CD0120">
        <w:rPr>
          <w:rStyle w:val="Strong"/>
          <w:rFonts w:ascii="GHEA Grapalat" w:hAnsi="GHEA Grapalat"/>
          <w:b w:val="0"/>
          <w:bCs w:val="0"/>
          <w:color w:val="000000"/>
          <w:shd w:val="clear" w:color="auto" w:fill="FFFFFF"/>
          <w:lang w:val="hy-AM"/>
        </w:rPr>
        <w:t>«Սևան»</w:t>
      </w:r>
      <w:r w:rsidR="00293FFF" w:rsidRPr="00CD0120">
        <w:rPr>
          <w:rFonts w:ascii="GHEA Grapalat" w:hAnsi="GHEA Grapalat"/>
          <w:lang w:val="hy-AM"/>
        </w:rPr>
        <w:t xml:space="preserve"> ազգայ</w:t>
      </w:r>
      <w:r w:rsidR="00184D2D" w:rsidRPr="00CD0120">
        <w:rPr>
          <w:rFonts w:ascii="GHEA Grapalat" w:hAnsi="GHEA Grapalat"/>
          <w:lang w:val="hy-AM"/>
        </w:rPr>
        <w:t>ի</w:t>
      </w:r>
      <w:r w:rsidR="00293FFF" w:rsidRPr="00CD0120">
        <w:rPr>
          <w:rFonts w:ascii="GHEA Grapalat" w:hAnsi="GHEA Grapalat"/>
          <w:lang w:val="hy-AM"/>
        </w:rPr>
        <w:t xml:space="preserve">ն պարկի </w:t>
      </w:r>
      <w:r w:rsidRPr="00CD0120">
        <w:rPr>
          <w:rFonts w:ascii="GHEA Grapalat" w:hAnsi="GHEA Grapalat"/>
          <w:lang w:val="hy-AM"/>
        </w:rPr>
        <w:t xml:space="preserve"> արգելավայրային գոտիները </w:t>
      </w:r>
      <w:r w:rsidR="00293FFF" w:rsidRPr="00CD0120">
        <w:rPr>
          <w:rFonts w:ascii="GHEA Grapalat" w:hAnsi="GHEA Grapalat"/>
          <w:lang w:val="hy-AM"/>
        </w:rPr>
        <w:t xml:space="preserve">ճանաչողական զբոսաշրջության, </w:t>
      </w:r>
      <w:r w:rsidR="00CD0120">
        <w:rPr>
          <w:rFonts w:ascii="GHEA Grapalat" w:hAnsi="GHEA Grapalat"/>
          <w:lang w:val="hy-AM"/>
        </w:rPr>
        <w:t>բնապահպանական,</w:t>
      </w:r>
      <w:r w:rsidR="00DD6782" w:rsidRPr="00CD0120">
        <w:rPr>
          <w:rFonts w:ascii="GHEA Grapalat" w:hAnsi="GHEA Grapalat"/>
          <w:lang w:val="hy-AM"/>
        </w:rPr>
        <w:t xml:space="preserve"> </w:t>
      </w:r>
      <w:r w:rsidR="00DD6782" w:rsidRPr="00CD0120">
        <w:rPr>
          <w:rFonts w:ascii="GHEA Grapalat" w:hAnsi="GHEA Grapalat" w:cs="Sylfaen"/>
          <w:lang w:val="hy-AM"/>
        </w:rPr>
        <w:t xml:space="preserve"> </w:t>
      </w:r>
      <w:r w:rsidR="00293FFF" w:rsidRPr="00CD0120">
        <w:rPr>
          <w:rFonts w:ascii="GHEA Grapalat" w:hAnsi="GHEA Grapalat" w:cs="Sylfaen"/>
          <w:lang w:val="hy-AM"/>
        </w:rPr>
        <w:t>գիտա</w:t>
      </w:r>
      <w:r w:rsidR="00DD6782" w:rsidRPr="00CD0120">
        <w:rPr>
          <w:rFonts w:ascii="GHEA Grapalat" w:hAnsi="GHEA Grapalat" w:cs="Sylfaen"/>
          <w:lang w:val="hy-AM"/>
        </w:rPr>
        <w:t>կրթ</w:t>
      </w:r>
      <w:r w:rsidR="00293FFF" w:rsidRPr="00CD0120">
        <w:rPr>
          <w:rFonts w:ascii="GHEA Grapalat" w:hAnsi="GHEA Grapalat" w:cs="Sylfaen"/>
          <w:lang w:val="hy-AM"/>
        </w:rPr>
        <w:t>ական</w:t>
      </w:r>
      <w:r w:rsidR="00C632E5" w:rsidRPr="00CD0120">
        <w:rPr>
          <w:rFonts w:ascii="GHEA Grapalat" w:hAnsi="GHEA Grapalat" w:cs="Sylfaen"/>
          <w:lang w:val="hy-AM"/>
        </w:rPr>
        <w:t xml:space="preserve"> </w:t>
      </w:r>
      <w:r w:rsidR="00293FFF" w:rsidRPr="00CD0120">
        <w:rPr>
          <w:rFonts w:ascii="GHEA Grapalat" w:hAnsi="GHEA Grapalat"/>
          <w:lang w:val="hy-AM"/>
        </w:rPr>
        <w:t xml:space="preserve">և </w:t>
      </w:r>
      <w:r w:rsidR="00C632E5" w:rsidRPr="00CD0120">
        <w:rPr>
          <w:rFonts w:ascii="GHEA Grapalat" w:hAnsi="GHEA Grapalat"/>
          <w:lang w:val="hy-AM"/>
        </w:rPr>
        <w:t xml:space="preserve">հանգստի </w:t>
      </w:r>
      <w:r w:rsidRPr="00CD0120">
        <w:rPr>
          <w:rFonts w:ascii="GHEA Grapalat" w:hAnsi="GHEA Grapalat"/>
          <w:lang w:val="hy-AM"/>
        </w:rPr>
        <w:t>նպատակներով ավելի արդյունավետ օգտագործման և պահպանության իրականացման համար։</w:t>
      </w:r>
    </w:p>
    <w:p w:rsidR="00DF6032" w:rsidRPr="00CD0120" w:rsidRDefault="00DF6032" w:rsidP="004F7948">
      <w:pPr>
        <w:tabs>
          <w:tab w:val="left" w:pos="709"/>
        </w:tabs>
        <w:spacing w:after="0" w:line="240" w:lineRule="auto"/>
        <w:jc w:val="both"/>
        <w:rPr>
          <w:rStyle w:val="Strong"/>
          <w:rFonts w:ascii="GHEA Grapalat" w:hAnsi="GHEA Grapalat"/>
          <w:b w:val="0"/>
          <w:bCs w:val="0"/>
          <w:lang w:val="hy-AM"/>
        </w:rPr>
      </w:pPr>
      <w:r w:rsidRPr="00CD0120">
        <w:rPr>
          <w:rFonts w:ascii="GHEA Grapalat" w:hAnsi="GHEA Grapalat" w:cs="GHEA Grapalat"/>
          <w:sz w:val="24"/>
          <w:szCs w:val="24"/>
          <w:lang w:val="hy-AM"/>
        </w:rPr>
        <w:tab/>
      </w:r>
    </w:p>
    <w:p w:rsidR="00DF6032" w:rsidRPr="00CD0120" w:rsidRDefault="00DF6032" w:rsidP="004F7948">
      <w:pPr>
        <w:tabs>
          <w:tab w:val="left" w:pos="0"/>
        </w:tabs>
        <w:autoSpaceDE w:val="0"/>
        <w:autoSpaceDN w:val="0"/>
        <w:adjustRightInd w:val="0"/>
        <w:spacing w:line="240" w:lineRule="auto"/>
        <w:jc w:val="both"/>
        <w:rPr>
          <w:rFonts w:ascii="GHEA Grapalat" w:hAnsi="GHEA Grapalat" w:cs="GHEA Grapalat"/>
          <w:b/>
          <w:bCs/>
          <w:spacing w:val="-8"/>
          <w:lang w:val="hy-AM"/>
        </w:rPr>
      </w:pPr>
      <w:r w:rsidRPr="00CD0120">
        <w:rPr>
          <w:rFonts w:ascii="GHEA Grapalat" w:hAnsi="GHEA Grapalat" w:cs="GHEA Grapalat"/>
          <w:color w:val="FF0000"/>
          <w:sz w:val="24"/>
          <w:szCs w:val="24"/>
          <w:lang w:val="hy-AM"/>
        </w:rPr>
        <w:tab/>
      </w:r>
      <w:r w:rsidRPr="00CD0120">
        <w:rPr>
          <w:rFonts w:ascii="GHEA Grapalat" w:hAnsi="GHEA Grapalat" w:cs="GHEA Grapalat"/>
          <w:b/>
          <w:sz w:val="24"/>
          <w:szCs w:val="24"/>
          <w:lang w:val="hy-AM"/>
        </w:rPr>
        <w:t>3</w:t>
      </w:r>
      <w:r w:rsidRPr="00CD0120">
        <w:rPr>
          <w:rFonts w:ascii="GHEA Grapalat" w:hAnsi="GHEA Grapalat" w:cs="GHEA Grapalat"/>
          <w:sz w:val="24"/>
          <w:szCs w:val="24"/>
          <w:lang w:val="hy-AM"/>
        </w:rPr>
        <w:t>.</w:t>
      </w:r>
      <w:r w:rsidRPr="00CD0120">
        <w:rPr>
          <w:rFonts w:ascii="GHEA Grapalat" w:hAnsi="GHEA Grapalat" w:cs="GHEA Grapalat"/>
          <w:b/>
          <w:bCs/>
          <w:spacing w:val="-8"/>
          <w:sz w:val="24"/>
          <w:szCs w:val="24"/>
          <w:lang w:val="hy-AM"/>
        </w:rPr>
        <w:t>Նախագծի մշակման գործընթացում ներգրավված ինստիտուտները, անձինք և նրանց դիրքորոշումը</w:t>
      </w:r>
    </w:p>
    <w:p w:rsidR="00DF6032" w:rsidRPr="00CD0120" w:rsidRDefault="00DF6032" w:rsidP="004F7948">
      <w:pPr>
        <w:spacing w:line="240" w:lineRule="auto"/>
        <w:ind w:left="90" w:firstLine="630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CD0120">
        <w:rPr>
          <w:rFonts w:ascii="GHEA Grapalat" w:hAnsi="GHEA Grapalat" w:cs="GHEA Grapalat"/>
          <w:sz w:val="24"/>
          <w:szCs w:val="24"/>
          <w:lang w:val="hy-AM"/>
        </w:rPr>
        <w:t>Նախագիծը մշակվել է շրջակա միջավայրի նախարարության կողմից։</w:t>
      </w:r>
    </w:p>
    <w:p w:rsidR="00293FFF" w:rsidRPr="00CD0120" w:rsidRDefault="00293FFF" w:rsidP="004F7948">
      <w:pPr>
        <w:spacing w:line="24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</w:p>
    <w:p w:rsidR="00DF6032" w:rsidRPr="00CD0120" w:rsidRDefault="00DF6032" w:rsidP="004F7948">
      <w:pPr>
        <w:spacing w:line="240" w:lineRule="auto"/>
        <w:ind w:firstLine="720"/>
        <w:jc w:val="both"/>
        <w:rPr>
          <w:rFonts w:ascii="GHEA Grapalat" w:hAnsi="GHEA Grapalat" w:cs="GHEA Grapalat"/>
          <w:b/>
          <w:bCs/>
          <w:sz w:val="24"/>
          <w:szCs w:val="24"/>
          <w:lang w:val="hy-AM"/>
        </w:rPr>
      </w:pPr>
      <w:r w:rsidRPr="00CD012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4.Ակնկալվող արդյունքը </w:t>
      </w:r>
    </w:p>
    <w:p w:rsidR="00293FFF" w:rsidRPr="00CD0120" w:rsidRDefault="00293FFF" w:rsidP="004F7948">
      <w:pPr>
        <w:spacing w:line="240" w:lineRule="auto"/>
        <w:ind w:right="-21" w:firstLine="708"/>
        <w:jc w:val="both"/>
        <w:rPr>
          <w:rFonts w:ascii="GHEA Grapalat" w:hAnsi="GHEA Grapalat" w:cs="Sylfaen"/>
          <w:sz w:val="24"/>
          <w:szCs w:val="24"/>
          <w:lang w:val="de-DE"/>
        </w:rPr>
      </w:pPr>
      <w:r w:rsidRPr="00CD0120">
        <w:rPr>
          <w:rFonts w:ascii="GHEA Grapalat" w:hAnsi="GHEA Grapalat" w:cs="Sylfaen"/>
          <w:sz w:val="24"/>
          <w:szCs w:val="24"/>
          <w:lang w:val="hy-AM"/>
        </w:rPr>
        <w:t>«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Հայաստանի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Հանրապետության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կառավարության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2002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թվականի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մայիսի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30-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ի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N 927-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 </w:t>
      </w:r>
      <w:r w:rsid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որոշ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մ</w:t>
      </w:r>
      <w:r w:rsidR="00C632E5"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ա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ն</w:t>
      </w:r>
      <w:r w:rsidR="00C632E5"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 xml:space="preserve"> մեջ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փոփոխություններ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եվ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լրացումներ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կատարելու</w:t>
      </w:r>
      <w:r w:rsidRPr="00CD0120">
        <w:rPr>
          <w:rFonts w:ascii="GHEA Grapalat" w:eastAsia="Times New Roman" w:hAnsi="GHEA Grapalat"/>
          <w:bCs/>
          <w:sz w:val="24"/>
          <w:szCs w:val="24"/>
          <w:lang w:val="pt-BR"/>
        </w:rPr>
        <w:t xml:space="preserve"> </w:t>
      </w:r>
      <w:r w:rsidRPr="00CD0120">
        <w:rPr>
          <w:rFonts w:ascii="GHEA Grapalat" w:eastAsia="Times New Roman" w:hAnsi="GHEA Grapalat" w:cs="Sylfaen"/>
          <w:bCs/>
          <w:sz w:val="24"/>
          <w:szCs w:val="24"/>
          <w:lang w:val="hy-AM"/>
        </w:rPr>
        <w:t>մասին</w:t>
      </w:r>
      <w:r w:rsidRPr="00CD0120">
        <w:rPr>
          <w:rFonts w:ascii="GHEA Grapalat" w:hAnsi="GHEA Grapalat"/>
          <w:sz w:val="24"/>
          <w:szCs w:val="24"/>
          <w:lang w:val="hy-AM" w:eastAsia="en-GB"/>
        </w:rPr>
        <w:t>»</w:t>
      </w:r>
      <w:r w:rsidRPr="00CD0120">
        <w:rPr>
          <w:rFonts w:ascii="GHEA Grapalat" w:hAnsi="GHEA Grapalat"/>
          <w:caps/>
          <w:sz w:val="24"/>
          <w:szCs w:val="24"/>
          <w:lang w:val="hy-AM" w:eastAsia="en-GB"/>
        </w:rPr>
        <w:t xml:space="preserve"> Կ</w:t>
      </w:r>
      <w:r w:rsidRPr="00CD0120">
        <w:rPr>
          <w:rFonts w:ascii="GHEA Grapalat" w:hAnsi="GHEA Grapalat" w:cs="Sylfaen"/>
          <w:sz w:val="24"/>
          <w:szCs w:val="24"/>
          <w:lang w:val="hy-AM"/>
        </w:rPr>
        <w:t xml:space="preserve">առավարության </w:t>
      </w:r>
      <w:r w:rsidR="00CD0120">
        <w:rPr>
          <w:rFonts w:ascii="GHEA Grapalat" w:hAnsi="GHEA Grapalat" w:cs="Sylfaen"/>
          <w:sz w:val="24"/>
          <w:szCs w:val="24"/>
          <w:lang w:val="hy-AM"/>
        </w:rPr>
        <w:t>որոշմա</w:t>
      </w:r>
      <w:r w:rsidR="00CD0120" w:rsidRPr="00CD0120">
        <w:rPr>
          <w:rFonts w:ascii="GHEA Grapalat" w:hAnsi="GHEA Grapalat" w:cs="Sylfaen"/>
          <w:sz w:val="24"/>
          <w:szCs w:val="24"/>
          <w:lang w:val="hy-AM"/>
        </w:rPr>
        <w:t>ն</w:t>
      </w:r>
      <w:r w:rsidRPr="00CD0120">
        <w:rPr>
          <w:rFonts w:ascii="GHEA Grapalat" w:hAnsi="GHEA Grapalat"/>
          <w:caps/>
          <w:sz w:val="24"/>
          <w:szCs w:val="24"/>
          <w:lang w:val="hy-AM" w:eastAsia="en-GB"/>
        </w:rPr>
        <w:t xml:space="preserve"> </w:t>
      </w:r>
      <w:r w:rsidRPr="00CD0120">
        <w:rPr>
          <w:rFonts w:ascii="GHEA Grapalat" w:hAnsi="GHEA Grapalat" w:cs="Sylfaen"/>
          <w:color w:val="000000"/>
          <w:sz w:val="24"/>
          <w:szCs w:val="24"/>
          <w:lang w:val="hy-AM"/>
        </w:rPr>
        <w:t>ընդունմամբ</w:t>
      </w:r>
      <w:r w:rsidRPr="00CD0120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CD0120">
        <w:rPr>
          <w:rFonts w:ascii="GHEA Grapalat" w:hAnsi="GHEA Grapalat"/>
          <w:color w:val="000000"/>
          <w:sz w:val="24"/>
          <w:szCs w:val="24"/>
          <w:lang w:val="af-ZA"/>
        </w:rPr>
        <w:t xml:space="preserve">հնարավորություն </w:t>
      </w:r>
      <w:r w:rsidR="00CD0120">
        <w:rPr>
          <w:rFonts w:ascii="GHEA Grapalat" w:hAnsi="GHEA Grapalat"/>
          <w:color w:val="000000"/>
          <w:sz w:val="24"/>
          <w:szCs w:val="24"/>
          <w:lang w:val="af-ZA"/>
        </w:rPr>
        <w:t>կընձեռ</w:t>
      </w:r>
      <w:r w:rsidRPr="00CD0120">
        <w:rPr>
          <w:rFonts w:ascii="GHEA Grapalat" w:hAnsi="GHEA Grapalat"/>
          <w:color w:val="000000"/>
          <w:sz w:val="24"/>
          <w:szCs w:val="24"/>
          <w:lang w:val="af-ZA"/>
        </w:rPr>
        <w:t xml:space="preserve">վի ապահովելու բնապահպանական </w:t>
      </w: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խնդիրների լուծման, </w:t>
      </w:r>
      <w:r w:rsidR="00BC5A60" w:rsidRPr="00CD0120">
        <w:rPr>
          <w:rStyle w:val="Strong"/>
          <w:rFonts w:ascii="GHEA Grapalat" w:hAnsi="GHEA Grapalat"/>
          <w:b w:val="0"/>
          <w:bCs w:val="0"/>
          <w:color w:val="000000"/>
          <w:sz w:val="24"/>
          <w:szCs w:val="24"/>
          <w:shd w:val="clear" w:color="auto" w:fill="FFFFFF"/>
          <w:lang w:val="hy-AM"/>
        </w:rPr>
        <w:t>«Սևան»</w:t>
      </w: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 ազգային պարկի արգելավայրային գոտիների պահպանության և </w:t>
      </w:r>
      <w:r w:rsidR="00184D2D"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արդյունավետ </w:t>
      </w:r>
      <w:r w:rsidRPr="00CD0120">
        <w:rPr>
          <w:rFonts w:ascii="GHEA Grapalat" w:hAnsi="GHEA Grapalat"/>
          <w:color w:val="000000"/>
          <w:sz w:val="24"/>
          <w:szCs w:val="24"/>
          <w:lang w:val="hy-AM"/>
        </w:rPr>
        <w:t xml:space="preserve">օգտագործման </w:t>
      </w:r>
      <w:r w:rsidRPr="00CD012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լիարժեք իրավական հիմքերը</w:t>
      </w:r>
      <w:r w:rsidRPr="00CD0120">
        <w:rPr>
          <w:rFonts w:ascii="GHEA Grapalat" w:hAnsi="GHEA Grapalat" w:cs="Sylfaen"/>
          <w:sz w:val="24"/>
          <w:szCs w:val="24"/>
          <w:lang w:val="de-DE"/>
        </w:rPr>
        <w:t>:</w:t>
      </w:r>
    </w:p>
    <w:p w:rsidR="00DF6032" w:rsidRPr="00CD0120" w:rsidRDefault="00DF6032" w:rsidP="004F7948">
      <w:pPr>
        <w:spacing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de-DE"/>
        </w:rPr>
      </w:pPr>
    </w:p>
    <w:p w:rsidR="004F7948" w:rsidRDefault="004F7948" w:rsidP="004F7948">
      <w:pPr>
        <w:spacing w:line="24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4F7948" w:rsidRDefault="004F7948" w:rsidP="004F7948">
      <w:pPr>
        <w:spacing w:line="24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DF6032" w:rsidRPr="00CD0120" w:rsidRDefault="00DF6032" w:rsidP="004F7948">
      <w:pPr>
        <w:spacing w:line="24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af-ZA"/>
        </w:rPr>
      </w:pPr>
      <w:r w:rsidRPr="00CD012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ՏԵՂԵԿԱՆՔ </w:t>
      </w:r>
    </w:p>
    <w:p w:rsidR="00DF6032" w:rsidRPr="00CD0120" w:rsidRDefault="00DF6032" w:rsidP="004F7948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CD0120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«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2002 ԹՎԱԿԱՆԻ ՄԱՅԻՍԻ 30-Ի N 927-Ն ՈՐՈՇՄԱՆ ՄԵՋ ՓՈՓՈԽՈՒԹՅՈՒՆ ԿԱՏԱՐԵԼՈՒ ՄԱՍՆ</w:t>
      </w:r>
      <w:r w:rsidRPr="00CD0120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»</w:t>
      </w:r>
      <w:r w:rsidRPr="00CD0120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 xml:space="preserve"> </w:t>
      </w:r>
      <w:r w:rsidRPr="00CD012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ԿԱՌԱՎԱՐՈՒԹՅԱՆ ՈՐՈՇՄԱՆ ՆԱԽԱԳԾԻ ԸՆԴՈՒՆՄԱՆ ԿԱՊԱԿՑՈՒԹՅԱՄԲ ԱՅԼ ՆՈՐՄԱՏԻՎ ԻՐԱՎԱԿԱՆ ԱԿՏԵՐԻ ԸՆԴՈՒՆՄԱՆ ԱՆՀՐԱԺԵՇՏՈՒԹՅԱՆ ՄԱՍԻՆ</w:t>
      </w:r>
    </w:p>
    <w:p w:rsidR="00DF6032" w:rsidRPr="00CD0120" w:rsidRDefault="00DF6032" w:rsidP="004F7948">
      <w:pPr>
        <w:shd w:val="clear" w:color="auto" w:fill="FFFFFF"/>
        <w:spacing w:line="240" w:lineRule="auto"/>
        <w:ind w:firstLine="720"/>
        <w:jc w:val="both"/>
        <w:rPr>
          <w:rFonts w:ascii="GHEA Grapalat" w:hAnsi="GHEA Grapalat"/>
          <w:color w:val="000000"/>
          <w:sz w:val="24"/>
          <w:szCs w:val="24"/>
          <w:lang w:val="hy-AM" w:eastAsia="ru-RU"/>
        </w:rPr>
      </w:pPr>
      <w:r w:rsidRPr="00CD0120">
        <w:rPr>
          <w:rFonts w:ascii="GHEA Grapalat" w:hAnsi="GHEA Grapalat" w:cs="Calibri"/>
          <w:color w:val="000000"/>
          <w:sz w:val="24"/>
          <w:szCs w:val="24"/>
          <w:lang w:val="hy-AM" w:eastAsia="ru-RU"/>
        </w:rPr>
        <w:t>«Հայաստանի Հանրապետության կառավարության 2002 թվականի մայիսի 30-ի N 927-Ն որոշման մեջ փոփոխություն կատարելու մասին» Կ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hy-AM"/>
        </w:rPr>
        <w:t>առավարության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նախագծի</w:t>
      </w:r>
      <w:r w:rsidRPr="00CD0120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hy-AM"/>
        </w:rPr>
        <w:t xml:space="preserve"> ընդունման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կապակցությամբ այլ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իրավական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ակտերի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ընդունման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անհրաժեշտությունը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բացակայում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է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  <w:t>:</w:t>
      </w:r>
    </w:p>
    <w:p w:rsidR="00DF6032" w:rsidRPr="00CD0120" w:rsidRDefault="00DF6032" w:rsidP="004F7948">
      <w:pPr>
        <w:spacing w:line="240" w:lineRule="auto"/>
        <w:rPr>
          <w:rFonts w:ascii="GHEA Grapalat" w:hAnsi="GHEA Grapalat" w:cs="GHEA Grapalat"/>
          <w:color w:val="000000" w:themeColor="text1"/>
          <w:sz w:val="24"/>
          <w:szCs w:val="24"/>
          <w:lang w:val="af-ZA"/>
        </w:rPr>
      </w:pPr>
    </w:p>
    <w:p w:rsidR="004F7948" w:rsidRDefault="004F7948" w:rsidP="004F7948">
      <w:pPr>
        <w:spacing w:line="24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4F7948" w:rsidRDefault="004F7948" w:rsidP="004F7948">
      <w:pPr>
        <w:spacing w:line="24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</w:p>
    <w:p w:rsidR="00DF6032" w:rsidRPr="00CD0120" w:rsidRDefault="00DF6032" w:rsidP="004F7948">
      <w:pPr>
        <w:spacing w:line="240" w:lineRule="auto"/>
        <w:jc w:val="center"/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</w:pPr>
      <w:bookmarkStart w:id="0" w:name="_GoBack"/>
      <w:bookmarkEnd w:id="0"/>
      <w:r w:rsidRPr="00CD0120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 xml:space="preserve">ՏԵՂԵԿԱՆՔ </w:t>
      </w:r>
    </w:p>
    <w:p w:rsidR="00DF6032" w:rsidRPr="00CD0120" w:rsidRDefault="00DF6032" w:rsidP="004F7948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</w:pPr>
      <w:r w:rsidRPr="00CD0120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>«</w:t>
      </w:r>
      <w:r w:rsidRPr="00CD0120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ԿԱՌԱՎԱՐՈՒԹՅԱՆ 2002 ԹՎԱԿԱՆԻ ՄԱՅԻՍԻ 30-Ի N 927-Ն ՈՐՈՇՄԱՆ ՄԵՋ ՓՈՓՈԽՈՒԹՅՈՒՆ ԿԱՏԱՐԵԼՈՒ ՄԱՍՆ</w:t>
      </w:r>
      <w:r w:rsidRPr="00CD0120">
        <w:rPr>
          <w:rFonts w:ascii="GHEA Grapalat" w:hAnsi="GHEA Grapalat" w:cs="Calibri"/>
          <w:b/>
          <w:color w:val="000000"/>
          <w:sz w:val="24"/>
          <w:szCs w:val="24"/>
          <w:lang w:val="hy-AM" w:eastAsia="ru-RU"/>
        </w:rPr>
        <w:t xml:space="preserve">» </w:t>
      </w:r>
      <w:r w:rsidRPr="00CD0120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ԿԱՌԱՎԱՐՈՒԹՅԱՆ ՈՐՈՇՄԱՆ ՆԱԽԱԳԾԻ ԸՆԴՈՒՆՄԱՆ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 xml:space="preserve"> ԿԱՊԱԿՑՈՒԹՅԱՄԲ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ՊԵՏԱԿԱՆ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ՏԵՂԱԿԱՆ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ԻՆՔՆԱԿԱՌԱՎԱՐՄԱՆ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ՄԱՐՄՆԻ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ԲՅՈՒՋԵՈՒՄ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ԾԱԽՍԵՐԻ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ԵՎ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ԵԿԱՄՈՒՏՆԵՐԻ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ԱՎԵԼԱՑՄԱՆ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ԿԱՄ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ՆՎԱԶԵՑՄԱՆ</w:t>
      </w:r>
      <w:r w:rsidRPr="00CD0120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Sylfaen"/>
          <w:b/>
          <w:color w:val="000000" w:themeColor="text1"/>
          <w:sz w:val="24"/>
          <w:szCs w:val="24"/>
          <w:lang w:val="hy-AM"/>
        </w:rPr>
        <w:t>ՄԱՍԻՆ</w:t>
      </w:r>
    </w:p>
    <w:p w:rsidR="00DF6032" w:rsidRPr="00CD0120" w:rsidRDefault="00DF6032" w:rsidP="004F7948">
      <w:pPr>
        <w:widowControl w:val="0"/>
        <w:autoSpaceDE w:val="0"/>
        <w:autoSpaceDN w:val="0"/>
        <w:adjustRightInd w:val="0"/>
        <w:spacing w:after="0" w:line="240" w:lineRule="auto"/>
        <w:ind w:firstLine="51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DF6032" w:rsidRPr="00CD0120" w:rsidRDefault="00DF6032" w:rsidP="004F7948">
      <w:pPr>
        <w:pStyle w:val="BodyText"/>
        <w:spacing w:line="240" w:lineRule="auto"/>
        <w:ind w:left="-35" w:firstLine="602"/>
        <w:jc w:val="both"/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</w:pPr>
      <w:r w:rsidRPr="00CD0120">
        <w:rPr>
          <w:rFonts w:ascii="GHEA Grapalat" w:hAnsi="GHEA Grapalat" w:cs="Calibri"/>
          <w:color w:val="000000"/>
          <w:sz w:val="24"/>
          <w:szCs w:val="24"/>
          <w:lang w:val="hy-AM"/>
        </w:rPr>
        <w:t xml:space="preserve"> «Հայաստանի Հանրապետության կառավարության 2002 թվականի մայիսի 30-ի N 927-Ն որոշման մեջ փոփոխություն կատարելու մասին» Կ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hy-AM"/>
        </w:rPr>
        <w:t>առավարության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hy-AM"/>
        </w:rPr>
        <w:t>որոշման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 նախագծի</w:t>
      </w:r>
      <w:r w:rsidRPr="00CD0120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>ընդունման կապակցությամբ պետական կամ տեղական ինքնակառավարման մարմնի</w:t>
      </w:r>
      <w:r w:rsidRPr="00CD0120">
        <w:rPr>
          <w:rFonts w:ascii="GHEA Grapalat" w:hAnsi="GHEA Grapalat" w:cs="GHEA Grapalat"/>
          <w:color w:val="000000" w:themeColor="text1"/>
          <w:spacing w:val="-6"/>
          <w:sz w:val="24"/>
          <w:szCs w:val="24"/>
          <w:lang w:val="af-ZA"/>
        </w:rPr>
        <w:t xml:space="preserve"> </w:t>
      </w:r>
      <w:r w:rsidRPr="00CD0120">
        <w:rPr>
          <w:rFonts w:ascii="GHEA Grapalat" w:hAnsi="GHEA Grapalat" w:cs="GHEA Grapalat"/>
          <w:color w:val="000000" w:themeColor="text1"/>
          <w:sz w:val="24"/>
          <w:szCs w:val="24"/>
          <w:lang w:val="hy-AM"/>
        </w:rPr>
        <w:t xml:space="preserve">բյուջեում եկամուտների և ծախսերի ավելացում կամ նվազեցում չի նախատեսվում: </w:t>
      </w:r>
    </w:p>
    <w:p w:rsidR="00DF6032" w:rsidRPr="00CD0120" w:rsidRDefault="00DF6032" w:rsidP="004F7948">
      <w:pPr>
        <w:pStyle w:val="mechtex"/>
        <w:jc w:val="left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  <w:r w:rsidRPr="00CD0120">
        <w:rPr>
          <w:rFonts w:ascii="GHEA Grapalat" w:hAnsi="GHEA Grapalat"/>
          <w:noProof/>
          <w:lang w:val="en-US" w:eastAsia="en-US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5090160</wp:posOffset>
            </wp:positionH>
            <wp:positionV relativeFrom="paragraph">
              <wp:posOffset>6889750</wp:posOffset>
            </wp:positionV>
            <wp:extent cx="1596390" cy="821055"/>
            <wp:effectExtent l="0" t="0" r="3810" b="0"/>
            <wp:wrapNone/>
            <wp:docPr id="1" name="Рисунок 1" descr="LOGO-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-2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6390" cy="821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F6032" w:rsidRPr="00CD0120" w:rsidRDefault="00DF6032" w:rsidP="004F7948">
      <w:pPr>
        <w:pStyle w:val="ListParagraph"/>
        <w:autoSpaceDE w:val="0"/>
        <w:autoSpaceDN w:val="0"/>
        <w:adjustRightInd w:val="0"/>
        <w:spacing w:line="240" w:lineRule="auto"/>
        <w:jc w:val="both"/>
        <w:rPr>
          <w:rFonts w:ascii="GHEA Grapalat" w:hAnsi="GHEA Grapalat" w:cs="Sylfaen"/>
          <w:color w:val="000000" w:themeColor="text1"/>
          <w:sz w:val="24"/>
          <w:szCs w:val="24"/>
          <w:lang w:val="hy-AM"/>
        </w:rPr>
      </w:pPr>
    </w:p>
    <w:p w:rsidR="00DF6032" w:rsidRPr="00CD0120" w:rsidRDefault="00DF6032" w:rsidP="004F7948">
      <w:pPr>
        <w:spacing w:line="240" w:lineRule="auto"/>
        <w:jc w:val="both"/>
        <w:rPr>
          <w:rFonts w:ascii="GHEA Grapalat" w:hAnsi="GHEA Grapalat" w:cstheme="minorBidi"/>
          <w:sz w:val="24"/>
          <w:szCs w:val="24"/>
          <w:lang w:val="hy-AM"/>
        </w:rPr>
      </w:pPr>
    </w:p>
    <w:p w:rsidR="00DF6032" w:rsidRPr="00CD0120" w:rsidRDefault="00DF6032" w:rsidP="004F7948">
      <w:pPr>
        <w:spacing w:line="240" w:lineRule="auto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DF6032" w:rsidRPr="00CD0120" w:rsidRDefault="00DF6032" w:rsidP="004F7948">
      <w:pPr>
        <w:pStyle w:val="ListParagraph"/>
        <w:spacing w:line="240" w:lineRule="auto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DF6032" w:rsidRPr="00CD0120" w:rsidSect="004F7948">
      <w:pgSz w:w="11906" w:h="16838"/>
      <w:pgMar w:top="1134" w:right="850" w:bottom="81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F76A9C"/>
    <w:multiLevelType w:val="hybridMultilevel"/>
    <w:tmpl w:val="17A0B6FA"/>
    <w:lvl w:ilvl="0" w:tplc="A5EA8058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3B43F7"/>
    <w:multiLevelType w:val="hybridMultilevel"/>
    <w:tmpl w:val="32BE25F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3F5970A6"/>
    <w:multiLevelType w:val="hybridMultilevel"/>
    <w:tmpl w:val="EA8CB82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27D740E"/>
    <w:multiLevelType w:val="hybridMultilevel"/>
    <w:tmpl w:val="2468081C"/>
    <w:lvl w:ilvl="0" w:tplc="A4CCB9D2">
      <w:start w:val="1"/>
      <w:numFmt w:val="decimal"/>
      <w:lvlText w:val="%1."/>
      <w:lvlJc w:val="left"/>
      <w:pPr>
        <w:ind w:left="1080" w:hanging="360"/>
      </w:pPr>
      <w:rPr>
        <w:rFonts w:cs="GHEA Grapalat"/>
        <w:b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14C8C"/>
    <w:rsid w:val="000F7AA7"/>
    <w:rsid w:val="00184D2D"/>
    <w:rsid w:val="0021017A"/>
    <w:rsid w:val="00293FFF"/>
    <w:rsid w:val="002C1E38"/>
    <w:rsid w:val="00327454"/>
    <w:rsid w:val="004726B3"/>
    <w:rsid w:val="004F4262"/>
    <w:rsid w:val="004F7948"/>
    <w:rsid w:val="00514C8C"/>
    <w:rsid w:val="005472E3"/>
    <w:rsid w:val="0064712F"/>
    <w:rsid w:val="006D0F80"/>
    <w:rsid w:val="006D1659"/>
    <w:rsid w:val="00894D1B"/>
    <w:rsid w:val="009B441C"/>
    <w:rsid w:val="00B97555"/>
    <w:rsid w:val="00BC5A60"/>
    <w:rsid w:val="00C632E5"/>
    <w:rsid w:val="00C91316"/>
    <w:rsid w:val="00CD0120"/>
    <w:rsid w:val="00D0724E"/>
    <w:rsid w:val="00D870C8"/>
    <w:rsid w:val="00DD6782"/>
    <w:rsid w:val="00DE496D"/>
    <w:rsid w:val="00DF6032"/>
    <w:rsid w:val="00F21426"/>
    <w:rsid w:val="00F478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C8BD51"/>
  <w15:docId w15:val="{A6B3F73A-6EC9-4F91-BBB4-4228A16BC6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2745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327454"/>
    <w:rPr>
      <w:b/>
      <w:bCs/>
    </w:rPr>
  </w:style>
  <w:style w:type="paragraph" w:styleId="ListParagraph">
    <w:name w:val="List Paragraph"/>
    <w:basedOn w:val="Normal"/>
    <w:uiPriority w:val="34"/>
    <w:qFormat/>
    <w:rsid w:val="00327454"/>
    <w:pPr>
      <w:ind w:left="720"/>
      <w:contextualSpacing/>
    </w:pPr>
  </w:style>
  <w:style w:type="paragraph" w:styleId="NormalWeb">
    <w:name w:val="Normal (Web)"/>
    <w:basedOn w:val="Normal"/>
    <w:unhideWhenUsed/>
    <w:rsid w:val="00DF6032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F6032"/>
    <w:pPr>
      <w:spacing w:after="0" w:line="360" w:lineRule="auto"/>
    </w:pPr>
    <w:rPr>
      <w:rFonts w:ascii="Times Armenian" w:eastAsia="Times New Roman" w:hAnsi="Times Armenian"/>
      <w:sz w:val="28"/>
      <w:szCs w:val="20"/>
      <w:lang w:val="en-GB" w:eastAsia="ru-RU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DF6032"/>
    <w:rPr>
      <w:rFonts w:ascii="Times Armenian" w:eastAsia="Times New Roman" w:hAnsi="Times Armenian" w:cs="Times New Roman"/>
      <w:sz w:val="28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DF6032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customStyle="1" w:styleId="mechtex">
    <w:name w:val="mechtex"/>
    <w:basedOn w:val="Normal"/>
    <w:link w:val="mechtexChar"/>
    <w:rsid w:val="00DF6032"/>
    <w:pPr>
      <w:spacing w:after="0" w:line="240" w:lineRule="auto"/>
      <w:jc w:val="center"/>
    </w:pPr>
    <w:rPr>
      <w:rFonts w:ascii="Arial Armenian" w:eastAsia="Times New Roman" w:hAnsi="Arial Armenian"/>
      <w:sz w:val="20"/>
      <w:szCs w:val="20"/>
      <w:lang w:eastAsia="ru-RU"/>
    </w:rPr>
  </w:style>
  <w:style w:type="character" w:customStyle="1" w:styleId="Heading1">
    <w:name w:val="Heading #1_"/>
    <w:basedOn w:val="DefaultParagraphFont"/>
    <w:link w:val="Heading10"/>
    <w:rsid w:val="004726B3"/>
    <w:rPr>
      <w:rFonts w:ascii="Sylfaen" w:eastAsia="Sylfaen" w:hAnsi="Sylfaen" w:cs="Sylfaen"/>
      <w:b/>
      <w:bCs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rsid w:val="004726B3"/>
    <w:pPr>
      <w:widowControl w:val="0"/>
      <w:shd w:val="clear" w:color="auto" w:fill="FFFFFF"/>
      <w:spacing w:before="720" w:after="120" w:line="0" w:lineRule="atLeast"/>
      <w:ind w:hanging="380"/>
      <w:jc w:val="both"/>
      <w:outlineLvl w:val="0"/>
    </w:pPr>
    <w:rPr>
      <w:rFonts w:ascii="Sylfaen" w:eastAsia="Sylfaen" w:hAnsi="Sylfaen" w:cs="Sylfaen"/>
      <w:b/>
      <w:b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575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640</Words>
  <Characters>3652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</dc:creator>
  <cp:lastModifiedBy>Hayk Hayrapeti Simonyan</cp:lastModifiedBy>
  <cp:revision>5</cp:revision>
  <cp:lastPrinted>2020-03-30T12:07:00Z</cp:lastPrinted>
  <dcterms:created xsi:type="dcterms:W3CDTF">2020-04-06T10:00:00Z</dcterms:created>
  <dcterms:modified xsi:type="dcterms:W3CDTF">2020-06-02T10:06:00Z</dcterms:modified>
</cp:coreProperties>
</file>