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E6" w:rsidRPr="00D3557D" w:rsidRDefault="004D0B31" w:rsidP="004D0B3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3557D">
        <w:rPr>
          <w:rFonts w:ascii="GHEA Grapalat" w:hAnsi="GHEA Grapalat"/>
          <w:sz w:val="24"/>
          <w:szCs w:val="24"/>
        </w:rPr>
        <w:t>Ամփոփաթերթ</w:t>
      </w:r>
      <w:proofErr w:type="spellEnd"/>
    </w:p>
    <w:p w:rsidR="00D3344E" w:rsidRPr="00D3557D" w:rsidRDefault="00D3344E" w:rsidP="004D0B3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4D0B31" w:rsidRPr="00D3557D" w:rsidRDefault="00D3344E" w:rsidP="004D0B3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D3557D">
        <w:rPr>
          <w:rStyle w:val="a6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D3557D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ՀՀ կառավարության</w:t>
      </w:r>
      <w:r w:rsidRPr="00D3557D">
        <w:rPr>
          <w:rStyle w:val="a6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3557D">
        <w:rPr>
          <w:rFonts w:ascii="GHEA Grapalat" w:hAnsi="GHEA Grapalat"/>
          <w:sz w:val="24"/>
          <w:szCs w:val="24"/>
          <w:lang w:val="af-ZA"/>
        </w:rPr>
        <w:t>2002թ. մայիսի 30-ի N927-Ն որոշման մեջ փոփոխություն կատարելու մասին</w:t>
      </w:r>
      <w:r w:rsidRPr="00D3557D">
        <w:rPr>
          <w:rStyle w:val="a6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D3557D">
        <w:rPr>
          <w:rFonts w:ascii="GHEA Grapalat" w:hAnsi="GHEA Grapalat"/>
          <w:sz w:val="24"/>
          <w:szCs w:val="24"/>
          <w:lang w:val="af-ZA"/>
        </w:rPr>
        <w:t xml:space="preserve"> Կառավարության որոշման նախագծի</w:t>
      </w:r>
      <w:r w:rsidR="004D0B31" w:rsidRPr="00D355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0B31" w:rsidRPr="00D3557D">
        <w:rPr>
          <w:rFonts w:ascii="GHEA Grapalat" w:hAnsi="GHEA Grapalat"/>
          <w:sz w:val="24"/>
          <w:szCs w:val="24"/>
        </w:rPr>
        <w:t>վերաբերյալ</w:t>
      </w:r>
      <w:proofErr w:type="spellEnd"/>
      <w:r w:rsidR="004D0B31" w:rsidRPr="00D3557D">
        <w:rPr>
          <w:rFonts w:ascii="GHEA Grapalat" w:hAnsi="GHEA Grapalat"/>
          <w:sz w:val="24"/>
          <w:szCs w:val="24"/>
        </w:rPr>
        <w:t xml:space="preserve"> </w:t>
      </w:r>
    </w:p>
    <w:p w:rsidR="001A3D70" w:rsidRPr="00D3557D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1A3D70" w:rsidRPr="00D3557D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p w:rsidR="00D3344E" w:rsidRPr="00D3557D" w:rsidRDefault="00D3344E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tbl>
      <w:tblPr>
        <w:tblStyle w:val="a3"/>
        <w:tblW w:w="13698" w:type="dxa"/>
        <w:tblLook w:val="04A0" w:firstRow="1" w:lastRow="0" w:firstColumn="1" w:lastColumn="0" w:noHBand="0" w:noVBand="1"/>
      </w:tblPr>
      <w:tblGrid>
        <w:gridCol w:w="556"/>
        <w:gridCol w:w="2833"/>
        <w:gridCol w:w="4842"/>
        <w:gridCol w:w="2168"/>
        <w:gridCol w:w="3299"/>
      </w:tblGrid>
      <w:tr w:rsidR="00900D3C" w:rsidRPr="00D3557D" w:rsidTr="00D3344E">
        <w:tc>
          <w:tcPr>
            <w:tcW w:w="556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902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հեղինակը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48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87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05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00D3C" w:rsidRPr="00D3557D" w:rsidTr="00D3344E">
        <w:tc>
          <w:tcPr>
            <w:tcW w:w="556" w:type="dxa"/>
          </w:tcPr>
          <w:p w:rsidR="001A3D70" w:rsidRPr="00D3557D" w:rsidRDefault="00505D64" w:rsidP="00087D70">
            <w:pPr>
              <w:rPr>
                <w:rFonts w:ascii="GHEA Grapalat" w:hAnsi="GHEA Grapalat"/>
                <w:sz w:val="24"/>
                <w:szCs w:val="24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902" w:type="dxa"/>
          </w:tcPr>
          <w:p w:rsidR="001A3D70" w:rsidRPr="00D3557D" w:rsidRDefault="00D3344E" w:rsidP="00087D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Ֆինանսների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նախարար</w:t>
            </w:r>
            <w:proofErr w:type="spellEnd"/>
          </w:p>
          <w:p w:rsidR="001A3D70" w:rsidRPr="00D3557D" w:rsidRDefault="00087AAD" w:rsidP="00087AA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14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.04</w:t>
            </w:r>
            <w:r w:rsidRPr="00D3557D">
              <w:rPr>
                <w:rFonts w:ascii="GHEA Grapalat" w:hAnsi="GHEA Grapalat"/>
                <w:sz w:val="24"/>
                <w:szCs w:val="24"/>
              </w:rPr>
              <w:t>.20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="001A3D70" w:rsidRPr="00D3557D">
              <w:rPr>
                <w:rFonts w:ascii="GHEA Grapalat" w:hAnsi="GHEA Grapalat"/>
                <w:sz w:val="24"/>
                <w:szCs w:val="24"/>
              </w:rPr>
              <w:t>թ</w:t>
            </w:r>
            <w:r w:rsidRPr="00D3557D">
              <w:rPr>
                <w:rFonts w:ascii="GHEA Grapalat" w:hAnsi="GHEA Grapalat"/>
                <w:sz w:val="24"/>
                <w:szCs w:val="24"/>
              </w:rPr>
              <w:t>., N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01/11-1/5524</w:t>
            </w:r>
          </w:p>
        </w:tc>
        <w:tc>
          <w:tcPr>
            <w:tcW w:w="5248" w:type="dxa"/>
          </w:tcPr>
          <w:p w:rsidR="001A3D70" w:rsidRPr="00D3557D" w:rsidRDefault="00087AA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3557D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D3557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D3557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2002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30-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927-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D3557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D3557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557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3557D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D3557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Pr="00D3557D">
              <w:rPr>
                <w:rFonts w:ascii="GHEA Grapalat" w:hAnsi="GHEA Grapalat"/>
                <w:sz w:val="24"/>
                <w:szCs w:val="24"/>
                <w:lang w:val="af-ZA"/>
              </w:rPr>
              <w:t>որոշման նախագիծը</w:t>
            </w:r>
            <w:r w:rsidRPr="00D3557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</w:t>
            </w: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2187" w:type="dxa"/>
          </w:tcPr>
          <w:p w:rsidR="001A3D70" w:rsidRPr="00D3557D" w:rsidRDefault="001A3D70" w:rsidP="00087D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Ընդունված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2805" w:type="dxa"/>
          </w:tcPr>
          <w:p w:rsidR="001A3D70" w:rsidRPr="00D3557D" w:rsidRDefault="00070855" w:rsidP="00087D70">
            <w:pPr>
              <w:rPr>
                <w:rFonts w:ascii="GHEA Grapalat" w:hAnsi="GHEA Grapalat"/>
                <w:sz w:val="24"/>
                <w:szCs w:val="24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4045BE" w:rsidRPr="00D3557D" w:rsidTr="00D3344E">
        <w:tc>
          <w:tcPr>
            <w:tcW w:w="556" w:type="dxa"/>
          </w:tcPr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2902" w:type="dxa"/>
          </w:tcPr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նախարար</w:t>
            </w:r>
            <w:proofErr w:type="spellEnd"/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18.05.2020թ., N/27.4/10370</w:t>
            </w:r>
          </w:p>
        </w:tc>
        <w:tc>
          <w:tcPr>
            <w:tcW w:w="5248" w:type="dxa"/>
          </w:tcPr>
          <w:p w:rsidR="004045BE" w:rsidRPr="00D3557D" w:rsidRDefault="004045BE" w:rsidP="004045BE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2002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30-ի N 927-Ն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մասին»Հայաստանի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</w:p>
          <w:p w:rsidR="004045BE" w:rsidRPr="00D3557D" w:rsidRDefault="004045BE" w:rsidP="004045BE">
            <w:pPr>
              <w:pStyle w:val="a7"/>
              <w:ind w:left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4045BE" w:rsidRPr="00D3557D" w:rsidRDefault="004045BE" w:rsidP="004045BE">
            <w:pPr>
              <w:pStyle w:val="a7"/>
              <w:numPr>
                <w:ilvl w:val="0"/>
                <w:numId w:val="1"/>
              </w:numPr>
              <w:ind w:left="0" w:firstLine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  <w:r w:rsidRPr="00D3557D">
              <w:rPr>
                <w:rFonts w:ascii="GHEA Grapalat" w:hAnsi="GHEA Grapalat" w:cs="Sylfaen"/>
                <w:sz w:val="24"/>
                <w:szCs w:val="24"/>
              </w:rPr>
              <w:t xml:space="preserve">«Հայաստանի Հանրապետության կառավարության 2002 թվականի մայիսի 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lastRenderedPageBreak/>
              <w:t>30-ի N 927-Ն որոշման մեջ փոփոխություն կատարելու մասին»</w:t>
            </w:r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Հայաստանի Հանրապետության կառավարության որոշման</w:t>
            </w: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նախագծում անհրաժեշտ է նշել ՀՀ կառավարության որոշման ամսաթիվը՝ նկատի ունենալով 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D3557D">
              <w:rPr>
                <w:rFonts w:ascii="GHEA Grapalat" w:hAnsi="GHEA Grapalat"/>
                <w:sz w:val="24"/>
                <w:szCs w:val="24"/>
              </w:rPr>
              <w:t>Նորմատիվ իրավական ակտերի մասին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t>» օրենքի 11-րդ հոդվածի 1-ին մասի 2-րդ կետի դրույթները:</w:t>
            </w:r>
          </w:p>
          <w:p w:rsidR="004045BE" w:rsidRPr="00D3557D" w:rsidRDefault="004045BE" w:rsidP="004045BE">
            <w:pPr>
              <w:pStyle w:val="a7"/>
              <w:numPr>
                <w:ilvl w:val="0"/>
                <w:numId w:val="1"/>
              </w:numPr>
              <w:ind w:left="0" w:firstLine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  <w:r w:rsidRPr="00D3557D">
              <w:rPr>
                <w:rFonts w:ascii="GHEA Grapalat" w:hAnsi="GHEA Grapalat" w:cs="Sylfaen"/>
                <w:sz w:val="24"/>
                <w:szCs w:val="24"/>
              </w:rPr>
              <w:t xml:space="preserve">Նախագծի 1-ին կետում </w:t>
            </w:r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«Սևան» ազգային պարկ» պետական հիմնարկը վերակազմակերպելու, «Սևան» ազգային պարկի և «Սևան» ազգային պարկ» պետական ոչ առևտրային կազմակերպության կանոնադրությունները հաստատելու մասին» բառերն անհրաժեշտ է փոխարինել «Սևան» ազգային պարկ» պետական հիմնարկը վերակազմակերպելու, «Սևան» ազգային պարկի կանոնադրությունը հաստատելու մասին» բառերով՝ նկատի ունենալով  ՀՀ կառավարության 2020 թվականի ապրիլի 9-ի N 521-Ն որոշմամբ  սույն որոշման փոփոխված վերնագրի դրույթները:</w:t>
            </w:r>
          </w:p>
          <w:p w:rsidR="004045BE" w:rsidRPr="00D3557D" w:rsidRDefault="004045BE" w:rsidP="004045BE">
            <w:pPr>
              <w:pStyle w:val="a7"/>
              <w:numPr>
                <w:ilvl w:val="0"/>
                <w:numId w:val="1"/>
              </w:numPr>
              <w:ind w:left="0" w:firstLine="42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Նախագծի 1-ին կետում</w:t>
            </w:r>
            <w:r w:rsidR="00FF36A1"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D3557D">
              <w:rPr>
                <w:rFonts w:ascii="GHEA Grapalat" w:hAnsi="GHEA Grapalat"/>
                <w:sz w:val="24"/>
                <w:szCs w:val="24"/>
              </w:rPr>
              <w:t>2002 թվականի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t xml:space="preserve">» բառերից հետո անհրաժեշտ է 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lastRenderedPageBreak/>
              <w:t>լրացնել «</w:t>
            </w:r>
            <w:r w:rsidRPr="00D3557D">
              <w:rPr>
                <w:rFonts w:ascii="GHEA Grapalat" w:hAnsi="GHEA Grapalat"/>
                <w:bCs/>
                <w:sz w:val="24"/>
                <w:szCs w:val="24"/>
              </w:rPr>
              <w:t>մայիսի 30-ի</w:t>
            </w:r>
            <w:r w:rsidRPr="00D3557D">
              <w:rPr>
                <w:rFonts w:ascii="GHEA Grapalat" w:hAnsi="GHEA Grapalat" w:cs="Sylfaen"/>
                <w:sz w:val="24"/>
                <w:szCs w:val="24"/>
              </w:rPr>
              <w:t>» բառերը</w:t>
            </w: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FF36A1" w:rsidRPr="00D3557D" w:rsidRDefault="00FF36A1" w:rsidP="00FF36A1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FF36A1" w:rsidRPr="00D3557D" w:rsidRDefault="00FF36A1" w:rsidP="00FF36A1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FF36A1" w:rsidRPr="00D3557D" w:rsidRDefault="00FF36A1" w:rsidP="00FF36A1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4045BE" w:rsidRPr="00D3557D" w:rsidRDefault="004045BE" w:rsidP="004045BE">
            <w:pPr>
              <w:pStyle w:val="a7"/>
              <w:numPr>
                <w:ilvl w:val="0"/>
                <w:numId w:val="2"/>
              </w:numPr>
              <w:ind w:left="0" w:firstLine="426"/>
              <w:jc w:val="both"/>
              <w:rPr>
                <w:rStyle w:val="a6"/>
                <w:rFonts w:ascii="GHEA Grapalat" w:hAnsi="GHEA Grapalat"/>
                <w:b w:val="0"/>
                <w:sz w:val="24"/>
                <w:szCs w:val="24"/>
              </w:rPr>
            </w:pPr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Նախագծի 1-ին կետով նախատեսվում է </w:t>
            </w:r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որոշման 1-ին հավելվածի 19-րդ կետի 2-րդ ենթակետը շարադրել նոր խմբագրությամբ՝ համաձայն որի՝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թույլատրվում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արգելավայրերում </w:t>
            </w:r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բնապահպանական և գիտակրթական իրազեկության բարձրացմանն  ուղղված միջոցառումների և</w:t>
            </w:r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դրանց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հետ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կապված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հանգստի կազմակերպումը, այդ նպատակներով 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տաղավարների և դիտակետերի տեղադրումը, որոնք չպետք է հակասեն արգելավայր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ային</w:t>
            </w:r>
            <w:proofErr w:type="spellEnd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գոտիների</w:t>
            </w:r>
            <w:proofErr w:type="spellEnd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ստեղծման նպատակներին և պահպանության ռեժիմին</w:t>
            </w:r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Այ</w:t>
            </w:r>
            <w:r w:rsidRPr="00D3557D">
              <w:rPr>
                <w:rStyle w:val="a6"/>
                <w:rFonts w:ascii="GHEA Grapalat" w:hAnsi="GHEA Grapalat"/>
                <w:sz w:val="24"/>
                <w:szCs w:val="24"/>
                <w:lang w:val="en-US"/>
              </w:rPr>
              <w:t>ս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  <w:lang w:val="en-US"/>
              </w:rPr>
              <w:t>առումով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  <w:lang w:val="en-US"/>
              </w:rPr>
              <w:t xml:space="preserve"> հ</w:t>
            </w:r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արկ է նշել, որ «Բնության հատուկ պահպանվող տարածքների մասին» օրենքի 18-րդ հոդվածի 1-ին մասի համաձայն՝ Հայաստանի Հանրապետությունում պետական արգելավայրի տարածքում արգելվում է ցանկացած գործունեություն, որը խախտում է արգելավայրի էկոհամակարգերի կայունությունը կամ սպառնում է </w:t>
            </w:r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lastRenderedPageBreak/>
              <w:t>հատուկ պահպանության կարիք ունեցող էկոհամակարգերի, բուսական և կենդանական աշխարհի ներկայացուցիչների, գիտական կամ պատմամշակութային արժեք ունեցող օբյեկտների պահպանությանը:</w:t>
            </w:r>
          </w:p>
          <w:p w:rsidR="004045BE" w:rsidRPr="00D3557D" w:rsidRDefault="004045BE" w:rsidP="004045BE">
            <w:pPr>
              <w:ind w:firstLine="36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գտնում</w:t>
            </w:r>
            <w:proofErr w:type="spellEnd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355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բնապահպանական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գիտակրթական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իրազեկության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բարձրացմանն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ուղղված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հանգստի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կազմակերպման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նպատակներով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տաղավարների</w:t>
            </w:r>
            <w:proofErr w:type="spellEnd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դիտակետերի</w:t>
            </w:r>
            <w:proofErr w:type="spellEnd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տեղադրման</w:t>
            </w:r>
            <w:proofErr w:type="spellEnd"/>
            <w:r w:rsidRPr="00D355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թույլատրումն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արգելավայրային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գոտիների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տարածքներում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խնդրահարույց</w:t>
            </w:r>
            <w:proofErr w:type="spellEnd"/>
            <w:r w:rsidRPr="00D3557D">
              <w:rPr>
                <w:rStyle w:val="a6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Բնության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պահպանվող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տարածքների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18-րդ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դրույթների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Pr="00D3557D">
              <w:rPr>
                <w:rStyle w:val="a6"/>
                <w:rFonts w:ascii="GHEA Grapalat" w:hAnsi="GHEA Grapalat"/>
                <w:sz w:val="24"/>
                <w:szCs w:val="24"/>
              </w:rPr>
              <w:t>:</w:t>
            </w:r>
          </w:p>
          <w:p w:rsidR="004045BE" w:rsidRPr="00D3557D" w:rsidRDefault="004045BE" w:rsidP="004045B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87" w:type="dxa"/>
          </w:tcPr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</w:t>
            </w: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FF36A1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Չի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ընդունվել</w:t>
            </w:r>
            <w:proofErr w:type="spellEnd"/>
          </w:p>
        </w:tc>
        <w:tc>
          <w:tcPr>
            <w:tcW w:w="2805" w:type="dxa"/>
          </w:tcPr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1-ին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կետում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կատարվել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լրացում</w:t>
            </w:r>
            <w:proofErr w:type="spellEnd"/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1-ին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կետում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կատարվել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  <w:proofErr w:type="spellStart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proofErr w:type="spellEnd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t>փոփոխություն</w:t>
            </w:r>
            <w:proofErr w:type="spellEnd"/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FF36A1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24EDD" w:rsidRPr="00D3557D" w:rsidRDefault="00924ED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FF36A1" w:rsidRPr="00D3557D" w:rsidRDefault="00FF36A1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4045BE" w:rsidRPr="00D3557D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1-ին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կետում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կատարվել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  <w:proofErr w:type="spellStart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համապատասխան</w:t>
            </w:r>
            <w:proofErr w:type="spellEnd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F36A1" w:rsidRPr="00D3557D">
              <w:rPr>
                <w:rFonts w:ascii="GHEA Grapalat" w:hAnsi="GHEA Grapalat"/>
                <w:sz w:val="24"/>
                <w:szCs w:val="24"/>
                <w:lang w:val="ru-RU"/>
              </w:rPr>
              <w:t>լրացում</w:t>
            </w:r>
            <w:proofErr w:type="spellEnd"/>
          </w:p>
          <w:p w:rsidR="004045BE" w:rsidRDefault="004045BE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D3557D" w:rsidRDefault="00D3557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D3557D" w:rsidRPr="00D3557D" w:rsidRDefault="00D3557D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D3557D" w:rsidRPr="00D3557D" w:rsidRDefault="00FF36A1" w:rsidP="00FF36A1">
            <w:pPr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D3557D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Բնության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հատուկ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պահպանվող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տարածքների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ՀՀ </w:t>
            </w:r>
            <w:proofErr w:type="spellStart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օրենքի</w:t>
            </w:r>
            <w:proofErr w:type="spellEnd"/>
            <w:r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17-րդ </w:t>
            </w:r>
            <w:proofErr w:type="spellStart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հոդվածի</w:t>
            </w:r>
            <w:proofErr w:type="spellEnd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4-րդ </w:t>
            </w:r>
            <w:proofErr w:type="spellStart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կետով</w:t>
            </w:r>
            <w:proofErr w:type="spellEnd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սահմանված</w:t>
            </w:r>
            <w:proofErr w:type="spellEnd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924ED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D3557D" w:rsidRPr="00D3557D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proofErr w:type="spellEnd"/>
          </w:p>
          <w:p w:rsidR="00924EDD" w:rsidRDefault="00D3557D" w:rsidP="00FF36A1">
            <w:pPr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ՙ</w:t>
            </w: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պարկի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խնդիրները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գոտիավորումը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պահպանության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ռեժիմի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առանձնահատկությունները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պարկի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կանոնադրությամբ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։</w:t>
            </w: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՚, </w:t>
            </w:r>
          </w:p>
          <w:p w:rsidR="00D3557D" w:rsidRPr="00D3557D" w:rsidRDefault="00D3557D" w:rsidP="00FF36A1">
            <w:pPr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իսկ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նույն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օրենի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18-րդ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հոդվածի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2-րդ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կետով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սահմանված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է,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որ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D3557D" w:rsidRDefault="00D3557D" w:rsidP="00FF36A1">
            <w:pPr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ՙ</w:t>
            </w: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արգելավայրի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խնդիրները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ռեժիմի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առանձնահատկությունները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արգելավայրի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կանոնադրությամբ</w:t>
            </w:r>
            <w:proofErr w:type="spellEnd"/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D3557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>՚</w:t>
            </w:r>
            <w:r w:rsidR="00924EDD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D3557D" w:rsidRPr="00D3557D" w:rsidRDefault="00D3557D" w:rsidP="00FF36A1">
            <w:pPr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D3557D" w:rsidRPr="00D3557D" w:rsidRDefault="00D3557D" w:rsidP="00FF36A1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</w:tbl>
    <w:tbl>
      <w:tblPr>
        <w:tblW w:w="3256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79"/>
      </w:tblGrid>
      <w:tr w:rsidR="007E0E71" w:rsidRPr="00D3557D" w:rsidTr="007E0E71">
        <w:tc>
          <w:tcPr>
            <w:tcW w:w="0" w:type="auto"/>
            <w:shd w:val="clear" w:color="auto" w:fill="FFFFFF"/>
            <w:hideMark/>
          </w:tcPr>
          <w:p w:rsidR="007E0E71" w:rsidRPr="00D3557D" w:rsidRDefault="007E0E71" w:rsidP="00087AA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D3557D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</w:rPr>
              <w:lastRenderedPageBreak/>
              <w:br/>
            </w:r>
          </w:p>
        </w:tc>
      </w:tr>
    </w:tbl>
    <w:p w:rsidR="001A3D70" w:rsidRPr="00D3557D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sectPr w:rsidR="001A3D70" w:rsidRPr="00D3557D" w:rsidSect="00900D3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76A9C"/>
    <w:multiLevelType w:val="hybridMultilevel"/>
    <w:tmpl w:val="FE14DB54"/>
    <w:lvl w:ilvl="0" w:tplc="B33A43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25789"/>
    <w:multiLevelType w:val="hybridMultilevel"/>
    <w:tmpl w:val="A2A8A0D2"/>
    <w:lvl w:ilvl="0" w:tplc="C62AD13C">
      <w:start w:val="1"/>
      <w:numFmt w:val="decimal"/>
      <w:lvlText w:val="%1."/>
      <w:lvlJc w:val="left"/>
      <w:pPr>
        <w:ind w:left="78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B87"/>
    <w:rsid w:val="00065B87"/>
    <w:rsid w:val="00070855"/>
    <w:rsid w:val="00087AAD"/>
    <w:rsid w:val="00087D70"/>
    <w:rsid w:val="00106CAC"/>
    <w:rsid w:val="00161A07"/>
    <w:rsid w:val="001A3D70"/>
    <w:rsid w:val="001F0783"/>
    <w:rsid w:val="002131E6"/>
    <w:rsid w:val="003149B2"/>
    <w:rsid w:val="004045BE"/>
    <w:rsid w:val="00412985"/>
    <w:rsid w:val="004871AE"/>
    <w:rsid w:val="004D0B31"/>
    <w:rsid w:val="00505D64"/>
    <w:rsid w:val="005A40FA"/>
    <w:rsid w:val="00720699"/>
    <w:rsid w:val="00721E75"/>
    <w:rsid w:val="007E0E71"/>
    <w:rsid w:val="008E0BFE"/>
    <w:rsid w:val="00900D3C"/>
    <w:rsid w:val="00924EDD"/>
    <w:rsid w:val="009556FA"/>
    <w:rsid w:val="00A103E8"/>
    <w:rsid w:val="00A55ADF"/>
    <w:rsid w:val="00A620AE"/>
    <w:rsid w:val="00AE0207"/>
    <w:rsid w:val="00AE2101"/>
    <w:rsid w:val="00AF7A05"/>
    <w:rsid w:val="00B34A69"/>
    <w:rsid w:val="00B52C74"/>
    <w:rsid w:val="00B769BC"/>
    <w:rsid w:val="00C904C1"/>
    <w:rsid w:val="00CD01DF"/>
    <w:rsid w:val="00D3344E"/>
    <w:rsid w:val="00D3557D"/>
    <w:rsid w:val="00DA26DC"/>
    <w:rsid w:val="00F40072"/>
    <w:rsid w:val="00F77FCC"/>
    <w:rsid w:val="00FB626C"/>
    <w:rsid w:val="00FF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AD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3344E"/>
    <w:rPr>
      <w:b/>
      <w:bCs/>
    </w:rPr>
  </w:style>
  <w:style w:type="paragraph" w:styleId="a7">
    <w:name w:val="List Paragraph"/>
    <w:basedOn w:val="a"/>
    <w:uiPriority w:val="34"/>
    <w:qFormat/>
    <w:rsid w:val="004045BE"/>
    <w:pPr>
      <w:ind w:left="720"/>
      <w:contextualSpacing/>
    </w:pPr>
    <w:rPr>
      <w:rFonts w:ascii="Calibri" w:eastAsia="Calibri" w:hAnsi="Calibri" w:cs="Times New Roman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AD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3344E"/>
    <w:rPr>
      <w:b/>
      <w:bCs/>
    </w:rPr>
  </w:style>
  <w:style w:type="paragraph" w:styleId="a7">
    <w:name w:val="List Paragraph"/>
    <w:basedOn w:val="a"/>
    <w:uiPriority w:val="34"/>
    <w:qFormat/>
    <w:rsid w:val="004045BE"/>
    <w:pPr>
      <w:ind w:left="720"/>
      <w:contextualSpacing/>
    </w:pPr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7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56EE4-7F99-4048-ABEB-4E01F6B4E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Пользователь Windows</cp:lastModifiedBy>
  <cp:revision>25</cp:revision>
  <cp:lastPrinted>2019-05-29T07:48:00Z</cp:lastPrinted>
  <dcterms:created xsi:type="dcterms:W3CDTF">2019-05-22T07:30:00Z</dcterms:created>
  <dcterms:modified xsi:type="dcterms:W3CDTF">2020-05-27T08:56:00Z</dcterms:modified>
</cp:coreProperties>
</file>