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2C" w:rsidRPr="002B40C6" w:rsidRDefault="00617A2C" w:rsidP="00617A2C">
      <w:pPr>
        <w:spacing w:after="0" w:line="240" w:lineRule="auto"/>
        <w:ind w:left="284"/>
        <w:contextualSpacing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x-none"/>
        </w:rPr>
      </w:pPr>
      <w:bookmarkStart w:id="0" w:name="_GoBack"/>
      <w:bookmarkEnd w:id="0"/>
      <w:r w:rsidRPr="002B40C6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x-none"/>
        </w:rPr>
        <w:t>ՀԻՄՆԱՎՈՐՈՒՄ</w:t>
      </w:r>
    </w:p>
    <w:p w:rsidR="00617A2C" w:rsidRPr="00442BAB" w:rsidRDefault="00617A2C" w:rsidP="00617A2C">
      <w:pPr>
        <w:spacing w:after="0" w:line="240" w:lineRule="auto"/>
        <w:ind w:left="284"/>
        <w:contextualSpacing/>
        <w:jc w:val="center"/>
        <w:rPr>
          <w:rFonts w:ascii="GHEA Grapalat" w:eastAsia="Times New Roman" w:hAnsi="GHEA Grapalat" w:cs="Sylfaen"/>
          <w:b/>
          <w:bCs/>
          <w:color w:val="000000"/>
          <w:shd w:val="clear" w:color="auto" w:fill="FFFFFF"/>
          <w:lang w:val="hy-AM" w:eastAsia="x-none"/>
        </w:rPr>
      </w:pPr>
    </w:p>
    <w:p w:rsidR="00617A2C" w:rsidRPr="0037376D" w:rsidRDefault="00617A2C" w:rsidP="004166F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42BAB">
        <w:rPr>
          <w:rFonts w:ascii="GHEA Grapalat" w:eastAsia="Times New Roman" w:hAnsi="GHEA Grapalat" w:cs="Times New Roman"/>
          <w:b/>
          <w:lang w:val="hy-AM"/>
        </w:rPr>
        <w:t>«</w:t>
      </w:r>
      <w:r w:rsidR="004166F7" w:rsidRPr="00442BAB">
        <w:rPr>
          <w:rFonts w:ascii="GHEA Grapalat" w:eastAsia="Times New Roman" w:hAnsi="GHEA Grapalat" w:cs="Times New Roman"/>
          <w:b/>
          <w:lang w:val="hy-AM"/>
        </w:rPr>
        <w:t>ՀԱՐԿԱՅԻՆ</w:t>
      </w:r>
      <w:r w:rsidR="004166F7" w:rsidRPr="00442BAB">
        <w:rPr>
          <w:rFonts w:ascii="Calibri" w:eastAsia="Times New Roman" w:hAnsi="Calibri" w:cs="Calibri"/>
          <w:b/>
          <w:lang w:val="hy-AM"/>
        </w:rPr>
        <w:t> </w:t>
      </w:r>
      <w:r w:rsidR="009211B5">
        <w:rPr>
          <w:rFonts w:ascii="GHEA Grapalat" w:eastAsia="Times New Roman" w:hAnsi="GHEA Grapalat" w:cs="Times New Roman"/>
          <w:b/>
        </w:rPr>
        <w:t>ԿԱՄ</w:t>
      </w:r>
      <w:r w:rsidR="004166F7" w:rsidRPr="00442BAB">
        <w:rPr>
          <w:rFonts w:ascii="Calibri" w:eastAsia="Times New Roman" w:hAnsi="Calibri" w:cs="Calibri"/>
          <w:b/>
          <w:lang w:val="hy-AM"/>
        </w:rPr>
        <w:t> </w:t>
      </w:r>
      <w:r w:rsidR="004166F7" w:rsidRPr="00442BAB">
        <w:rPr>
          <w:rFonts w:ascii="GHEA Grapalat" w:eastAsia="Times New Roman" w:hAnsi="GHEA Grapalat" w:cs="Times New Roman"/>
          <w:b/>
          <w:lang w:val="hy-AM"/>
        </w:rPr>
        <w:t>ՄԱՔՍԱՅԻՆ</w:t>
      </w:r>
      <w:r w:rsidR="004166F7" w:rsidRPr="00442BAB">
        <w:rPr>
          <w:rFonts w:ascii="Calibri" w:eastAsia="Times New Roman" w:hAnsi="Calibri" w:cs="Calibri"/>
          <w:b/>
          <w:lang w:val="hy-AM"/>
        </w:rPr>
        <w:t> </w:t>
      </w:r>
      <w:r w:rsidR="004166F7" w:rsidRPr="00442BAB">
        <w:rPr>
          <w:rFonts w:ascii="GHEA Grapalat" w:eastAsia="Times New Roman" w:hAnsi="GHEA Grapalat" w:cs="Times New Roman"/>
          <w:b/>
          <w:lang w:val="hy-AM"/>
        </w:rPr>
        <w:t>ԾԱՌԱՅՈՒԹՅԱՆ ԹԱՓՈՒՐ ՊԱՇՏՈՆ ԶԲԱՂԵՑՆԵԼՈՒ ՀԱՄԱՐ ՄՐՑՈՒՅԹ ԱՆՑԿԱՑՆԵԼՈՒ ԿԱՐԳԸ ՀԱՍՏԱՏԵԼՈՒ ԵՎ ՀԱՅԱՍՏԱՆԻ ՀԱՆՐԱՊԵՏՈՒԹՅԱՆ ԿԱՌԱՎԱՐՈՒԹՅԱՆ 2013 ԹՎԱԿԱՆԻ ՕԳՈՍՏՈՍԻ 23-Ի ԹԻՎ 873-Ն ՈՐՈՇՈՒՄՆ ՈՒԺԸ ԿՈՐՑՐԱԾ ՃԱՆԱՉԵԼՈՒ ՄԱՍԻՆ» ՀԱՅԱՍՏԱՆԻ ՀԱՆՐԱՊԵՏՈՒԹՅԱՆ ԿԱՌԱՎԱՐՈՒԹՅԱՆ ՈՐՈՇՄԱՆ ՆԱԽԱԳԾԻ ԸՆԴՈՒՆՄԱՆ ՎԵՐԱԲԵՐՅԱԼ</w:t>
      </w:r>
    </w:p>
    <w:p w:rsidR="00617A2C" w:rsidRDefault="00617A2C" w:rsidP="00617A2C">
      <w:pPr>
        <w:shd w:val="clear" w:color="auto" w:fill="FFFFFF"/>
        <w:spacing w:after="0" w:line="240" w:lineRule="auto"/>
        <w:ind w:firstLine="221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617A2C" w:rsidRPr="00442BAB" w:rsidRDefault="00617A2C" w:rsidP="00617A2C">
      <w:pPr>
        <w:shd w:val="clear" w:color="auto" w:fill="FFFFFF"/>
        <w:spacing w:after="0" w:line="240" w:lineRule="auto"/>
        <w:ind w:firstLine="221"/>
        <w:jc w:val="center"/>
        <w:rPr>
          <w:rFonts w:ascii="GHEA Grapalat" w:eastAsia="Times New Roman" w:hAnsi="GHEA Grapalat" w:cs="Sylfaen"/>
          <w:b/>
          <w:color w:val="000000"/>
          <w:sz w:val="10"/>
          <w:lang w:val="hy-AM"/>
        </w:rPr>
      </w:pPr>
    </w:p>
    <w:p w:rsidR="00617A2C" w:rsidRDefault="00617A2C" w:rsidP="00617A2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 w:eastAsia="x-none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617A2C" w:rsidRDefault="00617A2C" w:rsidP="00617A2C">
      <w:pPr>
        <w:spacing w:after="0" w:line="240" w:lineRule="auto"/>
        <w:ind w:left="720"/>
        <w:contextualSpacing/>
        <w:jc w:val="both"/>
        <w:rPr>
          <w:rFonts w:ascii="GHEA Mariam" w:eastAsia="Calibri" w:hAnsi="GHEA Mariam" w:cs="Times New Roman"/>
          <w:b/>
          <w:lang w:val="hy-AM"/>
        </w:rPr>
      </w:pPr>
    </w:p>
    <w:p w:rsidR="004166F7" w:rsidRPr="00442BAB" w:rsidRDefault="004166F7" w:rsidP="00442BAB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442BA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«Հարկային ծառայության մասին»,</w:t>
      </w:r>
      <w:r w:rsidR="008833D8" w:rsidRPr="008833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442BA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«Մաքսային ծառայության մասին» և «Քաղաքացիական ծառայության մասին» Հայաստանի Հանրապետության օրենքներում 2019 թվականի դեկտեմբերի 30-ին կատարված փոփոխություններով պայմանավորված  Հայաստանի Հանրապետության կառավարության 2013 թվականի օգոստոսի 23-ի «Հարկային և մաքսային ծառայությունների մրցութային և ատեստավորման հանձնաժողով ստեղծելու, հանձնաժողովի կազմը, աշխատակարգը, անդամների թվաքանակը և անդամներին ներկայացվող չափանիշները, հարկային և մաքսային ծառայության թափուր պաշտոն զբաղեցնելու համար մրցույթի անցկացման կարգը սահմանելու և հայաստանի հանրապետության կառավարության մի շարք որոշումներ ուժը կորցրած ճանաչելու մասին» թիվ 873-ն որոշմամբ սահմանված կարգում անհրաժեշտություն է առաջացել կատարել մի շարք փոփոխություններ և լրացումներ:</w:t>
      </w:r>
    </w:p>
    <w:p w:rsidR="004166F7" w:rsidRDefault="004166F7" w:rsidP="007A228D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lang w:val="hy-AM"/>
        </w:rPr>
      </w:pPr>
      <w:r w:rsidRPr="00442BAB">
        <w:rPr>
          <w:rFonts w:ascii="GHEA Grapalat" w:hAnsi="GHEA Grapalat"/>
          <w:lang w:val="hy-AM" w:eastAsia="ru-RU"/>
        </w:rPr>
        <w:t>Ելնելով</w:t>
      </w:r>
      <w:r w:rsidR="008833D8" w:rsidRPr="008833D8">
        <w:rPr>
          <w:rFonts w:ascii="GHEA Grapalat" w:hAnsi="GHEA Grapalat"/>
          <w:lang w:val="hy-AM" w:eastAsia="ru-RU"/>
        </w:rPr>
        <w:t xml:space="preserve"> </w:t>
      </w:r>
      <w:r w:rsidRPr="00442BAB">
        <w:rPr>
          <w:rFonts w:ascii="GHEA Grapalat" w:hAnsi="GHEA Grapalat"/>
          <w:lang w:val="hy-AM" w:eastAsia="ru-RU"/>
        </w:rPr>
        <w:t>վերոգրյալից և հաշվի առնելով փոփոխությունների ծավալը  անհրաժեշտություն է առաջացել «Հարկային</w:t>
      </w:r>
      <w:r w:rsidRPr="00442BAB">
        <w:rPr>
          <w:rFonts w:ascii="Calibri" w:hAnsi="Calibri" w:cs="Calibri"/>
          <w:lang w:val="hy-AM" w:eastAsia="ru-RU"/>
        </w:rPr>
        <w:t> </w:t>
      </w:r>
      <w:r w:rsidR="009211B5">
        <w:rPr>
          <w:rFonts w:ascii="GHEA Grapalat" w:hAnsi="GHEA Grapalat"/>
          <w:lang w:eastAsia="ru-RU"/>
        </w:rPr>
        <w:t>կամ</w:t>
      </w:r>
      <w:r w:rsidRPr="00442BAB">
        <w:rPr>
          <w:rFonts w:ascii="GHEA Grapalat" w:hAnsi="GHEA Grapalat"/>
          <w:lang w:val="hy-AM" w:eastAsia="ru-RU"/>
        </w:rPr>
        <w:t xml:space="preserve"> մաքսային</w:t>
      </w:r>
      <w:r w:rsidRPr="00442BAB">
        <w:rPr>
          <w:rFonts w:ascii="Calibri" w:hAnsi="Calibri" w:cs="Calibri"/>
          <w:lang w:val="hy-AM" w:eastAsia="ru-RU"/>
        </w:rPr>
        <w:t> </w:t>
      </w:r>
      <w:r w:rsidRPr="00442BAB">
        <w:rPr>
          <w:rFonts w:ascii="GHEA Grapalat" w:hAnsi="GHEA Grapalat"/>
          <w:lang w:val="hy-AM" w:eastAsia="ru-RU"/>
        </w:rPr>
        <w:t>ծառայության թափուր պաշտոն զբաղեցնելու համար մրցույթ անցկացնելու կարգը հաստատելու և հայաստանի հանրապետության կառավարության 2013 թվականի օգոստոսի 23-ի թիվ 873-ն որոշումն ուժը կորցրած ճանաչելու մասին» Հայաստանի Հանրապետության կառավարության որոշման</w:t>
      </w:r>
      <w:r w:rsidRPr="00442BAB">
        <w:rPr>
          <w:rFonts w:ascii="GHEA Grapalat" w:hAnsi="GHEA Grapalat"/>
          <w:lang w:val="hy-AM"/>
        </w:rPr>
        <w:t xml:space="preserve"> նախագծի ընդունման:</w:t>
      </w:r>
    </w:p>
    <w:p w:rsidR="00442BAB" w:rsidRPr="00442BAB" w:rsidRDefault="00442BAB" w:rsidP="007A4FC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z w:val="16"/>
          <w:lang w:val="hy-AM" w:eastAsia="ru-RU"/>
        </w:rPr>
      </w:pPr>
    </w:p>
    <w:p w:rsidR="00617A2C" w:rsidRDefault="00617A2C" w:rsidP="00617A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</w:pPr>
      <w:r w:rsidRPr="00442BAB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Նախագծի մշակման գործընթացում ներգրավված ինստիտուտները և անձի</w:t>
      </w:r>
      <w:r w:rsidR="004166F7" w:rsidRPr="00442BAB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ն</w:t>
      </w:r>
      <w:r w:rsidRPr="00442BAB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ք</w:t>
      </w:r>
    </w:p>
    <w:p w:rsidR="00442BAB" w:rsidRPr="00442BAB" w:rsidRDefault="00442BAB" w:rsidP="00442BAB">
      <w:pPr>
        <w:pStyle w:val="ListParagraph"/>
        <w:spacing w:after="0" w:line="360" w:lineRule="auto"/>
        <w:jc w:val="both"/>
        <w:rPr>
          <w:rFonts w:ascii="GHEA Grapalat" w:eastAsia="Calibri" w:hAnsi="GHEA Grapalat" w:cs="Sylfaen"/>
          <w:b/>
          <w:color w:val="000000"/>
          <w:sz w:val="14"/>
          <w:szCs w:val="24"/>
          <w:lang w:val="hy-AM"/>
        </w:rPr>
      </w:pPr>
    </w:p>
    <w:p w:rsidR="00617A2C" w:rsidRPr="00442BAB" w:rsidRDefault="004166F7" w:rsidP="00617A2C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42BAB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>«Հարկային</w:t>
      </w:r>
      <w:r w:rsidRPr="00442BAB">
        <w:rPr>
          <w:rFonts w:ascii="Calibri" w:eastAsia="Calibri" w:hAnsi="Calibri" w:cs="Calibri"/>
          <w:color w:val="000000"/>
          <w:sz w:val="24"/>
          <w:szCs w:val="24"/>
          <w:lang w:val="hy-AM" w:eastAsia="x-none"/>
        </w:rPr>
        <w:t> </w:t>
      </w:r>
      <w:r w:rsidR="009211B5">
        <w:rPr>
          <w:rFonts w:ascii="GHEA Grapalat" w:eastAsia="Calibri" w:hAnsi="GHEA Grapalat" w:cs="Sylfaen"/>
          <w:color w:val="000000"/>
          <w:sz w:val="24"/>
          <w:szCs w:val="24"/>
          <w:lang w:eastAsia="x-none"/>
        </w:rPr>
        <w:t>կամ</w:t>
      </w:r>
      <w:r w:rsidRPr="00442BAB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 xml:space="preserve"> մաքսային</w:t>
      </w:r>
      <w:r w:rsidRPr="00442BAB">
        <w:rPr>
          <w:rFonts w:ascii="Calibri" w:eastAsia="Calibri" w:hAnsi="Calibri" w:cs="Calibri"/>
          <w:color w:val="000000"/>
          <w:sz w:val="24"/>
          <w:szCs w:val="24"/>
          <w:lang w:val="hy-AM" w:eastAsia="x-none"/>
        </w:rPr>
        <w:t> </w:t>
      </w:r>
      <w:r w:rsidRPr="00442BAB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>ծառայության թափուր պաշտոն զբաղեցնելու համար մրցույթ անցկացնելու կարգը հաստատելու և հայաստանի հանրապետության կառավարության 2013 թվականի օգոստոսի 23-ի թիվ 873-ն որոշումն ուժը կորցրած ճանաչելու մասին» Հայաստանի Հանրապետության կառավարության որոշման</w:t>
      </w:r>
      <w:r w:rsidR="00617A2C" w:rsidRPr="00442BAB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 xml:space="preserve"> </w:t>
      </w:r>
      <w:r w:rsidR="00617A2C" w:rsidRPr="00442BAB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lastRenderedPageBreak/>
        <w:t>նախագիծը մշակվել է</w:t>
      </w:r>
      <w:r w:rsidR="009A00AD" w:rsidRPr="00442BAB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 xml:space="preserve"> Հայաստանի Հանրապետության </w:t>
      </w:r>
      <w:r w:rsidRPr="00442BAB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>պետական եկամուտների կոմիտեի</w:t>
      </w:r>
      <w:r w:rsidR="00617A2C" w:rsidRPr="00442BAB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 xml:space="preserve"> կողմից:</w:t>
      </w:r>
    </w:p>
    <w:p w:rsidR="00617A2C" w:rsidRPr="00442BAB" w:rsidRDefault="00617A2C" w:rsidP="00442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</w:pPr>
      <w:r w:rsidRPr="00442BAB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Ակնկալվող արդյունքը </w:t>
      </w:r>
    </w:p>
    <w:p w:rsidR="00617A2C" w:rsidRDefault="00617A2C" w:rsidP="00CA6034">
      <w:pPr>
        <w:pStyle w:val="NormalWeb"/>
        <w:tabs>
          <w:tab w:val="left" w:pos="360"/>
        </w:tabs>
        <w:spacing w:before="0" w:beforeAutospacing="0" w:after="0" w:afterAutospacing="0" w:line="360" w:lineRule="auto"/>
        <w:jc w:val="both"/>
        <w:rPr>
          <w:rFonts w:ascii="GHEA Grapalat" w:eastAsia="Calibri" w:hAnsi="GHEA Grapalat" w:cs="Sylfaen"/>
          <w:color w:val="000000"/>
          <w:lang w:val="hy-AM" w:eastAsia="x-none"/>
        </w:rPr>
      </w:pPr>
      <w:r w:rsidRPr="00442BAB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 </w:t>
      </w:r>
      <w:r w:rsidRPr="00442BAB">
        <w:rPr>
          <w:rFonts w:ascii="GHEA Grapalat" w:hAnsi="GHEA Grapalat"/>
          <w:lang w:val="hy-AM"/>
        </w:rPr>
        <w:tab/>
      </w:r>
      <w:r w:rsidR="004166F7" w:rsidRPr="00442BAB">
        <w:rPr>
          <w:rFonts w:ascii="GHEA Grapalat" w:eastAsia="Calibri" w:hAnsi="GHEA Grapalat" w:cs="Sylfaen"/>
          <w:color w:val="000000"/>
          <w:lang w:val="hy-AM" w:eastAsia="x-none"/>
        </w:rPr>
        <w:t>«Հարկային</w:t>
      </w:r>
      <w:r w:rsidR="004166F7" w:rsidRPr="00442BAB">
        <w:rPr>
          <w:rFonts w:ascii="Calibri" w:eastAsia="Calibri" w:hAnsi="Calibri" w:cs="Calibri"/>
          <w:color w:val="000000"/>
          <w:lang w:val="hy-AM" w:eastAsia="x-none"/>
        </w:rPr>
        <w:t> </w:t>
      </w:r>
      <w:r w:rsidR="009211B5">
        <w:rPr>
          <w:rFonts w:ascii="GHEA Grapalat" w:eastAsia="Calibri" w:hAnsi="GHEA Grapalat" w:cs="Sylfaen"/>
          <w:color w:val="000000"/>
          <w:lang w:eastAsia="x-none"/>
        </w:rPr>
        <w:t>կամ</w:t>
      </w:r>
      <w:r w:rsidR="004166F7" w:rsidRPr="00442BAB">
        <w:rPr>
          <w:rFonts w:ascii="GHEA Grapalat" w:eastAsia="Calibri" w:hAnsi="GHEA Grapalat" w:cs="Sylfaen"/>
          <w:color w:val="000000"/>
          <w:lang w:val="hy-AM" w:eastAsia="x-none"/>
        </w:rPr>
        <w:t xml:space="preserve"> մաքսային</w:t>
      </w:r>
      <w:r w:rsidR="004166F7" w:rsidRPr="00442BAB">
        <w:rPr>
          <w:rFonts w:ascii="Calibri" w:eastAsia="Calibri" w:hAnsi="Calibri" w:cs="Calibri"/>
          <w:color w:val="000000"/>
          <w:lang w:val="hy-AM" w:eastAsia="x-none"/>
        </w:rPr>
        <w:t> </w:t>
      </w:r>
      <w:r w:rsidR="004166F7" w:rsidRPr="00442BAB">
        <w:rPr>
          <w:rFonts w:ascii="GHEA Grapalat" w:eastAsia="Calibri" w:hAnsi="GHEA Grapalat" w:cs="Sylfaen"/>
          <w:color w:val="000000"/>
          <w:lang w:val="hy-AM" w:eastAsia="x-none"/>
        </w:rPr>
        <w:t>ծառայության թափուր պաշտոն զբաղեցնելու համար մրցույթ անցկացնելու կարգը հաստատելու և հայաստանի հանրապետության կառավարության 2013 թվականի օգոստոսի 23-ի թիվ 873-ն որոշումն ուժը կորցրած ճանաչելու մասին» Հայաստանի Հանրապետության կառավարության որոշման</w:t>
      </w:r>
      <w:r w:rsidRPr="00442BAB">
        <w:rPr>
          <w:rFonts w:ascii="GHEA Grapalat" w:hAnsi="GHEA Grapalat"/>
          <w:lang w:val="hy-AM"/>
        </w:rPr>
        <w:t xml:space="preserve"> նախագ</w:t>
      </w:r>
      <w:r w:rsidR="008833D8">
        <w:rPr>
          <w:rFonts w:ascii="GHEA Grapalat" w:hAnsi="GHEA Grapalat"/>
          <w:lang w:val="hy-AM"/>
        </w:rPr>
        <w:t>ծ</w:t>
      </w:r>
      <w:r w:rsidRPr="00442BAB">
        <w:rPr>
          <w:rFonts w:ascii="GHEA Grapalat" w:hAnsi="GHEA Grapalat"/>
          <w:lang w:val="hy-AM"/>
        </w:rPr>
        <w:t xml:space="preserve">ի ընդունման արդյունքում  </w:t>
      </w:r>
      <w:r w:rsidR="002B3B9E" w:rsidRPr="00442BAB">
        <w:rPr>
          <w:rFonts w:ascii="GHEA Grapalat" w:hAnsi="GHEA Grapalat"/>
          <w:lang w:val="hy-AM"/>
        </w:rPr>
        <w:t>հարկային և մաքսային ծառայությունների թափուր պաշտոնները համալրելու նպատակով</w:t>
      </w:r>
      <w:r w:rsidR="00233434" w:rsidRPr="00233434">
        <w:rPr>
          <w:rFonts w:ascii="GHEA Grapalat" w:hAnsi="GHEA Grapalat"/>
          <w:lang w:val="hy-AM"/>
        </w:rPr>
        <w:t xml:space="preserve"> </w:t>
      </w:r>
      <w:r w:rsidR="002B3B9E" w:rsidRPr="00442BAB">
        <w:rPr>
          <w:rFonts w:ascii="GHEA Grapalat" w:hAnsi="GHEA Grapalat"/>
          <w:lang w:val="hy-AM"/>
        </w:rPr>
        <w:t xml:space="preserve">կազմակերպվող մրցույթները </w:t>
      </w:r>
      <w:r w:rsidR="004166F7" w:rsidRPr="00442BAB">
        <w:rPr>
          <w:rFonts w:ascii="GHEA Grapalat" w:hAnsi="GHEA Grapalat"/>
          <w:lang w:val="hy-AM"/>
        </w:rPr>
        <w:t>կկանոնակարգվեն և կհամապատասխանեցվ</w:t>
      </w:r>
      <w:r w:rsidR="002B3B9E" w:rsidRPr="00442BAB">
        <w:rPr>
          <w:rFonts w:ascii="GHEA Grapalat" w:hAnsi="GHEA Grapalat"/>
          <w:lang w:val="hy-AM"/>
        </w:rPr>
        <w:t>են</w:t>
      </w:r>
      <w:r w:rsidR="004166F7" w:rsidRPr="00442BAB">
        <w:rPr>
          <w:rFonts w:ascii="GHEA Grapalat" w:hAnsi="GHEA Grapalat"/>
          <w:lang w:val="hy-AM"/>
        </w:rPr>
        <w:t xml:space="preserve"> </w:t>
      </w:r>
      <w:r w:rsidR="004166F7" w:rsidRPr="00442BAB">
        <w:rPr>
          <w:rFonts w:ascii="GHEA Grapalat" w:hAnsi="GHEA Grapalat"/>
          <w:color w:val="000000" w:themeColor="text1"/>
          <w:shd w:val="clear" w:color="auto" w:fill="FFFFFF"/>
          <w:lang w:val="hy-AM"/>
        </w:rPr>
        <w:t>«Հարկային ծառայության մասին» և «Մաքսային ծառայության մասին» Հայաստանի Հանրապետության օրենքների գործող դրույթներին</w:t>
      </w:r>
      <w:r w:rsidRPr="00442BAB">
        <w:rPr>
          <w:rFonts w:ascii="GHEA Grapalat" w:hAnsi="GHEA Grapalat"/>
          <w:lang w:val="hy-AM"/>
        </w:rPr>
        <w:t>:</w:t>
      </w:r>
    </w:p>
    <w:p w:rsidR="00617A2C" w:rsidRDefault="00617A2C" w:rsidP="00617A2C">
      <w:pPr>
        <w:rPr>
          <w:rFonts w:ascii="Sylfaen" w:hAnsi="Sylfaen"/>
          <w:lang w:val="hy-AM"/>
        </w:rPr>
      </w:pPr>
    </w:p>
    <w:p w:rsidR="008E00F5" w:rsidRPr="008E00F5" w:rsidRDefault="008E00F5" w:rsidP="00617A2C">
      <w:pPr>
        <w:rPr>
          <w:rFonts w:ascii="Sylfaen" w:hAnsi="Sylfaen"/>
          <w:lang w:val="hy-AM"/>
        </w:rPr>
      </w:pPr>
    </w:p>
    <w:p w:rsidR="00FF7880" w:rsidRPr="00617A2C" w:rsidRDefault="00FF7880">
      <w:pPr>
        <w:rPr>
          <w:lang w:val="hy-AM"/>
        </w:rPr>
      </w:pPr>
    </w:p>
    <w:sectPr w:rsidR="00FF7880" w:rsidRPr="00617A2C" w:rsidSect="00CA6034">
      <w:pgSz w:w="11906" w:h="16838" w:code="9"/>
      <w:pgMar w:top="990" w:right="746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4108B"/>
    <w:multiLevelType w:val="hybridMultilevel"/>
    <w:tmpl w:val="B86A3FBA"/>
    <w:lvl w:ilvl="0" w:tplc="20F4A7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D3831"/>
    <w:multiLevelType w:val="hybridMultilevel"/>
    <w:tmpl w:val="A78E731C"/>
    <w:lvl w:ilvl="0" w:tplc="20F4A7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2C"/>
    <w:rsid w:val="000E433A"/>
    <w:rsid w:val="00233434"/>
    <w:rsid w:val="002B3B9E"/>
    <w:rsid w:val="002B40C6"/>
    <w:rsid w:val="002D2987"/>
    <w:rsid w:val="00346D38"/>
    <w:rsid w:val="004166F7"/>
    <w:rsid w:val="00442BAB"/>
    <w:rsid w:val="00525FBE"/>
    <w:rsid w:val="00617A2C"/>
    <w:rsid w:val="007A228D"/>
    <w:rsid w:val="007A4FCD"/>
    <w:rsid w:val="008833D8"/>
    <w:rsid w:val="008D46F0"/>
    <w:rsid w:val="008E00F5"/>
    <w:rsid w:val="009211B5"/>
    <w:rsid w:val="009A00AD"/>
    <w:rsid w:val="00CA6034"/>
    <w:rsid w:val="00D6484C"/>
    <w:rsid w:val="00E15C3B"/>
    <w:rsid w:val="00EB6442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4660B-6F87-4B2D-86C1-4A842838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A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>https:/mul2-taxservice.gov.am/tasks/571961/oneclick/2_himnavorum.docx?token=f24bee3cd271b2e769af66ec5e5ef588</cp:keywords>
  <dc:description/>
  <cp:lastModifiedBy>Tsovinar Khechoyan</cp:lastModifiedBy>
  <cp:revision>2</cp:revision>
  <dcterms:created xsi:type="dcterms:W3CDTF">2020-04-30T05:01:00Z</dcterms:created>
  <dcterms:modified xsi:type="dcterms:W3CDTF">2020-04-30T05:01:00Z</dcterms:modified>
</cp:coreProperties>
</file>