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78A" w:rsidRPr="00FD778A" w:rsidRDefault="00423DC1" w:rsidP="00FD778A">
      <w:pPr>
        <w:shd w:val="clear" w:color="auto" w:fill="FFFFFF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u w:val="single"/>
          <w:lang w:val="hy-AM" w:eastAsia="en-US"/>
        </w:rPr>
      </w:pPr>
      <w:r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  <w:r w:rsidR="00FD778A" w:rsidRPr="00FD778A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en-US"/>
        </w:rPr>
        <w:t>ՆԱԽԱԳԻԾ</w:t>
      </w:r>
    </w:p>
    <w:p w:rsidR="00FD778A" w:rsidRDefault="00FD778A" w:rsidP="00AF4E07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p w:rsidR="00AF4E07" w:rsidRPr="00444BAB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444BAB">
        <w:rPr>
          <w:rFonts w:ascii="GHEA Grapalat" w:hAnsi="GHEA Grapalat"/>
          <w:bCs/>
          <w:color w:val="000000"/>
          <w:sz w:val="24"/>
          <w:szCs w:val="24"/>
          <w:lang w:eastAsia="en-US"/>
        </w:rPr>
        <w:t>ՀԱՅԱՍՏԱՆԻ ՀԱՆՐԱՊԵՏՈՒԹՅԱՆ ԿԱՌԱՎԱՐՈՒԹՅՈՒՆ</w:t>
      </w:r>
    </w:p>
    <w:p w:rsidR="00AF4E07" w:rsidRPr="00444BAB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444BAB">
        <w:rPr>
          <w:rFonts w:ascii="Courier New" w:hAnsi="Courier New" w:cs="Courier New"/>
          <w:color w:val="000000"/>
          <w:sz w:val="24"/>
          <w:szCs w:val="24"/>
          <w:lang w:eastAsia="en-US"/>
        </w:rPr>
        <w:t> </w:t>
      </w:r>
    </w:p>
    <w:p w:rsidR="00AF4E07" w:rsidRPr="00444BAB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444BAB">
        <w:rPr>
          <w:rFonts w:ascii="GHEA Grapalat" w:hAnsi="GHEA Grapalat"/>
          <w:bCs/>
          <w:color w:val="000000"/>
          <w:sz w:val="24"/>
          <w:szCs w:val="24"/>
          <w:lang w:eastAsia="en-US"/>
        </w:rPr>
        <w:t>Ո Ր Ո Շ ՈՒ Մ</w:t>
      </w:r>
    </w:p>
    <w:p w:rsidR="00AF4E07" w:rsidRPr="00444BAB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444BAB">
        <w:rPr>
          <w:rFonts w:ascii="Courier New" w:hAnsi="Courier New" w:cs="Courier New"/>
          <w:color w:val="000000"/>
          <w:sz w:val="24"/>
          <w:szCs w:val="24"/>
          <w:lang w:eastAsia="en-US"/>
        </w:rPr>
        <w:t> </w:t>
      </w:r>
    </w:p>
    <w:p w:rsidR="00AF4E07" w:rsidRPr="00444BAB" w:rsidRDefault="00C53510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444BAB">
        <w:rPr>
          <w:rFonts w:ascii="GHEA Grapalat" w:hAnsi="GHEA Grapalat"/>
          <w:color w:val="000000"/>
          <w:sz w:val="24"/>
          <w:szCs w:val="24"/>
          <w:lang w:eastAsia="en-US"/>
        </w:rPr>
        <w:t>………………….</w:t>
      </w:r>
      <w:r w:rsidR="00AF4E07" w:rsidRPr="00444BAB">
        <w:rPr>
          <w:rFonts w:ascii="GHEA Grapalat" w:hAnsi="GHEA Grapalat"/>
          <w:color w:val="000000"/>
          <w:sz w:val="24"/>
          <w:szCs w:val="24"/>
          <w:lang w:eastAsia="en-US"/>
        </w:rPr>
        <w:t xml:space="preserve"> 20</w:t>
      </w:r>
      <w:r w:rsidR="003E11D3">
        <w:rPr>
          <w:rFonts w:ascii="GHEA Grapalat" w:hAnsi="GHEA Grapalat"/>
          <w:color w:val="000000"/>
          <w:sz w:val="24"/>
          <w:szCs w:val="24"/>
          <w:lang w:eastAsia="en-US"/>
        </w:rPr>
        <w:t>20</w:t>
      </w:r>
      <w:r w:rsidR="00AF4E07" w:rsidRPr="00444BAB">
        <w:rPr>
          <w:rFonts w:ascii="GHEA Grapalat" w:hAnsi="GHEA Grapalat"/>
          <w:color w:val="000000"/>
          <w:sz w:val="24"/>
          <w:szCs w:val="24"/>
          <w:lang w:eastAsia="en-US"/>
        </w:rPr>
        <w:t xml:space="preserve"> թվականի N </w:t>
      </w:r>
      <w:r w:rsidRPr="00444BAB">
        <w:rPr>
          <w:rFonts w:ascii="GHEA Grapalat" w:hAnsi="GHEA Grapalat"/>
          <w:color w:val="000000"/>
          <w:sz w:val="24"/>
          <w:szCs w:val="24"/>
          <w:lang w:eastAsia="en-US"/>
        </w:rPr>
        <w:t>……………….-</w:t>
      </w:r>
      <w:r w:rsidR="006C2793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</w:p>
    <w:p w:rsidR="00AF4E07" w:rsidRPr="00444BAB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444BAB">
        <w:rPr>
          <w:rFonts w:ascii="Courier New" w:hAnsi="Courier New" w:cs="Courier New"/>
          <w:color w:val="000000"/>
          <w:sz w:val="24"/>
          <w:szCs w:val="24"/>
          <w:lang w:eastAsia="en-US"/>
        </w:rPr>
        <w:t> </w:t>
      </w:r>
    </w:p>
    <w:p w:rsidR="00A066D6" w:rsidRPr="00444BAB" w:rsidRDefault="00A066D6" w:rsidP="00A066D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</w:p>
    <w:p w:rsidR="00A066D6" w:rsidRDefault="003E11D3" w:rsidP="009460E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3E11D3">
        <w:rPr>
          <w:rFonts w:ascii="GHEA Grapalat" w:hAnsi="GHEA Grapalat"/>
          <w:sz w:val="24"/>
          <w:szCs w:val="24"/>
          <w:lang w:eastAsia="en-US"/>
        </w:rPr>
        <w:t>«ՀԻՎԱՆԴՈՒԹՅՈՒՆՆԵՐԻ ԿԱՆԽԱՐԳԵԼՈՒՄ ԵՎ ՎԵՐԱՀՍԿՈՒՄ» ՖԻՆԱՆՍԱՎՈՐՄԱՆ ԹԻՎ 5222-ԱՄ ՀԱՄԱՁԱՅՆԱԳՐԻ ՇՐՋԱՆԱԿՆԵՐՈՒՄ ՁԵՌՔ</w:t>
      </w:r>
      <w:r w:rsidR="00A0291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3E11D3">
        <w:rPr>
          <w:rFonts w:ascii="GHEA Grapalat" w:hAnsi="GHEA Grapalat"/>
          <w:sz w:val="24"/>
          <w:szCs w:val="24"/>
          <w:lang w:eastAsia="en-US"/>
        </w:rPr>
        <w:t xml:space="preserve">ԲԵՐՎԱԾ </w:t>
      </w:r>
      <w:r>
        <w:rPr>
          <w:rFonts w:ascii="GHEA Grapalat" w:hAnsi="GHEA Grapalat"/>
          <w:sz w:val="24"/>
          <w:szCs w:val="24"/>
          <w:lang w:val="hy-AM" w:eastAsia="en-US"/>
        </w:rPr>
        <w:t>ԱՎՏՈ</w:t>
      </w:r>
      <w:r w:rsidR="001B1A9C">
        <w:rPr>
          <w:rFonts w:ascii="GHEA Grapalat" w:hAnsi="GHEA Grapalat"/>
          <w:sz w:val="24"/>
          <w:szCs w:val="24"/>
          <w:lang w:val="hy-AM" w:eastAsia="en-US"/>
        </w:rPr>
        <w:t>ՏՐԱՆՍՊՈՐՏԱՅԻՆ</w:t>
      </w:r>
      <w:r w:rsidR="001B1A9C" w:rsidRPr="003E11D3">
        <w:rPr>
          <w:rFonts w:ascii="GHEA Grapalat" w:hAnsi="GHEA Grapalat"/>
          <w:sz w:val="24"/>
          <w:szCs w:val="24"/>
          <w:lang w:eastAsia="en-US"/>
        </w:rPr>
        <w:t xml:space="preserve"> </w:t>
      </w:r>
      <w:r w:rsidR="001B1A9C">
        <w:rPr>
          <w:rFonts w:ascii="GHEA Grapalat" w:hAnsi="GHEA Grapalat"/>
          <w:sz w:val="24"/>
          <w:szCs w:val="24"/>
          <w:lang w:val="hy-AM" w:eastAsia="en-US"/>
        </w:rPr>
        <w:t>ՄԻՋՈՑՆԵՐԸ</w:t>
      </w:r>
      <w:r w:rsidR="009460EE">
        <w:rPr>
          <w:rFonts w:ascii="GHEA Grapalat" w:hAnsi="GHEA Grapalat"/>
          <w:sz w:val="24"/>
          <w:szCs w:val="24"/>
          <w:lang w:val="hy-AM" w:eastAsia="en-US"/>
        </w:rPr>
        <w:t xml:space="preserve"> ՍԵՓԱԿԱՆՈՒԹՅԱՆ ԻՐԱՎՈՒՆՔՈՎ ՀԱՆՁՆԵԼՈՒ </w:t>
      </w:r>
      <w:r w:rsidRPr="003E11D3">
        <w:rPr>
          <w:rFonts w:ascii="GHEA Grapalat" w:hAnsi="GHEA Grapalat"/>
          <w:sz w:val="24"/>
          <w:szCs w:val="24"/>
          <w:lang w:eastAsia="en-US"/>
        </w:rPr>
        <w:t>ՄԱՍԻՆ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9F48D1" w:rsidRPr="009F48D1" w:rsidRDefault="009F48D1" w:rsidP="002961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</w:p>
    <w:p w:rsidR="003E11D3" w:rsidRDefault="003E11D3" w:rsidP="00A066D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3E11D3">
        <w:rPr>
          <w:rFonts w:ascii="GHEA Grapalat" w:hAnsi="GHEA Grapalat"/>
          <w:sz w:val="24"/>
          <w:szCs w:val="24"/>
          <w:lang w:val="hy-AM" w:eastAsia="en-US"/>
        </w:rPr>
        <w:t xml:space="preserve">Հիմք ընդունելով «Պետական ոչ առևտրային կազմակերպությունների մասին» Հայաստանի Հանրապետության օրենքի </w:t>
      </w:r>
      <w:r w:rsidR="00A54556">
        <w:rPr>
          <w:rFonts w:ascii="GHEA Grapalat" w:hAnsi="GHEA Grapalat"/>
          <w:sz w:val="24"/>
          <w:szCs w:val="24"/>
          <w:lang w:val="hy-AM" w:eastAsia="en-US"/>
        </w:rPr>
        <w:t>4</w:t>
      </w:r>
      <w:r w:rsidRPr="003E11D3">
        <w:rPr>
          <w:rFonts w:ascii="GHEA Grapalat" w:hAnsi="GHEA Grapalat"/>
          <w:sz w:val="24"/>
          <w:szCs w:val="24"/>
          <w:lang w:val="hy-AM" w:eastAsia="en-US"/>
        </w:rPr>
        <w:t>-րդ հոդվածը</w:t>
      </w:r>
      <w:r>
        <w:rPr>
          <w:rFonts w:ascii="GHEA Grapalat" w:hAnsi="GHEA Grapalat"/>
          <w:sz w:val="24"/>
          <w:szCs w:val="24"/>
          <w:lang w:val="hy-AM" w:eastAsia="en-US"/>
        </w:rPr>
        <w:t>,</w:t>
      </w:r>
      <w:r w:rsidRPr="003E11D3">
        <w:rPr>
          <w:rFonts w:ascii="GHEA Grapalat" w:hAnsi="GHEA Grapalat"/>
          <w:sz w:val="24"/>
          <w:szCs w:val="24"/>
          <w:lang w:val="hy-AM" w:eastAsia="en-US"/>
        </w:rPr>
        <w:t xml:space="preserve"> ինչպես նաև Հայաս</w:t>
      </w:r>
      <w:r>
        <w:rPr>
          <w:rFonts w:ascii="GHEA Grapalat" w:hAnsi="GHEA Grapalat"/>
          <w:sz w:val="24"/>
          <w:szCs w:val="24"/>
          <w:lang w:val="hy-AM" w:eastAsia="en-US"/>
        </w:rPr>
        <w:t>տանի Հանրապե</w:t>
      </w:r>
      <w:r w:rsidRPr="003E11D3">
        <w:rPr>
          <w:rFonts w:ascii="GHEA Grapalat" w:hAnsi="GHEA Grapalat"/>
          <w:sz w:val="24"/>
          <w:szCs w:val="24"/>
          <w:lang w:val="hy-AM" w:eastAsia="en-US"/>
        </w:rPr>
        <w:t>տության և Միջազգային զարգացման ընկերակցության միջև 2013 թվականի մայիսի 17-ին ստորագրված «Հիվանդությունների կանխարգելում և վերահսկում» ֆինանսավորման թիվ 5222-ԱՄ համաձայնագրի (այսուհետ` վարկային համաձայն</w:t>
      </w:r>
      <w:r w:rsidR="00041D27">
        <w:rPr>
          <w:rFonts w:ascii="GHEA Grapalat" w:hAnsi="GHEA Grapalat"/>
          <w:sz w:val="24"/>
          <w:szCs w:val="24"/>
          <w:lang w:val="hy-AM" w:eastAsia="en-US"/>
        </w:rPr>
        <w:t>ագիր) շրջանակներում ձեռք</w:t>
      </w:r>
      <w:r w:rsidR="001B1A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բերված </w:t>
      </w:r>
      <w:r w:rsidR="00A54556">
        <w:rPr>
          <w:rFonts w:ascii="GHEA Grapalat" w:hAnsi="GHEA Grapalat"/>
          <w:sz w:val="24"/>
          <w:szCs w:val="24"/>
          <w:lang w:val="hy-AM" w:eastAsia="en-US"/>
        </w:rPr>
        <w:t xml:space="preserve">ավտոտրանսպորտային միջոցների </w:t>
      </w:r>
      <w:r w:rsidRPr="003E11D3">
        <w:rPr>
          <w:rFonts w:ascii="GHEA Grapalat" w:hAnsi="GHEA Grapalat"/>
          <w:sz w:val="24"/>
          <w:szCs w:val="24"/>
          <w:lang w:val="hy-AM" w:eastAsia="en-US"/>
        </w:rPr>
        <w:t xml:space="preserve"> հանձնում-ընդունումն ապահովելու նպատակով Հայաստանի Հանրապետության կառավարությունը    ո ր ո շ ու մ     է.</w:t>
      </w:r>
    </w:p>
    <w:p w:rsidR="00AF4E07" w:rsidRPr="00444BAB" w:rsidRDefault="00A066D6" w:rsidP="00A066D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B5D41">
        <w:rPr>
          <w:rFonts w:ascii="GHEA Grapalat" w:hAnsi="GHEA Grapalat"/>
          <w:sz w:val="24"/>
          <w:szCs w:val="24"/>
          <w:lang w:val="hy-AM" w:eastAsia="en-US"/>
        </w:rPr>
        <w:t>1.</w:t>
      </w:r>
      <w:r w:rsidRPr="007B5D41">
        <w:rPr>
          <w:rFonts w:ascii="GHEA Grapalat" w:hAnsi="GHEA Grapalat"/>
          <w:sz w:val="24"/>
          <w:szCs w:val="24"/>
          <w:lang w:val="hy-AM" w:eastAsia="en-US"/>
        </w:rPr>
        <w:tab/>
      </w:r>
      <w:r w:rsidR="003E11D3">
        <w:rPr>
          <w:rFonts w:ascii="GHEA Grapalat" w:hAnsi="GHEA Grapalat"/>
          <w:sz w:val="24"/>
          <w:szCs w:val="24"/>
          <w:lang w:val="hy-AM" w:eastAsia="en-US"/>
        </w:rPr>
        <w:t>Վարկային համաձայնագրի շրջանակներում</w:t>
      </w:r>
      <w:r w:rsidR="003E11D3" w:rsidRPr="003E11D3">
        <w:rPr>
          <w:lang w:val="hy-AM"/>
        </w:rPr>
        <w:t xml:space="preserve"> </w:t>
      </w:r>
      <w:r w:rsidR="003E11D3" w:rsidRPr="003E11D3">
        <w:rPr>
          <w:rFonts w:ascii="GHEA Grapalat" w:hAnsi="GHEA Grapalat"/>
          <w:sz w:val="24"/>
          <w:szCs w:val="24"/>
          <w:lang w:val="hy-AM" w:eastAsia="en-US"/>
        </w:rPr>
        <w:t xml:space="preserve">կորոնավիրուսային հիվանդությանը (COVID-19) արդյունավետ դիմակայելու </w:t>
      </w:r>
      <w:r w:rsidR="003E11D3">
        <w:rPr>
          <w:rFonts w:ascii="GHEA Grapalat" w:hAnsi="GHEA Grapalat"/>
          <w:sz w:val="24"/>
          <w:szCs w:val="24"/>
          <w:lang w:val="hy-AM" w:eastAsia="en-US"/>
        </w:rPr>
        <w:t>նպատակով ձեռք</w:t>
      </w:r>
      <w:r w:rsidR="001B1A9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E11D3">
        <w:rPr>
          <w:rFonts w:ascii="GHEA Grapalat" w:hAnsi="GHEA Grapalat"/>
          <w:sz w:val="24"/>
          <w:szCs w:val="24"/>
          <w:lang w:val="hy-AM" w:eastAsia="en-US"/>
        </w:rPr>
        <w:t xml:space="preserve">բերված </w:t>
      </w:r>
      <w:r w:rsidR="00A54556">
        <w:rPr>
          <w:rFonts w:ascii="GHEA Grapalat" w:hAnsi="GHEA Grapalat"/>
          <w:sz w:val="24"/>
          <w:szCs w:val="24"/>
          <w:lang w:val="hy-AM" w:eastAsia="en-US"/>
        </w:rPr>
        <w:t xml:space="preserve"> ավտոտրանսպորտային միջոցները</w:t>
      </w:r>
      <w:r w:rsidR="00AC10AF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  <w:r w:rsidR="00A545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սեփականության իրավունքով հանձնել </w:t>
      </w:r>
      <w:r w:rsidR="00207202" w:rsidRPr="00163E3D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</w:t>
      </w:r>
      <w:r w:rsidR="00177C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առողջապահության նախարարության </w:t>
      </w:r>
      <w:r w:rsidR="003E11D3" w:rsidRPr="00177CF8">
        <w:rPr>
          <w:rFonts w:ascii="GHEA Grapalat" w:hAnsi="GHEA Grapalat"/>
          <w:color w:val="000000"/>
          <w:sz w:val="24"/>
          <w:szCs w:val="24"/>
          <w:lang w:val="hy-AM" w:eastAsia="en-US"/>
        </w:rPr>
        <w:t>«Հիվանդությունների վերահսկման և կանխարգելման ազգային կենտրոն» պետական ոչ առևտրային կազմակերպությանը</w:t>
      </w:r>
      <w:r w:rsidR="001B1A9C">
        <w:rPr>
          <w:rFonts w:ascii="GHEA Grapalat" w:hAnsi="GHEA Grapalat"/>
          <w:color w:val="000000"/>
          <w:sz w:val="24"/>
          <w:szCs w:val="24"/>
          <w:lang w:val="hy-AM" w:eastAsia="en-US"/>
        </w:rPr>
        <w:t>՝</w:t>
      </w:r>
      <w:r w:rsidR="001B1A9C" w:rsidRPr="001B1A9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B1A9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համաձայն </w:t>
      </w:r>
      <w:r w:rsidR="001B1A9C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>հավելվածի</w:t>
      </w:r>
      <w:r w:rsidR="004C66D5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AC10AF" w:rsidRPr="00177CF8" w:rsidRDefault="00AC10AF" w:rsidP="00177CF8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AF4E07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AF4E07" w:rsidRPr="00177CF8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="00AF4E07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07202" w:rsidRPr="00163E3D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</w:t>
      </w:r>
      <w:r w:rsidR="00AF4E07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F4E07" w:rsidRPr="00177CF8">
        <w:rPr>
          <w:rFonts w:ascii="GHEA Grapalat" w:hAnsi="GHEA Grapalat"/>
          <w:color w:val="000000"/>
          <w:sz w:val="24"/>
          <w:szCs w:val="24"/>
          <w:lang w:val="hy-AM" w:eastAsia="en-US"/>
        </w:rPr>
        <w:t>առողջապահության</w:t>
      </w:r>
      <w:r w:rsidR="00AF4E07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F4E07" w:rsidRPr="00177CF8">
        <w:rPr>
          <w:rFonts w:ascii="GHEA Grapalat" w:hAnsi="GHEA Grapalat"/>
          <w:color w:val="000000"/>
          <w:sz w:val="24"/>
          <w:szCs w:val="24"/>
          <w:lang w:val="hy-AM" w:eastAsia="en-US"/>
        </w:rPr>
        <w:t>նախարարին</w:t>
      </w:r>
      <w:r w:rsidR="00AF4E07" w:rsidRPr="00444BAB">
        <w:rPr>
          <w:rFonts w:ascii="GHEA Grapalat" w:hAnsi="GHEA Grapalat"/>
          <w:color w:val="000000"/>
          <w:sz w:val="24"/>
          <w:szCs w:val="24"/>
          <w:lang w:val="hy-AM" w:eastAsia="en-US"/>
        </w:rPr>
        <w:t>`</w:t>
      </w:r>
      <w:r w:rsidRPr="00177C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սույն որոշումն ուժի մեջ մտնելուց հետո երկշաբաթյա ժ</w:t>
      </w:r>
      <w:r w:rsidR="00177CF8" w:rsidRPr="00177C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ամկետում ապահովել սույն որոշմամբ </w:t>
      </w:r>
      <w:r w:rsidR="00041D27">
        <w:rPr>
          <w:rFonts w:ascii="GHEA Grapalat" w:hAnsi="GHEA Grapalat"/>
          <w:color w:val="000000"/>
          <w:sz w:val="24"/>
          <w:szCs w:val="24"/>
          <w:lang w:val="hy-AM" w:eastAsia="en-US"/>
        </w:rPr>
        <w:t>սահմանված</w:t>
      </w:r>
      <w:r w:rsidR="00A5455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ավտոտրանսպորտային միջոցների</w:t>
      </w:r>
      <w:r w:rsidRPr="00177C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հանձնման-ընդունման աշխատանքների կատարումը:</w:t>
      </w:r>
    </w:p>
    <w:p w:rsidR="00AC10AF" w:rsidRDefault="00177CF8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3</w:t>
      </w:r>
      <w:r w:rsidR="00AC10AF" w:rsidRPr="00177CF8">
        <w:rPr>
          <w:rFonts w:ascii="GHEA Grapalat" w:hAnsi="GHEA Grapalat"/>
          <w:color w:val="000000"/>
          <w:lang w:val="hy-AM"/>
        </w:rPr>
        <w:t xml:space="preserve">. </w:t>
      </w:r>
      <w:r w:rsidRPr="00177CF8">
        <w:rPr>
          <w:rFonts w:ascii="GHEA Grapalat" w:hAnsi="GHEA Grapalat"/>
          <w:color w:val="000000"/>
          <w:lang w:val="hy-AM"/>
        </w:rPr>
        <w:t>Սահմանել, որ</w:t>
      </w:r>
      <w:r w:rsidR="00AC10AF" w:rsidRPr="00177CF8">
        <w:rPr>
          <w:rFonts w:ascii="GHEA Grapalat" w:hAnsi="GHEA Grapalat"/>
          <w:color w:val="000000"/>
          <w:lang w:val="hy-AM"/>
        </w:rPr>
        <w:t xml:space="preserve"> </w:t>
      </w:r>
      <w:r w:rsidR="00041D27">
        <w:rPr>
          <w:rFonts w:ascii="GHEA Grapalat" w:hAnsi="GHEA Grapalat"/>
          <w:color w:val="000000"/>
          <w:lang w:val="hy-AM"/>
        </w:rPr>
        <w:t xml:space="preserve"> </w:t>
      </w:r>
      <w:r w:rsidR="00A54556">
        <w:rPr>
          <w:rFonts w:ascii="GHEA Grapalat" w:hAnsi="GHEA Grapalat"/>
          <w:color w:val="000000"/>
          <w:lang w:val="hy-AM"/>
        </w:rPr>
        <w:t xml:space="preserve">ավտոտրանսպորտային միջոցների </w:t>
      </w:r>
      <w:r w:rsidR="00041D27">
        <w:rPr>
          <w:rFonts w:ascii="GHEA Grapalat" w:hAnsi="GHEA Grapalat"/>
          <w:color w:val="000000"/>
          <w:lang w:val="hy-AM"/>
        </w:rPr>
        <w:t>ձևակերպման ծախսերն իրականացվ</w:t>
      </w:r>
      <w:r w:rsidR="00AC10AF" w:rsidRPr="00177CF8">
        <w:rPr>
          <w:rFonts w:ascii="GHEA Grapalat" w:hAnsi="GHEA Grapalat"/>
          <w:color w:val="000000"/>
          <w:lang w:val="hy-AM"/>
        </w:rPr>
        <w:t>ել</w:t>
      </w:r>
      <w:r w:rsidRPr="00177CF8">
        <w:rPr>
          <w:rFonts w:ascii="GHEA Grapalat" w:hAnsi="GHEA Grapalat"/>
          <w:color w:val="000000"/>
          <w:lang w:val="hy-AM"/>
        </w:rPr>
        <w:t>ու</w:t>
      </w:r>
      <w:r w:rsidR="00041D27">
        <w:rPr>
          <w:rFonts w:ascii="GHEA Grapalat" w:hAnsi="GHEA Grapalat"/>
          <w:color w:val="000000"/>
          <w:lang w:val="hy-AM"/>
        </w:rPr>
        <w:t xml:space="preserve"> են</w:t>
      </w:r>
      <w:r w:rsidRPr="00177CF8">
        <w:rPr>
          <w:rFonts w:ascii="GHEA Grapalat" w:hAnsi="GHEA Grapalat"/>
          <w:color w:val="000000"/>
          <w:lang w:val="hy-AM"/>
        </w:rPr>
        <w:t xml:space="preserve"> </w:t>
      </w:r>
      <w:r w:rsidR="00163E3D" w:rsidRPr="00163E3D">
        <w:rPr>
          <w:rFonts w:ascii="GHEA Grapalat" w:hAnsi="GHEA Grapalat"/>
          <w:color w:val="000000"/>
          <w:lang w:val="hy-AM"/>
        </w:rPr>
        <w:t>Հայաստանի Հանրապետության</w:t>
      </w:r>
      <w:r w:rsidR="00163E3D">
        <w:rPr>
          <w:rFonts w:ascii="GHEA Grapalat" w:hAnsi="GHEA Grapalat"/>
          <w:color w:val="000000"/>
          <w:lang w:val="hy-AM"/>
        </w:rPr>
        <w:t xml:space="preserve"> առողջապահության նախարարության</w:t>
      </w:r>
      <w:r w:rsidR="00163E3D" w:rsidRPr="00177CF8">
        <w:rPr>
          <w:rFonts w:ascii="GHEA Grapalat" w:hAnsi="GHEA Grapalat"/>
          <w:color w:val="000000"/>
          <w:lang w:val="hy-AM"/>
        </w:rPr>
        <w:t xml:space="preserve"> </w:t>
      </w:r>
      <w:r w:rsidRPr="00177CF8">
        <w:rPr>
          <w:rFonts w:ascii="GHEA Grapalat" w:hAnsi="GHEA Grapalat"/>
          <w:color w:val="000000"/>
          <w:lang w:val="hy-AM"/>
        </w:rPr>
        <w:t>«Հիվանդությունների վերահսկման և կանխարգելման ազգային կենտրոն» պետական ոչ առևտրային կազմակերպության</w:t>
      </w:r>
      <w:r w:rsidR="00AC10AF" w:rsidRPr="00177CF8">
        <w:rPr>
          <w:rFonts w:ascii="GHEA Grapalat" w:hAnsi="GHEA Grapalat"/>
          <w:color w:val="000000"/>
          <w:lang w:val="hy-AM"/>
        </w:rPr>
        <w:t xml:space="preserve"> միջոցների հաշվին:</w:t>
      </w:r>
    </w:p>
    <w:p w:rsidR="009460EE" w:rsidRDefault="009460EE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9460EE" w:rsidRPr="00177CF8" w:rsidRDefault="009460EE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4500"/>
      </w:tblGrid>
      <w:tr w:rsidR="004C66D5" w:rsidRPr="009E0F0E" w:rsidTr="002D77D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C66D5" w:rsidRPr="00A0291C" w:rsidRDefault="004C66D5" w:rsidP="002D77DD">
            <w:pP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0291C">
              <w:rPr>
                <w:rFonts w:ascii="Courier New" w:hAnsi="Courier New" w:cs="Courier New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4C66D5" w:rsidRPr="00444BAB" w:rsidRDefault="00225DD4" w:rsidP="00DE2840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Հավելված </w:t>
            </w:r>
          </w:p>
          <w:p w:rsidR="004C66D5" w:rsidRPr="00A0291C" w:rsidRDefault="004C66D5" w:rsidP="00DE2840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A0291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ՀՀ</w:t>
            </w: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0291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20</w:t>
            </w:r>
            <w:r w:rsidR="00225DD4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20</w:t>
            </w: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0291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</w:p>
          <w:p w:rsidR="004C66D5" w:rsidRPr="00A0291C" w:rsidRDefault="004C66D5" w:rsidP="00F42FFB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44BAB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...................</w:t>
            </w: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N </w:t>
            </w:r>
            <w:r w:rsidRPr="00444BAB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.......</w:t>
            </w: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="00F42FFB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A0291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որոշման</w:t>
            </w:r>
          </w:p>
        </w:tc>
      </w:tr>
    </w:tbl>
    <w:p w:rsidR="004C66D5" w:rsidRPr="00A0291C" w:rsidRDefault="004C66D5" w:rsidP="004C66D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0291C">
        <w:rPr>
          <w:rFonts w:ascii="Courier New" w:hAnsi="Courier New" w:cs="Courier New"/>
          <w:color w:val="000000"/>
          <w:sz w:val="24"/>
          <w:szCs w:val="24"/>
          <w:lang w:val="hy-AM" w:eastAsia="en-US"/>
        </w:rPr>
        <w:t> </w:t>
      </w:r>
    </w:p>
    <w:p w:rsidR="004C66D5" w:rsidRPr="00A0291C" w:rsidRDefault="004C66D5" w:rsidP="00AF4E07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p w:rsidR="00AF4E07" w:rsidRPr="00A0291C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0291C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Ց Ա Ն Կ</w:t>
      </w:r>
    </w:p>
    <w:p w:rsidR="00225DD4" w:rsidRPr="00A0291C" w:rsidRDefault="00207202" w:rsidP="00225DD4">
      <w:pPr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B8168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ՀՀ </w:t>
      </w:r>
      <w:r w:rsidR="00163E3D" w:rsidRPr="009E0F0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ԱՌՈՂՋԱՊԱՀՈՒԹՅԱՆ ՆԱԽԱՐԱՐՈՒԹՅԱՆ</w:t>
      </w:r>
      <w:r w:rsidR="00FD778A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225DD4" w:rsidRPr="00A0291C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«ՀԻՎԱՆԴՈՒԹՅՈՒՆՆԵՐԻ ՎԵՐԱՀՍԿՄԱՆ </w:t>
      </w:r>
      <w:r w:rsidR="00FD778A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ԵՎ</w:t>
      </w:r>
      <w:r w:rsidR="00225DD4" w:rsidRPr="00A0291C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ԿԱՆԽԱՐԳԵԼՄԱՆ ԱԶԳԱՅԻՆ ԿԵՆՏՐՈՆ» ՊՈԱԿ-ԻՆ </w:t>
      </w:r>
      <w:r w:rsidR="00A54556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ՍԵՓԱԿԱՆՈՒԹՅԱՆ ԻՐԱՎՈՒՆՔՈՎ </w:t>
      </w:r>
      <w:r w:rsidR="00225DD4" w:rsidRPr="00A0291C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ՀԱՆՁՆՎՈՂ ԱՎՏՈ</w:t>
      </w:r>
      <w:r w:rsidR="00A54556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ՏՐԱՆՍՊՈՐՏԱՅԻՆ  ՄԻՋՈՑՆԵՐԻ</w:t>
      </w:r>
      <w:bookmarkStart w:id="0" w:name="_GoBack"/>
      <w:bookmarkEnd w:id="0"/>
    </w:p>
    <w:p w:rsidR="004F046E" w:rsidRDefault="004F046E" w:rsidP="00FD778A">
      <w:pPr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444BAB">
        <w:rPr>
          <w:rFonts w:ascii="Courier New" w:hAnsi="Courier New" w:cs="Courier New"/>
          <w:bCs/>
          <w:color w:val="000000"/>
          <w:sz w:val="24"/>
          <w:szCs w:val="24"/>
          <w:lang w:val="hy-AM" w:eastAsia="en-US"/>
        </w:rPr>
        <w:t> </w:t>
      </w:r>
    </w:p>
    <w:p w:rsidR="00225DD4" w:rsidRDefault="00225DD4" w:rsidP="004F046E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tbl>
      <w:tblPr>
        <w:tblW w:w="10440" w:type="dxa"/>
        <w:tblInd w:w="-2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0"/>
        <w:gridCol w:w="1890"/>
        <w:gridCol w:w="1440"/>
        <w:gridCol w:w="990"/>
        <w:gridCol w:w="2520"/>
        <w:gridCol w:w="1710"/>
        <w:gridCol w:w="1530"/>
      </w:tblGrid>
      <w:tr w:rsidR="004022C3" w:rsidRPr="00225DD4" w:rsidTr="004022C3">
        <w:trPr>
          <w:trHeight w:val="662"/>
        </w:trPr>
        <w:tc>
          <w:tcPr>
            <w:tcW w:w="360" w:type="dxa"/>
            <w:tcBorders>
              <w:top w:val="double" w:sz="6" w:space="0" w:color="auto"/>
              <w:left w:val="double" w:sz="6" w:space="0" w:color="auto"/>
              <w:bottom w:val="nil"/>
              <w:right w:val="single" w:sz="2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5DD4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ՀՀ</w:t>
            </w:r>
          </w:p>
        </w:tc>
        <w:tc>
          <w:tcPr>
            <w:tcW w:w="1890" w:type="dxa"/>
            <w:tcBorders>
              <w:top w:val="double" w:sz="6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4022C3" w:rsidRPr="00225DD4" w:rsidRDefault="004022C3" w:rsidP="004022C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5DD4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 w:eastAsia="en-US"/>
              </w:rPr>
              <w:t xml:space="preserve">Ապրանքի </w:t>
            </w:r>
            <w:r w:rsidRPr="00225DD4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անվանումը</w:t>
            </w:r>
            <w:r w:rsidRPr="00225DD4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double" w:sz="6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4022C3" w:rsidRPr="004022C3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Մակնիշը</w:t>
            </w:r>
            <w:r w:rsidRPr="00225DD4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 xml:space="preserve"> և</w:t>
            </w:r>
            <w:r w:rsidRPr="00225DD4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225DD4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համառոտ</w:t>
            </w:r>
            <w:r w:rsidRPr="00225DD4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225DD4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բնութագիրը</w:t>
            </w:r>
          </w:p>
        </w:tc>
        <w:tc>
          <w:tcPr>
            <w:tcW w:w="99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25DD4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252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 w:rsidRPr="00225DD4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Նույնականացման համար</w:t>
            </w:r>
          </w:p>
        </w:tc>
        <w:tc>
          <w:tcPr>
            <w:tcW w:w="171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022C3" w:rsidRPr="004022C3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Սկզբնական արժեք</w:t>
            </w:r>
            <w:r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` </w:t>
            </w:r>
            <w:r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ՀՀ դրամ</w:t>
            </w:r>
          </w:p>
        </w:tc>
        <w:tc>
          <w:tcPr>
            <w:tcW w:w="153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Ձեռքբերման տարեթիվ</w:t>
            </w:r>
          </w:p>
        </w:tc>
      </w:tr>
      <w:tr w:rsidR="00463B76" w:rsidRPr="00225DD4" w:rsidTr="004022C3">
        <w:trPr>
          <w:trHeight w:val="332"/>
        </w:trPr>
        <w:tc>
          <w:tcPr>
            <w:tcW w:w="360" w:type="dxa"/>
            <w:vMerge w:val="restart"/>
            <w:tcBorders>
              <w:top w:val="single" w:sz="2" w:space="0" w:color="auto"/>
              <w:left w:val="double" w:sz="6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189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Շեվրոլե</w:t>
            </w: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Նիվա</w:t>
            </w: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, </w:t>
            </w:r>
            <w:r w:rsidRPr="00463B76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ամենագնաց ավտոմեքենա</w:t>
            </w:r>
          </w:p>
        </w:tc>
        <w:tc>
          <w:tcPr>
            <w:tcW w:w="1440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eastAsia="en-US"/>
              </w:rPr>
              <w:t>L</w:t>
            </w: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 xml:space="preserve"> տեսակի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X9L212300K0681418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Pr="00225DD4" w:rsidRDefault="00955138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5,550,000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63B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463B7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463B76" w:rsidRPr="00225DD4" w:rsidTr="004022C3">
        <w:trPr>
          <w:trHeight w:val="350"/>
        </w:trPr>
        <w:tc>
          <w:tcPr>
            <w:tcW w:w="360" w:type="dxa"/>
            <w:vMerge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X9L212300K0681515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63B76" w:rsidRPr="00225DD4" w:rsidRDefault="00955138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955138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5,550,000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63B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463B7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463B76" w:rsidRPr="00225DD4" w:rsidTr="004022C3">
        <w:trPr>
          <w:trHeight w:val="350"/>
        </w:trPr>
        <w:tc>
          <w:tcPr>
            <w:tcW w:w="360" w:type="dxa"/>
            <w:vMerge w:val="restart"/>
            <w:tcBorders>
              <w:top w:val="single" w:sz="2" w:space="0" w:color="auto"/>
              <w:left w:val="double" w:sz="6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189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ՈՒԱԶ ՊԱՏՐԻՈՏ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ամենագնաց ավտոմեքենա</w:t>
            </w: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3163-185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 դասական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XTT316300K1010098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6,550,000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63B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463B7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463B76" w:rsidRPr="00225DD4" w:rsidTr="004022C3">
        <w:trPr>
          <w:trHeight w:val="350"/>
        </w:trPr>
        <w:tc>
          <w:tcPr>
            <w:tcW w:w="360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XTT316300K1012135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Default="00463B76" w:rsidP="00463B76">
            <w:r w:rsidRPr="005040C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6,550,000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63B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463B7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463B76" w:rsidRPr="00225DD4" w:rsidTr="004022C3">
        <w:trPr>
          <w:trHeight w:val="350"/>
        </w:trPr>
        <w:tc>
          <w:tcPr>
            <w:tcW w:w="360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XTT316300K1014308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Default="00463B76" w:rsidP="00463B76">
            <w:r w:rsidRPr="005040C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6,550,000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63B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463B7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463B76" w:rsidRPr="00225DD4" w:rsidTr="00236B16">
        <w:trPr>
          <w:trHeight w:val="467"/>
        </w:trPr>
        <w:tc>
          <w:tcPr>
            <w:tcW w:w="360" w:type="dxa"/>
            <w:vMerge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63B76" w:rsidRPr="00225DD4" w:rsidRDefault="00463B76" w:rsidP="00463B7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XTT316300K1000476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63B76" w:rsidRDefault="00463B76" w:rsidP="00463B76">
            <w:r w:rsidRPr="005040C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6,550,000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63B76" w:rsidRPr="00463B76" w:rsidRDefault="00463B76" w:rsidP="00463B7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63B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463B7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4022C3" w:rsidRPr="00225DD4" w:rsidTr="004022C3">
        <w:trPr>
          <w:trHeight w:val="355"/>
        </w:trPr>
        <w:tc>
          <w:tcPr>
            <w:tcW w:w="360" w:type="dxa"/>
            <w:vMerge w:val="restart"/>
            <w:tcBorders>
              <w:top w:val="single" w:sz="2" w:space="0" w:color="auto"/>
              <w:left w:val="double" w:sz="6" w:space="0" w:color="auto"/>
              <w:right w:val="single" w:sz="2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1890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Շտապ օգնության ավտոմեքենա </w:t>
            </w:r>
          </w:p>
          <w:p w:rsidR="004022C3" w:rsidRPr="00225DD4" w:rsidRDefault="004022C3" w:rsidP="00225DD4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:rsidR="004022C3" w:rsidRPr="004022C3" w:rsidRDefault="004022C3" w:rsidP="004022C3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Ֆորդ </w:t>
            </w: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րանզիտ</w:t>
            </w: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,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310</w:t>
            </w: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L2H2 2020 MY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,</w:t>
            </w: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մոդել՝ </w:t>
            </w: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22270A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4022C3" w:rsidRPr="00225DD4" w:rsidRDefault="004022C3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eastAsia="en-US"/>
              </w:rPr>
            </w:pP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  <w:t>5</w:t>
            </w:r>
            <w:r w:rsidRPr="00225DD4">
              <w:rPr>
                <w:rFonts w:ascii="GHEA Grapalat" w:hAnsi="GHEA Grapalat" w:cs="Arial Armeni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022C3" w:rsidRPr="00225DD4" w:rsidRDefault="004022C3" w:rsidP="00225DD4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X2FXXXESGXKM43234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022C3" w:rsidRPr="004022C3" w:rsidRDefault="004022C3" w:rsidP="00225DD4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en-US"/>
              </w:rPr>
              <w:t>23,550,000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022C3" w:rsidRPr="00225DD4" w:rsidRDefault="004022C3" w:rsidP="00225DD4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</w:t>
            </w:r>
            <w:r w:rsidR="00236B1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թ․</w:t>
            </w:r>
          </w:p>
        </w:tc>
      </w:tr>
      <w:tr w:rsidR="00236B16" w:rsidRPr="00225DD4" w:rsidTr="004022C3">
        <w:trPr>
          <w:trHeight w:val="350"/>
        </w:trPr>
        <w:tc>
          <w:tcPr>
            <w:tcW w:w="360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X2FXXXESGXKP43358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23,550,000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36B16" w:rsidRDefault="00236B16" w:rsidP="00236B1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36B1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236B1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236B16" w:rsidRPr="00225DD4" w:rsidTr="004022C3">
        <w:trPr>
          <w:trHeight w:val="287"/>
        </w:trPr>
        <w:tc>
          <w:tcPr>
            <w:tcW w:w="360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X2FXXXESGXKU41046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23,550,000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36B16" w:rsidRDefault="00236B16" w:rsidP="00236B1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36B1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236B1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236B16" w:rsidRPr="00225DD4" w:rsidTr="004022C3">
        <w:trPr>
          <w:trHeight w:val="350"/>
        </w:trPr>
        <w:tc>
          <w:tcPr>
            <w:tcW w:w="360" w:type="dxa"/>
            <w:vMerge/>
            <w:tcBorders>
              <w:left w:val="double" w:sz="6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X2FXXXESGXKU40498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23,550,000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36B16" w:rsidRDefault="00236B16" w:rsidP="00236B1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36B1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236B1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  <w:tr w:rsidR="00236B16" w:rsidRPr="00225DD4" w:rsidTr="004022C3">
        <w:trPr>
          <w:trHeight w:val="350"/>
        </w:trPr>
        <w:tc>
          <w:tcPr>
            <w:tcW w:w="360" w:type="dxa"/>
            <w:vMerge/>
            <w:tcBorders>
              <w:left w:val="double" w:sz="6" w:space="0" w:color="auto"/>
              <w:bottom w:val="single" w:sz="2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right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25DD4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X2FXXXESGXKM42875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25DD4" w:rsidRDefault="00236B16" w:rsidP="00236B1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4022C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23,550,000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36B16" w:rsidRPr="00236B16" w:rsidRDefault="00236B16" w:rsidP="00236B16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</w:pPr>
            <w:r w:rsidRPr="00236B1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2020թ</w:t>
            </w:r>
            <w:r w:rsidRPr="00236B16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</w:tr>
    </w:tbl>
    <w:p w:rsidR="00225DD4" w:rsidRPr="00444BAB" w:rsidRDefault="00225DD4" w:rsidP="004F046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sectPr w:rsidR="00225DD4" w:rsidRPr="00444BAB" w:rsidSect="00487E0F">
      <w:pgSz w:w="11906" w:h="16838" w:code="9"/>
      <w:pgMar w:top="990" w:right="1134" w:bottom="99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2D6" w:rsidRDefault="00C052D6">
      <w:r>
        <w:separator/>
      </w:r>
    </w:p>
  </w:endnote>
  <w:endnote w:type="continuationSeparator" w:id="0">
    <w:p w:rsidR="00C052D6" w:rsidRDefault="00C05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" w:fontKey="{77AE871B-3CCF-4E20-A0EF-3B060782F867}"/>
    <w:embedBold r:id="rId2" w:fontKey="{893E07DB-B14C-4E59-9008-F8A61E16C8E6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5F18BB01-5E43-4B64-B07B-FF13AD891373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C4E8C55F-D4F1-4C66-8E17-32DA2AE9FFA5}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  <w:embedRegular r:id="rId5" w:fontKey="{317D4A09-809A-4D2F-93DF-1802083B8993}"/>
    <w:embedBold r:id="rId6" w:fontKey="{11982F02-281B-42C7-8281-5E41315A11EB}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7" w:fontKey="{FB8A29AB-0554-4BF3-B0C4-59205DB5B5A9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8" w:fontKey="{20FCCA5F-8E96-4C96-8C1C-4A27FF989229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2D6" w:rsidRDefault="00C052D6">
      <w:r>
        <w:separator/>
      </w:r>
    </w:p>
  </w:footnote>
  <w:footnote w:type="continuationSeparator" w:id="0">
    <w:p w:rsidR="00C052D6" w:rsidRDefault="00C05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D5B82"/>
    <w:multiLevelType w:val="hybridMultilevel"/>
    <w:tmpl w:val="B23EA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31067"/>
    <w:multiLevelType w:val="hybridMultilevel"/>
    <w:tmpl w:val="D9504E92"/>
    <w:lvl w:ilvl="0" w:tplc="C7CC754C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US" w:vendorID="64" w:dllVersion="131078" w:nlCheck="1" w:checkStyle="0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796"/>
    <w:rsid w:val="00000C84"/>
    <w:rsid w:val="00040D9C"/>
    <w:rsid w:val="00041D27"/>
    <w:rsid w:val="000621D1"/>
    <w:rsid w:val="00075BDB"/>
    <w:rsid w:val="00077A9E"/>
    <w:rsid w:val="0008167B"/>
    <w:rsid w:val="00085F52"/>
    <w:rsid w:val="00086E19"/>
    <w:rsid w:val="000925BD"/>
    <w:rsid w:val="00092739"/>
    <w:rsid w:val="00093A95"/>
    <w:rsid w:val="00094C4C"/>
    <w:rsid w:val="000963F4"/>
    <w:rsid w:val="000B4839"/>
    <w:rsid w:val="000C6311"/>
    <w:rsid w:val="000D0E16"/>
    <w:rsid w:val="000E5302"/>
    <w:rsid w:val="000F5C74"/>
    <w:rsid w:val="00113AD1"/>
    <w:rsid w:val="00117BA6"/>
    <w:rsid w:val="001263BD"/>
    <w:rsid w:val="00132103"/>
    <w:rsid w:val="00134F30"/>
    <w:rsid w:val="00136F84"/>
    <w:rsid w:val="00137A34"/>
    <w:rsid w:val="001434AC"/>
    <w:rsid w:val="00152697"/>
    <w:rsid w:val="00163A0A"/>
    <w:rsid w:val="00163E23"/>
    <w:rsid w:val="00163E3D"/>
    <w:rsid w:val="001733FF"/>
    <w:rsid w:val="00177502"/>
    <w:rsid w:val="00177CF8"/>
    <w:rsid w:val="001931D2"/>
    <w:rsid w:val="0019638F"/>
    <w:rsid w:val="00197193"/>
    <w:rsid w:val="001B1A9C"/>
    <w:rsid w:val="001B1B4F"/>
    <w:rsid w:val="001C1BAC"/>
    <w:rsid w:val="001D1513"/>
    <w:rsid w:val="001F3374"/>
    <w:rsid w:val="001F4236"/>
    <w:rsid w:val="001F6BFA"/>
    <w:rsid w:val="00207202"/>
    <w:rsid w:val="002112D4"/>
    <w:rsid w:val="002247DF"/>
    <w:rsid w:val="00225DD4"/>
    <w:rsid w:val="00236B16"/>
    <w:rsid w:val="00254E96"/>
    <w:rsid w:val="002843C0"/>
    <w:rsid w:val="00296129"/>
    <w:rsid w:val="002A7104"/>
    <w:rsid w:val="002A76CA"/>
    <w:rsid w:val="002B2C97"/>
    <w:rsid w:val="002C225C"/>
    <w:rsid w:val="002C2BF7"/>
    <w:rsid w:val="002C6726"/>
    <w:rsid w:val="002C7A39"/>
    <w:rsid w:val="002D77DD"/>
    <w:rsid w:val="002E525A"/>
    <w:rsid w:val="002E752E"/>
    <w:rsid w:val="002F1547"/>
    <w:rsid w:val="0030483C"/>
    <w:rsid w:val="00311235"/>
    <w:rsid w:val="003112F1"/>
    <w:rsid w:val="00313785"/>
    <w:rsid w:val="003147F5"/>
    <w:rsid w:val="0035367B"/>
    <w:rsid w:val="003A1E1D"/>
    <w:rsid w:val="003A1FCC"/>
    <w:rsid w:val="003A6725"/>
    <w:rsid w:val="003A6F24"/>
    <w:rsid w:val="003C52F8"/>
    <w:rsid w:val="003E11D3"/>
    <w:rsid w:val="003E18DE"/>
    <w:rsid w:val="003F1D30"/>
    <w:rsid w:val="003F46A7"/>
    <w:rsid w:val="0040012D"/>
    <w:rsid w:val="004022C3"/>
    <w:rsid w:val="0040690B"/>
    <w:rsid w:val="00423DC1"/>
    <w:rsid w:val="0042478B"/>
    <w:rsid w:val="00425784"/>
    <w:rsid w:val="00431FAB"/>
    <w:rsid w:val="00437565"/>
    <w:rsid w:val="00444BAB"/>
    <w:rsid w:val="00463B76"/>
    <w:rsid w:val="00474523"/>
    <w:rsid w:val="00474F07"/>
    <w:rsid w:val="004847E1"/>
    <w:rsid w:val="00484FDB"/>
    <w:rsid w:val="00487625"/>
    <w:rsid w:val="00487E0F"/>
    <w:rsid w:val="00487F94"/>
    <w:rsid w:val="004A4BCE"/>
    <w:rsid w:val="004C66D5"/>
    <w:rsid w:val="004D637E"/>
    <w:rsid w:val="004D7A27"/>
    <w:rsid w:val="004E23AE"/>
    <w:rsid w:val="004F046E"/>
    <w:rsid w:val="004F7734"/>
    <w:rsid w:val="005102F7"/>
    <w:rsid w:val="0051625B"/>
    <w:rsid w:val="005213BA"/>
    <w:rsid w:val="0054199F"/>
    <w:rsid w:val="00557D5D"/>
    <w:rsid w:val="005705EF"/>
    <w:rsid w:val="00592166"/>
    <w:rsid w:val="00594FC3"/>
    <w:rsid w:val="0059770A"/>
    <w:rsid w:val="005A23CE"/>
    <w:rsid w:val="005B67C6"/>
    <w:rsid w:val="005D4EC7"/>
    <w:rsid w:val="005F6A4F"/>
    <w:rsid w:val="006114DD"/>
    <w:rsid w:val="00615A66"/>
    <w:rsid w:val="00622325"/>
    <w:rsid w:val="00633911"/>
    <w:rsid w:val="006727CF"/>
    <w:rsid w:val="006744CC"/>
    <w:rsid w:val="00685691"/>
    <w:rsid w:val="006B330E"/>
    <w:rsid w:val="006B4D1D"/>
    <w:rsid w:val="006C2793"/>
    <w:rsid w:val="006C491E"/>
    <w:rsid w:val="006D0E75"/>
    <w:rsid w:val="006D18E1"/>
    <w:rsid w:val="006E1CA3"/>
    <w:rsid w:val="006F524F"/>
    <w:rsid w:val="006F62B9"/>
    <w:rsid w:val="00720D33"/>
    <w:rsid w:val="007277EB"/>
    <w:rsid w:val="00730898"/>
    <w:rsid w:val="0075152C"/>
    <w:rsid w:val="0075384D"/>
    <w:rsid w:val="007569E5"/>
    <w:rsid w:val="00762CBA"/>
    <w:rsid w:val="00766A0F"/>
    <w:rsid w:val="00774049"/>
    <w:rsid w:val="00785535"/>
    <w:rsid w:val="00786C54"/>
    <w:rsid w:val="00797883"/>
    <w:rsid w:val="007A0B15"/>
    <w:rsid w:val="007A3919"/>
    <w:rsid w:val="007A580A"/>
    <w:rsid w:val="007B5D41"/>
    <w:rsid w:val="007D2AF3"/>
    <w:rsid w:val="007E3A64"/>
    <w:rsid w:val="007F14E0"/>
    <w:rsid w:val="008213C1"/>
    <w:rsid w:val="00823822"/>
    <w:rsid w:val="00823975"/>
    <w:rsid w:val="00830FD8"/>
    <w:rsid w:val="00841E8D"/>
    <w:rsid w:val="008841E0"/>
    <w:rsid w:val="00884478"/>
    <w:rsid w:val="008879B5"/>
    <w:rsid w:val="008A2380"/>
    <w:rsid w:val="008B70EF"/>
    <w:rsid w:val="008B7D9D"/>
    <w:rsid w:val="008C145D"/>
    <w:rsid w:val="008C17EB"/>
    <w:rsid w:val="008E027D"/>
    <w:rsid w:val="008F20ED"/>
    <w:rsid w:val="008F56F6"/>
    <w:rsid w:val="008F5B7B"/>
    <w:rsid w:val="0090440E"/>
    <w:rsid w:val="009060CA"/>
    <w:rsid w:val="009217E5"/>
    <w:rsid w:val="0092647A"/>
    <w:rsid w:val="00945356"/>
    <w:rsid w:val="009460EE"/>
    <w:rsid w:val="00950295"/>
    <w:rsid w:val="00955138"/>
    <w:rsid w:val="00955B49"/>
    <w:rsid w:val="00971B05"/>
    <w:rsid w:val="00981B2B"/>
    <w:rsid w:val="009A3A39"/>
    <w:rsid w:val="009A6250"/>
    <w:rsid w:val="009A79A7"/>
    <w:rsid w:val="009B65A2"/>
    <w:rsid w:val="009C7A69"/>
    <w:rsid w:val="009D76BA"/>
    <w:rsid w:val="009E0DF0"/>
    <w:rsid w:val="009E0F0E"/>
    <w:rsid w:val="009E1B7C"/>
    <w:rsid w:val="009F48D1"/>
    <w:rsid w:val="00A0291C"/>
    <w:rsid w:val="00A033CE"/>
    <w:rsid w:val="00A03805"/>
    <w:rsid w:val="00A040ED"/>
    <w:rsid w:val="00A066D6"/>
    <w:rsid w:val="00A169D3"/>
    <w:rsid w:val="00A20B8B"/>
    <w:rsid w:val="00A227D7"/>
    <w:rsid w:val="00A24E78"/>
    <w:rsid w:val="00A473DE"/>
    <w:rsid w:val="00A53426"/>
    <w:rsid w:val="00A54556"/>
    <w:rsid w:val="00A54C5A"/>
    <w:rsid w:val="00A8251A"/>
    <w:rsid w:val="00AB605C"/>
    <w:rsid w:val="00AC10AF"/>
    <w:rsid w:val="00AE6930"/>
    <w:rsid w:val="00AF4E07"/>
    <w:rsid w:val="00B04BDC"/>
    <w:rsid w:val="00B145B3"/>
    <w:rsid w:val="00B413AF"/>
    <w:rsid w:val="00B440BA"/>
    <w:rsid w:val="00B44F18"/>
    <w:rsid w:val="00B623EF"/>
    <w:rsid w:val="00B73DB2"/>
    <w:rsid w:val="00B81687"/>
    <w:rsid w:val="00B9311B"/>
    <w:rsid w:val="00B94499"/>
    <w:rsid w:val="00BA6E37"/>
    <w:rsid w:val="00BC5AE5"/>
    <w:rsid w:val="00BD42AE"/>
    <w:rsid w:val="00BE7891"/>
    <w:rsid w:val="00BF331A"/>
    <w:rsid w:val="00BF5AF7"/>
    <w:rsid w:val="00C052D6"/>
    <w:rsid w:val="00C450B5"/>
    <w:rsid w:val="00C5148D"/>
    <w:rsid w:val="00C53510"/>
    <w:rsid w:val="00C5351F"/>
    <w:rsid w:val="00C722BC"/>
    <w:rsid w:val="00C81BD6"/>
    <w:rsid w:val="00C92262"/>
    <w:rsid w:val="00C97534"/>
    <w:rsid w:val="00CA3045"/>
    <w:rsid w:val="00CB110E"/>
    <w:rsid w:val="00CC7477"/>
    <w:rsid w:val="00CD7F8A"/>
    <w:rsid w:val="00CF4C2B"/>
    <w:rsid w:val="00D1280A"/>
    <w:rsid w:val="00D245BF"/>
    <w:rsid w:val="00D26F74"/>
    <w:rsid w:val="00D3658F"/>
    <w:rsid w:val="00D66DB6"/>
    <w:rsid w:val="00D67DDD"/>
    <w:rsid w:val="00D80373"/>
    <w:rsid w:val="00D8355C"/>
    <w:rsid w:val="00D83F70"/>
    <w:rsid w:val="00DD0B13"/>
    <w:rsid w:val="00DD5883"/>
    <w:rsid w:val="00DE2840"/>
    <w:rsid w:val="00DE3CF7"/>
    <w:rsid w:val="00E0093E"/>
    <w:rsid w:val="00E03D2D"/>
    <w:rsid w:val="00E044D5"/>
    <w:rsid w:val="00E1765A"/>
    <w:rsid w:val="00E21C26"/>
    <w:rsid w:val="00E45A22"/>
    <w:rsid w:val="00E504D2"/>
    <w:rsid w:val="00E85F77"/>
    <w:rsid w:val="00E8626D"/>
    <w:rsid w:val="00EA7616"/>
    <w:rsid w:val="00EB10E8"/>
    <w:rsid w:val="00EB4FB0"/>
    <w:rsid w:val="00EC5B08"/>
    <w:rsid w:val="00ED339D"/>
    <w:rsid w:val="00EE4F82"/>
    <w:rsid w:val="00EE7EE0"/>
    <w:rsid w:val="00EF520C"/>
    <w:rsid w:val="00F10CBC"/>
    <w:rsid w:val="00F13934"/>
    <w:rsid w:val="00F202FA"/>
    <w:rsid w:val="00F42FFB"/>
    <w:rsid w:val="00F478FF"/>
    <w:rsid w:val="00F53445"/>
    <w:rsid w:val="00F7101B"/>
    <w:rsid w:val="00F717BA"/>
    <w:rsid w:val="00F754A2"/>
    <w:rsid w:val="00F769DC"/>
    <w:rsid w:val="00F876AD"/>
    <w:rsid w:val="00F909C5"/>
    <w:rsid w:val="00FB5342"/>
    <w:rsid w:val="00FB775A"/>
    <w:rsid w:val="00FC452D"/>
    <w:rsid w:val="00FD0615"/>
    <w:rsid w:val="00FD778A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D6A8DB"/>
  <w15:docId w15:val="{4D89EEEA-6FDB-49AE-8282-1807AAAB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796"/>
    <w:rPr>
      <w:rFonts w:ascii="Arial Armenian" w:hAnsi="Arial Armenian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F4796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FF479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FF4796"/>
    <w:pPr>
      <w:jc w:val="center"/>
    </w:pPr>
  </w:style>
  <w:style w:type="character" w:customStyle="1" w:styleId="mechtexChar">
    <w:name w:val="mechtex Char"/>
    <w:link w:val="mechtex"/>
    <w:locked/>
    <w:rsid w:val="00FF479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A169D3"/>
    <w:rPr>
      <w:b/>
      <w:bCs/>
    </w:rPr>
  </w:style>
  <w:style w:type="table" w:styleId="TableGrid">
    <w:name w:val="Table Grid"/>
    <w:basedOn w:val="TableNormal"/>
    <w:rsid w:val="002D7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239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975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AC10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FCA69-911F-45C8-9218-559968AF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 հունիսի  2011  թվականի  N 874 – Ա</vt:lpstr>
    </vt:vector>
  </TitlesOfParts>
  <Company>piu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 հունիսի  2011  թվականի  N 874 – Ա</dc:title>
  <dc:subject/>
  <dc:creator>health</dc:creator>
  <cp:keywords/>
  <cp:lastModifiedBy>MAghajanova</cp:lastModifiedBy>
  <cp:revision>4</cp:revision>
  <cp:lastPrinted>2018-07-12T11:45:00Z</cp:lastPrinted>
  <dcterms:created xsi:type="dcterms:W3CDTF">2020-06-01T12:19:00Z</dcterms:created>
  <dcterms:modified xsi:type="dcterms:W3CDTF">2020-06-01T12:24:00Z</dcterms:modified>
</cp:coreProperties>
</file>