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571" w:rsidRPr="00EE202F" w:rsidRDefault="00DB0571" w:rsidP="00F143B8">
      <w:pPr>
        <w:spacing w:before="240" w:after="0" w:line="240" w:lineRule="auto"/>
        <w:jc w:val="right"/>
        <w:rPr>
          <w:rFonts w:ascii="GHEA Grapalat" w:eastAsia="Times New Roman" w:hAnsi="GHEA Grapalat" w:cs="Times New Roman"/>
          <w:b/>
          <w:i w:val="0"/>
          <w:sz w:val="24"/>
          <w:szCs w:val="24"/>
          <w:u w:val="single"/>
          <w:lang w:val="af-ZA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u w:val="single"/>
          <w:lang w:val="hy-AM" w:eastAsia="ru-RU"/>
        </w:rPr>
        <w:t>ՆԱԽԱԳԻԾ</w:t>
      </w:r>
    </w:p>
    <w:p w:rsidR="00DB0571" w:rsidRPr="00EE202F" w:rsidRDefault="008C7877" w:rsidP="00F143B8">
      <w:pPr>
        <w:tabs>
          <w:tab w:val="left" w:pos="180"/>
          <w:tab w:val="left" w:pos="720"/>
          <w:tab w:val="left" w:pos="8148"/>
        </w:tabs>
        <w:spacing w:after="0" w:line="24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ab/>
      </w:r>
    </w:p>
    <w:p w:rsidR="00DB0571" w:rsidRPr="00EE202F" w:rsidRDefault="00DB0571" w:rsidP="00F143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:rsidR="00DB0571" w:rsidRPr="00EE202F" w:rsidRDefault="00DB0571" w:rsidP="00F143B8">
      <w:pPr>
        <w:tabs>
          <w:tab w:val="left" w:pos="1452"/>
          <w:tab w:val="center" w:pos="4896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ՀԱՅԱՍՏԱՆԻ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ՀԱՆՐԱՊԵՏՈՒԹՅԱՆ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ԿԱՌԱՎԱՐՈՒԹՅՈՒՆ</w:t>
      </w:r>
    </w:p>
    <w:p w:rsidR="00DB0571" w:rsidRPr="00EE202F" w:rsidRDefault="00DB0571" w:rsidP="00F143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ՈՐՈՇՈՒՄ</w:t>
      </w:r>
    </w:p>
    <w:p w:rsidR="00DB0571" w:rsidRPr="00EE202F" w:rsidRDefault="00DB0571" w:rsidP="00F143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«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_______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»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 2020 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թվական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N ____</w:t>
      </w: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</w:t>
      </w:r>
    </w:p>
    <w:p w:rsidR="00DB0571" w:rsidRPr="00EE202F" w:rsidRDefault="00DB0571" w:rsidP="00F143B8">
      <w:pPr>
        <w:spacing w:after="0" w:line="240" w:lineRule="auto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DB0571" w:rsidRPr="00EE202F" w:rsidRDefault="00DB0571" w:rsidP="00F143B8">
      <w:pPr>
        <w:tabs>
          <w:tab w:val="left" w:pos="270"/>
        </w:tabs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ՀԵՏ ՎԵՐՑՆԵԼՈՒ ԵՎ ՆՎԻՐԱԲԵՐԼՈՒ ՄԱՍԻՆ</w:t>
      </w:r>
    </w:p>
    <w:p w:rsidR="00DB0571" w:rsidRPr="00EE202F" w:rsidRDefault="00DB0571" w:rsidP="00F143B8">
      <w:pPr>
        <w:spacing w:after="0" w:line="240" w:lineRule="auto"/>
        <w:jc w:val="center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DB0571" w:rsidRPr="00EE202F" w:rsidRDefault="00F143B8" w:rsidP="00F143B8">
      <w:pPr>
        <w:tabs>
          <w:tab w:val="left" w:pos="90"/>
          <w:tab w:val="left" w:pos="360"/>
        </w:tabs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F143B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   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Հիմք ընդունելով </w:t>
      </w:r>
      <w:r w:rsidR="00A01C81" w:rsidRPr="00A01C8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«Կառավարչական իրա</w:t>
      </w:r>
      <w:r w:rsidR="008C787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վահարաբերությունների կագավորման</w:t>
      </w:r>
      <w:r w:rsidR="008C7877" w:rsidRPr="008C787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A01C81" w:rsidRPr="00A01C8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մասին» Հայաստանի Հանրապետության օրենքի 5-րդ հոդվածի 7-րդ մասը</w:t>
      </w:r>
      <w:r w:rsidR="001372A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ինչպես նաև </w:t>
      </w:r>
      <w:r w:rsidR="001372A5" w:rsidRPr="001372A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&lt;&lt;Պե</w:t>
      </w:r>
      <w:r w:rsidR="001372A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տական գույքի կառավարման մասին&gt;&gt; ՀՀ օրենքի 25-րդ հոդվածը</w:t>
      </w:r>
      <w:bookmarkStart w:id="0" w:name="_GoBack"/>
      <w:bookmarkEnd w:id="0"/>
      <w:r w:rsidR="00DB0571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՝ Հայաստանի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Հանրապետության կառավարությունը որոշում է.</w:t>
      </w:r>
    </w:p>
    <w:p w:rsidR="00DB0571" w:rsidRPr="00EE202F" w:rsidRDefault="00F143B8" w:rsidP="00F143B8">
      <w:pPr>
        <w:tabs>
          <w:tab w:val="left" w:pos="90"/>
          <w:tab w:val="left" w:pos="360"/>
        </w:tabs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F143B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   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1. Հայաստանի Հանրապետության տարածքային կառավարման և ենթակառուցվածքների  նախարարության պետական գույքի կառավարման կոմիտեին  ամրացված պետական սեփականություն հանդիսացող Հայաստանի Հանրապետության Կոտայքի մարզի Արամուս համայնքի Ազատամարտիկների խճուղի թիվ 20/3 հասցեում գտնվող 2020թ. մարտի 4-ի դրությամբ 5</w:t>
      </w:r>
      <w:r w:rsidR="00DB0571" w:rsidRPr="00EE202F">
        <w:rPr>
          <w:rFonts w:ascii="Calibri" w:eastAsia="Times New Roman" w:hAnsi="Calibri" w:cs="Calibri"/>
          <w:bCs w:val="0"/>
          <w:i w:val="0"/>
          <w:sz w:val="24"/>
          <w:szCs w:val="24"/>
          <w:lang w:val="hy-AM" w:eastAsia="ru-RU"/>
        </w:rPr>
        <w:t> 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955 000 դրամ գնահատված շուկայական արժեքով, 4.75 քառ. մետր մակերեսով պարիսպը ինչպես նաև դրա զբաղեցրած, օգտագործման ու սպասարկման համար հատկացված 0.307177 հա մակերեսով հողամասը 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>(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այսուհետ՝ Գույք)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>(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անշարժ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գույքի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նկատմամբ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իրավունքների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պետական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գրանցման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>վկայական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fr-FR" w:eastAsia="ru-RU"/>
        </w:rPr>
        <w:t xml:space="preserve"> </w:t>
      </w:r>
      <w:r w:rsidR="00DB0571" w:rsidRPr="00EE202F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թիվ 23082019-07-0123),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հետ վերցնել և նվիրաբերել  Հայաստանի Հանրապետության</w:t>
      </w:r>
      <w:r w:rsidR="00DB0571" w:rsidRPr="00EE202F">
        <w:rPr>
          <w:lang w:val="hy-AM"/>
        </w:rPr>
        <w:t xml:space="preserve">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Կոտայքի մարզի Արամուս համայնքին՝ </w:t>
      </w:r>
      <w:r w:rsidR="00DB0571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մանկապարտեզ կառուցելու և շահագործելու նպատակով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DB0571" w:rsidRPr="00EE202F" w:rsidRDefault="00F143B8" w:rsidP="00F143B8">
      <w:pPr>
        <w:tabs>
          <w:tab w:val="left" w:pos="90"/>
          <w:tab w:val="left" w:pos="360"/>
        </w:tabs>
        <w:spacing w:after="0" w:line="360" w:lineRule="auto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F143B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   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2. Հայաստանի Հանրապետության տարածքային կառավարման և ենթակառուցվածքների  նախարարության պետական գույքի կառավարման կոմիտեի նախագահին սույն որոշումն ուժի մեջ մտնելուց հետո </w:t>
      </w:r>
      <w:r w:rsidR="00DB0571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մեկամսյա ժամկետում Հայաստանի Հանրապետության Կոտայքի մարզի Արամուս համայնքի ղեկավարի հետ կնքել գույքի նվիրաբերության պայմանագիր՝ դրանում սահմանելով որ, </w:t>
      </w:r>
    </w:p>
    <w:p w:rsidR="00DB0571" w:rsidRPr="00EE202F" w:rsidRDefault="00F143B8" w:rsidP="00F143B8">
      <w:pPr>
        <w:tabs>
          <w:tab w:val="left" w:pos="90"/>
          <w:tab w:val="left" w:pos="360"/>
        </w:tabs>
        <w:spacing w:after="0" w:line="360" w:lineRule="auto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F143B8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     </w:t>
      </w:r>
      <w:r w:rsidR="00DB0571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1) Հայաստանի Հանրապետության Կոտայքի մարզի Արամուս համայնքի կողմից նվիրաբերվող Գույքի վրա մանկապարտեզ կառուցելու նպատակով կիրականացվի </w:t>
      </w:r>
      <w:r w:rsidR="0024577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43</w:t>
      </w:r>
      <w:r w:rsidR="00DB0571" w:rsidRPr="0024577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3,0 մլն դրամի շինարարական աշխատանքներ, որից 200,0 մլն</w:t>
      </w:r>
      <w:r w:rsidR="00DB0571" w:rsidRPr="0024577E">
        <w:rPr>
          <w:rFonts w:ascii="Calibri" w:eastAsia="Times New Roman" w:hAnsi="Calibri" w:cs="Calibri"/>
          <w:i w:val="0"/>
          <w:sz w:val="24"/>
          <w:szCs w:val="24"/>
          <w:lang w:val="hy-AM" w:eastAsia="ru-RU"/>
        </w:rPr>
        <w:t> </w:t>
      </w:r>
      <w:r w:rsidR="0024577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դրամը կիրականացվի 2020թ., իսկ 23</w:t>
      </w:r>
      <w:r w:rsidR="00DB0571" w:rsidRPr="0024577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3.0 մլն դրամը՝ 2021թ. ընթացքում, ինչպես նաև նշված </w:t>
      </w:r>
      <w:r w:rsidR="00DB0571" w:rsidRPr="0024577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lastRenderedPageBreak/>
        <w:t>ժամանակահատվածում նվիրաբերվող հասցեում կառուցվող մանկապարտեզի համար ձեռք կբերվի 40.0 մլն դրամի գույք</w:t>
      </w:r>
      <w:r w:rsidR="00DB0571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։</w:t>
      </w:r>
    </w:p>
    <w:p w:rsidR="00DB0571" w:rsidRPr="00EE202F" w:rsidRDefault="00F143B8" w:rsidP="00F143B8">
      <w:pPr>
        <w:spacing w:after="0" w:line="360" w:lineRule="auto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F143B8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     </w:t>
      </w:r>
      <w:r w:rsidR="00DB0571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2) սույն որոշման 1-ին կետից բխող նվիրաբերության հետ կապված ծախսերը ենթակա են իրականացման Հայաստանի Հանրապետության Կոտայքի մարզի Արամուս համայնքի միջոցների հաշվին։</w:t>
      </w:r>
    </w:p>
    <w:p w:rsidR="00DB0571" w:rsidRPr="00EE202F" w:rsidRDefault="00F143B8" w:rsidP="00F143B8">
      <w:pPr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</w:pPr>
      <w:r w:rsidRPr="00F143B8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     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3) </w:t>
      </w:r>
      <w:r w:rsidR="006044F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6044F6" w:rsidRPr="006044F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վիրաբերության պայմանագրի պայմանների խախտման դեպքում</w:t>
      </w:r>
      <w:r w:rsidR="006044F6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պահանջով նվիրաբերությունը կհամարվի վերացված և Նվիրաբերություն ստացողը պարտավոր է Հայաստանի Հանրապետությանը վերադարձնել նվիրաբերված գույքը՝ դրա վրա կատարված անբաժանելի բարելավումների հետ միասին։</w:t>
      </w:r>
    </w:p>
    <w:p w:rsidR="00DB0571" w:rsidRPr="00EE202F" w:rsidRDefault="00F143B8" w:rsidP="00F143B8">
      <w:pPr>
        <w:spacing w:after="0" w:line="360" w:lineRule="auto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2774C5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      </w:t>
      </w:r>
      <w:r w:rsidR="00DB0571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3.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DB0571" w:rsidRPr="00EE202F">
        <w:rPr>
          <w:lang w:val="hy-AM"/>
        </w:rPr>
        <w:t xml:space="preserve"> </w:t>
      </w:r>
      <w:r w:rsidR="00DB0571"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տարածքային կառավարման և ենթակառուցվածքների  նախարարության պետական գույքի կառավարման կոմիտեի նախագահին սույն որոշման 2-րդ կետում նշված պայմանագրի կնքումից հետո </w:t>
      </w:r>
      <w:r w:rsidR="00DB0571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մեկամսյա ժամկետում ապահովել սույն որոշ</w:t>
      </w:r>
      <w:r w:rsidR="00DB0571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softHyphen/>
        <w:t>ման 1-ին կետում նշված անշարժ գույքի հանձնման-ընդունման աշխա</w:t>
      </w:r>
      <w:r w:rsidR="00DB0571"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softHyphen/>
        <w:t>տանքների  կատարումը:</w:t>
      </w:r>
    </w:p>
    <w:p w:rsidR="00DB0571" w:rsidRPr="00EE202F" w:rsidRDefault="00DB0571" w:rsidP="00F143B8">
      <w:pPr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DB0571" w:rsidRPr="00EE202F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EE202F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EE202F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EE202F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EE202F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A01C81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A01C81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A01C81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A01C81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A01C81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A01C81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A01C81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A01C81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Pr="00A01C81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8C7877" w:rsidRPr="00F143B8" w:rsidRDefault="008C7877" w:rsidP="00F14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774"/>
          <w:tab w:val="left" w:pos="5340"/>
        </w:tabs>
        <w:spacing w:after="0" w:line="360" w:lineRule="auto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  <w:r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  <w:r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  <w:r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  <w:r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  <w:r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  <w:r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  <w:r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  <w:r w:rsidR="00DB0571" w:rsidRPr="00A01C81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</w:p>
    <w:p w:rsidR="008C7877" w:rsidRPr="00F143B8" w:rsidRDefault="008C7877" w:rsidP="00F14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774"/>
          <w:tab w:val="left" w:pos="5340"/>
        </w:tabs>
        <w:spacing w:after="0" w:line="360" w:lineRule="auto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DB0571" w:rsidRDefault="008C7877" w:rsidP="00F143B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center" w:pos="4774"/>
          <w:tab w:val="left" w:pos="5340"/>
        </w:tabs>
        <w:spacing w:after="0" w:line="360" w:lineRule="auto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  <w:r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</w:p>
    <w:p w:rsidR="00DB0571" w:rsidRPr="00EE202F" w:rsidRDefault="00DB0571" w:rsidP="00F143B8">
      <w:pPr>
        <w:spacing w:after="0" w:line="360" w:lineRule="auto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af-ZA" w:eastAsia="ru-RU"/>
        </w:rPr>
      </w:pPr>
      <w:r w:rsidRPr="00EE202F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>ՏԵՂԵԿԱՆՔ</w:t>
      </w:r>
    </w:p>
    <w:p w:rsidR="00DB0571" w:rsidRPr="00EE202F" w:rsidRDefault="00DB0571" w:rsidP="00F143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EE202F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ԳՈՒՅՔ ՀԵՏ ՎԵՐՑՆԵԼՈՒ ԵՎ ՆՎԻՐԱԲԵՐԵԼՈՒ ՄԱՍԻՆ</w:t>
      </w:r>
    </w:p>
    <w:p w:rsidR="00DB0571" w:rsidRPr="00EE202F" w:rsidRDefault="00DB0571" w:rsidP="00F143B8">
      <w:pPr>
        <w:spacing w:after="0" w:line="240" w:lineRule="auto"/>
        <w:ind w:right="-503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ՀՀ կառավարության որոշման նախագծի ընդունման անհրաժեշտության</w:t>
      </w:r>
    </w:p>
    <w:p w:rsidR="00DB0571" w:rsidRPr="00EE202F" w:rsidRDefault="00DB0571" w:rsidP="00F143B8">
      <w:pPr>
        <w:spacing w:after="0"/>
        <w:ind w:right="-503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EE202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վերաբերյալ</w:t>
      </w:r>
    </w:p>
    <w:p w:rsidR="00DB0571" w:rsidRPr="00EE202F" w:rsidRDefault="00DB0571" w:rsidP="00F143B8">
      <w:pPr>
        <w:spacing w:after="0"/>
        <w:ind w:right="-503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DB0571" w:rsidRPr="00EE202F" w:rsidRDefault="00DB0571" w:rsidP="00F143B8">
      <w:pPr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Կոտայքի մարզի Արամուս համայնքի ղեկավարը համապատասխան գրությամբ դիմել է Հայաստանի Հանրապետության տարածքային կառավարման և ենթակառուցվածքների նախարարության Պետական գույքի կառավարման կոմիտե՝ համայնքային </w:t>
      </w:r>
      <w:r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մանկապարտեզ կառուցելու և շահագործելու նպատակով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ՀՀ Կոտայքի մարզի</w:t>
      </w:r>
      <w:r w:rsidRPr="00EE202F">
        <w:rPr>
          <w:lang w:val="af-ZA"/>
        </w:rPr>
        <w:t xml:space="preserve"> 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Արամուս համայնքի Ազատամարտիկների խճուղի թիվ 20/3 հասցեում գտնվող անշարժ գույքը Արամուս համայնքին նվիրաբերելու խնդրանքով։ </w:t>
      </w:r>
    </w:p>
    <w:p w:rsidR="00DB0571" w:rsidRPr="00EE202F" w:rsidRDefault="00DB0571" w:rsidP="00F143B8">
      <w:pPr>
        <w:spacing w:after="0" w:line="360" w:lineRule="auto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Արամուս համայնքի կողմից Պետական գույքի կառավարման կոմիտե է ներկայացվել </w:t>
      </w:r>
      <w:r w:rsidRPr="00EE202F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ՀՀ կառավարության 2016 թվականի հոկտեմբերի 13-ի «Պետական սեփականություն հանդիսացող գույքի նվիրաբերության կարգը հաստատելու մասին» N 1067-Ն որոշմամբ հաստատված կարգի համաձայն պահանջվող </w:t>
      </w:r>
      <w:r w:rsidRPr="00EE202F">
        <w:rPr>
          <w:rFonts w:ascii="GHEA Grapalat" w:hAnsi="GHEA Grapalat"/>
          <w:i w:val="0"/>
          <w:sz w:val="24"/>
          <w:lang w:val="hy-AM"/>
        </w:rPr>
        <w:t xml:space="preserve">փաստաթղթեր, մասնավորապես ներդրումային ծրագիր և նվիրաբերվող գույքի շուկայական արժեքի գնահատում, համաձայն որի </w:t>
      </w:r>
      <w:r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Արամուս համայնքի կողմից նվիրաբերվող հասցեում մանկապարտեզի կառուցման նպատա</w:t>
      </w:r>
      <w:r w:rsidR="0024577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կով նախատեսվում է իրականացնել 43</w:t>
      </w:r>
      <w:r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3,0 մլն դրամի շինարարական աշխատանքներ, որից 200,0 մլն</w:t>
      </w:r>
      <w:r w:rsidRPr="00EE202F">
        <w:rPr>
          <w:rFonts w:ascii="Calibri" w:eastAsia="Times New Roman" w:hAnsi="Calibri" w:cs="Calibri"/>
          <w:i w:val="0"/>
          <w:sz w:val="24"/>
          <w:szCs w:val="24"/>
          <w:lang w:val="hy-AM" w:eastAsia="ru-RU"/>
        </w:rPr>
        <w:t> </w:t>
      </w:r>
      <w:r w:rsidR="0024577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դրամը կիրականացվի 2020թ., իսկ 23</w:t>
      </w:r>
      <w:r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3.0 մլն դրամը՝ 2021թ. ընթացքում, ինչպես նաև նշված ժամանակահատվածում նվիրաբերվող հասցեում կառուցվող մանկապարտեզի համար ձեռք բերել 40.0 մլն դրամի գույք։</w:t>
      </w:r>
    </w:p>
    <w:p w:rsidR="00DB0571" w:rsidRPr="00EE202F" w:rsidRDefault="00DB0571" w:rsidP="00F143B8">
      <w:pPr>
        <w:spacing w:after="0" w:line="360" w:lineRule="auto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Պետական գույքի կառավարման կոմիտեի կողմից մշակվել է ՀՀ կառավարության որոշման նախագիծ, որով առաջարկվում է Հայաստանի Հանրապետության տարածքային կառավարման և ենթակառուցվածքների նախարարության պետական գույքի կառավարման կոմիտեին  ամրացված պետական սեփականություն հանդիսացող ՀՀ Կոտայքի մարզի Արամուս համայնքի Ազատամարտիկների խճուղի թիվ 20/3 հասցեում գտնվող 4.75 քառ. մետր մակերեսով պարիսպը ինչպես նաև դրա զբաղեցրած, օգտագործման ու սպասարկման համար հատկացված 0.307177 հեկտար մակերեսով հողամասը հետ վերցնել և նվիրաբերել  Հայաստանի Հանրապետության 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 xml:space="preserve">Կոտայքի մարզի Արամուս համայնքին՝ համայնքային </w:t>
      </w:r>
      <w:r w:rsidRPr="00EE202F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մանկապարտեզ կառուցելու և շահագործելու նպատակով</w:t>
      </w:r>
      <w:r w:rsidRPr="00EE20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DB0571" w:rsidRPr="00A01C81" w:rsidRDefault="00DB0571" w:rsidP="00F143B8">
      <w:pPr>
        <w:tabs>
          <w:tab w:val="left" w:pos="7704"/>
        </w:tabs>
        <w:spacing w:after="0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  <w:r w:rsidRPr="00A01C81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ab/>
      </w:r>
    </w:p>
    <w:p w:rsidR="00DB0571" w:rsidRDefault="00DB0571" w:rsidP="00F143B8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:rsidR="00DB0571" w:rsidRPr="00315705" w:rsidRDefault="00DB0571" w:rsidP="00F143B8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ՏԵՂԵԿԱՆՔ</w:t>
      </w:r>
    </w:p>
    <w:p w:rsidR="00DB0571" w:rsidRPr="00315705" w:rsidRDefault="00DB0571" w:rsidP="00F143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A01C81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ab/>
      </w:r>
      <w:r w:rsidRPr="0031570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ՀԵՏ ՎԵՐՑՆԵԼՈՒ ԵՎ 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ՆՎԻՐԱԲ</w:t>
      </w:r>
      <w:r w:rsidRPr="0031570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Ե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ՐԵ</w:t>
      </w:r>
      <w:r w:rsidRPr="0031570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ԼՈՒ ՄԱՍԻՆ</w:t>
      </w:r>
    </w:p>
    <w:p w:rsidR="00DB0571" w:rsidRPr="00315705" w:rsidRDefault="00DB0571" w:rsidP="00F143B8">
      <w:pPr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Հայաստանի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նախագծի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ընդունման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կապակցությամբ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այլ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իրավական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ակտերում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փոփոխություններ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և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լրացումներ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կատարելու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անհրաժեշտության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բացակայության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մասին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>:</w:t>
      </w:r>
    </w:p>
    <w:p w:rsidR="00DB0571" w:rsidRPr="00315705" w:rsidRDefault="00DB0571" w:rsidP="00F143B8">
      <w:pPr>
        <w:tabs>
          <w:tab w:val="left" w:pos="7110"/>
        </w:tabs>
        <w:spacing w:after="0"/>
        <w:jc w:val="center"/>
        <w:rPr>
          <w:rFonts w:ascii="GHEA Grapalat" w:eastAsia="Times New Roman" w:hAnsi="GHEA Grapalat" w:cs="Times New Roman"/>
          <w:i w:val="0"/>
          <w:sz w:val="22"/>
          <w:szCs w:val="22"/>
          <w:lang w:val="af-ZA" w:eastAsia="ru-RU"/>
        </w:rPr>
      </w:pPr>
    </w:p>
    <w:p w:rsidR="00DB0571" w:rsidRPr="00315705" w:rsidRDefault="00DB0571" w:rsidP="00F143B8">
      <w:pPr>
        <w:spacing w:after="0"/>
        <w:ind w:right="18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«</w:t>
      </w:r>
      <w:r w:rsidRPr="003157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Գույք հետ վերցնելու և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նվիրաբերե</w:t>
      </w:r>
      <w:r w:rsidRPr="003157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լու մասին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»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Հայաստանի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կառավարության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որոշման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նախագծի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ընդունումն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այլ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իրավական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ակտերում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փոփոխություններ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և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լրացումներ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կատարելու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անհրաժեշտություն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չի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առաջացնի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:</w:t>
      </w:r>
    </w:p>
    <w:p w:rsidR="00DB0571" w:rsidRPr="00315705" w:rsidRDefault="00DB0571" w:rsidP="00F143B8">
      <w:pPr>
        <w:tabs>
          <w:tab w:val="left" w:pos="7110"/>
        </w:tabs>
        <w:spacing w:after="0"/>
        <w:jc w:val="center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</w:p>
    <w:p w:rsidR="00DB0571" w:rsidRPr="00315705" w:rsidRDefault="00DB0571" w:rsidP="00F143B8">
      <w:pPr>
        <w:tabs>
          <w:tab w:val="left" w:pos="7110"/>
        </w:tabs>
        <w:spacing w:after="0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</w:p>
    <w:p w:rsidR="00DB0571" w:rsidRPr="00315705" w:rsidRDefault="00DB0571" w:rsidP="00F143B8">
      <w:pPr>
        <w:tabs>
          <w:tab w:val="left" w:pos="3600"/>
          <w:tab w:val="left" w:pos="7110"/>
        </w:tabs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ՏԵՂԵԿԱՆՔ</w:t>
      </w:r>
    </w:p>
    <w:p w:rsidR="00DB0571" w:rsidRPr="00315705" w:rsidRDefault="00DB0571" w:rsidP="00F143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31570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ՀԵՏ ՎԵՐՑՆԵԼՈՒ ԵՎ 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ՆՎԻՐԱԲԵՐԵԼՈՒ</w:t>
      </w:r>
      <w:r w:rsidRPr="0031570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ՄԱՍԻՆ</w:t>
      </w:r>
    </w:p>
    <w:p w:rsidR="00DB0571" w:rsidRPr="00315705" w:rsidRDefault="00DB0571" w:rsidP="00F143B8">
      <w:pPr>
        <w:tabs>
          <w:tab w:val="left" w:pos="7110"/>
        </w:tabs>
        <w:spacing w:after="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ՀՀ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նախագծի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ընդունման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կապակցությամբ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Հայաստանի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պետական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բյուջեում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ծախսերի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և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եկամուտների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էական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ավելացման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կամ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նվազեցման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բացակայության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մասին</w:t>
      </w:r>
    </w:p>
    <w:p w:rsidR="00DB0571" w:rsidRPr="00315705" w:rsidRDefault="00DB0571" w:rsidP="00F143B8">
      <w:pPr>
        <w:tabs>
          <w:tab w:val="left" w:pos="7110"/>
        </w:tabs>
        <w:spacing w:after="0"/>
        <w:jc w:val="center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</w:p>
    <w:p w:rsidR="00DB0571" w:rsidRPr="00315705" w:rsidRDefault="00DB0571" w:rsidP="00F143B8">
      <w:pPr>
        <w:tabs>
          <w:tab w:val="left" w:pos="7110"/>
        </w:tabs>
        <w:spacing w:after="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«</w:t>
      </w:r>
      <w:r w:rsidRPr="003157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Գույք հետ վերցնելու և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նվիրաբերելու</w:t>
      </w:r>
      <w:r w:rsidRPr="003157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 մասին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»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Հայաստանի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կառավարության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որոշման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նախագծի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ընդուն</w:t>
      </w:r>
      <w:proofErr w:type="spellStart"/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en-US" w:eastAsia="ru-RU"/>
        </w:rPr>
        <w:t>մամբ</w:t>
      </w:r>
      <w:proofErr w:type="spellEnd"/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Հայաստանի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պետական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բյուջեում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եկամուտների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ավելացում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կամ նվազեցում չի առաջացնի</w:t>
      </w:r>
      <w:r w:rsidRPr="00315705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:</w:t>
      </w:r>
    </w:p>
    <w:p w:rsidR="00DB0571" w:rsidRPr="00315705" w:rsidRDefault="00DB0571" w:rsidP="00F143B8">
      <w:pPr>
        <w:tabs>
          <w:tab w:val="left" w:pos="7110"/>
        </w:tabs>
        <w:spacing w:after="0"/>
        <w:jc w:val="center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</w:p>
    <w:p w:rsidR="00DB0571" w:rsidRPr="00315705" w:rsidRDefault="00DB0571" w:rsidP="00F143B8">
      <w:pPr>
        <w:tabs>
          <w:tab w:val="left" w:pos="7110"/>
        </w:tabs>
        <w:spacing w:after="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DB0571" w:rsidRPr="00315705" w:rsidRDefault="00DB0571" w:rsidP="00F143B8">
      <w:pPr>
        <w:tabs>
          <w:tab w:val="left" w:pos="3600"/>
          <w:tab w:val="left" w:pos="7110"/>
        </w:tabs>
        <w:spacing w:after="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ՏԵՂԵԿԱՆՔ</w:t>
      </w:r>
    </w:p>
    <w:p w:rsidR="00DB0571" w:rsidRPr="00315705" w:rsidRDefault="00DB0571" w:rsidP="00F143B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31570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ՀԵՏ ՎԵՐՑՆԵԼՈՒ ԵՎ 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ՆՎԻՐԱԲԵՐԵ</w:t>
      </w:r>
      <w:r w:rsidRPr="0031570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ԼՈՒ ՄԱՍԻՆ</w:t>
      </w:r>
    </w:p>
    <w:p w:rsidR="00DB0571" w:rsidRPr="00315705" w:rsidRDefault="00DB0571" w:rsidP="00F143B8">
      <w:pPr>
        <w:spacing w:after="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այաստանի 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անրապետության կառավարության որոշման նախագծի մշակման համար հիմք հանդիսացող իրավական ակտերի մասին</w:t>
      </w:r>
    </w:p>
    <w:p w:rsidR="00DB0571" w:rsidRPr="00315705" w:rsidRDefault="00DB0571" w:rsidP="00F143B8">
      <w:pPr>
        <w:spacing w:after="0"/>
        <w:jc w:val="center"/>
        <w:rPr>
          <w:rFonts w:ascii="GHEA Grapalat" w:eastAsia="Times New Roman" w:hAnsi="GHEA Grapalat" w:cs="Arial Unicode"/>
          <w:i w:val="0"/>
          <w:sz w:val="24"/>
          <w:szCs w:val="24"/>
          <w:lang w:val="af-ZA" w:eastAsia="ru-RU"/>
        </w:rPr>
      </w:pPr>
    </w:p>
    <w:p w:rsidR="00DB0571" w:rsidRPr="00315705" w:rsidRDefault="00DB0571" w:rsidP="00F143B8">
      <w:pPr>
        <w:spacing w:after="0"/>
        <w:jc w:val="center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</w:pPr>
    </w:p>
    <w:p w:rsidR="00DB0571" w:rsidRPr="00315705" w:rsidRDefault="00DB0571" w:rsidP="00F143B8">
      <w:pPr>
        <w:spacing w:after="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</w:t>
      </w:r>
      <w:r w:rsidRPr="003157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 xml:space="preserve">Գույք հետ վերցնելու և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նվիրաբերե</w:t>
      </w:r>
      <w:r w:rsidRPr="003157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լու մասին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»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eastAsia="ru-RU"/>
        </w:rPr>
        <w:t>ՀՀ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eastAsia="ru-RU"/>
        </w:rPr>
        <w:t>կառավարության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eastAsia="ru-RU"/>
        </w:rPr>
        <w:t>որոշման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eastAsia="ru-RU"/>
        </w:rPr>
        <w:t>նախագիծը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 w:eastAsia="ru-RU"/>
        </w:rPr>
        <w:t>մշակվել</w:t>
      </w:r>
      <w:proofErr w:type="spellEnd"/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 w:eastAsia="ru-RU"/>
        </w:rPr>
        <w:t>է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 w:eastAsia="ru-RU"/>
        </w:rPr>
        <w:t>հիմք</w:t>
      </w:r>
      <w:proofErr w:type="spellEnd"/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 w:eastAsia="ru-RU"/>
        </w:rPr>
        <w:t>ընդունելով</w:t>
      </w:r>
      <w:proofErr w:type="spellEnd"/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en-US" w:eastAsia="ru-RU"/>
        </w:rPr>
        <w:t>՝</w:t>
      </w:r>
    </w:p>
    <w:p w:rsidR="00DB0571" w:rsidRPr="00315705" w:rsidRDefault="00DB0571" w:rsidP="00F143B8">
      <w:pPr>
        <w:spacing w:after="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3157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«</w:t>
      </w:r>
      <w:r w:rsidRPr="00315705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Պետական կառավարչական հիմնարկների մասին</w:t>
      </w:r>
      <w:r w:rsidRPr="003157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 w:eastAsia="ru-RU"/>
        </w:rPr>
        <w:t>» ՀՀ օրենքը։</w:t>
      </w:r>
    </w:p>
    <w:p w:rsidR="00DB0571" w:rsidRDefault="00DB0571" w:rsidP="00F143B8">
      <w:pPr>
        <w:spacing w:after="0" w:line="480" w:lineRule="auto"/>
        <w:jc w:val="center"/>
        <w:rPr>
          <w:rFonts w:ascii="GHEA Grapalat" w:eastAsia="Times New Roman" w:hAnsi="GHEA Grapalat" w:cs="Sylfaen"/>
          <w:b/>
          <w:i w:val="0"/>
          <w:color w:val="000000"/>
          <w:sz w:val="24"/>
          <w:szCs w:val="24"/>
          <w:lang w:val="hy-AM"/>
        </w:rPr>
      </w:pPr>
    </w:p>
    <w:p w:rsidR="00DB0571" w:rsidRPr="00A01C81" w:rsidRDefault="00DB0571" w:rsidP="00F143B8">
      <w:pPr>
        <w:spacing w:after="0" w:line="480" w:lineRule="auto"/>
        <w:rPr>
          <w:rFonts w:ascii="GHEA Grapalat" w:eastAsia="Times New Roman" w:hAnsi="GHEA Grapalat" w:cs="Sylfaen"/>
          <w:b/>
          <w:i w:val="0"/>
          <w:color w:val="000000"/>
          <w:sz w:val="24"/>
          <w:szCs w:val="24"/>
          <w:lang w:val="hy-AM"/>
        </w:rPr>
      </w:pPr>
    </w:p>
    <w:p w:rsidR="00641233" w:rsidRPr="00A01C81" w:rsidRDefault="00641233" w:rsidP="00F143B8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B0571" w:rsidRPr="00A01C81" w:rsidRDefault="00DB0571" w:rsidP="00F143B8">
      <w:pPr>
        <w:rPr>
          <w:lang w:val="hy-AM"/>
        </w:rPr>
      </w:pPr>
    </w:p>
    <w:sectPr w:rsidR="00DB0571" w:rsidRPr="00A01C81" w:rsidSect="008C7877">
      <w:pgSz w:w="12240" w:h="15840"/>
      <w:pgMar w:top="288" w:right="1008" w:bottom="-432" w:left="1152" w:header="720" w:footer="720" w:gutter="288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B0571"/>
    <w:rsid w:val="001372A5"/>
    <w:rsid w:val="0024577E"/>
    <w:rsid w:val="002774C5"/>
    <w:rsid w:val="006044F6"/>
    <w:rsid w:val="00641233"/>
    <w:rsid w:val="008C7877"/>
    <w:rsid w:val="00A01C81"/>
    <w:rsid w:val="00A53EA2"/>
    <w:rsid w:val="00A85B15"/>
    <w:rsid w:val="00B70986"/>
    <w:rsid w:val="00DB0571"/>
    <w:rsid w:val="00F1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2BCF6"/>
  <w15:docId w15:val="{3F0A227B-6054-471B-9E98-7FDB003D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571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844</Words>
  <Characters>4811</Characters>
  <Application>Microsoft Office Word</Application>
  <DocSecurity>0</DocSecurity>
  <Lines>40</Lines>
  <Paragraphs>11</Paragraphs>
  <ScaleCrop>false</ScaleCrop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Ripsime</dc:creator>
  <cp:keywords>https://mul2.gov.am/tasks/273358/oneclick/1Naxagic.docx?token=a26fbf269a6e664c65e4de63a3c614ce</cp:keywords>
  <dc:description/>
  <cp:lastModifiedBy>HP</cp:lastModifiedBy>
  <cp:revision>12</cp:revision>
  <dcterms:created xsi:type="dcterms:W3CDTF">2020-04-10T12:59:00Z</dcterms:created>
  <dcterms:modified xsi:type="dcterms:W3CDTF">2020-06-05T08:44:00Z</dcterms:modified>
</cp:coreProperties>
</file>