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C23EB5" w:rsidRDefault="00F56F36" w:rsidP="00F56F36">
      <w:pPr>
        <w:pStyle w:val="mechtex"/>
        <w:jc w:val="right"/>
        <w:rPr>
          <w:rFonts w:ascii="GHEA Grapalat" w:hAnsi="GHEA Grapalat"/>
          <w:u w:val="single"/>
        </w:rPr>
      </w:pPr>
      <w:r w:rsidRPr="00C23EB5">
        <w:rPr>
          <w:rFonts w:ascii="GHEA Grapalat" w:hAnsi="GHEA Grapalat"/>
          <w:u w:val="single"/>
        </w:rPr>
        <w:t>ՆԱԽԱԳԻԾ</w:t>
      </w:r>
    </w:p>
    <w:p w:rsidR="00F56F36" w:rsidRPr="00C23EB5" w:rsidRDefault="00F56F36" w:rsidP="00F56F36">
      <w:pPr>
        <w:ind w:hanging="9"/>
        <w:jc w:val="center"/>
        <w:rPr>
          <w:rFonts w:ascii="GHEA Grapalat" w:hAnsi="GHEA Grapalat" w:cs="Sylfaen"/>
          <w:b/>
          <w:bCs/>
          <w:lang w:eastAsia="en-GB"/>
        </w:rPr>
      </w:pPr>
    </w:p>
    <w:p w:rsidR="00F56F36" w:rsidRPr="00C23EB5" w:rsidRDefault="00F56F36" w:rsidP="00F56F36">
      <w:pPr>
        <w:ind w:hanging="9"/>
        <w:jc w:val="center"/>
        <w:rPr>
          <w:rFonts w:ascii="GHEA Grapalat" w:hAnsi="GHEA Grapalat" w:cs="Sylfaen"/>
          <w:b/>
          <w:bCs/>
          <w:lang w:eastAsia="en-GB"/>
        </w:rPr>
      </w:pPr>
    </w:p>
    <w:p w:rsidR="00F56F36" w:rsidRPr="00C23EB5" w:rsidRDefault="00F56F36" w:rsidP="00F56F36">
      <w:pPr>
        <w:ind w:hanging="9"/>
        <w:jc w:val="center"/>
        <w:rPr>
          <w:rFonts w:ascii="GHEA Grapalat" w:hAnsi="GHEA Grapalat"/>
          <w:lang w:eastAsia="en-GB"/>
        </w:rPr>
      </w:pPr>
      <w:r w:rsidRPr="00C23EB5">
        <w:rPr>
          <w:rFonts w:ascii="GHEA Grapalat" w:hAnsi="GHEA Grapalat" w:cs="Sylfaen"/>
          <w:b/>
          <w:bCs/>
          <w:lang w:eastAsia="en-GB"/>
        </w:rPr>
        <w:t>ՀԱՅԱՍՏԱՆԻ</w:t>
      </w:r>
      <w:r w:rsidR="000063CA" w:rsidRPr="00C23EB5">
        <w:rPr>
          <w:rFonts w:ascii="GHEA Grapalat" w:hAnsi="GHEA Grapalat" w:cs="Sylfaen"/>
          <w:b/>
          <w:bCs/>
          <w:lang w:eastAsia="en-GB"/>
        </w:rPr>
        <w:t xml:space="preserve"> </w:t>
      </w:r>
      <w:r w:rsidRPr="00C23EB5">
        <w:rPr>
          <w:rFonts w:ascii="GHEA Grapalat" w:hAnsi="GHEA Grapalat" w:cs="Sylfaen"/>
          <w:b/>
          <w:bCs/>
          <w:lang w:eastAsia="en-GB"/>
        </w:rPr>
        <w:t>ՀԱՆՐԱՊԵՏՈՒԹՅԱՆ</w:t>
      </w:r>
      <w:r w:rsidR="000063CA" w:rsidRPr="00C23EB5">
        <w:rPr>
          <w:rFonts w:ascii="GHEA Grapalat" w:hAnsi="GHEA Grapalat" w:cs="Sylfaen"/>
          <w:b/>
          <w:bCs/>
          <w:lang w:eastAsia="en-GB"/>
        </w:rPr>
        <w:t xml:space="preserve"> </w:t>
      </w:r>
      <w:r w:rsidRPr="00C23EB5">
        <w:rPr>
          <w:rFonts w:ascii="GHEA Grapalat" w:hAnsi="GHEA Grapalat" w:cs="Sylfaen"/>
          <w:b/>
          <w:bCs/>
          <w:lang w:eastAsia="en-GB"/>
        </w:rPr>
        <w:t>ԿԱՌԱՎԱՐՈՒԹՅՈՒ</w:t>
      </w:r>
      <w:r w:rsidRPr="00C23EB5">
        <w:rPr>
          <w:rFonts w:ascii="GHEA Grapalat" w:hAnsi="GHEA Grapalat"/>
          <w:b/>
          <w:bCs/>
          <w:lang w:eastAsia="en-GB"/>
        </w:rPr>
        <w:t>Ն</w:t>
      </w:r>
    </w:p>
    <w:p w:rsidR="00F56F36" w:rsidRPr="00C23EB5" w:rsidRDefault="00F56F36" w:rsidP="00F56F36">
      <w:pPr>
        <w:ind w:hanging="9"/>
        <w:jc w:val="center"/>
        <w:rPr>
          <w:rFonts w:ascii="GHEA Grapalat" w:hAnsi="GHEA Grapalat"/>
          <w:lang w:eastAsia="en-GB"/>
        </w:rPr>
      </w:pPr>
      <w:r w:rsidRPr="00C23EB5">
        <w:rPr>
          <w:rFonts w:ascii="Calibri" w:hAnsi="Calibri" w:cs="Calibri"/>
          <w:lang w:eastAsia="en-GB"/>
        </w:rPr>
        <w:t> </w:t>
      </w:r>
      <w:r w:rsidRPr="00C23EB5">
        <w:rPr>
          <w:rFonts w:ascii="Calibri" w:hAnsi="Calibri" w:cs="Calibri"/>
          <w:b/>
          <w:bCs/>
          <w:lang w:eastAsia="en-GB"/>
        </w:rPr>
        <w:t> </w:t>
      </w:r>
      <w:r w:rsidRPr="00C23EB5">
        <w:rPr>
          <w:rFonts w:ascii="GHEA Grapalat" w:hAnsi="GHEA Grapalat"/>
          <w:b/>
          <w:bCs/>
          <w:lang w:eastAsia="en-GB"/>
        </w:rPr>
        <w:t xml:space="preserve"> Ո Ր Ո Շ ՈՒ Մ</w:t>
      </w:r>
    </w:p>
    <w:p w:rsidR="00F56F36" w:rsidRPr="00C23EB5" w:rsidRDefault="00F56F36" w:rsidP="00F56F36">
      <w:pPr>
        <w:pStyle w:val="mechtex"/>
        <w:rPr>
          <w:rFonts w:ascii="GHEA Grapalat" w:hAnsi="GHEA Grapalat"/>
        </w:rPr>
      </w:pPr>
    </w:p>
    <w:p w:rsidR="00F56F36" w:rsidRPr="00C23EB5" w:rsidRDefault="00F56F36" w:rsidP="00F56F36">
      <w:pPr>
        <w:pStyle w:val="mechtex"/>
        <w:rPr>
          <w:rFonts w:ascii="GHEA Grapalat" w:hAnsi="GHEA Grapalat"/>
        </w:rPr>
      </w:pPr>
    </w:p>
    <w:p w:rsidR="00F56F36" w:rsidRPr="00C23EB5" w:rsidRDefault="00F56F36" w:rsidP="00F56F36">
      <w:pPr>
        <w:jc w:val="center"/>
        <w:rPr>
          <w:rFonts w:ascii="GHEA Grapalat" w:hAnsi="GHEA Grapalat"/>
        </w:rPr>
      </w:pPr>
      <w:r w:rsidRPr="00C23EB5">
        <w:rPr>
          <w:rFonts w:ascii="GHEA Grapalat" w:hAnsi="GHEA Grapalat" w:cs="Sylfaen"/>
        </w:rPr>
        <w:t xml:space="preserve">   _</w:t>
      </w:r>
      <w:proofErr w:type="spellStart"/>
      <w:r w:rsidR="00C63BC4">
        <w:rPr>
          <w:rFonts w:ascii="GHEA Grapalat" w:hAnsi="GHEA Grapalat" w:cs="Sylfaen"/>
        </w:rPr>
        <w:t>հունիսի</w:t>
      </w:r>
      <w:proofErr w:type="spellEnd"/>
      <w:r w:rsidR="00501F2E" w:rsidRPr="00C23EB5">
        <w:rPr>
          <w:rFonts w:ascii="GHEA Grapalat" w:hAnsi="GHEA Grapalat"/>
        </w:rPr>
        <w:t xml:space="preserve"> 2020</w:t>
      </w:r>
      <w:r w:rsidR="000063CA" w:rsidRPr="00C23EB5">
        <w:rPr>
          <w:rFonts w:ascii="GHEA Grapalat" w:hAnsi="GHEA Grapalat"/>
        </w:rPr>
        <w:t xml:space="preserve"> </w:t>
      </w:r>
      <w:proofErr w:type="spellStart"/>
      <w:proofErr w:type="gramStart"/>
      <w:r w:rsidRPr="00C23EB5">
        <w:rPr>
          <w:rFonts w:ascii="GHEA Grapalat" w:hAnsi="GHEA Grapalat"/>
        </w:rPr>
        <w:t>թվականի</w:t>
      </w:r>
      <w:proofErr w:type="spellEnd"/>
      <w:r w:rsidRPr="00C23EB5">
        <w:rPr>
          <w:rFonts w:ascii="GHEA Grapalat" w:hAnsi="GHEA Grapalat"/>
        </w:rPr>
        <w:t xml:space="preserve">  N</w:t>
      </w:r>
      <w:proofErr w:type="gramEnd"/>
      <w:r w:rsidRPr="00C23EB5">
        <w:rPr>
          <w:rFonts w:ascii="GHEA Grapalat" w:hAnsi="GHEA Grapalat"/>
        </w:rPr>
        <w:t xml:space="preserve">             - Լ</w:t>
      </w:r>
    </w:p>
    <w:p w:rsidR="00F56F36" w:rsidRPr="00C23EB5" w:rsidRDefault="00F56F36" w:rsidP="00F56F36">
      <w:pPr>
        <w:rPr>
          <w:rFonts w:ascii="GHEA Grapalat" w:hAnsi="GHEA Grapalat" w:cs="Sylfaen"/>
          <w:spacing w:val="10"/>
          <w:lang w:val="af-ZA"/>
        </w:rPr>
      </w:pPr>
    </w:p>
    <w:p w:rsidR="00F56F36" w:rsidRPr="00CE2441" w:rsidRDefault="007412CA" w:rsidP="00C63BC4">
      <w:pPr>
        <w:spacing w:after="0" w:line="240" w:lineRule="auto"/>
        <w:ind w:left="993" w:right="571"/>
        <w:jc w:val="both"/>
        <w:rPr>
          <w:rFonts w:ascii="GHEA Grapalat" w:eastAsia="Times New Roman" w:hAnsi="GHEA Grapalat" w:cs="Times New Roman"/>
          <w:lang w:val="af-ZA"/>
        </w:rPr>
      </w:pPr>
      <w:r w:rsidRPr="00CE2441">
        <w:rPr>
          <w:rFonts w:ascii="GHEA Grapalat" w:hAnsi="GHEA Grapalat" w:cs="Sylfaen"/>
          <w:spacing w:val="10"/>
          <w:lang w:val="af-ZA"/>
        </w:rPr>
        <w:t>«ԼԻՑԵՆԶԱՎՈՐՄԱՆ ՄԱՍԻՆ» ՀԱՅԱՍՏԱՆԻ ՀԱՆՐԱՊԵՏՈՒԹՅԱՆ ՕՐԵՆՔՈՒՄ ԼՐԱՑՈՒՄ  ԿԱՏԱՐԵԼՈՒ ՄԱՍԻՆ»  ԵՎ «ՎԱՐՉԱԿԱՆ ԻՐԱՎԱԽԱԽՏՈՒՄՆԵՐԻ ՎԵՐԱԲԵՐՅԱԼ ՀԱՅԱՍՏԱՆԻ ՀԱՆՐԱՊԵ</w:t>
      </w:r>
      <w:r w:rsidR="00C63BC4" w:rsidRPr="00CE2441">
        <w:rPr>
          <w:rFonts w:ascii="GHEA Grapalat" w:hAnsi="GHEA Grapalat" w:cs="Sylfaen"/>
          <w:spacing w:val="10"/>
          <w:lang w:val="af-ZA"/>
        </w:rPr>
        <w:t>-</w:t>
      </w:r>
      <w:r w:rsidRPr="00CE2441">
        <w:rPr>
          <w:rFonts w:ascii="GHEA Grapalat" w:hAnsi="GHEA Grapalat" w:cs="Sylfaen"/>
          <w:spacing w:val="10"/>
          <w:lang w:val="af-ZA"/>
        </w:rPr>
        <w:t xml:space="preserve">ՏՈՒԹՅԱՆ ՕՐԵՆՍԳՐՔՈՒՄ ԼՐԱՑՈՒՄՆԵՐ ԿԱՏԱՐԵԼՈՒ ՄԱՍԻՆ» </w:t>
      </w:r>
      <w:r w:rsidR="00F56F36" w:rsidRPr="00CE2441">
        <w:rPr>
          <w:rFonts w:ascii="GHEA Grapalat" w:hAnsi="GHEA Grapalat" w:cs="Sylfaen"/>
          <w:spacing w:val="10"/>
          <w:lang w:val="af-ZA"/>
        </w:rPr>
        <w:t>ՀԱՅԱՍՏԱ</w:t>
      </w:r>
      <w:r w:rsidR="00F56F36" w:rsidRPr="00CE2441">
        <w:rPr>
          <w:rFonts w:ascii="GHEA Grapalat" w:hAnsi="GHEA Grapalat" w:cs="Sylfaen"/>
          <w:spacing w:val="10"/>
          <w:lang w:val="af-ZA"/>
        </w:rPr>
        <w:softHyphen/>
        <w:t>ՆԻ ՀԱՆՐԱՊԵՏՈՒԹՅԱՆ ՕՐԵՆՔԻ</w:t>
      </w:r>
      <w:r w:rsidRPr="00CE2441">
        <w:rPr>
          <w:rFonts w:ascii="GHEA Grapalat" w:hAnsi="GHEA Grapalat" w:cs="Sylfaen"/>
          <w:spacing w:val="10"/>
          <w:lang w:val="af-ZA"/>
        </w:rPr>
        <w:t>ՆԵՐԻ</w:t>
      </w:r>
      <w:r w:rsidR="00F56F36" w:rsidRPr="00CE2441">
        <w:rPr>
          <w:rFonts w:ascii="GHEA Grapalat" w:hAnsi="GHEA Grapalat" w:cs="Sylfaen"/>
          <w:spacing w:val="10"/>
          <w:lang w:val="af-ZA"/>
        </w:rPr>
        <w:t xml:space="preserve"> ՆԱԽԱԳԾ</w:t>
      </w:r>
      <w:r w:rsidRPr="00CE2441">
        <w:rPr>
          <w:rFonts w:ascii="GHEA Grapalat" w:hAnsi="GHEA Grapalat" w:cs="Sylfaen"/>
          <w:spacing w:val="10"/>
          <w:lang w:val="af-ZA"/>
        </w:rPr>
        <w:t>ԵՐ</w:t>
      </w:r>
      <w:r w:rsidR="00F56F36" w:rsidRPr="00CE2441">
        <w:rPr>
          <w:rFonts w:ascii="GHEA Grapalat" w:hAnsi="GHEA Grapalat" w:cs="Sylfaen"/>
          <w:spacing w:val="10"/>
          <w:lang w:val="af-ZA"/>
        </w:rPr>
        <w:t>Ի</w:t>
      </w:r>
      <w:r w:rsidR="000063CA" w:rsidRPr="00CE2441">
        <w:rPr>
          <w:rFonts w:ascii="GHEA Grapalat" w:eastAsia="Times New Roman" w:hAnsi="GHEA Grapalat" w:cs="Times New Roman"/>
          <w:iCs/>
          <w:lang w:val="af-ZA"/>
        </w:rPr>
        <w:t xml:space="preserve"> </w:t>
      </w:r>
      <w:r w:rsidRPr="00CE2441">
        <w:rPr>
          <w:rFonts w:ascii="GHEA Grapalat" w:eastAsia="Times New Roman" w:hAnsi="GHEA Grapalat" w:cs="Times New Roman"/>
          <w:iCs/>
          <w:lang w:val="af-ZA"/>
        </w:rPr>
        <w:t xml:space="preserve">ՓԱԹԵԹԻ </w:t>
      </w:r>
      <w:r w:rsidR="00501F2E" w:rsidRPr="00CE2441">
        <w:rPr>
          <w:rFonts w:ascii="GHEA Grapalat" w:hAnsi="GHEA Grapalat" w:cs="Tahoma"/>
          <w:spacing w:val="-4"/>
          <w:lang w:val="af-ZA"/>
        </w:rPr>
        <w:t xml:space="preserve">ՎԵՐԱԲԵՐՅԱԼ </w:t>
      </w:r>
      <w:r w:rsidR="00F56F36" w:rsidRPr="00CE2441">
        <w:rPr>
          <w:rFonts w:ascii="GHEA Grapalat" w:hAnsi="GHEA Grapalat" w:cs="Tahoma"/>
          <w:spacing w:val="-4"/>
          <w:lang w:val="af-ZA"/>
        </w:rPr>
        <w:t xml:space="preserve">ՀԱՅԱՍՏԱՆԻ ՀԱՆՐԱՊԵՏՈՒԹՅԱՆ ԿԱՌԱՎԱՐՈՒԹՅԱՆ </w:t>
      </w:r>
      <w:r w:rsidR="00C63BC4" w:rsidRPr="00CE2441">
        <w:rPr>
          <w:rFonts w:ascii="GHEA Grapalat" w:hAnsi="GHEA Grapalat" w:cs="Tahoma"/>
          <w:spacing w:val="-4"/>
          <w:lang w:val="af-ZA"/>
        </w:rPr>
        <w:t>ԱՌԱՋԱՐԿՈՒԹՅՈՒ</w:t>
      </w:r>
      <w:r w:rsidR="00F56F36" w:rsidRPr="00CE2441">
        <w:rPr>
          <w:rFonts w:ascii="GHEA Grapalat" w:hAnsi="GHEA Grapalat" w:cs="Tahoma"/>
          <w:spacing w:val="-4"/>
          <w:lang w:val="af-ZA"/>
        </w:rPr>
        <w:t>Ն</w:t>
      </w:r>
      <w:r w:rsidR="00C63BC4" w:rsidRPr="00CE2441">
        <w:rPr>
          <w:rFonts w:ascii="GHEA Grapalat" w:hAnsi="GHEA Grapalat" w:cs="Tahoma"/>
          <w:spacing w:val="-4"/>
          <w:lang w:val="af-ZA"/>
        </w:rPr>
        <w:t>ՆԵՐԻ</w:t>
      </w:r>
      <w:r w:rsidR="00F56F36" w:rsidRPr="00CE2441">
        <w:rPr>
          <w:rFonts w:ascii="GHEA Grapalat" w:hAnsi="GHEA Grapalat" w:cs="Tahoma"/>
          <w:spacing w:val="-4"/>
          <w:lang w:val="af-ZA"/>
        </w:rPr>
        <w:t xml:space="preserve"> ՄԱՍԻՆ</w:t>
      </w:r>
    </w:p>
    <w:p w:rsidR="00F56F36" w:rsidRPr="00CE2441" w:rsidRDefault="00F56F36" w:rsidP="00F56F36">
      <w:pPr>
        <w:pStyle w:val="mechtex"/>
        <w:rPr>
          <w:rFonts w:ascii="GHEA Grapalat" w:hAnsi="GHEA Grapalat"/>
          <w:caps/>
          <w:lang w:val="af-ZA"/>
        </w:rPr>
      </w:pPr>
      <w:r w:rsidRPr="00CE2441">
        <w:rPr>
          <w:rFonts w:ascii="GHEA Grapalat" w:hAnsi="GHEA Grapalat"/>
          <w:caps/>
          <w:lang w:val="af-ZA"/>
        </w:rPr>
        <w:t xml:space="preserve">      -------------------------------------------------------------------------------------------------------</w:t>
      </w:r>
    </w:p>
    <w:p w:rsidR="00F56F36" w:rsidRPr="00CE2441" w:rsidRDefault="00F56F36" w:rsidP="00F56F36">
      <w:pPr>
        <w:pStyle w:val="mechtex"/>
        <w:rPr>
          <w:rFonts w:ascii="GHEA Grapalat" w:hAnsi="GHEA Grapalat"/>
          <w:lang w:val="af-ZA"/>
        </w:rPr>
      </w:pPr>
    </w:p>
    <w:p w:rsidR="00F56F36" w:rsidRPr="00CE2441" w:rsidRDefault="00F56F36" w:rsidP="00F56F36">
      <w:pPr>
        <w:pStyle w:val="mechtex"/>
        <w:rPr>
          <w:rFonts w:ascii="GHEA Grapalat" w:hAnsi="GHEA Grapalat"/>
          <w:lang w:val="af-ZA"/>
        </w:rPr>
      </w:pPr>
    </w:p>
    <w:p w:rsidR="007412CA" w:rsidRPr="00CE2441" w:rsidRDefault="00F56F36" w:rsidP="007412CA">
      <w:pPr>
        <w:pStyle w:val="norm"/>
        <w:spacing w:line="240" w:lineRule="auto"/>
        <w:rPr>
          <w:rFonts w:ascii="GHEA Grapalat" w:hAnsi="GHEA Grapalat" w:cs="Tahoma"/>
          <w:szCs w:val="22"/>
          <w:lang w:val="af-ZA"/>
        </w:rPr>
      </w:pPr>
      <w:proofErr w:type="spellStart"/>
      <w:r w:rsidRPr="00CE2441">
        <w:rPr>
          <w:rFonts w:ascii="GHEA Grapalat" w:hAnsi="GHEA Grapalat" w:cs="Tahoma"/>
          <w:szCs w:val="22"/>
        </w:rPr>
        <w:t>Հիմք</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ընդունելով</w:t>
      </w:r>
      <w:proofErr w:type="spellEnd"/>
      <w:r w:rsidRPr="00CE2441">
        <w:rPr>
          <w:rFonts w:ascii="GHEA Grapalat" w:hAnsi="GHEA Grapalat"/>
          <w:szCs w:val="22"/>
          <w:lang w:val="af-ZA"/>
        </w:rPr>
        <w:t xml:space="preserve"> «</w:t>
      </w:r>
      <w:proofErr w:type="spellStart"/>
      <w:r w:rsidRPr="00CE2441">
        <w:rPr>
          <w:rFonts w:ascii="GHEA Grapalat" w:hAnsi="GHEA Grapalat" w:cs="Tahoma"/>
          <w:szCs w:val="22"/>
        </w:rPr>
        <w:t>Ազգային</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ժողովի</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կանոնակարգ</w:t>
      </w:r>
      <w:proofErr w:type="spellEnd"/>
      <w:r w:rsidRPr="00CE2441">
        <w:rPr>
          <w:rFonts w:ascii="GHEA Grapalat" w:hAnsi="GHEA Grapalat" w:cs="Tahoma"/>
          <w:szCs w:val="22"/>
          <w:lang w:val="af-ZA"/>
        </w:rPr>
        <w:t xml:space="preserve">» </w:t>
      </w:r>
      <w:proofErr w:type="spellStart"/>
      <w:r w:rsidRPr="00CE2441">
        <w:rPr>
          <w:rFonts w:ascii="GHEA Grapalat" w:hAnsi="GHEA Grapalat" w:cs="Tahoma"/>
          <w:szCs w:val="22"/>
        </w:rPr>
        <w:t>սահ</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մանա</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դրա</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կան</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օրենքի</w:t>
      </w:r>
      <w:proofErr w:type="spellEnd"/>
      <w:r w:rsidRPr="00CE2441">
        <w:rPr>
          <w:rFonts w:ascii="GHEA Grapalat" w:hAnsi="GHEA Grapalat" w:cs="Tahoma"/>
          <w:szCs w:val="22"/>
          <w:lang w:val="af-ZA"/>
        </w:rPr>
        <w:t xml:space="preserve"> 77-</w:t>
      </w:r>
      <w:proofErr w:type="spellStart"/>
      <w:r w:rsidRPr="00CE2441">
        <w:rPr>
          <w:rFonts w:ascii="GHEA Grapalat" w:hAnsi="GHEA Grapalat" w:cs="Tahoma"/>
          <w:szCs w:val="22"/>
        </w:rPr>
        <w:t>րդ</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հոդվածի</w:t>
      </w:r>
      <w:proofErr w:type="spellEnd"/>
      <w:r w:rsidRPr="00CE2441">
        <w:rPr>
          <w:rFonts w:ascii="GHEA Grapalat" w:hAnsi="GHEA Grapalat" w:cs="Tahoma"/>
          <w:szCs w:val="22"/>
          <w:lang w:val="af-ZA"/>
        </w:rPr>
        <w:t xml:space="preserve"> 1-</w:t>
      </w:r>
      <w:proofErr w:type="spellStart"/>
      <w:r w:rsidRPr="00CE2441">
        <w:rPr>
          <w:rFonts w:ascii="GHEA Grapalat" w:hAnsi="GHEA Grapalat" w:cs="Tahoma"/>
          <w:szCs w:val="22"/>
        </w:rPr>
        <w:t>ին</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մասը</w:t>
      </w:r>
      <w:proofErr w:type="spellEnd"/>
      <w:r w:rsidRPr="00CE2441">
        <w:rPr>
          <w:rFonts w:ascii="GHEA Grapalat" w:hAnsi="GHEA Grapalat" w:cs="Tahoma"/>
          <w:szCs w:val="22"/>
        </w:rPr>
        <w:t>՝</w:t>
      </w:r>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Հայաստանի</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Հանրա</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պե</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տու</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թյան</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կառա</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վա</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րությունը</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որոշում</w:t>
      </w:r>
      <w:proofErr w:type="spellEnd"/>
      <w:r w:rsidR="000063CA" w:rsidRPr="00CE2441">
        <w:rPr>
          <w:rFonts w:ascii="GHEA Grapalat" w:hAnsi="GHEA Grapalat" w:cs="Tahoma"/>
          <w:szCs w:val="22"/>
          <w:lang w:val="af-ZA"/>
        </w:rPr>
        <w:t xml:space="preserve"> </w:t>
      </w:r>
      <w:r w:rsidRPr="00CE2441">
        <w:rPr>
          <w:rFonts w:ascii="GHEA Grapalat" w:hAnsi="GHEA Grapalat" w:cs="Tahoma"/>
          <w:szCs w:val="22"/>
        </w:rPr>
        <w:t>է</w:t>
      </w:r>
      <w:r w:rsidRPr="00CE2441">
        <w:rPr>
          <w:rFonts w:ascii="GHEA Grapalat" w:hAnsi="GHEA Grapalat" w:cs="Tahoma"/>
          <w:szCs w:val="22"/>
          <w:lang w:val="af-ZA"/>
        </w:rPr>
        <w:t>.</w:t>
      </w:r>
    </w:p>
    <w:p w:rsidR="00F56F36" w:rsidRPr="00CE2441" w:rsidRDefault="00F56F36" w:rsidP="007412CA">
      <w:pPr>
        <w:pStyle w:val="norm"/>
        <w:spacing w:line="240" w:lineRule="auto"/>
        <w:rPr>
          <w:rFonts w:ascii="GHEA Grapalat" w:hAnsi="GHEA Grapalat" w:cs="Tahoma"/>
          <w:szCs w:val="22"/>
          <w:lang w:val="af-ZA"/>
        </w:rPr>
      </w:pPr>
      <w:r w:rsidRPr="00CE2441">
        <w:rPr>
          <w:rFonts w:ascii="GHEA Grapalat" w:hAnsi="GHEA Grapalat" w:cs="Tahoma"/>
          <w:szCs w:val="22"/>
          <w:lang w:val="af-ZA"/>
        </w:rPr>
        <w:t xml:space="preserve">1. </w:t>
      </w:r>
      <w:proofErr w:type="spellStart"/>
      <w:r w:rsidRPr="00CE2441">
        <w:rPr>
          <w:rFonts w:ascii="GHEA Grapalat" w:hAnsi="GHEA Grapalat" w:cs="Tahoma"/>
          <w:szCs w:val="22"/>
        </w:rPr>
        <w:t>Հավանություն</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տալ</w:t>
      </w:r>
      <w:proofErr w:type="spellEnd"/>
      <w:r w:rsidR="000063CA" w:rsidRPr="00CE2441">
        <w:rPr>
          <w:rFonts w:ascii="GHEA Grapalat" w:hAnsi="GHEA Grapalat" w:cs="Tahoma"/>
          <w:szCs w:val="22"/>
          <w:lang w:val="af-ZA"/>
        </w:rPr>
        <w:t xml:space="preserve"> </w:t>
      </w:r>
      <w:r w:rsidR="007412CA" w:rsidRPr="00CE2441">
        <w:rPr>
          <w:rFonts w:ascii="GHEA Grapalat" w:hAnsi="GHEA Grapalat" w:cs="Sylfaen"/>
          <w:spacing w:val="10"/>
          <w:szCs w:val="22"/>
          <w:lang w:val="af-ZA"/>
        </w:rPr>
        <w:t>«Լիցենզավորման մասին» Հայաստանի Հանրապետու</w:t>
      </w:r>
      <w:r w:rsidR="00C63BC4" w:rsidRPr="00CE2441">
        <w:rPr>
          <w:rFonts w:ascii="GHEA Grapalat" w:hAnsi="GHEA Grapalat" w:cs="Sylfaen"/>
          <w:spacing w:val="10"/>
          <w:szCs w:val="22"/>
          <w:lang w:val="af-ZA"/>
        </w:rPr>
        <w:t>-</w:t>
      </w:r>
      <w:r w:rsidR="007412CA" w:rsidRPr="00CE2441">
        <w:rPr>
          <w:rFonts w:ascii="GHEA Grapalat" w:hAnsi="GHEA Grapalat" w:cs="Sylfaen"/>
          <w:spacing w:val="10"/>
          <w:szCs w:val="22"/>
          <w:lang w:val="af-ZA"/>
        </w:rPr>
        <w:t>թյան օրենքում լրացում  կատարելու մասին»</w:t>
      </w:r>
      <w:r w:rsidR="007412CA" w:rsidRPr="00CE2441">
        <w:rPr>
          <w:rFonts w:ascii="Arial Unicode" w:hAnsi="Arial Unicode" w:cs="Courier New"/>
          <w:spacing w:val="10"/>
          <w:szCs w:val="22"/>
          <w:lang w:val="af-ZA"/>
        </w:rPr>
        <w:t> </w:t>
      </w:r>
      <w:r w:rsidR="007412CA" w:rsidRPr="00CE2441">
        <w:rPr>
          <w:rFonts w:ascii="GHEA Grapalat" w:hAnsi="GHEA Grapalat" w:cs="Sylfaen"/>
          <w:spacing w:val="10"/>
          <w:szCs w:val="22"/>
          <w:lang w:val="af-ZA"/>
        </w:rPr>
        <w:t xml:space="preserve"> և «Վարչական իրավախախտումների վերաբերյալ Հայաստանի Հանրապետության օրենսգրքում լրացումներ կատարելու մասին» </w:t>
      </w:r>
      <w:r w:rsidRPr="00CE2441">
        <w:rPr>
          <w:rFonts w:ascii="GHEA Grapalat" w:hAnsi="GHEA Grapalat" w:cs="Sylfaen"/>
          <w:spacing w:val="10"/>
          <w:szCs w:val="22"/>
          <w:lang w:val="af-ZA"/>
        </w:rPr>
        <w:t>Հայաստանի</w:t>
      </w:r>
      <w:r w:rsidR="000063CA" w:rsidRPr="00CE2441">
        <w:rPr>
          <w:rFonts w:ascii="GHEA Grapalat" w:hAnsi="GHEA Grapalat" w:cs="Sylfaen"/>
          <w:spacing w:val="10"/>
          <w:szCs w:val="22"/>
          <w:lang w:val="af-ZA"/>
        </w:rPr>
        <w:t xml:space="preserve"> </w:t>
      </w:r>
      <w:r w:rsidRPr="00CE2441">
        <w:rPr>
          <w:rFonts w:ascii="GHEA Grapalat" w:hAnsi="GHEA Grapalat" w:cs="Sylfaen"/>
          <w:spacing w:val="10"/>
          <w:szCs w:val="22"/>
          <w:lang w:val="af-ZA"/>
        </w:rPr>
        <w:t>Հանրա</w:t>
      </w:r>
      <w:r w:rsidRPr="00CE2441">
        <w:rPr>
          <w:rFonts w:ascii="GHEA Grapalat" w:hAnsi="GHEA Grapalat" w:cs="Sylfaen"/>
          <w:spacing w:val="10"/>
          <w:szCs w:val="22"/>
          <w:lang w:val="af-ZA"/>
        </w:rPr>
        <w:softHyphen/>
        <w:t>պետության</w:t>
      </w:r>
      <w:r w:rsidR="000063CA" w:rsidRPr="00CE2441">
        <w:rPr>
          <w:rFonts w:ascii="GHEA Grapalat" w:hAnsi="GHEA Grapalat" w:cs="Sylfaen"/>
          <w:spacing w:val="10"/>
          <w:szCs w:val="22"/>
          <w:lang w:val="af-ZA"/>
        </w:rPr>
        <w:t xml:space="preserve"> </w:t>
      </w:r>
      <w:r w:rsidRPr="00CE2441">
        <w:rPr>
          <w:rFonts w:ascii="GHEA Grapalat" w:hAnsi="GHEA Grapalat" w:cs="Sylfaen"/>
          <w:spacing w:val="10"/>
          <w:szCs w:val="22"/>
          <w:lang w:val="af-ZA"/>
        </w:rPr>
        <w:t>օրենք</w:t>
      </w:r>
      <w:r w:rsidR="007412CA" w:rsidRPr="00CE2441">
        <w:rPr>
          <w:rFonts w:ascii="GHEA Grapalat" w:hAnsi="GHEA Grapalat" w:cs="Sylfaen"/>
          <w:spacing w:val="10"/>
          <w:szCs w:val="22"/>
          <w:lang w:val="af-ZA"/>
        </w:rPr>
        <w:t>ներ</w:t>
      </w:r>
      <w:r w:rsidRPr="00CE2441">
        <w:rPr>
          <w:rFonts w:ascii="GHEA Grapalat" w:hAnsi="GHEA Grapalat" w:cs="Sylfaen"/>
          <w:spacing w:val="10"/>
          <w:szCs w:val="22"/>
          <w:lang w:val="af-ZA"/>
        </w:rPr>
        <w:t>ի</w:t>
      </w:r>
      <w:r w:rsidR="000063CA" w:rsidRPr="00CE2441">
        <w:rPr>
          <w:rFonts w:ascii="GHEA Grapalat" w:hAnsi="GHEA Grapalat" w:cs="Sylfaen"/>
          <w:spacing w:val="10"/>
          <w:szCs w:val="22"/>
          <w:lang w:val="af-ZA"/>
        </w:rPr>
        <w:t xml:space="preserve"> </w:t>
      </w:r>
      <w:r w:rsidRPr="00CE2441">
        <w:rPr>
          <w:rFonts w:ascii="GHEA Grapalat" w:hAnsi="GHEA Grapalat" w:cs="Sylfaen"/>
          <w:spacing w:val="10"/>
          <w:szCs w:val="22"/>
          <w:lang w:val="af-ZA"/>
        </w:rPr>
        <w:t>նախագծ</w:t>
      </w:r>
      <w:r w:rsidR="007412CA" w:rsidRPr="00CE2441">
        <w:rPr>
          <w:rFonts w:ascii="GHEA Grapalat" w:hAnsi="GHEA Grapalat" w:cs="Sylfaen"/>
          <w:spacing w:val="10"/>
          <w:szCs w:val="22"/>
          <w:lang w:val="af-ZA"/>
        </w:rPr>
        <w:t>եր</w:t>
      </w:r>
      <w:r w:rsidRPr="00CE2441">
        <w:rPr>
          <w:rFonts w:ascii="GHEA Grapalat" w:hAnsi="GHEA Grapalat" w:cs="Sylfaen"/>
          <w:spacing w:val="10"/>
          <w:szCs w:val="22"/>
          <w:lang w:val="af-ZA"/>
        </w:rPr>
        <w:t>ի</w:t>
      </w:r>
      <w:r w:rsidR="007412CA" w:rsidRPr="00CE2441">
        <w:rPr>
          <w:rFonts w:ascii="GHEA Grapalat" w:hAnsi="GHEA Grapalat" w:cs="Sylfaen"/>
          <w:spacing w:val="10"/>
          <w:szCs w:val="22"/>
          <w:lang w:val="af-ZA"/>
        </w:rPr>
        <w:t xml:space="preserve"> փոթեթի</w:t>
      </w:r>
      <w:r w:rsidRPr="00CE2441">
        <w:rPr>
          <w:rFonts w:ascii="GHEA Grapalat" w:hAnsi="GHEA Grapalat" w:cs="Sylfaen"/>
          <w:spacing w:val="10"/>
          <w:szCs w:val="22"/>
          <w:lang w:val="af-ZA"/>
        </w:rPr>
        <w:t xml:space="preserve"> (</w:t>
      </w:r>
      <w:r w:rsidR="007412CA" w:rsidRPr="00CE2441">
        <w:rPr>
          <w:rFonts w:ascii="GHEA Grapalat" w:hAnsi="GHEA Grapalat" w:cs="Sylfaen"/>
          <w:i/>
          <w:iCs/>
          <w:szCs w:val="22"/>
          <w:lang w:val="ru-RU"/>
        </w:rPr>
        <w:t>Պ</w:t>
      </w:r>
      <w:r w:rsidR="007412CA" w:rsidRPr="00CE2441">
        <w:rPr>
          <w:rFonts w:ascii="GHEA Grapalat" w:hAnsi="GHEA Grapalat"/>
          <w:i/>
          <w:iCs/>
          <w:szCs w:val="22"/>
          <w:lang w:val="af-ZA"/>
        </w:rPr>
        <w:t>-612-13.05.2020-</w:t>
      </w:r>
      <w:r w:rsidR="007412CA" w:rsidRPr="00CE2441">
        <w:rPr>
          <w:rFonts w:ascii="GHEA Grapalat" w:hAnsi="GHEA Grapalat" w:cs="Sylfaen"/>
          <w:i/>
          <w:iCs/>
          <w:szCs w:val="22"/>
          <w:lang w:val="ru-RU"/>
        </w:rPr>
        <w:t>ՏՀ</w:t>
      </w:r>
      <w:r w:rsidR="007412CA" w:rsidRPr="00CE2441">
        <w:rPr>
          <w:rFonts w:ascii="GHEA Grapalat" w:hAnsi="GHEA Grapalat"/>
          <w:i/>
          <w:iCs/>
          <w:szCs w:val="22"/>
          <w:lang w:val="af-ZA"/>
        </w:rPr>
        <w:t>-011/0</w:t>
      </w:r>
      <w:r w:rsidRPr="00CE2441">
        <w:rPr>
          <w:rFonts w:ascii="GHEA Grapalat" w:hAnsi="GHEA Grapalat" w:cs="Sylfaen"/>
          <w:spacing w:val="10"/>
          <w:szCs w:val="22"/>
          <w:lang w:val="af-ZA"/>
        </w:rPr>
        <w:t xml:space="preserve">) </w:t>
      </w:r>
      <w:proofErr w:type="spellStart"/>
      <w:r w:rsidRPr="00CE2441">
        <w:rPr>
          <w:rFonts w:ascii="GHEA Grapalat" w:hAnsi="GHEA Grapalat" w:cs="Tahoma"/>
          <w:szCs w:val="22"/>
        </w:rPr>
        <w:t>վերաբերյալ</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Հայաս</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տա</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նի</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Հանրապե</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տու</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թյան</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կա</w:t>
      </w:r>
      <w:proofErr w:type="spellEnd"/>
      <w:r w:rsidRPr="00CE2441">
        <w:rPr>
          <w:rFonts w:ascii="GHEA Grapalat" w:hAnsi="GHEA Grapalat" w:cs="Tahoma"/>
          <w:szCs w:val="22"/>
          <w:lang w:val="af-ZA"/>
        </w:rPr>
        <w:softHyphen/>
      </w:r>
      <w:r w:rsidRPr="00CE2441">
        <w:rPr>
          <w:rFonts w:ascii="GHEA Grapalat" w:hAnsi="GHEA Grapalat" w:cs="Tahoma"/>
          <w:szCs w:val="22"/>
          <w:lang w:val="af-ZA"/>
        </w:rPr>
        <w:softHyphen/>
      </w:r>
      <w:proofErr w:type="spellStart"/>
      <w:r w:rsidRPr="00CE2441">
        <w:rPr>
          <w:rFonts w:ascii="GHEA Grapalat" w:hAnsi="GHEA Grapalat" w:cs="Tahoma"/>
          <w:szCs w:val="22"/>
        </w:rPr>
        <w:t>ռա</w:t>
      </w:r>
      <w:proofErr w:type="spellEnd"/>
      <w:r w:rsidRPr="00CE2441">
        <w:rPr>
          <w:rFonts w:ascii="GHEA Grapalat" w:hAnsi="GHEA Grapalat" w:cs="Tahoma"/>
          <w:szCs w:val="22"/>
          <w:lang w:val="af-ZA"/>
        </w:rPr>
        <w:softHyphen/>
      </w:r>
      <w:r w:rsidRPr="00CE2441">
        <w:rPr>
          <w:rFonts w:ascii="GHEA Grapalat" w:hAnsi="GHEA Grapalat" w:cs="Tahoma"/>
          <w:szCs w:val="22"/>
          <w:lang w:val="af-ZA"/>
        </w:rPr>
        <w:softHyphen/>
      </w:r>
      <w:proofErr w:type="spellStart"/>
      <w:r w:rsidRPr="00CE2441">
        <w:rPr>
          <w:rFonts w:ascii="GHEA Grapalat" w:hAnsi="GHEA Grapalat" w:cs="Tahoma"/>
          <w:szCs w:val="22"/>
        </w:rPr>
        <w:t>վա</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րու</w:t>
      </w:r>
      <w:proofErr w:type="spellEnd"/>
      <w:r w:rsidRPr="00CE2441">
        <w:rPr>
          <w:rFonts w:ascii="GHEA Grapalat" w:hAnsi="GHEA Grapalat" w:cs="Tahoma"/>
          <w:szCs w:val="22"/>
          <w:lang w:val="af-ZA"/>
        </w:rPr>
        <w:softHyphen/>
      </w:r>
      <w:proofErr w:type="spellStart"/>
      <w:r w:rsidRPr="00CE2441">
        <w:rPr>
          <w:rFonts w:ascii="GHEA Grapalat" w:hAnsi="GHEA Grapalat" w:cs="Tahoma"/>
          <w:szCs w:val="22"/>
        </w:rPr>
        <w:t>թյան</w:t>
      </w:r>
      <w:proofErr w:type="spellEnd"/>
      <w:r w:rsidR="000063CA" w:rsidRPr="00CE2441">
        <w:rPr>
          <w:rFonts w:ascii="GHEA Grapalat" w:hAnsi="GHEA Grapalat" w:cs="Tahoma"/>
          <w:szCs w:val="22"/>
          <w:lang w:val="af-ZA"/>
        </w:rPr>
        <w:t xml:space="preserve"> </w:t>
      </w:r>
      <w:proofErr w:type="spellStart"/>
      <w:r w:rsidRPr="00CE2441">
        <w:rPr>
          <w:rFonts w:ascii="GHEA Grapalat" w:hAnsi="GHEA Grapalat" w:cs="Tahoma"/>
          <w:szCs w:val="22"/>
        </w:rPr>
        <w:t>առաջար</w:t>
      </w:r>
      <w:proofErr w:type="spellEnd"/>
      <w:r w:rsidRPr="00CE2441">
        <w:rPr>
          <w:rFonts w:ascii="GHEA Grapalat" w:hAnsi="GHEA Grapalat" w:cs="Tahoma"/>
          <w:szCs w:val="22"/>
          <w:lang w:val="af-ZA"/>
        </w:rPr>
        <w:softHyphen/>
      </w:r>
      <w:proofErr w:type="spellStart"/>
      <w:r w:rsidR="00C63BC4" w:rsidRPr="00CE2441">
        <w:rPr>
          <w:rFonts w:ascii="GHEA Grapalat" w:hAnsi="GHEA Grapalat" w:cs="Tahoma"/>
          <w:szCs w:val="22"/>
        </w:rPr>
        <w:t>կություններին</w:t>
      </w:r>
      <w:proofErr w:type="spellEnd"/>
      <w:r w:rsidRPr="00CE2441">
        <w:rPr>
          <w:rFonts w:ascii="GHEA Grapalat" w:hAnsi="GHEA Grapalat" w:cs="Tahoma"/>
          <w:szCs w:val="22"/>
          <w:lang w:val="af-ZA"/>
        </w:rPr>
        <w:t xml:space="preserve">: </w:t>
      </w:r>
    </w:p>
    <w:p w:rsidR="00F56F36" w:rsidRPr="00CE2441" w:rsidRDefault="00F56F36" w:rsidP="007412CA">
      <w:pPr>
        <w:pStyle w:val="norm"/>
        <w:spacing w:line="240" w:lineRule="auto"/>
        <w:rPr>
          <w:rFonts w:ascii="GHEA Grapalat" w:hAnsi="GHEA Grapalat" w:cs="Tahoma"/>
          <w:szCs w:val="22"/>
          <w:lang w:val="af-ZA"/>
        </w:rPr>
      </w:pPr>
      <w:r w:rsidRPr="00CE2441">
        <w:rPr>
          <w:rFonts w:ascii="GHEA Grapalat" w:hAnsi="GHEA Grapalat"/>
          <w:szCs w:val="22"/>
          <w:lang w:val="af-ZA"/>
        </w:rPr>
        <w:t xml:space="preserve">2. </w:t>
      </w:r>
      <w:proofErr w:type="spellStart"/>
      <w:r w:rsidRPr="00CE2441">
        <w:rPr>
          <w:rFonts w:ascii="GHEA Grapalat" w:hAnsi="GHEA Grapalat"/>
          <w:szCs w:val="22"/>
        </w:rPr>
        <w:t>Հայաս</w:t>
      </w:r>
      <w:proofErr w:type="spellEnd"/>
      <w:r w:rsidRPr="00CE2441">
        <w:rPr>
          <w:rFonts w:ascii="GHEA Grapalat" w:hAnsi="GHEA Grapalat"/>
          <w:szCs w:val="22"/>
          <w:lang w:val="af-ZA"/>
        </w:rPr>
        <w:softHyphen/>
      </w:r>
      <w:proofErr w:type="spellStart"/>
      <w:r w:rsidRPr="00CE2441">
        <w:rPr>
          <w:rFonts w:ascii="GHEA Grapalat" w:hAnsi="GHEA Grapalat"/>
          <w:szCs w:val="22"/>
        </w:rPr>
        <w:t>տա</w:t>
      </w:r>
      <w:proofErr w:type="spellEnd"/>
      <w:r w:rsidRPr="00CE2441">
        <w:rPr>
          <w:rFonts w:ascii="GHEA Grapalat" w:hAnsi="GHEA Grapalat"/>
          <w:szCs w:val="22"/>
          <w:lang w:val="af-ZA"/>
        </w:rPr>
        <w:softHyphen/>
      </w:r>
      <w:proofErr w:type="spellStart"/>
      <w:r w:rsidRPr="00CE2441">
        <w:rPr>
          <w:rFonts w:ascii="GHEA Grapalat" w:hAnsi="GHEA Grapalat"/>
          <w:szCs w:val="22"/>
        </w:rPr>
        <w:t>նի</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Հանրապե</w:t>
      </w:r>
      <w:proofErr w:type="spellEnd"/>
      <w:r w:rsidRPr="00CE2441">
        <w:rPr>
          <w:rFonts w:ascii="GHEA Grapalat" w:hAnsi="GHEA Grapalat"/>
          <w:szCs w:val="22"/>
          <w:lang w:val="af-ZA"/>
        </w:rPr>
        <w:softHyphen/>
      </w:r>
      <w:proofErr w:type="spellStart"/>
      <w:r w:rsidRPr="00CE2441">
        <w:rPr>
          <w:rFonts w:ascii="GHEA Grapalat" w:hAnsi="GHEA Grapalat"/>
          <w:szCs w:val="22"/>
        </w:rPr>
        <w:t>տու</w:t>
      </w:r>
      <w:proofErr w:type="spellEnd"/>
      <w:r w:rsidRPr="00CE2441">
        <w:rPr>
          <w:rFonts w:ascii="GHEA Grapalat" w:hAnsi="GHEA Grapalat"/>
          <w:szCs w:val="22"/>
          <w:lang w:val="af-ZA"/>
        </w:rPr>
        <w:softHyphen/>
      </w:r>
      <w:proofErr w:type="spellStart"/>
      <w:r w:rsidRPr="00CE2441">
        <w:rPr>
          <w:rFonts w:ascii="GHEA Grapalat" w:hAnsi="GHEA Grapalat"/>
          <w:szCs w:val="22"/>
        </w:rPr>
        <w:t>թյան</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կա</w:t>
      </w:r>
      <w:proofErr w:type="spellEnd"/>
      <w:r w:rsidRPr="00CE2441">
        <w:rPr>
          <w:rFonts w:ascii="GHEA Grapalat" w:hAnsi="GHEA Grapalat"/>
          <w:szCs w:val="22"/>
          <w:lang w:val="af-ZA"/>
        </w:rPr>
        <w:softHyphen/>
      </w:r>
      <w:r w:rsidRPr="00CE2441">
        <w:rPr>
          <w:rFonts w:ascii="GHEA Grapalat" w:hAnsi="GHEA Grapalat"/>
          <w:szCs w:val="22"/>
          <w:lang w:val="af-ZA"/>
        </w:rPr>
        <w:softHyphen/>
      </w:r>
      <w:proofErr w:type="spellStart"/>
      <w:r w:rsidRPr="00CE2441">
        <w:rPr>
          <w:rFonts w:ascii="GHEA Grapalat" w:hAnsi="GHEA Grapalat"/>
          <w:szCs w:val="22"/>
        </w:rPr>
        <w:t>ռա</w:t>
      </w:r>
      <w:proofErr w:type="spellEnd"/>
      <w:r w:rsidRPr="00CE2441">
        <w:rPr>
          <w:rFonts w:ascii="GHEA Grapalat" w:hAnsi="GHEA Grapalat"/>
          <w:szCs w:val="22"/>
          <w:lang w:val="af-ZA"/>
        </w:rPr>
        <w:softHyphen/>
      </w:r>
      <w:r w:rsidRPr="00CE2441">
        <w:rPr>
          <w:rFonts w:ascii="GHEA Grapalat" w:hAnsi="GHEA Grapalat"/>
          <w:szCs w:val="22"/>
          <w:lang w:val="af-ZA"/>
        </w:rPr>
        <w:softHyphen/>
      </w:r>
      <w:proofErr w:type="spellStart"/>
      <w:r w:rsidRPr="00CE2441">
        <w:rPr>
          <w:rFonts w:ascii="GHEA Grapalat" w:hAnsi="GHEA Grapalat"/>
          <w:szCs w:val="22"/>
        </w:rPr>
        <w:t>վա</w:t>
      </w:r>
      <w:proofErr w:type="spellEnd"/>
      <w:r w:rsidRPr="00CE2441">
        <w:rPr>
          <w:rFonts w:ascii="GHEA Grapalat" w:hAnsi="GHEA Grapalat"/>
          <w:szCs w:val="22"/>
          <w:lang w:val="af-ZA"/>
        </w:rPr>
        <w:softHyphen/>
      </w:r>
      <w:proofErr w:type="spellStart"/>
      <w:r w:rsidRPr="00CE2441">
        <w:rPr>
          <w:rFonts w:ascii="GHEA Grapalat" w:hAnsi="GHEA Grapalat"/>
          <w:szCs w:val="22"/>
        </w:rPr>
        <w:t>րու</w:t>
      </w:r>
      <w:proofErr w:type="spellEnd"/>
      <w:r w:rsidRPr="00CE2441">
        <w:rPr>
          <w:rFonts w:ascii="GHEA Grapalat" w:hAnsi="GHEA Grapalat"/>
          <w:szCs w:val="22"/>
          <w:lang w:val="af-ZA"/>
        </w:rPr>
        <w:softHyphen/>
      </w:r>
      <w:proofErr w:type="spellStart"/>
      <w:r w:rsidRPr="00CE2441">
        <w:rPr>
          <w:rFonts w:ascii="GHEA Grapalat" w:hAnsi="GHEA Grapalat"/>
          <w:szCs w:val="22"/>
        </w:rPr>
        <w:t>թյան</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առաջար</w:t>
      </w:r>
      <w:proofErr w:type="spellEnd"/>
      <w:r w:rsidRPr="00CE2441">
        <w:rPr>
          <w:rFonts w:ascii="GHEA Grapalat" w:hAnsi="GHEA Grapalat"/>
          <w:szCs w:val="22"/>
          <w:lang w:val="af-ZA"/>
        </w:rPr>
        <w:softHyphen/>
      </w:r>
      <w:proofErr w:type="spellStart"/>
      <w:r w:rsidRPr="00CE2441">
        <w:rPr>
          <w:rFonts w:ascii="GHEA Grapalat" w:hAnsi="GHEA Grapalat"/>
          <w:szCs w:val="22"/>
        </w:rPr>
        <w:t>կություն</w:t>
      </w:r>
      <w:r w:rsidR="00C63BC4" w:rsidRPr="00CE2441">
        <w:rPr>
          <w:rFonts w:ascii="GHEA Grapalat" w:hAnsi="GHEA Grapalat"/>
          <w:szCs w:val="22"/>
        </w:rPr>
        <w:t>ներ</w:t>
      </w:r>
      <w:r w:rsidRPr="00CE2441">
        <w:rPr>
          <w:rFonts w:ascii="GHEA Grapalat" w:hAnsi="GHEA Grapalat"/>
          <w:szCs w:val="22"/>
        </w:rPr>
        <w:t>ը</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սահ</w:t>
      </w:r>
      <w:proofErr w:type="spellEnd"/>
      <w:r w:rsidRPr="00CE2441">
        <w:rPr>
          <w:rFonts w:ascii="GHEA Grapalat" w:hAnsi="GHEA Grapalat"/>
          <w:szCs w:val="22"/>
          <w:lang w:val="af-ZA"/>
        </w:rPr>
        <w:softHyphen/>
      </w:r>
      <w:proofErr w:type="spellStart"/>
      <w:r w:rsidRPr="00CE2441">
        <w:rPr>
          <w:rFonts w:ascii="GHEA Grapalat" w:hAnsi="GHEA Grapalat"/>
          <w:szCs w:val="22"/>
        </w:rPr>
        <w:t>ման</w:t>
      </w:r>
      <w:proofErr w:type="spellEnd"/>
      <w:r w:rsidRPr="00CE2441">
        <w:rPr>
          <w:rFonts w:ascii="GHEA Grapalat" w:hAnsi="GHEA Grapalat"/>
          <w:szCs w:val="22"/>
          <w:lang w:val="af-ZA"/>
        </w:rPr>
        <w:softHyphen/>
      </w:r>
      <w:proofErr w:type="spellStart"/>
      <w:r w:rsidRPr="00CE2441">
        <w:rPr>
          <w:rFonts w:ascii="GHEA Grapalat" w:hAnsi="GHEA Grapalat"/>
          <w:szCs w:val="22"/>
        </w:rPr>
        <w:t>ված</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կարգով</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ներկայացնել</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Հա</w:t>
      </w:r>
      <w:proofErr w:type="spellEnd"/>
      <w:r w:rsidRPr="00CE2441">
        <w:rPr>
          <w:rFonts w:ascii="GHEA Grapalat" w:hAnsi="GHEA Grapalat"/>
          <w:szCs w:val="22"/>
          <w:lang w:val="af-ZA"/>
        </w:rPr>
        <w:softHyphen/>
      </w:r>
      <w:proofErr w:type="spellStart"/>
      <w:r w:rsidRPr="00CE2441">
        <w:rPr>
          <w:rFonts w:ascii="GHEA Grapalat" w:hAnsi="GHEA Grapalat"/>
          <w:szCs w:val="22"/>
        </w:rPr>
        <w:t>յաս</w:t>
      </w:r>
      <w:proofErr w:type="spellEnd"/>
      <w:r w:rsidRPr="00CE2441">
        <w:rPr>
          <w:rFonts w:ascii="GHEA Grapalat" w:hAnsi="GHEA Grapalat"/>
          <w:szCs w:val="22"/>
          <w:lang w:val="af-ZA"/>
        </w:rPr>
        <w:softHyphen/>
      </w:r>
      <w:r w:rsidRPr="00CE2441">
        <w:rPr>
          <w:rFonts w:ascii="GHEA Grapalat" w:hAnsi="GHEA Grapalat"/>
          <w:szCs w:val="22"/>
          <w:lang w:val="af-ZA"/>
        </w:rPr>
        <w:softHyphen/>
      </w:r>
      <w:r w:rsidRPr="00CE2441">
        <w:rPr>
          <w:rFonts w:ascii="GHEA Grapalat" w:hAnsi="GHEA Grapalat"/>
          <w:szCs w:val="22"/>
          <w:lang w:val="af-ZA"/>
        </w:rPr>
        <w:softHyphen/>
      </w:r>
      <w:proofErr w:type="spellStart"/>
      <w:r w:rsidRPr="00CE2441">
        <w:rPr>
          <w:rFonts w:ascii="GHEA Grapalat" w:hAnsi="GHEA Grapalat"/>
          <w:szCs w:val="22"/>
        </w:rPr>
        <w:t>տա</w:t>
      </w:r>
      <w:proofErr w:type="spellEnd"/>
      <w:r w:rsidRPr="00CE2441">
        <w:rPr>
          <w:rFonts w:ascii="GHEA Grapalat" w:hAnsi="GHEA Grapalat"/>
          <w:szCs w:val="22"/>
          <w:lang w:val="af-ZA"/>
        </w:rPr>
        <w:softHyphen/>
      </w:r>
      <w:proofErr w:type="spellStart"/>
      <w:r w:rsidRPr="00CE2441">
        <w:rPr>
          <w:rFonts w:ascii="GHEA Grapalat" w:hAnsi="GHEA Grapalat"/>
          <w:szCs w:val="22"/>
        </w:rPr>
        <w:t>նի</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Հան</w:t>
      </w:r>
      <w:proofErr w:type="spellEnd"/>
      <w:r w:rsidRPr="00CE2441">
        <w:rPr>
          <w:rFonts w:ascii="GHEA Grapalat" w:hAnsi="GHEA Grapalat"/>
          <w:szCs w:val="22"/>
          <w:lang w:val="af-ZA"/>
        </w:rPr>
        <w:softHyphen/>
      </w:r>
      <w:proofErr w:type="spellStart"/>
      <w:r w:rsidRPr="00CE2441">
        <w:rPr>
          <w:rFonts w:ascii="GHEA Grapalat" w:hAnsi="GHEA Grapalat"/>
          <w:szCs w:val="22"/>
        </w:rPr>
        <w:t>րա</w:t>
      </w:r>
      <w:proofErr w:type="spellEnd"/>
      <w:r w:rsidRPr="00CE2441">
        <w:rPr>
          <w:rFonts w:ascii="GHEA Grapalat" w:hAnsi="GHEA Grapalat"/>
          <w:szCs w:val="22"/>
          <w:lang w:val="af-ZA"/>
        </w:rPr>
        <w:softHyphen/>
      </w:r>
      <w:proofErr w:type="spellStart"/>
      <w:r w:rsidRPr="00CE2441">
        <w:rPr>
          <w:rFonts w:ascii="GHEA Grapalat" w:hAnsi="GHEA Grapalat"/>
          <w:szCs w:val="22"/>
        </w:rPr>
        <w:t>պե</w:t>
      </w:r>
      <w:proofErr w:type="spellEnd"/>
      <w:r w:rsidRPr="00CE2441">
        <w:rPr>
          <w:rFonts w:ascii="GHEA Grapalat" w:hAnsi="GHEA Grapalat"/>
          <w:szCs w:val="22"/>
          <w:lang w:val="af-ZA"/>
        </w:rPr>
        <w:softHyphen/>
      </w:r>
      <w:proofErr w:type="spellStart"/>
      <w:r w:rsidRPr="00CE2441">
        <w:rPr>
          <w:rFonts w:ascii="GHEA Grapalat" w:hAnsi="GHEA Grapalat"/>
          <w:szCs w:val="22"/>
        </w:rPr>
        <w:t>տու</w:t>
      </w:r>
      <w:proofErr w:type="spellEnd"/>
      <w:r w:rsidRPr="00CE2441">
        <w:rPr>
          <w:rFonts w:ascii="GHEA Grapalat" w:hAnsi="GHEA Grapalat"/>
          <w:szCs w:val="22"/>
          <w:lang w:val="af-ZA"/>
        </w:rPr>
        <w:softHyphen/>
      </w:r>
      <w:proofErr w:type="spellStart"/>
      <w:r w:rsidRPr="00CE2441">
        <w:rPr>
          <w:rFonts w:ascii="GHEA Grapalat" w:hAnsi="GHEA Grapalat"/>
          <w:szCs w:val="22"/>
        </w:rPr>
        <w:t>թյան</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Ազգային</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ժողովի</w:t>
      </w:r>
      <w:proofErr w:type="spellEnd"/>
      <w:r w:rsidR="000063CA" w:rsidRPr="00CE2441">
        <w:rPr>
          <w:rFonts w:ascii="GHEA Grapalat" w:hAnsi="GHEA Grapalat"/>
          <w:szCs w:val="22"/>
          <w:lang w:val="af-ZA"/>
        </w:rPr>
        <w:t xml:space="preserve"> </w:t>
      </w:r>
      <w:proofErr w:type="spellStart"/>
      <w:r w:rsidRPr="00CE2441">
        <w:rPr>
          <w:rFonts w:ascii="GHEA Grapalat" w:hAnsi="GHEA Grapalat"/>
          <w:szCs w:val="22"/>
        </w:rPr>
        <w:t>աշխա</w:t>
      </w:r>
      <w:proofErr w:type="spellEnd"/>
      <w:r w:rsidRPr="00CE2441">
        <w:rPr>
          <w:rFonts w:ascii="GHEA Grapalat" w:hAnsi="GHEA Grapalat"/>
          <w:szCs w:val="22"/>
          <w:lang w:val="af-ZA"/>
        </w:rPr>
        <w:softHyphen/>
      </w:r>
      <w:proofErr w:type="spellStart"/>
      <w:r w:rsidRPr="00CE2441">
        <w:rPr>
          <w:rFonts w:ascii="GHEA Grapalat" w:hAnsi="GHEA Grapalat"/>
          <w:szCs w:val="22"/>
        </w:rPr>
        <w:t>տա</w:t>
      </w:r>
      <w:proofErr w:type="spellEnd"/>
      <w:r w:rsidRPr="00CE2441">
        <w:rPr>
          <w:rFonts w:ascii="GHEA Grapalat" w:hAnsi="GHEA Grapalat"/>
          <w:szCs w:val="22"/>
          <w:lang w:val="af-ZA"/>
        </w:rPr>
        <w:softHyphen/>
      </w:r>
      <w:proofErr w:type="spellStart"/>
      <w:r w:rsidRPr="00CE2441">
        <w:rPr>
          <w:rFonts w:ascii="GHEA Grapalat" w:hAnsi="GHEA Grapalat"/>
          <w:szCs w:val="22"/>
        </w:rPr>
        <w:t>կազմ</w:t>
      </w:r>
      <w:proofErr w:type="spellEnd"/>
      <w:r w:rsidRPr="00CE2441">
        <w:rPr>
          <w:rFonts w:ascii="GHEA Grapalat" w:hAnsi="GHEA Grapalat"/>
          <w:szCs w:val="22"/>
          <w:lang w:val="af-ZA"/>
        </w:rPr>
        <w:t>:</w:t>
      </w:r>
    </w:p>
    <w:p w:rsidR="00F56F36" w:rsidRPr="00CE2441" w:rsidRDefault="00F56F36" w:rsidP="00F56F36">
      <w:pPr>
        <w:pStyle w:val="norm"/>
        <w:spacing w:line="360" w:lineRule="auto"/>
        <w:rPr>
          <w:rFonts w:ascii="GHEA Grapalat" w:hAnsi="GHEA Grapalat" w:cs="Tahoma"/>
          <w:szCs w:val="22"/>
          <w:lang w:val="af-ZA"/>
        </w:rPr>
      </w:pPr>
    </w:p>
    <w:p w:rsidR="00F56F36" w:rsidRPr="00CE2441"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CE2441" w:rsidRDefault="00F56F36" w:rsidP="00F56F36">
      <w:pPr>
        <w:pStyle w:val="mechtex"/>
        <w:jc w:val="left"/>
        <w:rPr>
          <w:rFonts w:ascii="GHEA Grapalat" w:hAnsi="GHEA Grapalat"/>
          <w:caps/>
          <w:lang w:val="af-ZA"/>
        </w:rPr>
      </w:pPr>
      <w:r w:rsidRPr="00CE2441">
        <w:rPr>
          <w:rFonts w:ascii="GHEA Grapalat" w:hAnsi="GHEA Grapalat" w:cs="Sylfaen"/>
          <w:bCs/>
          <w:caps/>
          <w:color w:val="000000"/>
          <w:spacing w:val="-8"/>
          <w:lang w:val="fr-FR" w:eastAsia="en-US"/>
        </w:rPr>
        <w:t>Հայաստանի Հանրապետության</w:t>
      </w:r>
    </w:p>
    <w:p w:rsidR="00F56F36" w:rsidRPr="00C23EB5" w:rsidRDefault="000063CA" w:rsidP="00F56F36">
      <w:pPr>
        <w:pStyle w:val="mechtex"/>
        <w:jc w:val="left"/>
        <w:rPr>
          <w:rFonts w:ascii="GHEA Grapalat" w:hAnsi="GHEA Grapalat" w:cs="Arial Armenian"/>
          <w:lang w:val="af-ZA"/>
        </w:rPr>
      </w:pPr>
      <w:r w:rsidRPr="00CE2441">
        <w:rPr>
          <w:rFonts w:ascii="GHEA Grapalat" w:hAnsi="GHEA Grapalat" w:cs="Sylfaen"/>
          <w:lang w:val="af-ZA"/>
        </w:rPr>
        <w:t xml:space="preserve">               </w:t>
      </w:r>
      <w:r w:rsidR="00F56F36" w:rsidRPr="00CE2441">
        <w:rPr>
          <w:rFonts w:ascii="GHEA Grapalat" w:hAnsi="GHEA Grapalat" w:cs="Sylfaen"/>
        </w:rPr>
        <w:t>ՎԱՐՉԱՊԵՏ</w:t>
      </w:r>
      <w:r w:rsidR="00F56F36" w:rsidRPr="00CE2441">
        <w:rPr>
          <w:rFonts w:ascii="GHEA Grapalat" w:hAnsi="GHEA Grapalat" w:cs="Arial Armenian"/>
          <w:lang w:val="af-ZA"/>
        </w:rPr>
        <w:tab/>
      </w:r>
      <w:r w:rsidR="00F56F36" w:rsidRPr="00CE2441">
        <w:rPr>
          <w:rFonts w:ascii="GHEA Grapalat" w:hAnsi="GHEA Grapalat" w:cs="Arial Armenian"/>
          <w:lang w:val="af-ZA"/>
        </w:rPr>
        <w:tab/>
      </w:r>
      <w:r w:rsidR="00F56F36" w:rsidRPr="00CE2441">
        <w:rPr>
          <w:rFonts w:ascii="GHEA Grapalat" w:hAnsi="GHEA Grapalat" w:cs="Arial Armenian"/>
          <w:lang w:val="af-ZA"/>
        </w:rPr>
        <w:tab/>
      </w:r>
      <w:r w:rsidR="00731A73" w:rsidRPr="00CE2441">
        <w:rPr>
          <w:rFonts w:ascii="GHEA Grapalat" w:hAnsi="GHEA Grapalat" w:cs="Arial Armenian"/>
          <w:lang w:val="fr-FR"/>
        </w:rPr>
        <w:t xml:space="preserve">                                     </w:t>
      </w:r>
      <w:r w:rsidR="00F56F36" w:rsidRPr="00CE2441">
        <w:rPr>
          <w:rFonts w:ascii="GHEA Grapalat" w:hAnsi="GHEA Grapalat" w:cs="Arial Armenian"/>
        </w:rPr>
        <w:t>Ն</w:t>
      </w:r>
      <w:r w:rsidR="00F56F36" w:rsidRPr="00CE2441">
        <w:rPr>
          <w:rFonts w:ascii="GHEA Grapalat" w:hAnsi="GHEA Grapalat" w:cs="Sylfaen"/>
          <w:lang w:val="af-ZA"/>
        </w:rPr>
        <w:t>.</w:t>
      </w:r>
      <w:r w:rsidR="00F56F36" w:rsidRPr="00CE2441">
        <w:rPr>
          <w:rFonts w:ascii="GHEA Grapalat" w:hAnsi="GHEA Grapalat" w:cs="Arial Armenian"/>
          <w:lang w:val="af-ZA"/>
        </w:rPr>
        <w:t xml:space="preserve"> ՓԱՇԻՆ</w:t>
      </w:r>
      <w:r w:rsidR="00F56F36" w:rsidRPr="00CE2441">
        <w:rPr>
          <w:rFonts w:ascii="GHEA Grapalat" w:hAnsi="GHEA Grapalat" w:cs="Sylfaen"/>
        </w:rPr>
        <w:t>ՅԱՆ</w:t>
      </w:r>
    </w:p>
    <w:p w:rsidR="00F56F36" w:rsidRPr="00C23EB5" w:rsidRDefault="00F56F36" w:rsidP="00F56F36">
      <w:pPr>
        <w:rPr>
          <w:rFonts w:ascii="GHEA Grapalat" w:hAnsi="GHEA Grapalat"/>
          <w:lang w:val="af-ZA"/>
        </w:rPr>
      </w:pPr>
    </w:p>
    <w:p w:rsidR="00F56F36" w:rsidRPr="00C23EB5" w:rsidRDefault="00501F2E" w:rsidP="00F56F36">
      <w:pPr>
        <w:rPr>
          <w:rFonts w:ascii="GHEA Grapalat" w:hAnsi="GHEA Grapalat"/>
          <w:spacing w:val="-4"/>
          <w:lang w:val="pt-BR"/>
        </w:rPr>
      </w:pPr>
      <w:r w:rsidRPr="00C23EB5">
        <w:rPr>
          <w:rFonts w:ascii="GHEA Grapalat" w:hAnsi="GHEA Grapalat"/>
          <w:lang w:val="af-ZA"/>
        </w:rPr>
        <w:tab/>
        <w:t xml:space="preserve">   2020</w:t>
      </w:r>
      <w:r w:rsidR="00F56F36" w:rsidRPr="00C23EB5">
        <w:rPr>
          <w:rFonts w:ascii="GHEA Grapalat" w:hAnsi="GHEA Grapalat" w:cs="Sylfaen"/>
        </w:rPr>
        <w:t>թ</w:t>
      </w:r>
      <w:r w:rsidR="00F56F36" w:rsidRPr="00C23EB5">
        <w:rPr>
          <w:rFonts w:ascii="GHEA Grapalat" w:hAnsi="GHEA Grapalat" w:cs="Arial Armenian"/>
          <w:lang w:val="af-ZA"/>
        </w:rPr>
        <w:t>.</w:t>
      </w:r>
      <w:r w:rsidR="00C63BC4">
        <w:rPr>
          <w:rFonts w:ascii="GHEA Grapalat" w:hAnsi="GHEA Grapalat" w:cs="IRTEK Courier"/>
          <w:spacing w:val="-4"/>
          <w:lang w:val="pt-BR"/>
        </w:rPr>
        <w:t>հունիսի</w:t>
      </w:r>
    </w:p>
    <w:p w:rsidR="00F56F36" w:rsidRPr="00C23EB5" w:rsidRDefault="00F56F36" w:rsidP="00F56F36">
      <w:pPr>
        <w:pStyle w:val="mechtex"/>
        <w:jc w:val="left"/>
        <w:rPr>
          <w:rFonts w:ascii="GHEA Grapalat" w:hAnsi="GHEA Grapalat" w:cs="Sylfaen"/>
          <w:lang w:val="af-ZA"/>
        </w:rPr>
      </w:pPr>
      <w:r w:rsidRPr="00C23EB5">
        <w:rPr>
          <w:rFonts w:ascii="GHEA Grapalat" w:hAnsi="GHEA Grapalat"/>
          <w:lang w:val="af-ZA"/>
        </w:rPr>
        <w:tab/>
      </w:r>
      <w:r w:rsidR="000063CA" w:rsidRPr="00C23EB5">
        <w:rPr>
          <w:rFonts w:ascii="GHEA Grapalat" w:hAnsi="GHEA Grapalat"/>
          <w:lang w:val="af-ZA"/>
        </w:rPr>
        <w:t xml:space="preserve">         </w:t>
      </w:r>
      <w:proofErr w:type="spellStart"/>
      <w:r w:rsidRPr="00C23EB5">
        <w:rPr>
          <w:rFonts w:ascii="GHEA Grapalat" w:hAnsi="GHEA Grapalat" w:cs="Sylfaen"/>
        </w:rPr>
        <w:t>Երևան</w:t>
      </w:r>
      <w:proofErr w:type="spellEnd"/>
    </w:p>
    <w:p w:rsidR="007412CA" w:rsidRPr="00C23EB5" w:rsidRDefault="007412CA" w:rsidP="00C63BC4">
      <w:pPr>
        <w:spacing w:after="0" w:line="240" w:lineRule="auto"/>
        <w:ind w:left="993" w:right="713"/>
        <w:jc w:val="both"/>
        <w:rPr>
          <w:rFonts w:ascii="GHEA Grapalat" w:hAnsi="GHEA Grapalat" w:cs="Tahoma"/>
          <w:spacing w:val="-4"/>
          <w:lang w:val="af-ZA"/>
        </w:rPr>
      </w:pPr>
      <w:r w:rsidRPr="00C63BC4">
        <w:rPr>
          <w:rFonts w:ascii="GHEA Grapalat" w:hAnsi="GHEA Grapalat" w:cs="Sylfaen"/>
          <w:spacing w:val="10"/>
          <w:lang w:val="af-ZA"/>
        </w:rPr>
        <w:lastRenderedPageBreak/>
        <w:t>«ԼԻՑԵՆԶԱՎՈՐՄԱՆ ՄԱՍԻՆ» ՀԱՅԱՍՏԱՆԻ ՀԱՆՐԱՊԵՏՈՒԹՅԱՆ ՕՐԵՆՔՈՒՄ ԼՐԱՑՈՒՄ  ԿԱՏԱՐԵԼՈՒ ՄԱՍԻՆ»  ԵՎ «ՎԱՐՉԱԿԱՆ ԻՐԱՎԱԽԱԽՏՈՒՄՆԵՐԻ ՎԵՐԱԲԵՐՅԱԼ ՀԱՅԱՍՏԱՆԻ ՀԱՆՐԱՊԵ</w:t>
      </w:r>
      <w:r w:rsidR="00C63BC4" w:rsidRPr="00C63BC4">
        <w:rPr>
          <w:rFonts w:ascii="GHEA Grapalat" w:hAnsi="GHEA Grapalat" w:cs="Sylfaen"/>
          <w:spacing w:val="10"/>
          <w:lang w:val="af-ZA"/>
        </w:rPr>
        <w:t>-</w:t>
      </w:r>
      <w:r w:rsidRPr="00C63BC4">
        <w:rPr>
          <w:rFonts w:ascii="GHEA Grapalat" w:hAnsi="GHEA Grapalat" w:cs="Sylfaen"/>
          <w:spacing w:val="10"/>
          <w:lang w:val="af-ZA"/>
        </w:rPr>
        <w:t>ՏՈՒԹՅԱՆ ՕՐԵՆՍԳՐՔՈՒՄ ԼՐԱՑՈՒՄՆԵՐ ԿԱՏԱՐԵԼՈՒ ՄԱՍԻՆ» ՀԱՅԱՍՏԱ</w:t>
      </w:r>
      <w:r w:rsidRPr="00C63BC4">
        <w:rPr>
          <w:rFonts w:ascii="GHEA Grapalat" w:hAnsi="GHEA Grapalat" w:cs="Sylfaen"/>
          <w:spacing w:val="10"/>
          <w:lang w:val="af-ZA"/>
        </w:rPr>
        <w:softHyphen/>
        <w:t>ՆԻ ՀԱՆՐԱՊԵՏՈՒԹՅԱՆ ՕՐԵՆՔԻՆԵՐԻ ՆԱԽԱԳԾԵՐԻ</w:t>
      </w:r>
      <w:r w:rsidRPr="00C63BC4">
        <w:rPr>
          <w:rFonts w:ascii="GHEA Grapalat" w:eastAsia="Times New Roman" w:hAnsi="GHEA Grapalat" w:cs="Times New Roman"/>
          <w:iCs/>
          <w:lang w:val="af-ZA"/>
        </w:rPr>
        <w:t xml:space="preserve"> ՓԱԹԵԹԻ </w:t>
      </w:r>
      <w:r w:rsidRPr="00C63BC4">
        <w:rPr>
          <w:rFonts w:ascii="GHEA Grapalat" w:hAnsi="GHEA Grapalat" w:cs="Sylfaen"/>
          <w:spacing w:val="10"/>
          <w:lang w:val="af-ZA"/>
        </w:rPr>
        <w:t>(</w:t>
      </w:r>
      <w:r w:rsidRPr="00C63BC4">
        <w:rPr>
          <w:rFonts w:ascii="GHEA Grapalat" w:eastAsia="Times New Roman" w:hAnsi="GHEA Grapalat" w:cs="Sylfaen"/>
          <w:i/>
          <w:iCs/>
          <w:lang w:val="ru-RU" w:eastAsia="ru-RU"/>
        </w:rPr>
        <w:t>Պ</w:t>
      </w:r>
      <w:r w:rsidRPr="00C63BC4">
        <w:rPr>
          <w:rFonts w:ascii="GHEA Grapalat" w:eastAsia="Times New Roman" w:hAnsi="GHEA Grapalat" w:cs="Times New Roman"/>
          <w:i/>
          <w:iCs/>
          <w:lang w:val="af-ZA" w:eastAsia="ru-RU"/>
        </w:rPr>
        <w:t>-612-13.05.2020-</w:t>
      </w:r>
      <w:r w:rsidRPr="00C63BC4">
        <w:rPr>
          <w:rFonts w:ascii="GHEA Grapalat" w:eastAsia="Times New Roman" w:hAnsi="GHEA Grapalat" w:cs="Sylfaen"/>
          <w:i/>
          <w:iCs/>
          <w:lang w:val="ru-RU" w:eastAsia="ru-RU"/>
        </w:rPr>
        <w:t>ՏՀ</w:t>
      </w:r>
      <w:r w:rsidRPr="00C63BC4">
        <w:rPr>
          <w:rFonts w:ascii="GHEA Grapalat" w:eastAsia="Times New Roman" w:hAnsi="GHEA Grapalat" w:cs="Times New Roman"/>
          <w:i/>
          <w:iCs/>
          <w:lang w:val="af-ZA" w:eastAsia="ru-RU"/>
        </w:rPr>
        <w:t>-011/0</w:t>
      </w:r>
      <w:r w:rsidRPr="00C63BC4">
        <w:rPr>
          <w:rFonts w:ascii="GHEA Grapalat" w:hAnsi="GHEA Grapalat" w:cs="Sylfaen"/>
          <w:spacing w:val="10"/>
          <w:lang w:val="af-ZA"/>
        </w:rPr>
        <w:t xml:space="preserve">) </w:t>
      </w:r>
      <w:r w:rsidRPr="00C63BC4">
        <w:rPr>
          <w:rFonts w:ascii="GHEA Grapalat" w:hAnsi="GHEA Grapalat" w:cs="Tahoma"/>
          <w:spacing w:val="-4"/>
          <w:lang w:val="af-ZA"/>
        </w:rPr>
        <w:t>ՎԵՐԱԲԵՐՅԱԼ ՀԱՅԱՍՏԱՆԻ ՀԱՆՐԱՊԵՏՈՒԹՅԱՆ</w:t>
      </w:r>
      <w:r w:rsidR="00C63BC4">
        <w:rPr>
          <w:rFonts w:ascii="GHEA Grapalat" w:hAnsi="GHEA Grapalat" w:cs="Tahoma"/>
          <w:spacing w:val="-4"/>
          <w:lang w:val="af-ZA"/>
        </w:rPr>
        <w:t xml:space="preserve"> </w:t>
      </w:r>
      <w:r w:rsidRPr="00C63BC4">
        <w:rPr>
          <w:rFonts w:ascii="GHEA Grapalat" w:hAnsi="GHEA Grapalat" w:cs="Tahoma"/>
          <w:spacing w:val="-4"/>
          <w:lang w:val="af-ZA"/>
        </w:rPr>
        <w:t xml:space="preserve"> ԿԱՌԱՎԱՐՈՒԹՅԱՆ</w:t>
      </w:r>
      <w:r w:rsidR="00C63BC4">
        <w:rPr>
          <w:rFonts w:ascii="GHEA Grapalat" w:hAnsi="GHEA Grapalat" w:cs="Tahoma"/>
          <w:spacing w:val="-4"/>
          <w:lang w:val="af-ZA"/>
        </w:rPr>
        <w:t xml:space="preserve"> </w:t>
      </w:r>
      <w:r w:rsidRPr="00C63BC4">
        <w:rPr>
          <w:rFonts w:ascii="GHEA Grapalat" w:hAnsi="GHEA Grapalat" w:cs="Tahoma"/>
          <w:spacing w:val="-4"/>
          <w:lang w:val="af-ZA"/>
        </w:rPr>
        <w:t xml:space="preserve"> ԱՌԱՋԱՐԿՈՒԹՅՈՒՆ</w:t>
      </w:r>
      <w:r w:rsidR="00C63BC4" w:rsidRPr="00C63BC4">
        <w:rPr>
          <w:rFonts w:ascii="GHEA Grapalat" w:hAnsi="GHEA Grapalat" w:cs="Tahoma"/>
          <w:spacing w:val="-4"/>
          <w:lang w:val="af-ZA"/>
        </w:rPr>
        <w:t>ՆԵՐ</w:t>
      </w:r>
      <w:r w:rsidRPr="00C63BC4">
        <w:rPr>
          <w:rFonts w:ascii="GHEA Grapalat" w:hAnsi="GHEA Grapalat" w:cs="Tahoma"/>
          <w:spacing w:val="-4"/>
          <w:lang w:val="af-ZA"/>
        </w:rPr>
        <w:t>Ը</w:t>
      </w:r>
    </w:p>
    <w:p w:rsidR="00C23EB5" w:rsidRPr="00C23EB5" w:rsidRDefault="00C23EB5" w:rsidP="007412CA">
      <w:pPr>
        <w:spacing w:after="0" w:line="240" w:lineRule="auto"/>
        <w:ind w:left="1418" w:right="855"/>
        <w:jc w:val="both"/>
        <w:rPr>
          <w:rFonts w:ascii="GHEA Grapalat" w:hAnsi="GHEA Grapalat" w:cs="Tahoma"/>
          <w:spacing w:val="-4"/>
          <w:lang w:val="af-ZA"/>
        </w:rPr>
      </w:pPr>
    </w:p>
    <w:p w:rsidR="00C23EB5" w:rsidRPr="00C23EB5" w:rsidRDefault="00C23EB5" w:rsidP="007412CA">
      <w:pPr>
        <w:spacing w:after="0" w:line="240" w:lineRule="auto"/>
        <w:ind w:left="1418" w:right="855"/>
        <w:jc w:val="both"/>
        <w:rPr>
          <w:rFonts w:ascii="GHEA Grapalat" w:hAnsi="GHEA Grapalat" w:cs="Tahoma"/>
          <w:spacing w:val="-4"/>
          <w:lang w:val="af-ZA"/>
        </w:rPr>
      </w:pPr>
    </w:p>
    <w:p w:rsidR="00C23EB5" w:rsidRPr="00C23EB5" w:rsidRDefault="00C23EB5" w:rsidP="007412CA">
      <w:pPr>
        <w:spacing w:after="0" w:line="240" w:lineRule="auto"/>
        <w:ind w:left="1418" w:right="855"/>
        <w:jc w:val="both"/>
        <w:rPr>
          <w:rFonts w:ascii="GHEA Grapalat" w:hAnsi="GHEA Grapalat" w:cs="Tahoma"/>
          <w:spacing w:val="-4"/>
          <w:lang w:val="af-ZA"/>
        </w:rPr>
      </w:pPr>
    </w:p>
    <w:p w:rsidR="00C23EB5" w:rsidRPr="00C23EB5" w:rsidRDefault="00C23EB5" w:rsidP="00C23EB5">
      <w:pPr>
        <w:spacing w:after="0" w:line="360" w:lineRule="auto"/>
        <w:ind w:right="-184" w:firstLine="450"/>
        <w:jc w:val="both"/>
        <w:rPr>
          <w:rFonts w:ascii="GHEA Grapalat" w:hAnsi="GHEA Grapalat" w:cs="Arial"/>
          <w:bCs/>
          <w:color w:val="000000"/>
          <w:shd w:val="clear" w:color="auto" w:fill="FFFFFF"/>
          <w:lang w:val="hy-AM"/>
        </w:rPr>
      </w:pPr>
      <w:r w:rsidRPr="00C23EB5">
        <w:rPr>
          <w:rFonts w:ascii="GHEA Grapalat" w:hAnsi="GHEA Grapalat" w:cs="Arial"/>
          <w:lang w:val="hy-AM"/>
        </w:rPr>
        <w:t xml:space="preserve">«Վարչական իրավախախտումների վերաբերյալ Հայաստանի Հանրապետության օրենսգրքում լրացումներ կատարելու մասին» և «Լիցենզավորման մասին» օրենքում լրացում կատարելու մասին» օրենքների նախագծերով </w:t>
      </w:r>
      <w:r w:rsidR="00C743BD" w:rsidRPr="00C743BD">
        <w:rPr>
          <w:rFonts w:ascii="GHEA Grapalat" w:hAnsi="GHEA Grapalat" w:cs="Arial"/>
          <w:lang w:val="af-ZA"/>
        </w:rPr>
        <w:t>(</w:t>
      </w:r>
      <w:r w:rsidRPr="00C23EB5">
        <w:rPr>
          <w:rFonts w:ascii="GHEA Grapalat" w:hAnsi="GHEA Grapalat" w:cs="Arial"/>
          <w:bCs/>
          <w:color w:val="000000"/>
          <w:shd w:val="clear" w:color="auto" w:fill="FFFFFF"/>
          <w:lang w:val="hy-AM"/>
        </w:rPr>
        <w:t>այսուհետ՝ նախագծեր</w:t>
      </w:r>
      <w:r w:rsidR="00C743BD" w:rsidRPr="00C743BD">
        <w:rPr>
          <w:rFonts w:ascii="GHEA Grapalat" w:hAnsi="GHEA Grapalat" w:cs="Arial"/>
          <w:bCs/>
          <w:color w:val="000000"/>
          <w:shd w:val="clear" w:color="auto" w:fill="FFFFFF"/>
          <w:lang w:val="af-ZA"/>
        </w:rPr>
        <w:t>)</w:t>
      </w:r>
      <w:r w:rsidRPr="00C23EB5">
        <w:rPr>
          <w:rFonts w:ascii="GHEA Grapalat" w:hAnsi="GHEA Grapalat" w:cs="Arial"/>
          <w:bCs/>
          <w:color w:val="000000"/>
          <w:shd w:val="clear" w:color="auto" w:fill="FFFFFF"/>
          <w:lang w:val="hy-AM"/>
        </w:rPr>
        <w:t xml:space="preserve"> նախատեսվում են դեղատնային գործունեության լիցենզիա ստացած իրավաբանական անձի կամ անհատ ձեռնարկատիրոջ կողմից Հայաստանի Հանրապետությունում դեղատնային գործունեության իրականացման ընթացքում լիցենցավորման պարտադիր պահանջները կամ պայմանները խախտելու վերաբերյալ նոր կարգավորումներ, մասնավորապես՝</w:t>
      </w:r>
    </w:p>
    <w:p w:rsidR="00C23EB5" w:rsidRPr="00C23EB5" w:rsidRDefault="00C23EB5" w:rsidP="00C23EB5">
      <w:pPr>
        <w:spacing w:after="0" w:line="360" w:lineRule="auto"/>
        <w:ind w:right="-184" w:firstLine="450"/>
        <w:jc w:val="both"/>
        <w:rPr>
          <w:rFonts w:ascii="GHEA Grapalat" w:hAnsi="GHEA Grapalat" w:cs="Arial"/>
          <w:bCs/>
          <w:i/>
          <w:color w:val="000000"/>
          <w:shd w:val="clear" w:color="auto" w:fill="FFFFFF"/>
          <w:lang w:val="hy-AM"/>
        </w:rPr>
      </w:pPr>
      <w:r w:rsidRPr="00C23EB5">
        <w:rPr>
          <w:rFonts w:ascii="GHEA Grapalat" w:hAnsi="GHEA Grapalat" w:cs="Arial"/>
          <w:bCs/>
          <w:color w:val="000000"/>
          <w:shd w:val="clear" w:color="auto" w:fill="FFFFFF"/>
          <w:lang w:val="hy-AM"/>
        </w:rPr>
        <w:t>«</w:t>
      </w:r>
      <w:r w:rsidRPr="00C23EB5">
        <w:rPr>
          <w:rFonts w:ascii="GHEA Grapalat" w:hAnsi="GHEA Grapalat" w:cs="Arial"/>
          <w:bCs/>
          <w:i/>
          <w:color w:val="000000"/>
          <w:shd w:val="clear" w:color="auto" w:fill="FFFFFF"/>
          <w:lang w:val="hy-AM"/>
        </w:rPr>
        <w:t>1. Դեղատնային գործունեության լիցենզիա ստացած իրավաբանական անձի կամ անհատ ձեռնարկատիրոջ կողմից Հայաստանի Հանրապետությունում դեղատնային գործունեության իրականացման ընթացքում լիցենցավորման պարտադիր պահանջները կամ պայմանները խախտելը, եթե դրանք չեն առաջացրել «Լիցենզավորման մասին» Հայաստանի Հանրապետության օրենքով սահմանված պատասխանատվություն՝</w:t>
      </w:r>
    </w:p>
    <w:p w:rsidR="00C23EB5" w:rsidRPr="00C23EB5" w:rsidRDefault="00C23EB5" w:rsidP="00C23EB5">
      <w:pPr>
        <w:spacing w:after="0" w:line="360" w:lineRule="auto"/>
        <w:ind w:right="-184" w:firstLine="450"/>
        <w:jc w:val="both"/>
        <w:rPr>
          <w:rFonts w:ascii="GHEA Grapalat" w:hAnsi="GHEA Grapalat" w:cs="Arial"/>
          <w:bCs/>
          <w:i/>
          <w:color w:val="000000"/>
          <w:shd w:val="clear" w:color="auto" w:fill="FFFFFF"/>
          <w:lang w:val="hy-AM"/>
        </w:rPr>
      </w:pPr>
      <w:r w:rsidRPr="00C23EB5">
        <w:rPr>
          <w:rFonts w:ascii="GHEA Grapalat" w:hAnsi="GHEA Grapalat" w:cs="Arial"/>
          <w:bCs/>
          <w:i/>
          <w:color w:val="000000"/>
          <w:shd w:val="clear" w:color="auto" w:fill="FFFFFF"/>
          <w:lang w:val="hy-AM"/>
        </w:rPr>
        <w:t>առաջացնում  է նախազգուշացում:</w:t>
      </w:r>
    </w:p>
    <w:p w:rsidR="00C23EB5" w:rsidRPr="00C23EB5" w:rsidRDefault="00C23EB5" w:rsidP="00C23EB5">
      <w:pPr>
        <w:spacing w:after="0" w:line="360" w:lineRule="auto"/>
        <w:ind w:right="-184" w:firstLine="450"/>
        <w:jc w:val="both"/>
        <w:rPr>
          <w:rFonts w:ascii="GHEA Grapalat" w:hAnsi="GHEA Grapalat" w:cs="Arial"/>
          <w:bCs/>
          <w:i/>
          <w:color w:val="000000"/>
          <w:shd w:val="clear" w:color="auto" w:fill="FFFFFF"/>
          <w:lang w:val="hy-AM"/>
        </w:rPr>
      </w:pPr>
      <w:r w:rsidRPr="00C23EB5">
        <w:rPr>
          <w:rFonts w:ascii="GHEA Grapalat" w:hAnsi="GHEA Grapalat" w:cs="Arial"/>
          <w:bCs/>
          <w:i/>
          <w:color w:val="000000"/>
          <w:shd w:val="clear" w:color="auto" w:fill="FFFFFF"/>
          <w:lang w:val="hy-AM"/>
        </w:rPr>
        <w:t>2.</w:t>
      </w:r>
      <w:r w:rsidRPr="00C23EB5">
        <w:rPr>
          <w:rFonts w:ascii="GHEA Grapalat" w:hAnsi="GHEA Grapalat" w:cs="Arial"/>
          <w:bCs/>
          <w:i/>
          <w:color w:val="000000"/>
          <w:shd w:val="clear" w:color="auto" w:fill="FFFFFF"/>
          <w:lang w:val="hy-AM"/>
        </w:rPr>
        <w:tab/>
        <w:t xml:space="preserve"> Սույն հոդվածի 1-ին մասով նախատեսված խախտումը կատարելու համար նախազգուշացում կիրառելուց հետո՝ 30 օրվա ընթացքում իրավաբանական անձի կամ անհատ ձեռնարկատիրոջ կողմից համապատասխան խախտումը չվերացնելը՝ </w:t>
      </w:r>
    </w:p>
    <w:p w:rsidR="00C23EB5" w:rsidRPr="00C743BD" w:rsidRDefault="00C23EB5" w:rsidP="00C23EB5">
      <w:pPr>
        <w:spacing w:after="0" w:line="360" w:lineRule="auto"/>
        <w:ind w:right="-184" w:firstLine="450"/>
        <w:jc w:val="both"/>
        <w:rPr>
          <w:rFonts w:ascii="GHEA Grapalat" w:hAnsi="GHEA Grapalat" w:cs="Arial"/>
          <w:bCs/>
          <w:color w:val="000000"/>
          <w:shd w:val="clear" w:color="auto" w:fill="FFFFFF"/>
          <w:lang w:val="hy-AM"/>
        </w:rPr>
      </w:pPr>
      <w:r w:rsidRPr="00C23EB5">
        <w:rPr>
          <w:rFonts w:ascii="GHEA Grapalat" w:hAnsi="GHEA Grapalat" w:cs="Arial"/>
          <w:bCs/>
          <w:i/>
          <w:color w:val="000000"/>
          <w:shd w:val="clear" w:color="auto" w:fill="FFFFFF"/>
          <w:lang w:val="hy-AM"/>
        </w:rPr>
        <w:t>առաջացնում է տուգանքի նշանակում՝ սահմանված նվազագույն աշխատավարձի հիսնապատիկի չափով</w:t>
      </w:r>
      <w:r w:rsidRPr="00C23EB5">
        <w:rPr>
          <w:rFonts w:ascii="GHEA Grapalat" w:hAnsi="GHEA Grapalat" w:cs="Arial"/>
          <w:bCs/>
          <w:color w:val="000000"/>
          <w:shd w:val="clear" w:color="auto" w:fill="FFFFFF"/>
          <w:lang w:val="hy-AM"/>
        </w:rPr>
        <w:t>:»</w:t>
      </w:r>
      <w:r w:rsidR="00C743BD" w:rsidRPr="00C743BD">
        <w:rPr>
          <w:rFonts w:ascii="GHEA Grapalat" w:hAnsi="GHEA Grapalat" w:cs="Arial"/>
          <w:bCs/>
          <w:color w:val="000000"/>
          <w:shd w:val="clear" w:color="auto" w:fill="FFFFFF"/>
          <w:lang w:val="hy-AM"/>
        </w:rPr>
        <w:t>:</w:t>
      </w:r>
    </w:p>
    <w:p w:rsidR="00C23EB5" w:rsidRPr="00C23EB5" w:rsidRDefault="00C23EB5" w:rsidP="00C23EB5">
      <w:pPr>
        <w:widowControl w:val="0"/>
        <w:spacing w:after="0" w:line="360" w:lineRule="auto"/>
        <w:ind w:firstLine="567"/>
        <w:jc w:val="both"/>
        <w:textAlignment w:val="baseline"/>
        <w:rPr>
          <w:rFonts w:ascii="GHEA Grapalat" w:hAnsi="GHEA Grapalat" w:cs="Arial"/>
          <w:bCs/>
          <w:i/>
          <w:color w:val="000000"/>
          <w:shd w:val="clear" w:color="auto" w:fill="FFFFFF"/>
          <w:lang w:val="hy-AM"/>
        </w:rPr>
      </w:pPr>
      <w:r w:rsidRPr="00C23EB5">
        <w:rPr>
          <w:rFonts w:ascii="GHEA Grapalat" w:hAnsi="GHEA Grapalat" w:cs="Arial"/>
          <w:bCs/>
          <w:color w:val="000000"/>
          <w:shd w:val="clear" w:color="auto" w:fill="FFFFFF"/>
          <w:lang w:val="hy-AM"/>
        </w:rPr>
        <w:t>Նախագծին կից ներկայացված հիմնավորման համաձայն՝ «</w:t>
      </w:r>
      <w:r w:rsidRPr="00C23EB5">
        <w:rPr>
          <w:rFonts w:ascii="GHEA Grapalat" w:hAnsi="GHEA Grapalat" w:cs="Arial"/>
          <w:bCs/>
          <w:i/>
          <w:color w:val="000000"/>
          <w:shd w:val="clear" w:color="auto" w:fill="FFFFFF"/>
          <w:lang w:val="hy-AM"/>
        </w:rPr>
        <w:t>Ավտոմոբիլային ճանա</w:t>
      </w:r>
      <w:r w:rsidR="005C4073" w:rsidRPr="005C4073">
        <w:rPr>
          <w:rFonts w:ascii="GHEA Grapalat" w:hAnsi="GHEA Grapalat" w:cs="Arial"/>
          <w:bCs/>
          <w:i/>
          <w:color w:val="000000"/>
          <w:shd w:val="clear" w:color="auto" w:fill="FFFFFF"/>
          <w:lang w:val="hy-AM"/>
        </w:rPr>
        <w:t>-</w:t>
      </w:r>
      <w:r w:rsidRPr="00C23EB5">
        <w:rPr>
          <w:rFonts w:ascii="GHEA Grapalat" w:hAnsi="GHEA Grapalat" w:cs="Arial"/>
          <w:bCs/>
          <w:i/>
          <w:color w:val="000000"/>
          <w:shd w:val="clear" w:color="auto" w:fill="FFFFFF"/>
          <w:lang w:val="hy-AM"/>
        </w:rPr>
        <w:t xml:space="preserve">պարհների խաչմերուկներում կամ դրանց շատ մոտ գտնվող դեղատների «կանաչ խաչ» գովազդային լուսատախտակը և «դեղատուն» վերտառությամբ գովազդային վահանակը, վարորդների կողմից նույնացվելով տրանսպորտային երթևեկությունը կարգավորող </w:t>
      </w:r>
      <w:r w:rsidRPr="00C23EB5">
        <w:rPr>
          <w:rFonts w:ascii="GHEA Grapalat" w:hAnsi="GHEA Grapalat" w:cs="Arial"/>
          <w:bCs/>
          <w:i/>
          <w:color w:val="000000"/>
          <w:shd w:val="clear" w:color="auto" w:fill="FFFFFF"/>
          <w:lang w:val="hy-AM"/>
        </w:rPr>
        <w:lastRenderedPageBreak/>
        <w:t>լուսացույցների կանաչ լույսի հետ, երթևեկության ընթացքում շփոթություն են առաջացնում, և հաճախ դառնում վթարային իրավիճակի պատճառ:</w:t>
      </w:r>
      <w:r w:rsidRPr="00C23EB5">
        <w:rPr>
          <w:rFonts w:ascii="GHEA Grapalat" w:hAnsi="GHEA Grapalat" w:cs="Arial"/>
          <w:lang w:val="hy-AM"/>
        </w:rPr>
        <w:t xml:space="preserve"> </w:t>
      </w:r>
      <w:r w:rsidRPr="00C23EB5">
        <w:rPr>
          <w:rFonts w:ascii="GHEA Grapalat" w:hAnsi="GHEA Grapalat" w:cs="Arial"/>
          <w:bCs/>
          <w:i/>
          <w:color w:val="000000"/>
          <w:shd w:val="clear" w:color="auto" w:fill="FFFFFF"/>
          <w:lang w:val="hy-AM"/>
        </w:rPr>
        <w:t>Նշված խնդիրը լուծելու համար անհրաժեշտ է համապատասխան փոփոխություններ կատարել ՀՀ կառավարության որոշման մեջ՝ միաժամանակ ապահովելով դեղատնային գործունեության իրականացման ընթացքում լիցենզավորման պարտադիր պահանջների կամ պայմանների կատարման ապահովումը վարչական պատասխանատվություն սահմանելու միջոցով:</w:t>
      </w:r>
    </w:p>
    <w:p w:rsidR="00C23EB5" w:rsidRPr="00C23EB5" w:rsidRDefault="00C23EB5" w:rsidP="00C23EB5">
      <w:pPr>
        <w:widowControl w:val="0"/>
        <w:spacing w:after="0" w:line="360" w:lineRule="auto"/>
        <w:ind w:firstLine="567"/>
        <w:jc w:val="both"/>
        <w:textAlignment w:val="baseline"/>
        <w:rPr>
          <w:rFonts w:ascii="GHEA Grapalat" w:hAnsi="GHEA Grapalat" w:cs="Arial"/>
          <w:bCs/>
          <w:i/>
          <w:color w:val="000000"/>
          <w:shd w:val="clear" w:color="auto" w:fill="FFFFFF"/>
          <w:lang w:val="hy-AM"/>
        </w:rPr>
      </w:pPr>
      <w:r w:rsidRPr="00C23EB5">
        <w:rPr>
          <w:rFonts w:ascii="GHEA Grapalat" w:hAnsi="GHEA Grapalat" w:cs="Arial"/>
          <w:bCs/>
          <w:i/>
          <w:color w:val="000000"/>
          <w:shd w:val="clear" w:color="auto" w:fill="FFFFFF"/>
          <w:lang w:val="hy-AM"/>
        </w:rPr>
        <w:t>Ըստ նախագծի հողինակների նախագծի ընդունման դեպքում կբացառվեն վարորդ</w:t>
      </w:r>
      <w:r w:rsidR="005C4073" w:rsidRPr="005C4073">
        <w:rPr>
          <w:rFonts w:ascii="GHEA Grapalat" w:hAnsi="GHEA Grapalat" w:cs="Arial"/>
          <w:bCs/>
          <w:i/>
          <w:color w:val="000000"/>
          <w:shd w:val="clear" w:color="auto" w:fill="FFFFFF"/>
          <w:lang w:val="hy-AM"/>
        </w:rPr>
        <w:t>-</w:t>
      </w:r>
      <w:r w:rsidRPr="00C23EB5">
        <w:rPr>
          <w:rFonts w:ascii="GHEA Grapalat" w:hAnsi="GHEA Grapalat" w:cs="Arial"/>
          <w:bCs/>
          <w:i/>
          <w:color w:val="000000"/>
          <w:shd w:val="clear" w:color="auto" w:fill="FFFFFF"/>
          <w:lang w:val="hy-AM"/>
        </w:rPr>
        <w:t>ների՝ գովազդային լուսատախտակների և տրանսպորտային լուսացույցների նույնացմամբ պայմանավորված իրավախախտումները, իսկ ճանապարհատրանսպորտային պատահար</w:t>
      </w:r>
      <w:r w:rsidR="005C4073" w:rsidRPr="005C4073">
        <w:rPr>
          <w:rFonts w:ascii="GHEA Grapalat" w:hAnsi="GHEA Grapalat" w:cs="Arial"/>
          <w:bCs/>
          <w:i/>
          <w:color w:val="000000"/>
          <w:shd w:val="clear" w:color="auto" w:fill="FFFFFF"/>
          <w:lang w:val="hy-AM"/>
        </w:rPr>
        <w:t>-</w:t>
      </w:r>
      <w:r w:rsidRPr="00C23EB5">
        <w:rPr>
          <w:rFonts w:ascii="GHEA Grapalat" w:hAnsi="GHEA Grapalat" w:cs="Arial"/>
          <w:bCs/>
          <w:i/>
          <w:color w:val="000000"/>
          <w:shd w:val="clear" w:color="auto" w:fill="FFFFFF"/>
          <w:lang w:val="hy-AM"/>
        </w:rPr>
        <w:t>ների առաջացման հնարավորությունները կնվազեն:»:</w:t>
      </w:r>
    </w:p>
    <w:p w:rsidR="00C23EB5" w:rsidRPr="00C23EB5" w:rsidRDefault="00C23EB5" w:rsidP="00C23EB5">
      <w:pPr>
        <w:widowControl w:val="0"/>
        <w:spacing w:after="0" w:line="360" w:lineRule="auto"/>
        <w:ind w:firstLine="567"/>
        <w:jc w:val="both"/>
        <w:textAlignment w:val="baseline"/>
        <w:rPr>
          <w:rFonts w:ascii="GHEA Grapalat" w:hAnsi="GHEA Grapalat" w:cs="Arial"/>
          <w:bCs/>
          <w:color w:val="000000"/>
          <w:shd w:val="clear" w:color="auto" w:fill="FFFFFF"/>
          <w:lang w:val="hy-AM"/>
        </w:rPr>
      </w:pPr>
      <w:r>
        <w:rPr>
          <w:rFonts w:ascii="GHEA Grapalat" w:hAnsi="GHEA Grapalat" w:cs="Arial"/>
          <w:bCs/>
          <w:color w:val="000000"/>
          <w:shd w:val="clear" w:color="auto" w:fill="FFFFFF"/>
          <w:lang w:val="hy-AM"/>
        </w:rPr>
        <w:t>Հայաստանի Հանրապետության կառավարությունն ը</w:t>
      </w:r>
      <w:r w:rsidRPr="00C23EB5">
        <w:rPr>
          <w:rFonts w:ascii="GHEA Grapalat" w:hAnsi="GHEA Grapalat" w:cs="Arial"/>
          <w:bCs/>
          <w:color w:val="000000"/>
          <w:shd w:val="clear" w:color="auto" w:fill="FFFFFF"/>
          <w:lang w:val="hy-AM"/>
        </w:rPr>
        <w:t>նդհանուր առմամբ կարևորելով նախագծի հիմնավորմամբ վկայակոչված գովազդային լուսատախտակների և տրանսպոր</w:t>
      </w:r>
      <w:r w:rsidR="005C4073" w:rsidRPr="005C4073">
        <w:rPr>
          <w:rFonts w:ascii="GHEA Grapalat" w:hAnsi="GHEA Grapalat" w:cs="Arial"/>
          <w:bCs/>
          <w:color w:val="000000"/>
          <w:shd w:val="clear" w:color="auto" w:fill="FFFFFF"/>
          <w:lang w:val="hy-AM"/>
        </w:rPr>
        <w:t>-</w:t>
      </w:r>
      <w:r w:rsidRPr="00C23EB5">
        <w:rPr>
          <w:rFonts w:ascii="GHEA Grapalat" w:hAnsi="GHEA Grapalat" w:cs="Arial"/>
          <w:bCs/>
          <w:color w:val="000000"/>
          <w:shd w:val="clear" w:color="auto" w:fill="FFFFFF"/>
          <w:lang w:val="hy-AM"/>
        </w:rPr>
        <w:t>տային լուսացույցների նույնացմամբ պայմանավորված իրավախախտումների և ճանա</w:t>
      </w:r>
      <w:r w:rsidR="005C4073" w:rsidRPr="005C4073">
        <w:rPr>
          <w:rFonts w:ascii="GHEA Grapalat" w:hAnsi="GHEA Grapalat" w:cs="Arial"/>
          <w:bCs/>
          <w:color w:val="000000"/>
          <w:shd w:val="clear" w:color="auto" w:fill="FFFFFF"/>
          <w:lang w:val="hy-AM"/>
        </w:rPr>
        <w:t>-</w:t>
      </w:r>
      <w:r w:rsidRPr="00C23EB5">
        <w:rPr>
          <w:rFonts w:ascii="GHEA Grapalat" w:hAnsi="GHEA Grapalat" w:cs="Arial"/>
          <w:bCs/>
          <w:color w:val="000000"/>
          <w:shd w:val="clear" w:color="auto" w:fill="FFFFFF"/>
          <w:lang w:val="hy-AM"/>
        </w:rPr>
        <w:t xml:space="preserve">պարհատրանսպորտային պատահարների առաջացման հնարավորությունների նվազեցման անհրաժեշտությունը՝ </w:t>
      </w:r>
      <w:r>
        <w:rPr>
          <w:rFonts w:ascii="GHEA Grapalat" w:hAnsi="GHEA Grapalat" w:cs="Arial"/>
          <w:bCs/>
          <w:color w:val="000000"/>
          <w:shd w:val="clear" w:color="auto" w:fill="FFFFFF"/>
          <w:lang w:val="hy-AM"/>
        </w:rPr>
        <w:t>ներկայա</w:t>
      </w:r>
      <w:r w:rsidR="0041150A" w:rsidRPr="0041150A">
        <w:rPr>
          <w:rFonts w:ascii="GHEA Grapalat" w:hAnsi="GHEA Grapalat" w:cs="Arial"/>
          <w:bCs/>
          <w:color w:val="000000"/>
          <w:shd w:val="clear" w:color="auto" w:fill="FFFFFF"/>
          <w:lang w:val="hy-AM"/>
        </w:rPr>
        <w:t>ց</w:t>
      </w:r>
      <w:r>
        <w:rPr>
          <w:rFonts w:ascii="GHEA Grapalat" w:hAnsi="GHEA Grapalat" w:cs="Arial"/>
          <w:bCs/>
          <w:color w:val="000000"/>
          <w:shd w:val="clear" w:color="auto" w:fill="FFFFFF"/>
          <w:lang w:val="hy-AM"/>
        </w:rPr>
        <w:t xml:space="preserve">նում </w:t>
      </w:r>
      <w:r w:rsidRPr="00C23EB5">
        <w:rPr>
          <w:rFonts w:ascii="GHEA Grapalat" w:hAnsi="GHEA Grapalat" w:cs="Arial"/>
          <w:bCs/>
          <w:color w:val="000000"/>
          <w:shd w:val="clear" w:color="auto" w:fill="FFFFFF"/>
          <w:lang w:val="hy-AM"/>
        </w:rPr>
        <w:t xml:space="preserve"> </w:t>
      </w:r>
      <w:r w:rsidR="0041150A" w:rsidRPr="0041150A">
        <w:rPr>
          <w:rFonts w:ascii="GHEA Grapalat" w:hAnsi="GHEA Grapalat" w:cs="Arial"/>
          <w:bCs/>
          <w:color w:val="000000"/>
          <w:shd w:val="clear" w:color="auto" w:fill="FFFFFF"/>
          <w:lang w:val="hy-AM"/>
        </w:rPr>
        <w:t xml:space="preserve">է </w:t>
      </w:r>
      <w:r w:rsidRPr="00C23EB5">
        <w:rPr>
          <w:rFonts w:ascii="GHEA Grapalat" w:hAnsi="GHEA Grapalat" w:cs="Arial"/>
          <w:bCs/>
          <w:color w:val="000000"/>
          <w:shd w:val="clear" w:color="auto" w:fill="FFFFFF"/>
          <w:lang w:val="hy-AM"/>
        </w:rPr>
        <w:t xml:space="preserve">նախագծի վերաբերյալ հետևյալ </w:t>
      </w:r>
      <w:r>
        <w:rPr>
          <w:rFonts w:ascii="GHEA Grapalat" w:hAnsi="GHEA Grapalat" w:cs="Arial"/>
          <w:bCs/>
          <w:color w:val="000000"/>
          <w:shd w:val="clear" w:color="auto" w:fill="FFFFFF"/>
          <w:lang w:val="hy-AM"/>
        </w:rPr>
        <w:t>դիտարկումները</w:t>
      </w:r>
      <w:r w:rsidR="0063711C">
        <w:rPr>
          <w:rFonts w:ascii="GHEA Grapalat" w:hAnsi="GHEA Grapalat" w:cs="Arial"/>
          <w:bCs/>
          <w:color w:val="000000"/>
          <w:shd w:val="clear" w:color="auto" w:fill="FFFFFF"/>
          <w:lang w:val="hy-AM"/>
        </w:rPr>
        <w:t>՝</w:t>
      </w:r>
      <w:r w:rsidRPr="00C23EB5">
        <w:rPr>
          <w:rFonts w:ascii="GHEA Grapalat" w:hAnsi="GHEA Grapalat" w:cs="Arial"/>
          <w:bCs/>
          <w:color w:val="000000"/>
          <w:shd w:val="clear" w:color="auto" w:fill="FFFFFF"/>
          <w:lang w:val="hy-AM"/>
        </w:rPr>
        <w:t xml:space="preserve"> </w:t>
      </w:r>
    </w:p>
    <w:p w:rsidR="00C23EB5" w:rsidRPr="00C23EB5" w:rsidRDefault="0063711C" w:rsidP="00C23EB5">
      <w:pPr>
        <w:widowControl w:val="0"/>
        <w:spacing w:after="0" w:line="360" w:lineRule="auto"/>
        <w:ind w:firstLine="567"/>
        <w:jc w:val="both"/>
        <w:textAlignment w:val="baseline"/>
        <w:rPr>
          <w:rFonts w:ascii="GHEA Grapalat" w:hAnsi="GHEA Grapalat" w:cs="Arial"/>
          <w:i/>
          <w:lang w:val="hy-AM"/>
        </w:rPr>
      </w:pPr>
      <w:r>
        <w:rPr>
          <w:rStyle w:val="Emphasis"/>
          <w:rFonts w:ascii="GHEA Grapalat" w:hAnsi="GHEA Grapalat" w:cs="Arial"/>
          <w:bCs/>
          <w:i w:val="0"/>
          <w:color w:val="000000"/>
          <w:shd w:val="clear" w:color="auto" w:fill="FFFFFF"/>
          <w:lang w:val="hy-AM"/>
        </w:rPr>
        <w:t>1</w:t>
      </w:r>
      <w:r w:rsidR="00C23EB5" w:rsidRPr="00C23EB5">
        <w:rPr>
          <w:rStyle w:val="Emphasis"/>
          <w:rFonts w:ascii="GHEA Grapalat" w:hAnsi="GHEA Grapalat" w:cs="Arial"/>
          <w:bCs/>
          <w:i w:val="0"/>
          <w:color w:val="000000"/>
          <w:shd w:val="clear" w:color="auto" w:fill="FFFFFF"/>
          <w:lang w:val="hy-AM"/>
        </w:rPr>
        <w:t>. «Լիցենզավորման մասին» օրենքում լրացում կատարելու մասին նախագծով առա</w:t>
      </w:r>
      <w:r w:rsidR="00212235">
        <w:rPr>
          <w:rStyle w:val="Emphasis"/>
          <w:rFonts w:ascii="GHEA Grapalat" w:hAnsi="GHEA Grapalat" w:cs="Arial"/>
          <w:bCs/>
          <w:i w:val="0"/>
          <w:color w:val="000000"/>
          <w:shd w:val="clear" w:color="auto" w:fill="FFFFFF"/>
          <w:lang w:val="hy-AM"/>
        </w:rPr>
        <w:t>-</w:t>
      </w:r>
      <w:r w:rsidR="00C23EB5" w:rsidRPr="00C23EB5">
        <w:rPr>
          <w:rStyle w:val="Emphasis"/>
          <w:rFonts w:ascii="GHEA Grapalat" w:hAnsi="GHEA Grapalat" w:cs="Arial"/>
          <w:bCs/>
          <w:i w:val="0"/>
          <w:color w:val="000000"/>
          <w:shd w:val="clear" w:color="auto" w:fill="FFFFFF"/>
          <w:lang w:val="hy-AM"/>
        </w:rPr>
        <w:t xml:space="preserve">ջարկվում է Օրենքի </w:t>
      </w:r>
      <w:r w:rsidR="00C23EB5" w:rsidRPr="00C23EB5">
        <w:rPr>
          <w:rFonts w:ascii="GHEA Grapalat" w:hAnsi="GHEA Grapalat" w:cs="Arial"/>
          <w:bCs/>
          <w:color w:val="000000"/>
          <w:shd w:val="clear" w:color="auto" w:fill="FFFFFF"/>
          <w:lang w:val="hy-AM"/>
        </w:rPr>
        <w:t>36-րդ հոդվածի 1-ին մասը լրացնել 3.1</w:t>
      </w:r>
      <w:r w:rsidR="0078791D" w:rsidRPr="0078791D">
        <w:rPr>
          <w:rFonts w:ascii="GHEA Grapalat" w:hAnsi="GHEA Grapalat" w:cs="Arial"/>
          <w:bCs/>
          <w:color w:val="000000"/>
          <w:shd w:val="clear" w:color="auto" w:fill="FFFFFF"/>
          <w:lang w:val="hy-AM"/>
        </w:rPr>
        <w:t>-ին</w:t>
      </w:r>
      <w:r w:rsidR="00C23EB5" w:rsidRPr="00C23EB5">
        <w:rPr>
          <w:rFonts w:ascii="GHEA Grapalat" w:hAnsi="GHEA Grapalat" w:cs="Arial"/>
          <w:bCs/>
          <w:color w:val="000000"/>
          <w:shd w:val="clear" w:color="auto" w:fill="FFFFFF"/>
          <w:lang w:val="hy-AM"/>
        </w:rPr>
        <w:t xml:space="preserve"> կետով, համաձայն որի՝ </w:t>
      </w:r>
      <w:r w:rsidR="00C23EB5" w:rsidRPr="00C23EB5">
        <w:rPr>
          <w:rFonts w:ascii="GHEA Grapalat" w:hAnsi="GHEA Grapalat" w:cs="Arial"/>
          <w:b/>
          <w:bCs/>
          <w:i/>
          <w:color w:val="000000"/>
          <w:shd w:val="clear" w:color="auto" w:fill="FFFFFF"/>
          <w:lang w:val="hy-AM"/>
        </w:rPr>
        <w:t>լիցենզիայի գործողությունը կարող է կասեցվել՝</w:t>
      </w:r>
      <w:r w:rsidR="00C23EB5" w:rsidRPr="00C23EB5">
        <w:rPr>
          <w:rFonts w:ascii="GHEA Grapalat" w:hAnsi="GHEA Grapalat" w:cs="Arial"/>
          <w:bCs/>
          <w:i/>
          <w:color w:val="000000"/>
          <w:shd w:val="clear" w:color="auto" w:fill="FFFFFF"/>
          <w:lang w:val="hy-AM"/>
        </w:rPr>
        <w:t xml:space="preserve"> լիցենզավորված անձի կողմից օրենքով </w:t>
      </w:r>
      <w:r w:rsidR="00C23EB5" w:rsidRPr="00C23EB5">
        <w:rPr>
          <w:rFonts w:ascii="GHEA Grapalat" w:hAnsi="GHEA Grapalat" w:cs="Arial"/>
          <w:b/>
          <w:bCs/>
          <w:i/>
          <w:color w:val="000000"/>
          <w:shd w:val="clear" w:color="auto" w:fill="FFFFFF"/>
          <w:lang w:val="hy-AM"/>
        </w:rPr>
        <w:t>նախատեսված պատասխանատվության ենթարկվելուց հետո՝ 30 օրվա ընթացքում, համապատասխան խախտումը չվերացնելու դեպքում</w:t>
      </w:r>
      <w:r w:rsidR="00C23EB5" w:rsidRPr="00C23EB5">
        <w:rPr>
          <w:rFonts w:ascii="GHEA Grapalat" w:hAnsi="GHEA Grapalat" w:cs="Arial"/>
          <w:bCs/>
          <w:i/>
          <w:color w:val="000000"/>
          <w:shd w:val="clear" w:color="auto" w:fill="FFFFFF"/>
          <w:lang w:val="hy-AM"/>
        </w:rPr>
        <w:t>:</w:t>
      </w:r>
      <w:r w:rsidR="00C23EB5" w:rsidRPr="00C23EB5">
        <w:rPr>
          <w:rFonts w:ascii="GHEA Grapalat" w:hAnsi="GHEA Grapalat" w:cs="Arial"/>
          <w:i/>
          <w:lang w:val="hy-AM"/>
        </w:rPr>
        <w:t>»</w:t>
      </w:r>
    </w:p>
    <w:p w:rsidR="00C23EB5" w:rsidRPr="00C23EB5" w:rsidRDefault="00C23EB5" w:rsidP="00C23EB5">
      <w:pPr>
        <w:widowControl w:val="0"/>
        <w:spacing w:after="0" w:line="360" w:lineRule="auto"/>
        <w:ind w:firstLine="567"/>
        <w:jc w:val="both"/>
        <w:textAlignment w:val="baseline"/>
        <w:rPr>
          <w:rStyle w:val="Emphasis"/>
          <w:rFonts w:ascii="GHEA Grapalat" w:hAnsi="GHEA Grapalat" w:cs="Arial"/>
          <w:bCs/>
          <w:i w:val="0"/>
          <w:color w:val="000000"/>
          <w:shd w:val="clear" w:color="auto" w:fill="FFFFFF"/>
          <w:lang w:val="hy-AM"/>
        </w:rPr>
      </w:pPr>
      <w:r w:rsidRPr="00C23EB5">
        <w:rPr>
          <w:rStyle w:val="Emphasis"/>
          <w:rFonts w:ascii="GHEA Grapalat" w:hAnsi="GHEA Grapalat" w:cs="Arial"/>
          <w:bCs/>
          <w:i w:val="0"/>
          <w:color w:val="000000"/>
          <w:shd w:val="clear" w:color="auto" w:fill="FFFFFF"/>
          <w:lang w:val="hy-AM"/>
        </w:rPr>
        <w:t>Նախագծին կից ներկայացված հիմնավորումից պարզ է դառնում, որ նախագծի հեղի</w:t>
      </w:r>
      <w:r w:rsidR="00212235">
        <w:rPr>
          <w:rStyle w:val="Emphasis"/>
          <w:rFonts w:ascii="GHEA Grapalat" w:hAnsi="GHEA Grapalat" w:cs="Arial"/>
          <w:bCs/>
          <w:i w:val="0"/>
          <w:color w:val="000000"/>
          <w:shd w:val="clear" w:color="auto" w:fill="FFFFFF"/>
          <w:lang w:val="hy-AM"/>
        </w:rPr>
        <w:t>-</w:t>
      </w:r>
      <w:r w:rsidRPr="00C23EB5">
        <w:rPr>
          <w:rStyle w:val="Emphasis"/>
          <w:rFonts w:ascii="GHEA Grapalat" w:hAnsi="GHEA Grapalat" w:cs="Arial"/>
          <w:bCs/>
          <w:i w:val="0"/>
          <w:color w:val="000000"/>
          <w:shd w:val="clear" w:color="auto" w:fill="FFFFFF"/>
          <w:lang w:val="hy-AM"/>
        </w:rPr>
        <w:t>նակները նպատակ են հետապնդում դեղատնային գործունեության իրականացման ընթաց</w:t>
      </w:r>
      <w:r w:rsidR="00212235">
        <w:rPr>
          <w:rStyle w:val="Emphasis"/>
          <w:rFonts w:ascii="GHEA Grapalat" w:hAnsi="GHEA Grapalat" w:cs="Arial"/>
          <w:bCs/>
          <w:i w:val="0"/>
          <w:color w:val="000000"/>
          <w:shd w:val="clear" w:color="auto" w:fill="FFFFFF"/>
          <w:lang w:val="hy-AM"/>
        </w:rPr>
        <w:t>-</w:t>
      </w:r>
      <w:r w:rsidRPr="00C23EB5">
        <w:rPr>
          <w:rStyle w:val="Emphasis"/>
          <w:rFonts w:ascii="GHEA Grapalat" w:hAnsi="GHEA Grapalat" w:cs="Arial"/>
          <w:bCs/>
          <w:i w:val="0"/>
          <w:color w:val="000000"/>
          <w:shd w:val="clear" w:color="auto" w:fill="FFFFFF"/>
          <w:lang w:val="hy-AM"/>
        </w:rPr>
        <w:t>քում պարտադիր պահանջները և պայմանները խախտելու դեպքում նախատեսել նախա</w:t>
      </w:r>
      <w:r w:rsidR="00212235">
        <w:rPr>
          <w:rStyle w:val="Emphasis"/>
          <w:rFonts w:ascii="GHEA Grapalat" w:hAnsi="GHEA Grapalat" w:cs="Arial"/>
          <w:bCs/>
          <w:i w:val="0"/>
          <w:color w:val="000000"/>
          <w:shd w:val="clear" w:color="auto" w:fill="FFFFFF"/>
          <w:lang w:val="hy-AM"/>
        </w:rPr>
        <w:t>-</w:t>
      </w:r>
      <w:r w:rsidRPr="00C23EB5">
        <w:rPr>
          <w:rStyle w:val="Emphasis"/>
          <w:rFonts w:ascii="GHEA Grapalat" w:hAnsi="GHEA Grapalat" w:cs="Arial"/>
          <w:bCs/>
          <w:i w:val="0"/>
          <w:color w:val="000000"/>
          <w:shd w:val="clear" w:color="auto" w:fill="FFFFFF"/>
          <w:lang w:val="hy-AM"/>
        </w:rPr>
        <w:t>զգուշացում, այնուհետև սահմանված ժամկետում խախտումը չվերացնելու դեպքում՝ տուգանքի նշանակում, իսկ նույն խախտումը սահմանված ժամկետում կրկին չվերացնելու դեպքում քննարկվում է լիցենզավորման ենթակա գործունեության կասեցման հարցը:</w:t>
      </w:r>
    </w:p>
    <w:p w:rsidR="00C23EB5" w:rsidRPr="00C23EB5" w:rsidRDefault="00C23EB5" w:rsidP="00C23EB5">
      <w:pPr>
        <w:widowControl w:val="0"/>
        <w:spacing w:after="0" w:line="360" w:lineRule="auto"/>
        <w:ind w:firstLine="567"/>
        <w:jc w:val="both"/>
        <w:textAlignment w:val="baseline"/>
        <w:rPr>
          <w:rFonts w:ascii="GHEA Grapalat" w:hAnsi="GHEA Grapalat" w:cs="Arial"/>
          <w:lang w:val="hy-AM"/>
        </w:rPr>
      </w:pPr>
      <w:r w:rsidRPr="00C23EB5">
        <w:rPr>
          <w:rStyle w:val="Emphasis"/>
          <w:rFonts w:ascii="GHEA Grapalat" w:hAnsi="GHEA Grapalat" w:cs="Arial"/>
          <w:bCs/>
          <w:i w:val="0"/>
          <w:color w:val="000000"/>
          <w:shd w:val="clear" w:color="auto" w:fill="FFFFFF"/>
          <w:lang w:val="hy-AM"/>
        </w:rPr>
        <w:t>Վերոգրյալի կապակցությամբ նախ հարկ է նշել, որ նախագծով ներկայացված խմբագ</w:t>
      </w:r>
      <w:r w:rsidR="00212235">
        <w:rPr>
          <w:rStyle w:val="Emphasis"/>
          <w:rFonts w:ascii="GHEA Grapalat" w:hAnsi="GHEA Grapalat" w:cs="Arial"/>
          <w:bCs/>
          <w:i w:val="0"/>
          <w:color w:val="000000"/>
          <w:shd w:val="clear" w:color="auto" w:fill="FFFFFF"/>
          <w:lang w:val="hy-AM"/>
        </w:rPr>
        <w:t>-</w:t>
      </w:r>
      <w:r w:rsidRPr="00C23EB5">
        <w:rPr>
          <w:rStyle w:val="Emphasis"/>
          <w:rFonts w:ascii="GHEA Grapalat" w:hAnsi="GHEA Grapalat" w:cs="Arial"/>
          <w:bCs/>
          <w:i w:val="0"/>
          <w:color w:val="000000"/>
          <w:shd w:val="clear" w:color="auto" w:fill="FFFFFF"/>
          <w:lang w:val="hy-AM"/>
        </w:rPr>
        <w:t xml:space="preserve">րությունից պարզ չէ, թե </w:t>
      </w:r>
      <w:r w:rsidRPr="00C23EB5">
        <w:rPr>
          <w:rFonts w:ascii="GHEA Grapalat" w:hAnsi="GHEA Grapalat" w:cs="Arial"/>
          <w:lang w:val="hy-AM"/>
        </w:rPr>
        <w:t>«Վարչական իրավախախտումների վերաբերյալ Հայաստանի Հան</w:t>
      </w:r>
      <w:r w:rsidR="00212235">
        <w:rPr>
          <w:rFonts w:ascii="GHEA Grapalat" w:hAnsi="GHEA Grapalat" w:cs="Arial"/>
          <w:lang w:val="hy-AM"/>
        </w:rPr>
        <w:t>-</w:t>
      </w:r>
      <w:r w:rsidRPr="00C23EB5">
        <w:rPr>
          <w:rFonts w:ascii="GHEA Grapalat" w:hAnsi="GHEA Grapalat" w:cs="Arial"/>
          <w:lang w:val="hy-AM"/>
        </w:rPr>
        <w:t xml:space="preserve">րապետության օրենսգրքում լրացումներ կատարելու մասին» նախագծով նախատեսված </w:t>
      </w:r>
      <w:r w:rsidRPr="00C23EB5">
        <w:rPr>
          <w:rFonts w:ascii="GHEA Grapalat" w:hAnsi="GHEA Grapalat" w:cs="Arial"/>
          <w:lang w:val="hy-AM"/>
        </w:rPr>
        <w:lastRenderedPageBreak/>
        <w:t>պատասխանատվության որ միջոցի</w:t>
      </w:r>
      <w:r w:rsidR="00212235">
        <w:rPr>
          <w:rFonts w:ascii="GHEA Grapalat" w:hAnsi="GHEA Grapalat" w:cs="Arial"/>
          <w:lang w:val="hy-AM"/>
        </w:rPr>
        <w:t xml:space="preserve"> (</w:t>
      </w:r>
      <w:r w:rsidRPr="00C23EB5">
        <w:rPr>
          <w:rFonts w:ascii="GHEA Grapalat" w:hAnsi="GHEA Grapalat" w:cs="Arial"/>
          <w:lang w:val="hy-AM"/>
        </w:rPr>
        <w:t>նախազգուշացում, տուգանք</w:t>
      </w:r>
      <w:r w:rsidR="00212235">
        <w:rPr>
          <w:rFonts w:ascii="GHEA Grapalat" w:hAnsi="GHEA Grapalat" w:cs="Arial"/>
          <w:lang w:val="hy-AM"/>
        </w:rPr>
        <w:t>)</w:t>
      </w:r>
      <w:r w:rsidRPr="00C23EB5">
        <w:rPr>
          <w:rFonts w:ascii="GHEA Grapalat" w:hAnsi="GHEA Grapalat" w:cs="Arial"/>
          <w:lang w:val="hy-AM"/>
        </w:rPr>
        <w:t xml:space="preserve"> կիրառումից հետո կատարված խախտման դեպքում է նախատեսվելու լիցենզիայի գործողության կասեցումը: </w:t>
      </w:r>
    </w:p>
    <w:p w:rsidR="00C23EB5" w:rsidRPr="00C23EB5" w:rsidRDefault="00C23EB5" w:rsidP="00C23EB5">
      <w:pPr>
        <w:widowControl w:val="0"/>
        <w:spacing w:after="0" w:line="360" w:lineRule="auto"/>
        <w:ind w:firstLine="567"/>
        <w:jc w:val="both"/>
        <w:textAlignment w:val="baseline"/>
        <w:rPr>
          <w:rStyle w:val="Emphasis"/>
          <w:rFonts w:ascii="GHEA Grapalat" w:hAnsi="GHEA Grapalat" w:cs="Arial"/>
          <w:bCs/>
          <w:i w:val="0"/>
          <w:color w:val="000000"/>
          <w:shd w:val="clear" w:color="auto" w:fill="FFFFFF"/>
          <w:lang w:val="hy-AM"/>
        </w:rPr>
      </w:pPr>
      <w:r w:rsidRPr="00C23EB5">
        <w:rPr>
          <w:rFonts w:ascii="GHEA Grapalat" w:hAnsi="GHEA Grapalat" w:cs="Arial"/>
          <w:lang w:val="hy-AM"/>
        </w:rPr>
        <w:t>Բացի այդ,</w:t>
      </w:r>
      <w:r w:rsidRPr="00C23EB5">
        <w:rPr>
          <w:rStyle w:val="Emphasis"/>
          <w:rFonts w:ascii="GHEA Grapalat" w:hAnsi="GHEA Grapalat" w:cs="Arial"/>
          <w:bCs/>
          <w:i w:val="0"/>
          <w:color w:val="000000"/>
          <w:shd w:val="clear" w:color="auto" w:fill="FFFFFF"/>
          <w:lang w:val="hy-AM"/>
        </w:rPr>
        <w:t xml:space="preserve"> անհրաժեշտ է նկատի ունենալ, որ հիշյալ դրույթը վերաբերելու է ոչ միայն դեղատնային գործունեությանը, այլ լիցենզավորման ենթակա գործունեության բոլոր տեսակներին: Մինչդեռ հիմնավորմամբ ընդհանրապես անդրադարձ չի կատարվել վերը նշված հարցին, վերլուծություն և ուսումնասիրություն չի իրականացվել պարզելու համար, արդյոք նոր լրացվող դրույթը խնդրահարույց չէ լիցենզավորման ենթակա գործունեության մյուս տեսակների համար:  </w:t>
      </w:r>
    </w:p>
    <w:p w:rsidR="00C23EB5" w:rsidRPr="002B443F" w:rsidRDefault="00C23EB5" w:rsidP="00C23EB5">
      <w:pPr>
        <w:widowControl w:val="0"/>
        <w:spacing w:after="0" w:line="360" w:lineRule="auto"/>
        <w:ind w:firstLine="567"/>
        <w:jc w:val="both"/>
        <w:textAlignment w:val="baseline"/>
        <w:rPr>
          <w:rStyle w:val="Emphasis"/>
          <w:rFonts w:ascii="GHEA Grapalat" w:hAnsi="GHEA Grapalat" w:cs="Arial"/>
          <w:bCs/>
          <w:i w:val="0"/>
          <w:color w:val="000000"/>
          <w:shd w:val="clear" w:color="auto" w:fill="FFFFFF"/>
          <w:lang w:val="hy-AM"/>
        </w:rPr>
      </w:pPr>
      <w:r w:rsidRPr="00C23EB5">
        <w:rPr>
          <w:rStyle w:val="Emphasis"/>
          <w:rFonts w:ascii="GHEA Grapalat" w:hAnsi="GHEA Grapalat" w:cs="Arial"/>
          <w:bCs/>
          <w:i w:val="0"/>
          <w:color w:val="000000"/>
          <w:shd w:val="clear" w:color="auto" w:fill="FFFFFF"/>
          <w:lang w:val="hy-AM"/>
        </w:rPr>
        <w:t>Մասնավորապես՝ հիշյալ կարգավորման նախատեսումը կարող է խնդրահարույց լինել «Շահումով խաղերի, ինտերնետ շահումով խաղերի և խաղատների մասին» և «Վիճա</w:t>
      </w:r>
      <w:r w:rsidR="00212235">
        <w:rPr>
          <w:rStyle w:val="Emphasis"/>
          <w:rFonts w:ascii="GHEA Grapalat" w:hAnsi="GHEA Grapalat" w:cs="Arial"/>
          <w:bCs/>
          <w:i w:val="0"/>
          <w:color w:val="000000"/>
          <w:shd w:val="clear" w:color="auto" w:fill="FFFFFF"/>
          <w:lang w:val="hy-AM"/>
        </w:rPr>
        <w:t>-</w:t>
      </w:r>
      <w:r w:rsidRPr="00C23EB5">
        <w:rPr>
          <w:rStyle w:val="Emphasis"/>
          <w:rFonts w:ascii="GHEA Grapalat" w:hAnsi="GHEA Grapalat" w:cs="Arial"/>
          <w:bCs/>
          <w:i w:val="0"/>
          <w:color w:val="000000"/>
          <w:shd w:val="clear" w:color="auto" w:fill="FFFFFF"/>
          <w:lang w:val="hy-AM"/>
        </w:rPr>
        <w:t xml:space="preserve">կախաղերի մասին» օրենքներով կարգավորվող հարաբերությունների տեսանկյունից, քանի որ նշված օրենքներով նախատեսվում է, որ լիցենզիայի գործողությունը կասեցվում է համապատասխան օրենքով սահմանված ժամկետով: </w:t>
      </w:r>
    </w:p>
    <w:p w:rsidR="003920DD" w:rsidRPr="002B443F" w:rsidRDefault="003920DD" w:rsidP="00C23EB5">
      <w:pPr>
        <w:widowControl w:val="0"/>
        <w:spacing w:after="0" w:line="360" w:lineRule="auto"/>
        <w:ind w:firstLine="567"/>
        <w:jc w:val="both"/>
        <w:textAlignment w:val="baseline"/>
        <w:rPr>
          <w:rStyle w:val="Emphasis"/>
          <w:rFonts w:ascii="GHEA Grapalat" w:hAnsi="GHEA Grapalat" w:cs="Arial"/>
          <w:bCs/>
          <w:i w:val="0"/>
          <w:color w:val="000000"/>
          <w:shd w:val="clear" w:color="auto" w:fill="FFFFFF"/>
          <w:lang w:val="hy-AM"/>
        </w:rPr>
      </w:pPr>
      <w:r w:rsidRPr="002B443F">
        <w:rPr>
          <w:rStyle w:val="Emphasis"/>
          <w:rFonts w:ascii="GHEA Grapalat" w:hAnsi="GHEA Grapalat" w:cs="Arial"/>
          <w:bCs/>
          <w:i w:val="0"/>
          <w:color w:val="000000"/>
          <w:shd w:val="clear" w:color="auto" w:fill="FFFFFF"/>
          <w:lang w:val="hy-AM"/>
        </w:rPr>
        <w:t xml:space="preserve">Ուստի առաջարկում ենք նախագիծը խմբագրել և նրանով նախատեսված դրույթները </w:t>
      </w:r>
      <w:r w:rsidR="0078791D" w:rsidRPr="002B443F">
        <w:rPr>
          <w:rStyle w:val="Emphasis"/>
          <w:rFonts w:ascii="GHEA Grapalat" w:hAnsi="GHEA Grapalat" w:cs="Arial"/>
          <w:bCs/>
          <w:i w:val="0"/>
          <w:color w:val="000000"/>
          <w:shd w:val="clear" w:color="auto" w:fill="FFFFFF"/>
          <w:lang w:val="hy-AM"/>
        </w:rPr>
        <w:t xml:space="preserve">կոնկրետացնել ու </w:t>
      </w:r>
      <w:r w:rsidRPr="002B443F">
        <w:rPr>
          <w:rStyle w:val="Emphasis"/>
          <w:rFonts w:ascii="GHEA Grapalat" w:hAnsi="GHEA Grapalat" w:cs="Arial"/>
          <w:bCs/>
          <w:i w:val="0"/>
          <w:color w:val="000000"/>
          <w:shd w:val="clear" w:color="auto" w:fill="FFFFFF"/>
          <w:lang w:val="hy-AM"/>
        </w:rPr>
        <w:t>տարածել միայն առողջապահության ոլորտի լիցենզավորված սուբյեկտների վրա:</w:t>
      </w:r>
    </w:p>
    <w:p w:rsidR="00C23EB5" w:rsidRPr="00C23EB5" w:rsidRDefault="0063711C" w:rsidP="00C23EB5">
      <w:pPr>
        <w:spacing w:after="0" w:line="360" w:lineRule="auto"/>
        <w:ind w:right="-184" w:firstLine="450"/>
        <w:jc w:val="both"/>
        <w:rPr>
          <w:rFonts w:ascii="GHEA Grapalat" w:hAnsi="GHEA Grapalat" w:cs="Arial"/>
          <w:bCs/>
          <w:color w:val="000000"/>
          <w:shd w:val="clear" w:color="auto" w:fill="FFFFFF"/>
          <w:lang w:val="hy-AM"/>
        </w:rPr>
      </w:pPr>
      <w:r>
        <w:rPr>
          <w:rStyle w:val="Emphasis"/>
          <w:rFonts w:ascii="GHEA Grapalat" w:hAnsi="GHEA Grapalat" w:cs="Arial"/>
          <w:bCs/>
          <w:i w:val="0"/>
          <w:color w:val="000000"/>
          <w:shd w:val="clear" w:color="auto" w:fill="FFFFFF"/>
          <w:lang w:val="hy-AM"/>
        </w:rPr>
        <w:t>2</w:t>
      </w:r>
      <w:r w:rsidR="00E45157" w:rsidRPr="00E45157">
        <w:rPr>
          <w:rStyle w:val="Emphasis"/>
          <w:rFonts w:ascii="GHEA Grapalat" w:hAnsi="GHEA Grapalat" w:cs="Arial"/>
          <w:bCs/>
          <w:i w:val="0"/>
          <w:color w:val="000000"/>
          <w:shd w:val="clear" w:color="auto" w:fill="FFFFFF"/>
          <w:lang w:val="hy-AM"/>
        </w:rPr>
        <w:t>.</w:t>
      </w:r>
      <w:r w:rsidR="00E45157" w:rsidRPr="00E45157">
        <w:rPr>
          <w:rStyle w:val="Emphasis"/>
          <w:bCs/>
          <w:i w:val="0"/>
          <w:color w:val="000000"/>
          <w:shd w:val="clear" w:color="auto" w:fill="FFFFFF"/>
          <w:lang w:val="hy-AM"/>
        </w:rPr>
        <w:t xml:space="preserve"> </w:t>
      </w:r>
      <w:r w:rsidR="00C23EB5" w:rsidRPr="00C23EB5">
        <w:rPr>
          <w:rFonts w:ascii="GHEA Grapalat" w:hAnsi="GHEA Grapalat" w:cs="Arial"/>
          <w:bCs/>
          <w:color w:val="000000"/>
          <w:shd w:val="clear" w:color="auto" w:fill="FFFFFF"/>
          <w:lang w:val="hy-AM"/>
        </w:rPr>
        <w:t>Անդրադառնալով «Վարչական իրավախախտումների վերաբերյալ Հայաստանի Հան</w:t>
      </w:r>
      <w:r w:rsidR="00212235">
        <w:rPr>
          <w:rFonts w:ascii="GHEA Grapalat" w:hAnsi="GHEA Grapalat" w:cs="Arial"/>
          <w:bCs/>
          <w:color w:val="000000"/>
          <w:shd w:val="clear" w:color="auto" w:fill="FFFFFF"/>
          <w:lang w:val="hy-AM"/>
        </w:rPr>
        <w:t>-</w:t>
      </w:r>
      <w:r w:rsidR="00C23EB5" w:rsidRPr="00C23EB5">
        <w:rPr>
          <w:rFonts w:ascii="GHEA Grapalat" w:hAnsi="GHEA Grapalat" w:cs="Arial"/>
          <w:bCs/>
          <w:color w:val="000000"/>
          <w:shd w:val="clear" w:color="auto" w:fill="FFFFFF"/>
          <w:lang w:val="hy-AM"/>
        </w:rPr>
        <w:t xml:space="preserve">րապետության օրենսգրքում լրացում կատարելու մասին» Հայաստանի Հանրապետության օրենքի նախագծով նախատեսված այն դրույթին համաձայն որի` </w:t>
      </w:r>
      <w:r w:rsidR="00C23EB5" w:rsidRPr="00C23EB5">
        <w:rPr>
          <w:rFonts w:ascii="GHEA Grapalat" w:hAnsi="GHEA Grapalat" w:cs="Arial"/>
          <w:b/>
          <w:bCs/>
          <w:i/>
          <w:color w:val="000000"/>
          <w:shd w:val="clear" w:color="auto" w:fill="FFFFFF"/>
          <w:lang w:val="hy-AM"/>
        </w:rPr>
        <w:t>օրենքն ուժի մեջ է մտնում պաշտոնական հրապարակման հաջորդող օրը</w:t>
      </w:r>
      <w:r w:rsidR="00C23EB5" w:rsidRPr="00C23EB5">
        <w:rPr>
          <w:rFonts w:ascii="GHEA Grapalat" w:hAnsi="GHEA Grapalat" w:cs="Arial"/>
          <w:bCs/>
          <w:color w:val="000000"/>
          <w:shd w:val="clear" w:color="auto" w:fill="FFFFFF"/>
          <w:lang w:val="hy-AM"/>
        </w:rPr>
        <w:t>, հարկ ենք համարում նշել, որ «Նորմատիվ իրավական ակտերի մասին» օրենքի 23-րդ հոդվածի 2-րդ մասի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w:t>
      </w:r>
      <w:r w:rsidR="00212235">
        <w:rPr>
          <w:rFonts w:ascii="GHEA Grapalat" w:hAnsi="GHEA Grapalat" w:cs="Arial"/>
          <w:bCs/>
          <w:color w:val="000000"/>
          <w:shd w:val="clear" w:color="auto" w:fill="FFFFFF"/>
          <w:lang w:val="hy-AM"/>
        </w:rPr>
        <w:t>-</w:t>
      </w:r>
      <w:r w:rsidR="00C23EB5" w:rsidRPr="00C23EB5">
        <w:rPr>
          <w:rFonts w:ascii="GHEA Grapalat" w:hAnsi="GHEA Grapalat" w:cs="Arial"/>
          <w:bCs/>
          <w:color w:val="000000"/>
          <w:shd w:val="clear" w:color="auto" w:fill="FFFFFF"/>
          <w:lang w:val="hy-AM"/>
        </w:rPr>
        <w:t>տասխանեցնելու սահմանված պահանջներին, կամ սահմանված իրավակարգավորումները վատթարացնում են անձի իրավական վիճակը:</w:t>
      </w:r>
    </w:p>
    <w:p w:rsidR="00C23EB5" w:rsidRPr="00C23EB5" w:rsidRDefault="00C23EB5" w:rsidP="00C23EB5">
      <w:pPr>
        <w:spacing w:after="0" w:line="360" w:lineRule="auto"/>
        <w:ind w:right="-184" w:firstLine="450"/>
        <w:jc w:val="both"/>
        <w:rPr>
          <w:rFonts w:ascii="GHEA Grapalat" w:hAnsi="GHEA Grapalat" w:cs="Arial"/>
          <w:bCs/>
          <w:iCs/>
          <w:color w:val="000000"/>
          <w:shd w:val="clear" w:color="auto" w:fill="FFFFFF"/>
          <w:lang w:val="hy-AM"/>
        </w:rPr>
      </w:pPr>
      <w:r w:rsidRPr="00C23EB5">
        <w:rPr>
          <w:rFonts w:ascii="GHEA Grapalat" w:hAnsi="GHEA Grapalat" w:cs="Arial"/>
          <w:spacing w:val="-6"/>
          <w:lang w:val="af-ZA"/>
        </w:rPr>
        <w:t>«</w:t>
      </w:r>
      <w:r w:rsidRPr="00C23EB5">
        <w:rPr>
          <w:rFonts w:ascii="GHEA Grapalat" w:hAnsi="GHEA Grapalat" w:cs="Arial"/>
          <w:spacing w:val="-6"/>
          <w:lang w:val="hy-AM"/>
        </w:rPr>
        <w:t>Լիցենզավորման մ</w:t>
      </w:r>
      <w:r w:rsidRPr="00C23EB5">
        <w:rPr>
          <w:rFonts w:ascii="GHEA Grapalat" w:hAnsi="GHEA Grapalat" w:cs="Arial"/>
          <w:spacing w:val="-6"/>
          <w:lang w:val="af-ZA"/>
        </w:rPr>
        <w:t>ասին»</w:t>
      </w:r>
      <w:r w:rsidRPr="00C23EB5">
        <w:rPr>
          <w:rFonts w:ascii="GHEA Grapalat" w:hAnsi="GHEA Grapalat" w:cs="Arial"/>
          <w:spacing w:val="-6"/>
          <w:lang w:val="hy-AM"/>
        </w:rPr>
        <w:t xml:space="preserve"> </w:t>
      </w:r>
      <w:r w:rsidR="00370B1B" w:rsidRPr="00C23EB5">
        <w:rPr>
          <w:rStyle w:val="Emphasis"/>
          <w:rFonts w:ascii="GHEA Grapalat" w:hAnsi="GHEA Grapalat" w:cs="Arial"/>
          <w:bCs/>
          <w:i w:val="0"/>
          <w:color w:val="000000"/>
          <w:shd w:val="clear" w:color="auto" w:fill="FFFFFF"/>
          <w:lang w:val="hy-AM"/>
        </w:rPr>
        <w:t>Հայաստանի Հանրապետությունում</w:t>
      </w:r>
      <w:r w:rsidRPr="00C23EB5">
        <w:rPr>
          <w:rFonts w:ascii="GHEA Grapalat" w:hAnsi="GHEA Grapalat" w:cs="Arial"/>
          <w:spacing w:val="-6"/>
          <w:lang w:val="hy-AM"/>
        </w:rPr>
        <w:t xml:space="preserve"> օրենքի 48-րդ հոդվածի 4-րդ մասի համաձայն՝ լ</w:t>
      </w:r>
      <w:r w:rsidRPr="00C23EB5">
        <w:rPr>
          <w:rFonts w:ascii="GHEA Grapalat" w:hAnsi="GHEA Grapalat" w:cs="Arial"/>
          <w:bCs/>
          <w:iCs/>
          <w:color w:val="000000"/>
          <w:shd w:val="clear" w:color="auto" w:fill="FFFFFF"/>
          <w:lang w:val="hy-AM"/>
        </w:rPr>
        <w:t xml:space="preserve">իցենզիայի պայմանների ու պահանջների այնպիսի փոփոխությունը, որը </w:t>
      </w:r>
      <w:r w:rsidRPr="00C23EB5">
        <w:rPr>
          <w:rFonts w:ascii="GHEA Grapalat" w:hAnsi="GHEA Grapalat" w:cs="Arial"/>
          <w:bCs/>
          <w:iCs/>
          <w:color w:val="000000"/>
          <w:shd w:val="clear" w:color="auto" w:fill="FFFFFF"/>
          <w:lang w:val="hy-AM"/>
        </w:rPr>
        <w:lastRenderedPageBreak/>
        <w:t xml:space="preserve">սահմանափակում է լիցենզավորված անձի իրավունքները կամ նրա համար նախատեսում է նոր պարտականություններ, ուժի մեջ է մտնում համապատասխան փոփոխությունը հրապարակելուց ոչ շուտ, քան 6 ամիս հետո: </w:t>
      </w:r>
    </w:p>
    <w:p w:rsidR="00C23EB5" w:rsidRPr="00C23EB5" w:rsidRDefault="0063711C" w:rsidP="00C23EB5">
      <w:pPr>
        <w:spacing w:after="0" w:line="360" w:lineRule="auto"/>
        <w:ind w:right="-184" w:firstLine="450"/>
        <w:jc w:val="both"/>
        <w:rPr>
          <w:rFonts w:ascii="GHEA Grapalat" w:hAnsi="GHEA Grapalat" w:cs="Arial"/>
          <w:bCs/>
          <w:color w:val="000000"/>
          <w:shd w:val="clear" w:color="auto" w:fill="FFFFFF"/>
          <w:lang w:val="hy-AM"/>
        </w:rPr>
      </w:pPr>
      <w:r>
        <w:rPr>
          <w:rStyle w:val="Emphasis"/>
          <w:rFonts w:ascii="GHEA Grapalat" w:hAnsi="GHEA Grapalat"/>
          <w:sz w:val="24"/>
          <w:szCs w:val="24"/>
          <w:lang w:val="hy-AM"/>
        </w:rPr>
        <w:t>3</w:t>
      </w:r>
      <w:r w:rsidR="00C23EB5" w:rsidRPr="00C23EB5">
        <w:rPr>
          <w:rFonts w:ascii="GHEA Grapalat" w:hAnsi="GHEA Grapalat" w:cs="Arial"/>
          <w:bCs/>
          <w:color w:val="000000"/>
          <w:shd w:val="clear" w:color="auto" w:fill="FFFFFF"/>
          <w:lang w:val="hy-AM"/>
        </w:rPr>
        <w:t xml:space="preserve">. </w:t>
      </w:r>
      <w:r w:rsidR="00C23EB5" w:rsidRPr="00C23EB5">
        <w:rPr>
          <w:rFonts w:ascii="GHEA Grapalat" w:hAnsi="GHEA Grapalat" w:cs="Arial"/>
          <w:color w:val="000000"/>
          <w:lang w:val="hy-AM"/>
        </w:rPr>
        <w:t>Նախագծում առկա են նաև իրավական տեխնիկայի կանոնների խախտումներ: Այսպես՝</w:t>
      </w:r>
    </w:p>
    <w:p w:rsidR="00C23EB5" w:rsidRPr="00C23EB5" w:rsidRDefault="00212235" w:rsidP="00C23EB5">
      <w:pPr>
        <w:widowControl w:val="0"/>
        <w:spacing w:after="0" w:line="360" w:lineRule="auto"/>
        <w:ind w:firstLine="567"/>
        <w:jc w:val="both"/>
        <w:textAlignment w:val="baseline"/>
        <w:rPr>
          <w:rStyle w:val="Emphasis"/>
          <w:rFonts w:ascii="GHEA Grapalat" w:hAnsi="GHEA Grapalat" w:cs="Arial"/>
          <w:bCs/>
          <w:i w:val="0"/>
          <w:color w:val="000000"/>
          <w:shd w:val="clear" w:color="auto" w:fill="FFFFFF"/>
          <w:lang w:val="hy-AM"/>
        </w:rPr>
      </w:pPr>
      <w:r>
        <w:rPr>
          <w:rStyle w:val="Emphasis"/>
          <w:rFonts w:ascii="GHEA Grapalat" w:hAnsi="GHEA Grapalat" w:cs="Arial"/>
          <w:bCs/>
          <w:i w:val="0"/>
          <w:color w:val="000000"/>
          <w:shd w:val="clear" w:color="auto" w:fill="FFFFFF"/>
          <w:lang w:val="hy-AM"/>
        </w:rPr>
        <w:t>1)</w:t>
      </w:r>
      <w:r w:rsidR="00C23EB5" w:rsidRPr="00C23EB5">
        <w:rPr>
          <w:rStyle w:val="Emphasis"/>
          <w:rFonts w:ascii="GHEA Grapalat" w:hAnsi="GHEA Grapalat" w:cs="Arial"/>
          <w:bCs/>
          <w:i w:val="0"/>
          <w:color w:val="000000"/>
          <w:shd w:val="clear" w:color="auto" w:fill="FFFFFF"/>
          <w:lang w:val="hy-AM"/>
        </w:rPr>
        <w:t xml:space="preserve"> «Լիցենզավորման մասին» օրենքում լրացում կատարելու մասին» օրենքի նախագծի ընդունման պարագայում անհրաժեշտություն կառաջանա փոփոխություն կատարել նաև «Լիզենզավորման մասին» </w:t>
      </w:r>
      <w:r w:rsidR="00370B1B" w:rsidRPr="00C23EB5">
        <w:rPr>
          <w:rStyle w:val="Emphasis"/>
          <w:rFonts w:ascii="GHEA Grapalat" w:hAnsi="GHEA Grapalat" w:cs="Arial"/>
          <w:bCs/>
          <w:i w:val="0"/>
          <w:color w:val="000000"/>
          <w:shd w:val="clear" w:color="auto" w:fill="FFFFFF"/>
          <w:lang w:val="hy-AM"/>
        </w:rPr>
        <w:t xml:space="preserve">Հայաստանի Հանրապետությունում </w:t>
      </w:r>
      <w:r w:rsidR="00C23EB5" w:rsidRPr="00C23EB5">
        <w:rPr>
          <w:rStyle w:val="Emphasis"/>
          <w:rFonts w:ascii="GHEA Grapalat" w:hAnsi="GHEA Grapalat" w:cs="Arial"/>
          <w:bCs/>
          <w:i w:val="0"/>
          <w:color w:val="000000"/>
          <w:shd w:val="clear" w:color="auto" w:fill="FFFFFF"/>
          <w:lang w:val="hy-AM"/>
        </w:rPr>
        <w:t>օրենքի 37-րդ հոդվածի 1-ին մասի 5-րդ կետում</w:t>
      </w:r>
      <w:r>
        <w:rPr>
          <w:rStyle w:val="Emphasis"/>
          <w:rFonts w:ascii="GHEA Grapalat" w:hAnsi="GHEA Grapalat" w:cs="Arial"/>
          <w:bCs/>
          <w:i w:val="0"/>
          <w:color w:val="000000"/>
          <w:shd w:val="clear" w:color="auto" w:fill="FFFFFF"/>
          <w:lang w:val="hy-AM"/>
        </w:rPr>
        <w:t>,</w:t>
      </w:r>
    </w:p>
    <w:p w:rsidR="00C23EB5" w:rsidRPr="00C23EB5" w:rsidRDefault="00212235" w:rsidP="00C23EB5">
      <w:pPr>
        <w:widowControl w:val="0"/>
        <w:spacing w:after="0" w:line="360" w:lineRule="auto"/>
        <w:ind w:firstLine="567"/>
        <w:jc w:val="both"/>
        <w:textAlignment w:val="baseline"/>
        <w:rPr>
          <w:rStyle w:val="Emphasis"/>
          <w:rFonts w:ascii="GHEA Grapalat" w:hAnsi="GHEA Grapalat" w:cs="Arial"/>
          <w:bCs/>
          <w:i w:val="0"/>
          <w:color w:val="000000"/>
          <w:shd w:val="clear" w:color="auto" w:fill="FFFFFF"/>
          <w:lang w:val="hy-AM"/>
        </w:rPr>
      </w:pPr>
      <w:r>
        <w:rPr>
          <w:rFonts w:ascii="GHEA Grapalat" w:hAnsi="GHEA Grapalat" w:cs="Arial"/>
          <w:bCs/>
          <w:color w:val="000000"/>
          <w:shd w:val="clear" w:color="auto" w:fill="FFFFFF"/>
          <w:lang w:val="hy-AM"/>
        </w:rPr>
        <w:t>2)</w:t>
      </w:r>
      <w:r w:rsidR="00C23EB5" w:rsidRPr="00C23EB5">
        <w:rPr>
          <w:rFonts w:ascii="GHEA Grapalat" w:hAnsi="GHEA Grapalat" w:cs="Arial"/>
          <w:bCs/>
          <w:color w:val="000000"/>
          <w:shd w:val="clear" w:color="auto" w:fill="FFFFFF"/>
          <w:lang w:val="hy-AM"/>
        </w:rPr>
        <w:t xml:space="preserve"> </w:t>
      </w:r>
      <w:r w:rsidR="00C23EB5" w:rsidRPr="00C23EB5">
        <w:rPr>
          <w:rStyle w:val="Emphasis"/>
          <w:rFonts w:ascii="GHEA Grapalat" w:hAnsi="GHEA Grapalat" w:cs="Arial"/>
          <w:bCs/>
          <w:i w:val="0"/>
          <w:color w:val="000000"/>
          <w:shd w:val="clear" w:color="auto" w:fill="FFFFFF"/>
          <w:lang w:val="hy-AM"/>
        </w:rPr>
        <w:t>«Վարչական իրավախախտումների վերաբերյալ օրենսգրքում լրացումներ կատարե</w:t>
      </w:r>
      <w:r w:rsidR="0090612F" w:rsidRPr="0090612F">
        <w:rPr>
          <w:rStyle w:val="Emphasis"/>
          <w:rFonts w:ascii="GHEA Grapalat" w:hAnsi="GHEA Grapalat" w:cs="Arial"/>
          <w:bCs/>
          <w:i w:val="0"/>
          <w:color w:val="000000"/>
          <w:shd w:val="clear" w:color="auto" w:fill="FFFFFF"/>
          <w:lang w:val="hy-AM"/>
        </w:rPr>
        <w:t>-</w:t>
      </w:r>
      <w:r w:rsidR="00C23EB5" w:rsidRPr="00C23EB5">
        <w:rPr>
          <w:rStyle w:val="Emphasis"/>
          <w:rFonts w:ascii="GHEA Grapalat" w:hAnsi="GHEA Grapalat" w:cs="Arial"/>
          <w:bCs/>
          <w:i w:val="0"/>
          <w:color w:val="000000"/>
          <w:shd w:val="clear" w:color="auto" w:fill="FFFFFF"/>
          <w:lang w:val="hy-AM"/>
        </w:rPr>
        <w:t xml:space="preserve">լու մասին» </w:t>
      </w:r>
      <w:r w:rsidR="00370B1B" w:rsidRPr="00C23EB5">
        <w:rPr>
          <w:rStyle w:val="Emphasis"/>
          <w:rFonts w:ascii="GHEA Grapalat" w:hAnsi="GHEA Grapalat" w:cs="Arial"/>
          <w:bCs/>
          <w:i w:val="0"/>
          <w:color w:val="000000"/>
          <w:shd w:val="clear" w:color="auto" w:fill="FFFFFF"/>
          <w:lang w:val="hy-AM"/>
        </w:rPr>
        <w:t xml:space="preserve">Հայաստանի Հանրապետությունում </w:t>
      </w:r>
      <w:r w:rsidR="00C23EB5" w:rsidRPr="00C23EB5">
        <w:rPr>
          <w:rStyle w:val="Emphasis"/>
          <w:rFonts w:ascii="GHEA Grapalat" w:hAnsi="GHEA Grapalat" w:cs="Arial"/>
          <w:bCs/>
          <w:i w:val="0"/>
          <w:color w:val="000000"/>
          <w:shd w:val="clear" w:color="auto" w:fill="FFFFFF"/>
          <w:lang w:val="hy-AM"/>
        </w:rPr>
        <w:t>օրենքի նախագծով լրացվող 158.1-ին հոդվածի վերաբերյալ առաջարկում ենք «լիցենզիա ստացած իրավաբանական անձ կամ անհատ ձեռարկատեր» եզրույթը փոխարինել «լիցենզավորված անձ» եզրույթով՝ համաձայն «Լիցենզավորման մասին» օրենքի 3-րդ հոդվածի 1-ին մասի 5-րդ պարբերությամբ սահմանված հասկացության:</w:t>
      </w:r>
    </w:p>
    <w:p w:rsidR="00C23EB5" w:rsidRPr="00713C5A" w:rsidRDefault="00C23EB5" w:rsidP="00713C5A">
      <w:pPr>
        <w:spacing w:after="0" w:line="360" w:lineRule="auto"/>
        <w:ind w:right="-184" w:firstLine="450"/>
        <w:jc w:val="both"/>
        <w:rPr>
          <w:rFonts w:ascii="GHEA Grapalat" w:hAnsi="GHEA Grapalat" w:cs="Arial"/>
          <w:bCs/>
          <w:color w:val="000000"/>
          <w:shd w:val="clear" w:color="auto" w:fill="FFFFFF"/>
          <w:lang w:val="hy-AM"/>
        </w:rPr>
      </w:pPr>
      <w:r w:rsidRPr="00C23EB5">
        <w:rPr>
          <w:rFonts w:ascii="GHEA Grapalat" w:hAnsi="GHEA Grapalat" w:cs="Arial"/>
          <w:bCs/>
          <w:color w:val="000000"/>
          <w:shd w:val="clear" w:color="auto" w:fill="FFFFFF"/>
          <w:lang w:val="hy-AM"/>
        </w:rPr>
        <w:t xml:space="preserve">Ամփոփելով վերոգրյալը՝ </w:t>
      </w:r>
      <w:r w:rsidR="00DB3E7E">
        <w:rPr>
          <w:rFonts w:ascii="GHEA Grapalat" w:hAnsi="GHEA Grapalat" w:cs="Arial"/>
          <w:bCs/>
          <w:color w:val="000000"/>
          <w:shd w:val="clear" w:color="auto" w:fill="FFFFFF"/>
          <w:lang w:val="hy-AM"/>
        </w:rPr>
        <w:t xml:space="preserve">Կառավարությունը </w:t>
      </w:r>
      <w:r w:rsidRPr="00C23EB5">
        <w:rPr>
          <w:rFonts w:ascii="GHEA Grapalat" w:hAnsi="GHEA Grapalat" w:cs="Arial"/>
          <w:bCs/>
          <w:color w:val="000000"/>
          <w:shd w:val="clear" w:color="auto" w:fill="FFFFFF"/>
          <w:lang w:val="hy-AM"/>
        </w:rPr>
        <w:t>գտնում ենք, որ Նախագծերն ունեն խմբագրման կարիք՝ առաջարկությամբ բարձրացված խնդիրների համատեքստում:</w:t>
      </w:r>
    </w:p>
    <w:p w:rsidR="00713C5A" w:rsidRPr="00306EA1" w:rsidRDefault="00212235" w:rsidP="00713C5A">
      <w:pPr>
        <w:spacing w:after="0" w:line="360" w:lineRule="auto"/>
        <w:ind w:right="-184" w:firstLine="450"/>
        <w:jc w:val="both"/>
        <w:rPr>
          <w:rFonts w:ascii="GHEA Grapalat" w:hAnsi="GHEA Grapalat" w:cs="Sylfaen"/>
          <w:bCs/>
          <w:color w:val="000000"/>
          <w:lang w:val="hy-AM"/>
        </w:rPr>
      </w:pPr>
      <w:r w:rsidRPr="00212235">
        <w:rPr>
          <w:rFonts w:ascii="GHEA Grapalat" w:hAnsi="GHEA Grapalat" w:cs="Sylfaen"/>
          <w:bCs/>
          <w:color w:val="000000"/>
          <w:lang w:val="hy-AM"/>
        </w:rPr>
        <w:t>Միաժամանակ հայտնում ենք, որ ն</w:t>
      </w:r>
      <w:r w:rsidR="00713C5A" w:rsidRPr="00306EA1">
        <w:rPr>
          <w:rFonts w:ascii="GHEA Grapalat" w:hAnsi="GHEA Grapalat" w:cs="Sylfaen"/>
          <w:bCs/>
          <w:color w:val="000000"/>
          <w:lang w:val="hy-AM"/>
        </w:rPr>
        <w:t xml:space="preserve">երկայացված նախագծերի </w:t>
      </w:r>
      <w:r>
        <w:rPr>
          <w:rFonts w:ascii="GHEA Grapalat" w:hAnsi="GHEA Grapalat" w:cs="Sylfaen"/>
          <w:bCs/>
          <w:color w:val="000000"/>
          <w:lang w:val="hy-AM"/>
        </w:rPr>
        <w:t>ընդունմա</w:t>
      </w:r>
      <w:r w:rsidRPr="00212235">
        <w:rPr>
          <w:rFonts w:ascii="GHEA Grapalat" w:hAnsi="GHEA Grapalat" w:cs="Sylfaen"/>
          <w:bCs/>
          <w:color w:val="000000"/>
          <w:lang w:val="hy-AM"/>
        </w:rPr>
        <w:t>ն դեպքում</w:t>
      </w:r>
      <w:r w:rsidR="00713C5A" w:rsidRPr="00306EA1">
        <w:rPr>
          <w:rFonts w:ascii="GHEA Grapalat" w:hAnsi="GHEA Grapalat" w:cs="Sylfaen"/>
          <w:bCs/>
          <w:color w:val="000000"/>
          <w:lang w:val="hy-AM"/>
        </w:rPr>
        <w:t xml:space="preserve"> անհրաժեշտություն կառաջանա՝</w:t>
      </w:r>
    </w:p>
    <w:p w:rsidR="00713C5A" w:rsidRPr="00306EA1" w:rsidRDefault="00713C5A" w:rsidP="00713C5A">
      <w:pPr>
        <w:spacing w:after="0" w:line="360" w:lineRule="auto"/>
        <w:ind w:right="-184" w:firstLine="450"/>
        <w:jc w:val="both"/>
        <w:rPr>
          <w:rFonts w:ascii="GHEA Grapalat" w:hAnsi="GHEA Grapalat" w:cs="Arial"/>
          <w:bCs/>
          <w:color w:val="000000"/>
          <w:shd w:val="clear" w:color="auto" w:fill="FFFFFF"/>
          <w:lang w:val="hy-AM"/>
        </w:rPr>
      </w:pPr>
      <w:r w:rsidRPr="00306EA1">
        <w:rPr>
          <w:rFonts w:ascii="GHEA Grapalat" w:hAnsi="GHEA Grapalat" w:cs="Sylfaen"/>
          <w:bCs/>
          <w:color w:val="000000"/>
          <w:lang w:val="hy-AM"/>
        </w:rPr>
        <w:t>1) փոփոխություններ և լրացումներ կատարել Կառավարության 2002 թվականի հունիսի 29-ի N 867 որոշման հավելված 3-ում,</w:t>
      </w:r>
    </w:p>
    <w:p w:rsidR="00713C5A" w:rsidRPr="00306EA1" w:rsidRDefault="00713C5A" w:rsidP="00713C5A">
      <w:pPr>
        <w:spacing w:after="0" w:line="360" w:lineRule="auto"/>
        <w:ind w:right="-184" w:firstLine="450"/>
        <w:jc w:val="both"/>
        <w:rPr>
          <w:rFonts w:ascii="GHEA Grapalat" w:hAnsi="GHEA Grapalat" w:cs="Arial"/>
          <w:bCs/>
          <w:color w:val="000000"/>
          <w:shd w:val="clear" w:color="auto" w:fill="FFFFFF"/>
          <w:lang w:val="hy-AM"/>
        </w:rPr>
      </w:pPr>
      <w:r w:rsidRPr="00306EA1">
        <w:rPr>
          <w:rFonts w:ascii="GHEA Grapalat" w:hAnsi="GHEA Grapalat" w:cs="Arial"/>
          <w:bCs/>
          <w:color w:val="000000"/>
          <w:shd w:val="clear" w:color="auto" w:fill="FFFFFF"/>
          <w:lang w:val="hy-AM"/>
        </w:rPr>
        <w:t xml:space="preserve">2) </w:t>
      </w:r>
      <w:r w:rsidRPr="00306EA1">
        <w:rPr>
          <w:rFonts w:ascii="GHEA Grapalat" w:hAnsi="GHEA Grapalat" w:cs="Sylfaen"/>
          <w:bCs/>
          <w:color w:val="000000"/>
          <w:lang w:val="hy-AM"/>
        </w:rPr>
        <w:t>լրացումներ կատարել Կառավարության 2020 թվականի ապրիլի 30-ի N 718-Ն որոշման հավելված 2-ում՝ «Դեղատնային գործունեություն»  Ստուգաթերթ 2.1-</w:t>
      </w:r>
      <w:r w:rsidR="00212235" w:rsidRPr="00212235">
        <w:rPr>
          <w:rFonts w:ascii="GHEA Grapalat" w:hAnsi="GHEA Grapalat" w:cs="Sylfaen"/>
          <w:bCs/>
          <w:color w:val="000000"/>
          <w:lang w:val="hy-AM"/>
        </w:rPr>
        <w:t>ին</w:t>
      </w:r>
      <w:r w:rsidRPr="00306EA1">
        <w:rPr>
          <w:rFonts w:ascii="GHEA Grapalat" w:hAnsi="GHEA Grapalat" w:cs="Sylfaen"/>
          <w:bCs/>
          <w:color w:val="000000"/>
          <w:lang w:val="hy-AM"/>
        </w:rPr>
        <w:t xml:space="preserve">ում։ </w:t>
      </w:r>
    </w:p>
    <w:p w:rsidR="00713C5A" w:rsidRPr="00713C5A" w:rsidRDefault="00713C5A" w:rsidP="00713C5A">
      <w:pPr>
        <w:spacing w:after="0" w:line="360" w:lineRule="auto"/>
        <w:ind w:right="-184" w:firstLine="450"/>
        <w:jc w:val="both"/>
        <w:rPr>
          <w:rFonts w:ascii="GHEA Grapalat" w:hAnsi="GHEA Grapalat" w:cs="Arial"/>
          <w:bCs/>
          <w:color w:val="000000"/>
          <w:shd w:val="clear" w:color="auto" w:fill="FFFFFF"/>
          <w:lang w:val="hy-AM"/>
        </w:rPr>
      </w:pPr>
    </w:p>
    <w:p w:rsidR="00C23EB5" w:rsidRPr="00C23EB5" w:rsidRDefault="00C23EB5" w:rsidP="00C23EB5">
      <w:pPr>
        <w:tabs>
          <w:tab w:val="left" w:pos="9356"/>
        </w:tabs>
        <w:spacing w:after="0" w:line="240" w:lineRule="auto"/>
        <w:ind w:right="4" w:firstLine="567"/>
        <w:jc w:val="both"/>
        <w:rPr>
          <w:rFonts w:ascii="GHEA Grapalat" w:hAnsi="GHEA Grapalat" w:cs="Tahoma"/>
          <w:spacing w:val="-4"/>
          <w:lang w:val="hy-AM"/>
        </w:rPr>
      </w:pPr>
    </w:p>
    <w:p w:rsidR="007412CA" w:rsidRPr="00C23EB5" w:rsidRDefault="007412CA" w:rsidP="007412CA">
      <w:pPr>
        <w:spacing w:after="0" w:line="240" w:lineRule="auto"/>
        <w:ind w:left="1418" w:right="855"/>
        <w:jc w:val="both"/>
        <w:rPr>
          <w:rFonts w:ascii="GHEA Grapalat" w:hAnsi="GHEA Grapalat" w:cs="Tahoma"/>
          <w:spacing w:val="-4"/>
          <w:lang w:val="af-ZA"/>
        </w:rPr>
      </w:pPr>
    </w:p>
    <w:p w:rsidR="007412CA" w:rsidRPr="00C23EB5" w:rsidRDefault="007412CA" w:rsidP="007412CA">
      <w:pPr>
        <w:spacing w:after="0" w:line="240" w:lineRule="auto"/>
        <w:ind w:left="1418" w:right="855"/>
        <w:jc w:val="both"/>
        <w:rPr>
          <w:rFonts w:ascii="GHEA Grapalat" w:hAnsi="GHEA Grapalat" w:cs="Tahoma"/>
          <w:spacing w:val="-4"/>
          <w:lang w:val="af-ZA"/>
        </w:rPr>
      </w:pPr>
    </w:p>
    <w:p w:rsidR="007412CA" w:rsidRDefault="007412CA" w:rsidP="00713C5A">
      <w:pPr>
        <w:spacing w:after="0" w:line="240" w:lineRule="auto"/>
        <w:ind w:left="1418" w:right="855"/>
        <w:jc w:val="both"/>
        <w:rPr>
          <w:rFonts w:ascii="GHEA Grapalat" w:hAnsi="GHEA Grapalat" w:cs="Tahoma"/>
          <w:spacing w:val="-4"/>
          <w:lang w:val="af-ZA"/>
        </w:rPr>
      </w:pPr>
    </w:p>
    <w:p w:rsidR="005141F3" w:rsidRDefault="005141F3" w:rsidP="00713C5A">
      <w:pPr>
        <w:spacing w:after="0" w:line="240" w:lineRule="auto"/>
        <w:ind w:left="1418" w:right="855"/>
        <w:jc w:val="both"/>
        <w:rPr>
          <w:rFonts w:ascii="GHEA Grapalat" w:hAnsi="GHEA Grapalat" w:cs="Tahoma"/>
          <w:spacing w:val="-4"/>
          <w:lang w:val="af-ZA"/>
        </w:rPr>
      </w:pPr>
    </w:p>
    <w:p w:rsidR="0063711C" w:rsidRDefault="0063711C" w:rsidP="00713C5A">
      <w:pPr>
        <w:spacing w:after="0" w:line="240" w:lineRule="auto"/>
        <w:ind w:left="1418" w:right="855"/>
        <w:jc w:val="both"/>
        <w:rPr>
          <w:rFonts w:ascii="GHEA Grapalat" w:hAnsi="GHEA Grapalat" w:cs="Tahoma"/>
          <w:spacing w:val="-4"/>
          <w:lang w:val="af-ZA"/>
        </w:rPr>
      </w:pPr>
    </w:p>
    <w:p w:rsidR="0063711C" w:rsidRDefault="0063711C" w:rsidP="00713C5A">
      <w:pPr>
        <w:spacing w:after="0" w:line="240" w:lineRule="auto"/>
        <w:ind w:left="1418" w:right="855"/>
        <w:jc w:val="both"/>
        <w:rPr>
          <w:rFonts w:ascii="GHEA Grapalat" w:hAnsi="GHEA Grapalat" w:cs="Tahoma"/>
          <w:spacing w:val="-4"/>
          <w:lang w:val="af-ZA"/>
        </w:rPr>
      </w:pPr>
      <w:bookmarkStart w:id="0" w:name="_GoBack"/>
      <w:bookmarkEnd w:id="0"/>
    </w:p>
    <w:p w:rsidR="005141F3" w:rsidRPr="00C23EB5" w:rsidRDefault="005141F3" w:rsidP="00713C5A">
      <w:pPr>
        <w:spacing w:after="0" w:line="240" w:lineRule="auto"/>
        <w:ind w:left="1418" w:right="855"/>
        <w:jc w:val="both"/>
        <w:rPr>
          <w:rFonts w:ascii="GHEA Grapalat" w:hAnsi="GHEA Grapalat" w:cs="Tahoma"/>
          <w:spacing w:val="-4"/>
          <w:lang w:val="af-ZA"/>
        </w:rPr>
      </w:pPr>
    </w:p>
    <w:p w:rsidR="002636A5" w:rsidRPr="00C23EB5" w:rsidRDefault="002636A5" w:rsidP="00713C5A">
      <w:pPr>
        <w:tabs>
          <w:tab w:val="left" w:pos="567"/>
        </w:tabs>
        <w:spacing w:after="0" w:line="240" w:lineRule="auto"/>
        <w:jc w:val="center"/>
        <w:rPr>
          <w:rFonts w:ascii="GHEA Grapalat" w:hAnsi="GHEA Grapalat"/>
          <w:lang w:val="de-AT"/>
        </w:rPr>
      </w:pPr>
      <w:r w:rsidRPr="00C23EB5">
        <w:rPr>
          <w:rFonts w:ascii="GHEA Grapalat" w:hAnsi="GHEA Grapalat"/>
          <w:lang w:val="hy-AM"/>
        </w:rPr>
        <w:t>ԵԶՐԱԿԱՑՈՒԹՅՈՒՆ</w:t>
      </w:r>
    </w:p>
    <w:p w:rsidR="002636A5" w:rsidRPr="00C23EB5" w:rsidRDefault="002636A5" w:rsidP="00713C5A">
      <w:pPr>
        <w:spacing w:after="0" w:line="240" w:lineRule="auto"/>
        <w:jc w:val="center"/>
        <w:rPr>
          <w:rFonts w:ascii="GHEA Grapalat" w:hAnsi="GHEA Grapalat" w:cs="Sylfaen"/>
          <w:lang w:val="de-AT"/>
        </w:rPr>
      </w:pPr>
      <w:r w:rsidRPr="00C23EB5">
        <w:rPr>
          <w:rFonts w:ascii="GHEA Grapalat" w:hAnsi="GHEA Grapalat" w:cs="Sylfaen"/>
          <w:lang w:val="de-AT"/>
        </w:rPr>
        <w:t>«</w:t>
      </w:r>
      <w:proofErr w:type="spellStart"/>
      <w:r w:rsidRPr="00C23EB5">
        <w:rPr>
          <w:rFonts w:ascii="GHEA Grapalat" w:hAnsi="GHEA Grapalat" w:cs="Sylfaen"/>
        </w:rPr>
        <w:t>Լիցենզավորման</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մասին</w:t>
      </w:r>
      <w:proofErr w:type="spellEnd"/>
      <w:r w:rsidRPr="00C23EB5">
        <w:rPr>
          <w:rFonts w:ascii="GHEA Grapalat" w:hAnsi="GHEA Grapalat" w:cs="Sylfaen"/>
          <w:lang w:val="de-AT"/>
        </w:rPr>
        <w:t xml:space="preserve">» </w:t>
      </w:r>
      <w:proofErr w:type="spellStart"/>
      <w:r w:rsidRPr="00C23EB5">
        <w:rPr>
          <w:rFonts w:ascii="GHEA Grapalat" w:hAnsi="GHEA Grapalat" w:cs="Sylfaen"/>
        </w:rPr>
        <w:t>Հայաստանի</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Հանրապետության</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օրենքում</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լրացում</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կատա</w:t>
      </w:r>
      <w:proofErr w:type="spellEnd"/>
      <w:r w:rsidRPr="00C23EB5">
        <w:rPr>
          <w:rFonts w:ascii="GHEA Grapalat" w:hAnsi="GHEA Grapalat" w:cs="Sylfaen"/>
          <w:lang w:val="de-AT"/>
        </w:rPr>
        <w:softHyphen/>
      </w:r>
      <w:proofErr w:type="spellStart"/>
      <w:r w:rsidRPr="00C23EB5">
        <w:rPr>
          <w:rFonts w:ascii="GHEA Grapalat" w:hAnsi="GHEA Grapalat" w:cs="Sylfaen"/>
        </w:rPr>
        <w:t>րելու</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մասին</w:t>
      </w:r>
      <w:proofErr w:type="spellEnd"/>
      <w:r w:rsidRPr="00C23EB5">
        <w:rPr>
          <w:rFonts w:ascii="GHEA Grapalat" w:hAnsi="GHEA Grapalat" w:cs="Sylfaen"/>
          <w:lang w:val="de-AT"/>
        </w:rPr>
        <w:t xml:space="preserve">» </w:t>
      </w:r>
      <w:r w:rsidRPr="00C23EB5">
        <w:rPr>
          <w:rFonts w:ascii="GHEA Grapalat" w:hAnsi="GHEA Grapalat" w:cs="Sylfaen"/>
        </w:rPr>
        <w:t>և</w:t>
      </w:r>
      <w:r w:rsidRPr="00C23EB5">
        <w:rPr>
          <w:rFonts w:ascii="GHEA Grapalat" w:hAnsi="GHEA Grapalat" w:cs="Sylfaen"/>
          <w:lang w:val="de-AT"/>
        </w:rPr>
        <w:t xml:space="preserve"> «</w:t>
      </w:r>
      <w:proofErr w:type="spellStart"/>
      <w:r w:rsidRPr="00C23EB5">
        <w:rPr>
          <w:rFonts w:ascii="GHEA Grapalat" w:hAnsi="GHEA Grapalat" w:cs="Sylfaen"/>
        </w:rPr>
        <w:t>Վարչական</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իրավախախտումների</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վերաբերյալ</w:t>
      </w:r>
      <w:proofErr w:type="spellEnd"/>
      <w:r w:rsidR="000E25E4">
        <w:rPr>
          <w:rFonts w:ascii="GHEA Grapalat" w:hAnsi="GHEA Grapalat" w:cs="Sylfaen"/>
          <w:lang w:val="de-AT"/>
        </w:rPr>
        <w:t xml:space="preserve">» </w:t>
      </w:r>
      <w:proofErr w:type="spellStart"/>
      <w:r w:rsidRPr="00C23EB5">
        <w:rPr>
          <w:rFonts w:ascii="GHEA Grapalat" w:hAnsi="GHEA Grapalat" w:cs="Sylfaen"/>
        </w:rPr>
        <w:t>Հայաստանի</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Հանրապետության</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օրենսգրքում</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լրացումներ</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կատա</w:t>
      </w:r>
      <w:proofErr w:type="spellEnd"/>
      <w:r w:rsidRPr="00C23EB5">
        <w:rPr>
          <w:rFonts w:ascii="GHEA Grapalat" w:hAnsi="GHEA Grapalat" w:cs="Sylfaen"/>
          <w:lang w:val="de-AT"/>
        </w:rPr>
        <w:softHyphen/>
      </w:r>
      <w:proofErr w:type="spellStart"/>
      <w:r w:rsidRPr="00C23EB5">
        <w:rPr>
          <w:rFonts w:ascii="GHEA Grapalat" w:hAnsi="GHEA Grapalat" w:cs="Sylfaen"/>
        </w:rPr>
        <w:t>րելու</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մասին</w:t>
      </w:r>
      <w:proofErr w:type="spellEnd"/>
      <w:r w:rsidRPr="00C23EB5">
        <w:rPr>
          <w:rFonts w:ascii="GHEA Grapalat" w:hAnsi="GHEA Grapalat" w:cs="Sylfaen"/>
          <w:lang w:val="de-AT"/>
        </w:rPr>
        <w:t xml:space="preserve">» </w:t>
      </w:r>
      <w:r w:rsidRPr="00C23EB5">
        <w:rPr>
          <w:rFonts w:ascii="GHEA Grapalat" w:hAnsi="GHEA Grapalat" w:cs="Sylfaen"/>
        </w:rPr>
        <w:t>ՀՀ</w:t>
      </w:r>
      <w:r w:rsidR="000E25E4" w:rsidRPr="000E25E4">
        <w:rPr>
          <w:rFonts w:ascii="GHEA Grapalat" w:hAnsi="GHEA Grapalat" w:cs="Sylfaen"/>
          <w:lang w:val="de-AT"/>
        </w:rPr>
        <w:t xml:space="preserve"> </w:t>
      </w:r>
      <w:proofErr w:type="spellStart"/>
      <w:r w:rsidRPr="00C23EB5">
        <w:rPr>
          <w:rFonts w:ascii="GHEA Grapalat" w:hAnsi="GHEA Grapalat" w:cs="Sylfaen"/>
        </w:rPr>
        <w:t>օրենքների</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նախագծերի</w:t>
      </w:r>
      <w:proofErr w:type="spellEnd"/>
      <w:r w:rsidRPr="00C23EB5">
        <w:rPr>
          <w:rFonts w:ascii="GHEA Grapalat" w:hAnsi="GHEA Grapalat" w:cs="Sylfaen"/>
          <w:lang w:val="de-AT"/>
        </w:rPr>
        <w:t xml:space="preserve">` </w:t>
      </w:r>
      <w:r w:rsidRPr="00C23EB5">
        <w:rPr>
          <w:rFonts w:ascii="GHEA Grapalat" w:hAnsi="GHEA Grapalat" w:cs="Sylfaen"/>
        </w:rPr>
        <w:t>ՀՀ</w:t>
      </w:r>
      <w:r w:rsidR="000E25E4" w:rsidRPr="000E25E4">
        <w:rPr>
          <w:rFonts w:ascii="GHEA Grapalat" w:hAnsi="GHEA Grapalat" w:cs="Sylfaen"/>
          <w:lang w:val="de-AT"/>
        </w:rPr>
        <w:t xml:space="preserve"> </w:t>
      </w:r>
      <w:proofErr w:type="spellStart"/>
      <w:r w:rsidRPr="00C23EB5">
        <w:rPr>
          <w:rFonts w:ascii="GHEA Grapalat" w:hAnsi="GHEA Grapalat" w:cs="Sylfaen"/>
        </w:rPr>
        <w:t>պետական</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բյուջեի</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եկամուտների</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էական</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նվազեցման</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կամ</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ծախսերի</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ավելացման</w:t>
      </w:r>
      <w:proofErr w:type="spellEnd"/>
      <w:r w:rsidR="000E25E4" w:rsidRPr="000E25E4">
        <w:rPr>
          <w:rFonts w:ascii="GHEA Grapalat" w:hAnsi="GHEA Grapalat" w:cs="Sylfaen"/>
          <w:lang w:val="de-AT"/>
        </w:rPr>
        <w:t xml:space="preserve"> </w:t>
      </w:r>
      <w:proofErr w:type="spellStart"/>
      <w:r w:rsidRPr="00C23EB5">
        <w:rPr>
          <w:rFonts w:ascii="GHEA Grapalat" w:hAnsi="GHEA Grapalat" w:cs="Sylfaen"/>
        </w:rPr>
        <w:t>վերաբերյալ</w:t>
      </w:r>
      <w:proofErr w:type="spellEnd"/>
    </w:p>
    <w:p w:rsidR="002636A5" w:rsidRPr="00C23EB5" w:rsidRDefault="002636A5" w:rsidP="002636A5">
      <w:pPr>
        <w:spacing w:after="0" w:line="360" w:lineRule="auto"/>
        <w:jc w:val="center"/>
        <w:rPr>
          <w:rFonts w:ascii="GHEA Grapalat" w:hAnsi="GHEA Grapalat" w:cs="Sylfaen"/>
          <w:lang w:val="de-AT"/>
        </w:rPr>
      </w:pPr>
    </w:p>
    <w:p w:rsidR="002636A5" w:rsidRPr="00C23EB5" w:rsidRDefault="002636A5" w:rsidP="002636A5">
      <w:pPr>
        <w:spacing w:after="0" w:line="360" w:lineRule="auto"/>
        <w:ind w:firstLine="561"/>
        <w:jc w:val="both"/>
        <w:rPr>
          <w:rFonts w:ascii="GHEA Grapalat" w:hAnsi="GHEA Grapalat" w:cs="Sylfaen"/>
          <w:lang w:val="de-AT"/>
        </w:rPr>
      </w:pPr>
      <w:r w:rsidRPr="00C23EB5">
        <w:rPr>
          <w:rFonts w:ascii="GHEA Grapalat" w:eastAsia="Times New Roman" w:hAnsi="GHEA Grapalat"/>
          <w:lang w:val="hy-AM" w:eastAsia="ru-RU"/>
        </w:rPr>
        <w:t>Նախագծերով</w:t>
      </w:r>
      <w:r w:rsidR="000E25E4" w:rsidRPr="000E25E4">
        <w:rPr>
          <w:rFonts w:ascii="GHEA Grapalat" w:eastAsia="Times New Roman" w:hAnsi="GHEA Grapalat"/>
          <w:lang w:val="de-AT" w:eastAsia="ru-RU"/>
        </w:rPr>
        <w:t xml:space="preserve"> </w:t>
      </w:r>
      <w:r w:rsidRPr="00C23EB5">
        <w:rPr>
          <w:rFonts w:ascii="GHEA Grapalat" w:eastAsia="Times New Roman" w:hAnsi="GHEA Grapalat"/>
          <w:lang w:val="hy-AM" w:eastAsia="ru-RU"/>
        </w:rPr>
        <w:t>առա</w:t>
      </w:r>
      <w:r w:rsidRPr="00C23EB5">
        <w:rPr>
          <w:rFonts w:ascii="GHEA Grapalat" w:eastAsia="Times New Roman" w:hAnsi="GHEA Grapalat"/>
          <w:lang w:val="hy-AM" w:eastAsia="ru-RU"/>
        </w:rPr>
        <w:softHyphen/>
        <w:t>ջարկ</w:t>
      </w:r>
      <w:r w:rsidRPr="00C23EB5">
        <w:rPr>
          <w:rFonts w:ascii="GHEA Grapalat" w:eastAsia="Times New Roman" w:hAnsi="GHEA Grapalat"/>
          <w:lang w:val="hy-AM" w:eastAsia="ru-RU"/>
        </w:rPr>
        <w:softHyphen/>
        <w:t>վում է</w:t>
      </w:r>
      <w:r w:rsidRPr="00C23EB5">
        <w:rPr>
          <w:rFonts w:ascii="GHEA Grapalat" w:hAnsi="GHEA Grapalat" w:cs="Sylfaen"/>
          <w:lang w:val="hy-AM"/>
        </w:rPr>
        <w:t>սահ</w:t>
      </w:r>
      <w:r w:rsidRPr="00C23EB5">
        <w:rPr>
          <w:rFonts w:ascii="GHEA Grapalat" w:hAnsi="GHEA Grapalat" w:cs="Sylfaen"/>
          <w:lang w:val="hy-AM"/>
        </w:rPr>
        <w:softHyphen/>
        <w:t>մանել, որ դեղատնային գործու</w:t>
      </w:r>
      <w:r w:rsidRPr="00C23EB5">
        <w:rPr>
          <w:rFonts w:ascii="GHEA Grapalat" w:hAnsi="GHEA Grapalat" w:cs="Sylfaen"/>
          <w:lang w:val="hy-AM"/>
        </w:rPr>
        <w:softHyphen/>
        <w:t>նեու</w:t>
      </w:r>
      <w:r w:rsidRPr="00C23EB5">
        <w:rPr>
          <w:rFonts w:ascii="GHEA Grapalat" w:hAnsi="GHEA Grapalat" w:cs="Sylfaen"/>
          <w:lang w:val="hy-AM"/>
        </w:rPr>
        <w:softHyphen/>
        <w:t>թյան լիցեն</w:t>
      </w:r>
      <w:r w:rsidRPr="00C23EB5">
        <w:rPr>
          <w:rFonts w:ascii="GHEA Grapalat" w:hAnsi="GHEA Grapalat" w:cs="Sylfaen"/>
          <w:lang w:val="hy-AM"/>
        </w:rPr>
        <w:softHyphen/>
        <w:t>զիա ստացած իրավաբանական անձի կամ անհատ ձեռնարկատիրոջ կողմից Հայաստանի Հան</w:t>
      </w:r>
      <w:r w:rsidRPr="00C23EB5">
        <w:rPr>
          <w:rFonts w:ascii="GHEA Grapalat" w:hAnsi="GHEA Grapalat" w:cs="Sylfaen"/>
          <w:lang w:val="hy-AM"/>
        </w:rPr>
        <w:softHyphen/>
        <w:t>րապետությունում դեղատնային գործունեության իրականացման ընթաց</w:t>
      </w:r>
      <w:r w:rsidRPr="00C23EB5">
        <w:rPr>
          <w:rFonts w:ascii="GHEA Grapalat" w:hAnsi="GHEA Grapalat" w:cs="Sylfaen"/>
          <w:lang w:val="hy-AM"/>
        </w:rPr>
        <w:softHyphen/>
        <w:t>քում լիցեն</w:t>
      </w:r>
      <w:r w:rsidRPr="00C23EB5">
        <w:rPr>
          <w:rFonts w:ascii="GHEA Grapalat" w:hAnsi="GHEA Grapalat" w:cs="Sylfaen"/>
          <w:lang w:val="hy-AM"/>
        </w:rPr>
        <w:softHyphen/>
        <w:t>զա</w:t>
      </w:r>
      <w:r w:rsidRPr="00C23EB5">
        <w:rPr>
          <w:rFonts w:ascii="GHEA Grapalat" w:hAnsi="GHEA Grapalat" w:cs="Sylfaen"/>
          <w:lang w:val="hy-AM"/>
        </w:rPr>
        <w:softHyphen/>
        <w:t>վոր</w:t>
      </w:r>
      <w:r w:rsidRPr="00C23EB5">
        <w:rPr>
          <w:rFonts w:ascii="GHEA Grapalat" w:hAnsi="GHEA Grapalat" w:cs="Sylfaen"/>
          <w:lang w:val="hy-AM"/>
        </w:rPr>
        <w:softHyphen/>
        <w:t>ման պարտադիր պահանջները կամ պայմանները խախտելու համարպատաս</w:t>
      </w:r>
      <w:r w:rsidRPr="00C23EB5">
        <w:rPr>
          <w:rFonts w:ascii="GHEA Grapalat" w:hAnsi="GHEA Grapalat" w:cs="Sylfaen"/>
          <w:lang w:val="hy-AM"/>
        </w:rPr>
        <w:softHyphen/>
        <w:t>խանատվության ենթարկվելու</w:t>
      </w:r>
      <w:r w:rsidRPr="00C23EB5">
        <w:rPr>
          <w:rFonts w:ascii="GHEA Grapalat" w:hAnsi="GHEA Grapalat" w:cs="Sylfaen"/>
          <w:lang w:val="ru-RU"/>
        </w:rPr>
        <w:t>ց</w:t>
      </w:r>
      <w:r w:rsidRPr="00C23EB5">
        <w:rPr>
          <w:rFonts w:ascii="GHEA Grapalat" w:hAnsi="GHEA Grapalat" w:cs="Sylfaen"/>
          <w:lang w:val="hy-AM"/>
        </w:rPr>
        <w:t>հետո՝ 30 օրվա ընթացքում խախտումը չվերացնելու դեպքում</w:t>
      </w:r>
      <w:r w:rsidR="000E25E4" w:rsidRPr="000E25E4">
        <w:rPr>
          <w:rFonts w:ascii="GHEA Grapalat" w:hAnsi="GHEA Grapalat" w:cs="Sylfaen"/>
          <w:lang w:val="de-AT"/>
        </w:rPr>
        <w:t xml:space="preserve"> </w:t>
      </w:r>
      <w:r w:rsidRPr="00C23EB5">
        <w:rPr>
          <w:rFonts w:ascii="GHEA Grapalat" w:hAnsi="GHEA Grapalat" w:cs="Sylfaen"/>
          <w:lang w:val="hy-AM"/>
        </w:rPr>
        <w:t>լիզենզիայի գործողությունը կարող է կասեցվել, ինչպես նաև առա</w:t>
      </w:r>
      <w:r w:rsidRPr="00C23EB5">
        <w:rPr>
          <w:rFonts w:ascii="GHEA Grapalat" w:hAnsi="GHEA Grapalat" w:cs="Sylfaen"/>
          <w:lang w:val="hy-AM"/>
        </w:rPr>
        <w:softHyphen/>
        <w:t>ջաց</w:t>
      </w:r>
      <w:r w:rsidRPr="00C23EB5">
        <w:rPr>
          <w:rFonts w:ascii="GHEA Grapalat" w:hAnsi="GHEA Grapalat" w:cs="Sylfaen"/>
          <w:lang w:val="hy-AM"/>
        </w:rPr>
        <w:softHyphen/>
      </w:r>
      <w:r w:rsidRPr="00C23EB5">
        <w:rPr>
          <w:rFonts w:ascii="GHEA Grapalat" w:hAnsi="GHEA Grapalat" w:cs="Sylfaen"/>
          <w:lang w:val="hy-AM"/>
        </w:rPr>
        <w:softHyphen/>
        <w:t>նում է տուգանքի նշանակում՝ սահմանված նվազագույն աշխատավարձի հիս</w:t>
      </w:r>
      <w:r w:rsidRPr="00C23EB5">
        <w:rPr>
          <w:rFonts w:ascii="GHEA Grapalat" w:hAnsi="GHEA Grapalat" w:cs="Sylfaen"/>
          <w:lang w:val="hy-AM"/>
        </w:rPr>
        <w:softHyphen/>
        <w:t>նապա</w:t>
      </w:r>
      <w:r w:rsidRPr="00C23EB5">
        <w:rPr>
          <w:rFonts w:ascii="GHEA Grapalat" w:hAnsi="GHEA Grapalat" w:cs="Sylfaen"/>
          <w:lang w:val="hy-AM"/>
        </w:rPr>
        <w:softHyphen/>
        <w:t>տիկի չափով։</w:t>
      </w:r>
    </w:p>
    <w:p w:rsidR="006B742B" w:rsidRPr="000E25E4" w:rsidRDefault="002636A5" w:rsidP="00713C5A">
      <w:pPr>
        <w:spacing w:after="0" w:line="360" w:lineRule="auto"/>
        <w:ind w:firstLine="561"/>
        <w:jc w:val="both"/>
        <w:rPr>
          <w:rFonts w:ascii="GHEA Grapalat" w:hAnsi="GHEA Grapalat"/>
          <w:lang w:val="de-AT"/>
        </w:rPr>
      </w:pPr>
      <w:r w:rsidRPr="00C23EB5">
        <w:rPr>
          <w:rFonts w:ascii="GHEA Grapalat" w:hAnsi="GHEA Grapalat" w:cs="Sylfaen"/>
          <w:lang w:val="hy-AM"/>
        </w:rPr>
        <w:t>Վերը</w:t>
      </w:r>
      <w:r w:rsidR="000E25E4" w:rsidRPr="000E25E4">
        <w:rPr>
          <w:rFonts w:ascii="GHEA Grapalat" w:hAnsi="GHEA Grapalat" w:cs="Sylfaen"/>
          <w:lang w:val="de-AT"/>
        </w:rPr>
        <w:t xml:space="preserve"> </w:t>
      </w:r>
      <w:r w:rsidRPr="00C23EB5">
        <w:rPr>
          <w:rFonts w:ascii="GHEA Grapalat" w:hAnsi="GHEA Grapalat" w:cs="Sylfaen"/>
          <w:lang w:val="hy-AM"/>
        </w:rPr>
        <w:t>նշված</w:t>
      </w:r>
      <w:r w:rsidR="000E25E4" w:rsidRPr="000E25E4">
        <w:rPr>
          <w:rFonts w:ascii="GHEA Grapalat" w:hAnsi="GHEA Grapalat" w:cs="Sylfaen"/>
          <w:lang w:val="de-AT"/>
        </w:rPr>
        <w:t xml:space="preserve"> </w:t>
      </w:r>
      <w:r w:rsidRPr="00C23EB5">
        <w:rPr>
          <w:rFonts w:ascii="GHEA Grapalat" w:hAnsi="GHEA Grapalat" w:cs="Sylfaen"/>
          <w:lang w:val="hy-AM"/>
        </w:rPr>
        <w:t>նախագծ</w:t>
      </w:r>
      <w:r w:rsidRPr="00C23EB5">
        <w:rPr>
          <w:rFonts w:ascii="GHEA Grapalat" w:hAnsi="GHEA Grapalat" w:cs="Sylfaen"/>
          <w:lang w:val="ru-RU"/>
        </w:rPr>
        <w:t>եր</w:t>
      </w:r>
      <w:r w:rsidRPr="00C23EB5">
        <w:rPr>
          <w:rFonts w:ascii="GHEA Grapalat" w:hAnsi="GHEA Grapalat" w:cs="Sylfaen"/>
          <w:lang w:val="hy-AM"/>
        </w:rPr>
        <w:t>ի</w:t>
      </w:r>
      <w:r w:rsidR="000E25E4" w:rsidRPr="000E25E4">
        <w:rPr>
          <w:rFonts w:ascii="GHEA Grapalat" w:hAnsi="GHEA Grapalat" w:cs="Sylfaen"/>
          <w:lang w:val="de-AT"/>
        </w:rPr>
        <w:t xml:space="preserve"> </w:t>
      </w:r>
      <w:r w:rsidRPr="00C23EB5">
        <w:rPr>
          <w:rFonts w:ascii="GHEA Grapalat" w:hAnsi="GHEA Grapalat" w:cs="Sylfaen"/>
          <w:lang w:val="hy-AM"/>
        </w:rPr>
        <w:t>ընդունումը</w:t>
      </w:r>
      <w:r w:rsidR="000E25E4" w:rsidRPr="000E25E4">
        <w:rPr>
          <w:rFonts w:ascii="GHEA Grapalat" w:hAnsi="GHEA Grapalat" w:cs="Sylfaen"/>
          <w:lang w:val="de-AT"/>
        </w:rPr>
        <w:t xml:space="preserve"> </w:t>
      </w:r>
      <w:r w:rsidRPr="00C23EB5">
        <w:rPr>
          <w:rFonts w:ascii="GHEA Grapalat" w:hAnsi="GHEA Grapalat" w:cs="Sylfaen"/>
          <w:lang w:val="hy-AM"/>
        </w:rPr>
        <w:t>ՀՀ</w:t>
      </w:r>
      <w:r w:rsidR="000E25E4" w:rsidRPr="000E25E4">
        <w:rPr>
          <w:rFonts w:ascii="GHEA Grapalat" w:hAnsi="GHEA Grapalat" w:cs="Sylfaen"/>
          <w:lang w:val="de-AT"/>
        </w:rPr>
        <w:t xml:space="preserve"> </w:t>
      </w:r>
      <w:r w:rsidRPr="00C23EB5">
        <w:rPr>
          <w:rFonts w:ascii="GHEA Grapalat" w:hAnsi="GHEA Grapalat" w:cs="Sylfaen"/>
          <w:lang w:val="hy-AM"/>
        </w:rPr>
        <w:t>պետական</w:t>
      </w:r>
      <w:r w:rsidR="000E25E4" w:rsidRPr="000E25E4">
        <w:rPr>
          <w:rFonts w:ascii="GHEA Grapalat" w:hAnsi="GHEA Grapalat" w:cs="Sylfaen"/>
          <w:lang w:val="de-AT"/>
        </w:rPr>
        <w:t xml:space="preserve"> </w:t>
      </w:r>
      <w:r w:rsidRPr="00C23EB5">
        <w:rPr>
          <w:rFonts w:ascii="GHEA Grapalat" w:hAnsi="GHEA Grapalat" w:cs="Sylfaen"/>
          <w:lang w:val="hy-AM"/>
        </w:rPr>
        <w:t>բյուջեի</w:t>
      </w:r>
      <w:r w:rsidR="000E25E4" w:rsidRPr="000E25E4">
        <w:rPr>
          <w:rFonts w:ascii="GHEA Grapalat" w:hAnsi="GHEA Grapalat" w:cs="Sylfaen"/>
          <w:lang w:val="de-AT"/>
        </w:rPr>
        <w:t xml:space="preserve"> </w:t>
      </w:r>
      <w:r w:rsidRPr="00C23EB5">
        <w:rPr>
          <w:rFonts w:ascii="GHEA Grapalat" w:hAnsi="GHEA Grapalat" w:cs="Sylfaen"/>
          <w:lang w:val="hy-AM"/>
        </w:rPr>
        <w:t>եկամուտների</w:t>
      </w:r>
      <w:r w:rsidR="000E25E4" w:rsidRPr="000E25E4">
        <w:rPr>
          <w:rFonts w:ascii="GHEA Grapalat" w:hAnsi="GHEA Grapalat" w:cs="Sylfaen"/>
          <w:lang w:val="de-AT"/>
        </w:rPr>
        <w:t xml:space="preserve"> </w:t>
      </w:r>
      <w:r w:rsidRPr="00C23EB5">
        <w:rPr>
          <w:rFonts w:ascii="GHEA Grapalat" w:hAnsi="GHEA Grapalat" w:cs="Sylfaen"/>
          <w:lang w:val="hy-AM"/>
        </w:rPr>
        <w:t>նվազեցման</w:t>
      </w:r>
      <w:r w:rsidR="000E25E4" w:rsidRPr="000E25E4">
        <w:rPr>
          <w:rFonts w:ascii="GHEA Grapalat" w:hAnsi="GHEA Grapalat" w:cs="Sylfaen"/>
          <w:lang w:val="de-AT"/>
        </w:rPr>
        <w:t xml:space="preserve"> </w:t>
      </w:r>
      <w:r w:rsidRPr="00C23EB5">
        <w:rPr>
          <w:rFonts w:ascii="GHEA Grapalat" w:hAnsi="GHEA Grapalat" w:cs="Sylfaen"/>
          <w:lang w:val="hy-AM"/>
        </w:rPr>
        <w:t>և</w:t>
      </w:r>
      <w:r w:rsidR="000E25E4" w:rsidRPr="000E25E4">
        <w:rPr>
          <w:rFonts w:ascii="GHEA Grapalat" w:hAnsi="GHEA Grapalat" w:cs="Sylfaen"/>
          <w:lang w:val="de-AT"/>
        </w:rPr>
        <w:t xml:space="preserve"> </w:t>
      </w:r>
      <w:r w:rsidRPr="00C23EB5">
        <w:rPr>
          <w:rFonts w:ascii="GHEA Grapalat" w:hAnsi="GHEA Grapalat" w:cs="Sylfaen"/>
          <w:lang w:val="hy-AM"/>
        </w:rPr>
        <w:t>ծախսերի</w:t>
      </w:r>
      <w:r w:rsidR="000E25E4" w:rsidRPr="000E25E4">
        <w:rPr>
          <w:rFonts w:ascii="GHEA Grapalat" w:hAnsi="GHEA Grapalat" w:cs="Sylfaen"/>
          <w:lang w:val="de-AT"/>
        </w:rPr>
        <w:t xml:space="preserve"> </w:t>
      </w:r>
      <w:r w:rsidRPr="00C23EB5">
        <w:rPr>
          <w:rFonts w:ascii="GHEA Grapalat" w:hAnsi="GHEA Grapalat" w:cs="Sylfaen"/>
          <w:lang w:val="hy-AM"/>
        </w:rPr>
        <w:t>ավելացման</w:t>
      </w:r>
      <w:r w:rsidR="000E25E4" w:rsidRPr="000E25E4">
        <w:rPr>
          <w:rFonts w:ascii="GHEA Grapalat" w:hAnsi="GHEA Grapalat" w:cs="Sylfaen"/>
          <w:lang w:val="de-AT"/>
        </w:rPr>
        <w:t xml:space="preserve"> </w:t>
      </w:r>
      <w:r w:rsidRPr="00C23EB5">
        <w:rPr>
          <w:rFonts w:ascii="GHEA Grapalat" w:hAnsi="GHEA Grapalat" w:cs="Sylfaen"/>
          <w:lang w:val="hy-AM"/>
        </w:rPr>
        <w:t>չի</w:t>
      </w:r>
      <w:r w:rsidR="000E25E4" w:rsidRPr="000E25E4">
        <w:rPr>
          <w:rFonts w:ascii="GHEA Grapalat" w:hAnsi="GHEA Grapalat" w:cs="Sylfaen"/>
          <w:lang w:val="de-AT"/>
        </w:rPr>
        <w:t xml:space="preserve"> </w:t>
      </w:r>
      <w:r w:rsidRPr="00C23EB5">
        <w:rPr>
          <w:rFonts w:ascii="GHEA Grapalat" w:hAnsi="GHEA Grapalat" w:cs="Sylfaen"/>
          <w:lang w:val="hy-AM"/>
        </w:rPr>
        <w:t>հանգեցնի</w:t>
      </w:r>
      <w:r w:rsidRPr="00C23EB5">
        <w:rPr>
          <w:rFonts w:ascii="GHEA Grapalat" w:hAnsi="GHEA Grapalat"/>
          <w:lang w:val="af-ZA"/>
        </w:rPr>
        <w:t>:</w:t>
      </w:r>
      <w:r w:rsidR="00713C5A" w:rsidRPr="000E25E4">
        <w:rPr>
          <w:rFonts w:ascii="GHEA Grapalat" w:hAnsi="GHEA Grapalat"/>
          <w:lang w:val="de-AT"/>
        </w:rPr>
        <w:t xml:space="preserve"> </w:t>
      </w:r>
    </w:p>
    <w:sectPr w:rsidR="006B742B" w:rsidRPr="000E25E4" w:rsidSect="007412CA">
      <w:pgSz w:w="12240" w:h="15840"/>
      <w:pgMar w:top="144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Courier New">
    <w:panose1 w:val="02070309020205020404"/>
    <w:charset w:val="00"/>
    <w:family w:val="roman"/>
    <w:pitch w:val="variable"/>
    <w:sig w:usb0="E0002EFF" w:usb1="C0007843" w:usb2="00000009" w:usb3="00000000" w:csb0="000001FF" w:csb1="00000000"/>
  </w:font>
  <w:font w:name="IRTEK Courier">
    <w:altName w:val="Courier New"/>
    <w:panose1 w:val="02070300020205020404"/>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763E57"/>
    <w:multiLevelType w:val="hybridMultilevel"/>
    <w:tmpl w:val="444CA426"/>
    <w:lvl w:ilvl="0" w:tplc="0409000F">
      <w:start w:val="1"/>
      <w:numFmt w:val="decimal"/>
      <w:lvlText w:val="%1."/>
      <w:lvlJc w:val="left"/>
      <w:pPr>
        <w:ind w:left="2858" w:hanging="360"/>
      </w:pPr>
    </w:lvl>
    <w:lvl w:ilvl="1" w:tplc="04090019" w:tentative="1">
      <w:start w:val="1"/>
      <w:numFmt w:val="lowerLetter"/>
      <w:lvlText w:val="%2."/>
      <w:lvlJc w:val="left"/>
      <w:pPr>
        <w:ind w:left="3578" w:hanging="360"/>
      </w:pPr>
    </w:lvl>
    <w:lvl w:ilvl="2" w:tplc="0409001B" w:tentative="1">
      <w:start w:val="1"/>
      <w:numFmt w:val="lowerRoman"/>
      <w:lvlText w:val="%3."/>
      <w:lvlJc w:val="right"/>
      <w:pPr>
        <w:ind w:left="4298" w:hanging="180"/>
      </w:pPr>
    </w:lvl>
    <w:lvl w:ilvl="3" w:tplc="0409000F" w:tentative="1">
      <w:start w:val="1"/>
      <w:numFmt w:val="decimal"/>
      <w:lvlText w:val="%4."/>
      <w:lvlJc w:val="left"/>
      <w:pPr>
        <w:ind w:left="5018" w:hanging="360"/>
      </w:pPr>
    </w:lvl>
    <w:lvl w:ilvl="4" w:tplc="04090019" w:tentative="1">
      <w:start w:val="1"/>
      <w:numFmt w:val="lowerLetter"/>
      <w:lvlText w:val="%5."/>
      <w:lvlJc w:val="left"/>
      <w:pPr>
        <w:ind w:left="5738" w:hanging="360"/>
      </w:pPr>
    </w:lvl>
    <w:lvl w:ilvl="5" w:tplc="0409001B" w:tentative="1">
      <w:start w:val="1"/>
      <w:numFmt w:val="lowerRoman"/>
      <w:lvlText w:val="%6."/>
      <w:lvlJc w:val="right"/>
      <w:pPr>
        <w:ind w:left="6458" w:hanging="180"/>
      </w:pPr>
    </w:lvl>
    <w:lvl w:ilvl="6" w:tplc="0409000F" w:tentative="1">
      <w:start w:val="1"/>
      <w:numFmt w:val="decimal"/>
      <w:lvlText w:val="%7."/>
      <w:lvlJc w:val="left"/>
      <w:pPr>
        <w:ind w:left="7178" w:hanging="360"/>
      </w:pPr>
    </w:lvl>
    <w:lvl w:ilvl="7" w:tplc="04090019" w:tentative="1">
      <w:start w:val="1"/>
      <w:numFmt w:val="lowerLetter"/>
      <w:lvlText w:val="%8."/>
      <w:lvlJc w:val="left"/>
      <w:pPr>
        <w:ind w:left="7898" w:hanging="360"/>
      </w:pPr>
    </w:lvl>
    <w:lvl w:ilvl="8" w:tplc="0409001B" w:tentative="1">
      <w:start w:val="1"/>
      <w:numFmt w:val="lowerRoman"/>
      <w:lvlText w:val="%9."/>
      <w:lvlJc w:val="right"/>
      <w:pPr>
        <w:ind w:left="861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2"/>
  </w:compat>
  <w:rsids>
    <w:rsidRoot w:val="00471848"/>
    <w:rsid w:val="000063CA"/>
    <w:rsid w:val="000A7511"/>
    <w:rsid w:val="000E25E4"/>
    <w:rsid w:val="000F6A24"/>
    <w:rsid w:val="001A0134"/>
    <w:rsid w:val="001F68CB"/>
    <w:rsid w:val="00212235"/>
    <w:rsid w:val="002636A5"/>
    <w:rsid w:val="00272162"/>
    <w:rsid w:val="002B443F"/>
    <w:rsid w:val="00325501"/>
    <w:rsid w:val="00370B1B"/>
    <w:rsid w:val="003920DD"/>
    <w:rsid w:val="0041150A"/>
    <w:rsid w:val="00471848"/>
    <w:rsid w:val="00501F2E"/>
    <w:rsid w:val="005141F3"/>
    <w:rsid w:val="005B2DC3"/>
    <w:rsid w:val="005C4073"/>
    <w:rsid w:val="006155E9"/>
    <w:rsid w:val="0063711C"/>
    <w:rsid w:val="006945B9"/>
    <w:rsid w:val="006B742B"/>
    <w:rsid w:val="00702EF3"/>
    <w:rsid w:val="00713C5A"/>
    <w:rsid w:val="00731A73"/>
    <w:rsid w:val="007412CA"/>
    <w:rsid w:val="0078791D"/>
    <w:rsid w:val="007E5C45"/>
    <w:rsid w:val="008C5BBD"/>
    <w:rsid w:val="008D37DA"/>
    <w:rsid w:val="008F4E69"/>
    <w:rsid w:val="0090612F"/>
    <w:rsid w:val="00A5381E"/>
    <w:rsid w:val="00AB4FAE"/>
    <w:rsid w:val="00B249ED"/>
    <w:rsid w:val="00B57867"/>
    <w:rsid w:val="00BD13AD"/>
    <w:rsid w:val="00C23EB5"/>
    <w:rsid w:val="00C63BC4"/>
    <w:rsid w:val="00C743BD"/>
    <w:rsid w:val="00CE2441"/>
    <w:rsid w:val="00D24BC9"/>
    <w:rsid w:val="00D40405"/>
    <w:rsid w:val="00D562C6"/>
    <w:rsid w:val="00DB3E7E"/>
    <w:rsid w:val="00E45157"/>
    <w:rsid w:val="00EC6F1B"/>
    <w:rsid w:val="00EE611D"/>
    <w:rsid w:val="00F56F36"/>
    <w:rsid w:val="00FD78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EB16A"/>
  <w15:docId w15:val="{5970C0DC-9183-43D1-A082-C9CB4264C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272162"/>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Heading3">
    <w:name w:val="heading 3"/>
    <w:basedOn w:val="Normal"/>
    <w:link w:val="Heading3Char"/>
    <w:uiPriority w:val="9"/>
    <w:qFormat/>
    <w:rsid w:val="00272162"/>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272162"/>
    <w:rPr>
      <w:rFonts w:ascii="Times New Roman" w:eastAsia="Times New Roman" w:hAnsi="Times New Roman" w:cs="Times New Roman"/>
      <w:b/>
      <w:bCs/>
      <w:sz w:val="36"/>
      <w:szCs w:val="36"/>
      <w:lang w:val="ru-RU" w:eastAsia="ru-RU"/>
    </w:rPr>
  </w:style>
  <w:style w:type="character" w:customStyle="1" w:styleId="Heading3Char">
    <w:name w:val="Heading 3 Char"/>
    <w:basedOn w:val="DefaultParagraphFont"/>
    <w:link w:val="Heading3"/>
    <w:uiPriority w:val="9"/>
    <w:rsid w:val="00272162"/>
    <w:rPr>
      <w:rFonts w:ascii="Times New Roman" w:eastAsia="Times New Roman" w:hAnsi="Times New Roman" w:cs="Times New Roman"/>
      <w:b/>
      <w:bCs/>
      <w:sz w:val="27"/>
      <w:szCs w:val="27"/>
      <w:lang w:val="ru-RU" w:eastAsia="ru-RU"/>
    </w:rPr>
  </w:style>
  <w:style w:type="character" w:styleId="Strong">
    <w:name w:val="Strong"/>
    <w:basedOn w:val="DefaultParagraphFont"/>
    <w:uiPriority w:val="22"/>
    <w:qFormat/>
    <w:rsid w:val="00272162"/>
    <w:rPr>
      <w:b/>
      <w:bCs/>
    </w:rPr>
  </w:style>
  <w:style w:type="paragraph" w:styleId="NormalWeb">
    <w:name w:val="Normal (Web)"/>
    <w:basedOn w:val="Normal"/>
    <w:uiPriority w:val="99"/>
    <w:unhideWhenUsed/>
    <w:rsid w:val="0027216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basedOn w:val="DefaultParagraphFont"/>
    <w:qFormat/>
    <w:rsid w:val="00272162"/>
    <w:rPr>
      <w:i/>
      <w:iCs/>
    </w:rPr>
  </w:style>
  <w:style w:type="paragraph" w:styleId="BalloonText">
    <w:name w:val="Balloon Text"/>
    <w:basedOn w:val="Normal"/>
    <w:link w:val="BalloonTextChar"/>
    <w:uiPriority w:val="99"/>
    <w:semiHidden/>
    <w:unhideWhenUsed/>
    <w:rsid w:val="006B74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42B"/>
    <w:rPr>
      <w:rFonts w:ascii="Tahoma" w:hAnsi="Tahoma" w:cs="Tahoma"/>
      <w:sz w:val="16"/>
      <w:szCs w:val="16"/>
    </w:rPr>
  </w:style>
  <w:style w:type="paragraph" w:styleId="Title">
    <w:name w:val="Title"/>
    <w:basedOn w:val="Normal"/>
    <w:link w:val="TitleChar"/>
    <w:qFormat/>
    <w:rsid w:val="006B742B"/>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6B742B"/>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6B742B"/>
    <w:pPr>
      <w:spacing w:line="240" w:lineRule="exact"/>
    </w:pPr>
    <w:rPr>
      <w:rFonts w:ascii="Arial" w:eastAsia="Times New Roman" w:hAnsi="Arial" w:cs="Arial"/>
      <w:sz w:val="20"/>
      <w:szCs w:val="20"/>
      <w:lang w:val="en-GB" w:eastAsia="ru-RU"/>
    </w:rPr>
  </w:style>
  <w:style w:type="paragraph" w:styleId="ListParagraph">
    <w:name w:val="List Paragraph"/>
    <w:basedOn w:val="Normal"/>
    <w:uiPriority w:val="34"/>
    <w:qFormat/>
    <w:rsid w:val="00D562C6"/>
    <w:pPr>
      <w:ind w:left="720"/>
      <w:contextualSpacing/>
    </w:pPr>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120669">
      <w:bodyDiv w:val="1"/>
      <w:marLeft w:val="0"/>
      <w:marRight w:val="0"/>
      <w:marTop w:val="0"/>
      <w:marBottom w:val="0"/>
      <w:divBdr>
        <w:top w:val="none" w:sz="0" w:space="0" w:color="auto"/>
        <w:left w:val="none" w:sz="0" w:space="0" w:color="auto"/>
        <w:bottom w:val="none" w:sz="0" w:space="0" w:color="auto"/>
        <w:right w:val="none" w:sz="0" w:space="0" w:color="auto"/>
      </w:divBdr>
      <w:divsChild>
        <w:div w:id="336614927">
          <w:marLeft w:val="0"/>
          <w:marRight w:val="0"/>
          <w:marTop w:val="0"/>
          <w:marBottom w:val="0"/>
          <w:divBdr>
            <w:top w:val="none" w:sz="0" w:space="0" w:color="auto"/>
            <w:left w:val="none" w:sz="0" w:space="0" w:color="auto"/>
            <w:bottom w:val="none" w:sz="0" w:space="0" w:color="auto"/>
            <w:right w:val="none" w:sz="0" w:space="0" w:color="auto"/>
          </w:divBdr>
        </w:div>
      </w:divsChild>
    </w:div>
    <w:div w:id="507788771">
      <w:bodyDiv w:val="1"/>
      <w:marLeft w:val="0"/>
      <w:marRight w:val="0"/>
      <w:marTop w:val="0"/>
      <w:marBottom w:val="0"/>
      <w:divBdr>
        <w:top w:val="none" w:sz="0" w:space="0" w:color="auto"/>
        <w:left w:val="none" w:sz="0" w:space="0" w:color="auto"/>
        <w:bottom w:val="none" w:sz="0" w:space="0" w:color="auto"/>
        <w:right w:val="none" w:sz="0" w:space="0" w:color="auto"/>
      </w:divBdr>
    </w:div>
    <w:div w:id="695890443">
      <w:bodyDiv w:val="1"/>
      <w:marLeft w:val="0"/>
      <w:marRight w:val="0"/>
      <w:marTop w:val="0"/>
      <w:marBottom w:val="0"/>
      <w:divBdr>
        <w:top w:val="none" w:sz="0" w:space="0" w:color="auto"/>
        <w:left w:val="none" w:sz="0" w:space="0" w:color="auto"/>
        <w:bottom w:val="none" w:sz="0" w:space="0" w:color="auto"/>
        <w:right w:val="none" w:sz="0" w:space="0" w:color="auto"/>
      </w:divBdr>
    </w:div>
    <w:div w:id="1054503296">
      <w:bodyDiv w:val="1"/>
      <w:marLeft w:val="0"/>
      <w:marRight w:val="0"/>
      <w:marTop w:val="0"/>
      <w:marBottom w:val="0"/>
      <w:divBdr>
        <w:top w:val="none" w:sz="0" w:space="0" w:color="auto"/>
        <w:left w:val="none" w:sz="0" w:space="0" w:color="auto"/>
        <w:bottom w:val="none" w:sz="0" w:space="0" w:color="auto"/>
        <w:right w:val="none" w:sz="0" w:space="0" w:color="auto"/>
      </w:divBdr>
      <w:divsChild>
        <w:div w:id="1074739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0650C-9D43-40F2-9815-5EF8A9BD1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6</Pages>
  <Words>985</Words>
  <Characters>8278</Characters>
  <Application>Microsoft Office Word</Application>
  <DocSecurity>0</DocSecurity>
  <Lines>175</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https://mul2.gov.am/tasks/278956/oneclick/7.Arajark_P-612.docx?token=dbd6153158fd47b5af51e94145ed7995</cp:keywords>
  <dc:description/>
  <cp:lastModifiedBy>Anahit Stepanyan</cp:lastModifiedBy>
  <cp:revision>26</cp:revision>
  <dcterms:created xsi:type="dcterms:W3CDTF">2019-10-11T04:41:00Z</dcterms:created>
  <dcterms:modified xsi:type="dcterms:W3CDTF">2020-06-09T06:17:00Z</dcterms:modified>
</cp:coreProperties>
</file>