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6CC" w:rsidRPr="001661D2" w:rsidRDefault="009576CC" w:rsidP="00D71A6E">
      <w:pPr>
        <w:spacing w:line="360" w:lineRule="auto"/>
        <w:jc w:val="center"/>
        <w:rPr>
          <w:rFonts w:ascii="GHEA Grapalat" w:hAnsi="GHEA Grapalat"/>
          <w:b/>
          <w:lang w:val="af-ZA"/>
        </w:rPr>
      </w:pPr>
    </w:p>
    <w:p w:rsidR="009576CC" w:rsidRPr="001661D2" w:rsidRDefault="009576CC" w:rsidP="00D71A6E">
      <w:pPr>
        <w:spacing w:line="360" w:lineRule="auto"/>
        <w:jc w:val="center"/>
        <w:rPr>
          <w:rFonts w:ascii="GHEA Grapalat" w:hAnsi="GHEA Grapalat"/>
          <w:b/>
          <w:lang w:val="af-ZA"/>
        </w:rPr>
      </w:pPr>
    </w:p>
    <w:p w:rsidR="00D71A6E" w:rsidRPr="001661D2" w:rsidRDefault="00D71A6E" w:rsidP="00D71A6E">
      <w:pPr>
        <w:spacing w:line="360" w:lineRule="auto"/>
        <w:jc w:val="center"/>
        <w:rPr>
          <w:rFonts w:ascii="GHEA Grapalat" w:hAnsi="GHEA Grapalat"/>
          <w:b/>
          <w:lang w:val="af-ZA"/>
        </w:rPr>
      </w:pPr>
      <w:r w:rsidRPr="001661D2">
        <w:rPr>
          <w:rFonts w:ascii="GHEA Grapalat" w:hAnsi="GHEA Grapalat"/>
          <w:b/>
          <w:lang w:val="af-ZA"/>
        </w:rPr>
        <w:t>ՏԵՂԵԿԱՆՔ-ԱՄՓՈՓԱԹԵՐԹ</w:t>
      </w:r>
    </w:p>
    <w:p w:rsidR="00D71A6E" w:rsidRPr="001661D2" w:rsidRDefault="00D71A6E" w:rsidP="00D71A6E">
      <w:pPr>
        <w:spacing w:line="360" w:lineRule="auto"/>
        <w:ind w:firstLine="375"/>
        <w:jc w:val="center"/>
        <w:rPr>
          <w:rFonts w:ascii="GHEA Grapalat" w:hAnsi="GHEA Grapalat" w:cs="GHEA Grapalat"/>
          <w:b/>
          <w:bCs/>
          <w:caps/>
          <w:lang w:val="af-ZA"/>
        </w:rPr>
      </w:pPr>
      <w:r w:rsidRPr="001661D2">
        <w:rPr>
          <w:rFonts w:ascii="GHEA Grapalat" w:hAnsi="GHEA Grapalat" w:cs="GHEA Grapalat"/>
          <w:b/>
          <w:bCs/>
          <w:caps/>
          <w:lang w:val="af-ZA"/>
        </w:rPr>
        <w:t>«</w:t>
      </w:r>
      <w:r w:rsidRPr="001661D2">
        <w:rPr>
          <w:rFonts w:ascii="GHEA Grapalat" w:hAnsi="GHEA Grapalat" w:cs="Sylfaen"/>
          <w:b/>
          <w:bCs/>
          <w:lang w:val="en-US" w:eastAsia="en-US"/>
        </w:rPr>
        <w:t>ՎԱՐՉԱԿԱՆ</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ԻՐԱՎԱԽԱԽՏՈՒՄՆԵՐԻ</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ՎԵՐԱԲԵՐՅԱԼ</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ՀԱՅԱՍՏԱՆԻ</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ՀԱՆՐԱՊԵՏՈՒԹՅԱՆ</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ՕՐԵՆՍԳՐՔՈՒՄ</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ՓՈՓՈԽՈՒԹՅՈՒՆՆԵՐ</w:t>
      </w:r>
      <w:r w:rsidRPr="001661D2">
        <w:rPr>
          <w:rFonts w:ascii="GHEA Grapalat" w:hAnsi="GHEA Grapalat" w:cs="Sylfaen"/>
          <w:b/>
          <w:bCs/>
          <w:lang w:val="af-ZA" w:eastAsia="en-US"/>
        </w:rPr>
        <w:t xml:space="preserve"> </w:t>
      </w:r>
      <w:r w:rsidR="00414893" w:rsidRPr="001661D2">
        <w:rPr>
          <w:rFonts w:ascii="GHEA Grapalat" w:hAnsi="GHEA Grapalat" w:cs="Sylfaen"/>
          <w:b/>
          <w:bCs/>
          <w:lang w:val="af-ZA" w:eastAsia="en-US"/>
        </w:rPr>
        <w:t xml:space="preserve">ԵՎ ԼՐԱՑՈՒՄ </w:t>
      </w:r>
      <w:r w:rsidRPr="001661D2">
        <w:rPr>
          <w:rFonts w:ascii="GHEA Grapalat" w:hAnsi="GHEA Grapalat" w:cs="Sylfaen"/>
          <w:b/>
          <w:bCs/>
          <w:lang w:val="en-US" w:eastAsia="en-US"/>
        </w:rPr>
        <w:t>ԿԱՏԱՐԵԼՈՒ</w:t>
      </w:r>
      <w:r w:rsidRPr="001661D2">
        <w:rPr>
          <w:rFonts w:ascii="GHEA Grapalat" w:hAnsi="GHEA Grapalat" w:cs="Sylfaen"/>
          <w:b/>
          <w:bCs/>
          <w:lang w:val="af-ZA" w:eastAsia="en-US"/>
        </w:rPr>
        <w:t xml:space="preserve"> </w:t>
      </w:r>
      <w:r w:rsidRPr="001661D2">
        <w:rPr>
          <w:rFonts w:ascii="GHEA Grapalat" w:hAnsi="GHEA Grapalat" w:cs="Sylfaen"/>
          <w:b/>
          <w:bCs/>
          <w:lang w:val="en-US" w:eastAsia="en-US"/>
        </w:rPr>
        <w:t>ՄԱՍԻՆ</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ՀՀ</w:t>
      </w:r>
      <w:r w:rsidRPr="001661D2">
        <w:rPr>
          <w:rFonts w:ascii="GHEA Grapalat" w:hAnsi="GHEA Grapalat" w:cs="GHEA Grapalat"/>
          <w:b/>
          <w:bCs/>
          <w:caps/>
          <w:lang w:val="af-ZA"/>
        </w:rPr>
        <w:t xml:space="preserve"> </w:t>
      </w:r>
      <w:r w:rsidRPr="001661D2">
        <w:rPr>
          <w:rFonts w:ascii="GHEA Grapalat" w:hAnsi="GHEA Grapalat" w:cs="GHEA Grapalat"/>
          <w:b/>
          <w:bCs/>
          <w:caps/>
          <w:lang w:val="hy-AM"/>
        </w:rPr>
        <w:t>ՕՐԵՆՔԻ</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ՆԱԽԱԳԾԻ</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ԿԱՊԱԿՑՈՒԹՅԱՄԲ</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ՍՏԱՑՎԱԾ</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ԿԱՐԾԻՔՆԵՐԻ</w:t>
      </w:r>
      <w:r w:rsidRPr="001661D2">
        <w:rPr>
          <w:rFonts w:ascii="GHEA Grapalat" w:hAnsi="GHEA Grapalat" w:cs="GHEA Grapalat"/>
          <w:b/>
          <w:bCs/>
          <w:caps/>
          <w:lang w:val="af-ZA"/>
        </w:rPr>
        <w:t xml:space="preserve"> </w:t>
      </w:r>
      <w:r w:rsidRPr="001661D2">
        <w:rPr>
          <w:rFonts w:ascii="GHEA Grapalat" w:hAnsi="GHEA Grapalat" w:cs="GHEA Grapalat"/>
          <w:b/>
          <w:bCs/>
          <w:caps/>
          <w:lang w:val="en-US"/>
        </w:rPr>
        <w:t>ՎԵՐԱԲԵՐՅԱԼ</w:t>
      </w:r>
    </w:p>
    <w:p w:rsidR="009576CC" w:rsidRPr="001661D2" w:rsidRDefault="009576CC" w:rsidP="00D71A6E">
      <w:pPr>
        <w:spacing w:line="360" w:lineRule="auto"/>
        <w:ind w:firstLine="375"/>
        <w:jc w:val="center"/>
        <w:rPr>
          <w:rFonts w:ascii="GHEA Grapalat" w:hAnsi="GHEA Grapalat" w:cs="GHEA Grapalat"/>
          <w:b/>
          <w:bCs/>
          <w:caps/>
          <w:lang w:val="af-ZA"/>
        </w:rPr>
      </w:pPr>
    </w:p>
    <w:tbl>
      <w:tblPr>
        <w:tblW w:w="1458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830"/>
        <w:gridCol w:w="4770"/>
      </w:tblGrid>
      <w:tr w:rsidR="00601289" w:rsidRPr="001661D2" w:rsidTr="006028C1">
        <w:tc>
          <w:tcPr>
            <w:tcW w:w="1980" w:type="dxa"/>
            <w:shd w:val="clear" w:color="auto" w:fill="auto"/>
          </w:tcPr>
          <w:p w:rsidR="00601289" w:rsidRPr="001661D2" w:rsidRDefault="00601289" w:rsidP="000317D1">
            <w:pPr>
              <w:spacing w:line="360" w:lineRule="auto"/>
              <w:jc w:val="center"/>
              <w:rPr>
                <w:rFonts w:ascii="GHEA Grapalat" w:hAnsi="GHEA Grapalat"/>
                <w:b/>
                <w:lang w:val="af-ZA"/>
              </w:rPr>
            </w:pPr>
            <w:r w:rsidRPr="001661D2">
              <w:rPr>
                <w:rFonts w:ascii="GHEA Grapalat" w:hAnsi="GHEA Grapalat" w:cs="Sylfaen"/>
                <w:b/>
                <w:lang w:val="hy-AM"/>
              </w:rPr>
              <w:t>Առաջարկության</w:t>
            </w:r>
            <w:r w:rsidRPr="001661D2">
              <w:rPr>
                <w:rFonts w:ascii="GHEA Grapalat" w:hAnsi="GHEA Grapalat"/>
                <w:b/>
                <w:lang w:val="hy-AM"/>
              </w:rPr>
              <w:t xml:space="preserve"> </w:t>
            </w:r>
            <w:r w:rsidRPr="001661D2">
              <w:rPr>
                <w:rFonts w:ascii="GHEA Grapalat" w:hAnsi="GHEA Grapalat" w:cs="Sylfaen"/>
                <w:b/>
                <w:lang w:val="hy-AM"/>
              </w:rPr>
              <w:t>հեղինակը</w:t>
            </w:r>
            <w:r w:rsidRPr="001661D2">
              <w:rPr>
                <w:rFonts w:ascii="GHEA Grapalat" w:hAnsi="GHEA Grapalat"/>
                <w:b/>
                <w:lang w:val="hy-AM"/>
              </w:rPr>
              <w:t xml:space="preserve">, </w:t>
            </w:r>
            <w:r w:rsidRPr="001661D2">
              <w:rPr>
                <w:rFonts w:ascii="GHEA Grapalat" w:hAnsi="GHEA Grapalat" w:cs="Sylfaen"/>
                <w:b/>
                <w:lang w:val="hy-AM"/>
              </w:rPr>
              <w:t>գրության</w:t>
            </w:r>
            <w:r w:rsidRPr="001661D2">
              <w:rPr>
                <w:rFonts w:ascii="GHEA Grapalat" w:hAnsi="GHEA Grapalat"/>
                <w:b/>
                <w:lang w:val="de-DE"/>
              </w:rPr>
              <w:t xml:space="preserve"> </w:t>
            </w:r>
            <w:r w:rsidRPr="001661D2">
              <w:rPr>
                <w:rFonts w:ascii="GHEA Grapalat" w:hAnsi="GHEA Grapalat" w:cs="Sylfaen"/>
                <w:b/>
              </w:rPr>
              <w:t>օրը</w:t>
            </w:r>
            <w:r w:rsidRPr="001661D2">
              <w:rPr>
                <w:rFonts w:ascii="GHEA Grapalat" w:hAnsi="GHEA Grapalat"/>
                <w:b/>
                <w:lang w:val="de-DE"/>
              </w:rPr>
              <w:t xml:space="preserve">, </w:t>
            </w:r>
            <w:r w:rsidRPr="001661D2">
              <w:rPr>
                <w:rFonts w:ascii="GHEA Grapalat" w:hAnsi="GHEA Grapalat" w:cs="Sylfaen"/>
                <w:b/>
              </w:rPr>
              <w:t>ամիսը</w:t>
            </w:r>
            <w:r w:rsidRPr="001661D2">
              <w:rPr>
                <w:rFonts w:ascii="GHEA Grapalat" w:hAnsi="GHEA Grapalat"/>
                <w:b/>
                <w:lang w:val="de-DE"/>
              </w:rPr>
              <w:t xml:space="preserve">, </w:t>
            </w:r>
            <w:r w:rsidRPr="001661D2">
              <w:rPr>
                <w:rFonts w:ascii="GHEA Grapalat" w:hAnsi="GHEA Grapalat" w:cs="Sylfaen"/>
                <w:b/>
              </w:rPr>
              <w:t>տարին</w:t>
            </w:r>
            <w:r w:rsidRPr="001661D2">
              <w:rPr>
                <w:rFonts w:ascii="GHEA Grapalat" w:hAnsi="GHEA Grapalat"/>
                <w:b/>
                <w:lang w:val="de-DE"/>
              </w:rPr>
              <w:t>,</w:t>
            </w:r>
            <w:r w:rsidRPr="001661D2">
              <w:rPr>
                <w:rFonts w:ascii="GHEA Grapalat" w:hAnsi="GHEA Grapalat"/>
                <w:b/>
                <w:lang w:val="hy-AM"/>
              </w:rPr>
              <w:t xml:space="preserve"> </w:t>
            </w:r>
            <w:r w:rsidRPr="001661D2">
              <w:rPr>
                <w:rFonts w:ascii="GHEA Grapalat" w:hAnsi="GHEA Grapalat" w:cs="Sylfaen"/>
                <w:b/>
                <w:lang w:val="hy-AM"/>
              </w:rPr>
              <w:t>գրության</w:t>
            </w:r>
            <w:r w:rsidRPr="001661D2">
              <w:rPr>
                <w:rFonts w:ascii="GHEA Grapalat" w:hAnsi="GHEA Grapalat"/>
                <w:b/>
                <w:lang w:val="hy-AM"/>
              </w:rPr>
              <w:t xml:space="preserve"> </w:t>
            </w:r>
            <w:r w:rsidRPr="001661D2">
              <w:rPr>
                <w:rFonts w:ascii="GHEA Grapalat" w:hAnsi="GHEA Grapalat" w:cs="Sylfaen"/>
                <w:b/>
                <w:lang w:val="hy-AM"/>
              </w:rPr>
              <w:t>համարը</w:t>
            </w:r>
          </w:p>
        </w:tc>
        <w:tc>
          <w:tcPr>
            <w:tcW w:w="7830" w:type="dxa"/>
            <w:shd w:val="clear" w:color="auto" w:fill="auto"/>
          </w:tcPr>
          <w:p w:rsidR="00601289" w:rsidRPr="001661D2" w:rsidRDefault="00601289" w:rsidP="000317D1">
            <w:pPr>
              <w:spacing w:line="360" w:lineRule="auto"/>
              <w:jc w:val="center"/>
              <w:rPr>
                <w:rFonts w:ascii="GHEA Grapalat" w:hAnsi="GHEA Grapalat"/>
                <w:b/>
                <w:lang w:val="en-US"/>
              </w:rPr>
            </w:pPr>
            <w:r w:rsidRPr="001661D2">
              <w:rPr>
                <w:rFonts w:ascii="GHEA Grapalat" w:hAnsi="GHEA Grapalat" w:cs="Sylfaen"/>
                <w:b/>
                <w:lang w:val="hy-AM"/>
              </w:rPr>
              <w:t>Առաջարկության</w:t>
            </w:r>
            <w:r w:rsidRPr="001661D2">
              <w:rPr>
                <w:rFonts w:ascii="GHEA Grapalat" w:hAnsi="GHEA Grapalat"/>
                <w:b/>
              </w:rPr>
              <w:t xml:space="preserve"> </w:t>
            </w:r>
            <w:r w:rsidRPr="001661D2">
              <w:rPr>
                <w:rFonts w:ascii="GHEA Grapalat" w:hAnsi="GHEA Grapalat" w:cs="Sylfaen"/>
                <w:b/>
                <w:lang w:val="hy-AM"/>
              </w:rPr>
              <w:t>բովանդակությունը</w:t>
            </w:r>
          </w:p>
        </w:tc>
        <w:tc>
          <w:tcPr>
            <w:tcW w:w="4770" w:type="dxa"/>
            <w:shd w:val="clear" w:color="auto" w:fill="auto"/>
          </w:tcPr>
          <w:p w:rsidR="00601289" w:rsidRPr="001661D2" w:rsidRDefault="00601289" w:rsidP="000317D1">
            <w:pPr>
              <w:spacing w:line="360" w:lineRule="auto"/>
              <w:jc w:val="center"/>
              <w:rPr>
                <w:rFonts w:ascii="GHEA Grapalat" w:hAnsi="GHEA Grapalat"/>
                <w:b/>
                <w:lang w:val="en-US"/>
              </w:rPr>
            </w:pPr>
            <w:r w:rsidRPr="001661D2">
              <w:rPr>
                <w:rFonts w:ascii="GHEA Grapalat" w:hAnsi="GHEA Grapalat" w:cs="Sylfaen"/>
                <w:b/>
                <w:lang w:val="hy-AM"/>
              </w:rPr>
              <w:t>Եզրակացություն</w:t>
            </w:r>
          </w:p>
        </w:tc>
      </w:tr>
      <w:tr w:rsidR="0047659F" w:rsidRPr="000F2986" w:rsidTr="006028C1">
        <w:tblPrEx>
          <w:tblLook w:val="0000" w:firstRow="0" w:lastRow="0" w:firstColumn="0" w:lastColumn="0" w:noHBand="0" w:noVBand="0"/>
        </w:tblPrEx>
        <w:trPr>
          <w:trHeight w:val="1257"/>
        </w:trPr>
        <w:tc>
          <w:tcPr>
            <w:tcW w:w="1980" w:type="dxa"/>
          </w:tcPr>
          <w:p w:rsidR="00D71A6E" w:rsidRPr="001661D2" w:rsidRDefault="00D71A6E" w:rsidP="00D71A6E">
            <w:pPr>
              <w:spacing w:line="360" w:lineRule="auto"/>
              <w:jc w:val="both"/>
              <w:rPr>
                <w:rFonts w:ascii="GHEA Grapalat" w:hAnsi="GHEA Grapalat"/>
                <w:lang w:val="hy-AM"/>
              </w:rPr>
            </w:pPr>
            <w:r w:rsidRPr="001661D2">
              <w:rPr>
                <w:rFonts w:ascii="GHEA Grapalat" w:hAnsi="GHEA Grapalat"/>
                <w:lang w:val="hy-AM"/>
              </w:rPr>
              <w:t>ՀՀ ֆինանսների նախարարություն</w:t>
            </w:r>
          </w:p>
          <w:p w:rsidR="0047659F" w:rsidRPr="001661D2" w:rsidRDefault="00D71A6E" w:rsidP="00D71A6E">
            <w:pPr>
              <w:jc w:val="both"/>
              <w:rPr>
                <w:rFonts w:ascii="GHEA Grapalat" w:hAnsi="GHEA Grapalat"/>
                <w:lang w:val="af-ZA"/>
              </w:rPr>
            </w:pPr>
            <w:r w:rsidRPr="001661D2">
              <w:rPr>
                <w:rFonts w:ascii="GHEA Grapalat" w:hAnsi="GHEA Grapalat"/>
              </w:rPr>
              <w:t>18</w:t>
            </w:r>
            <w:r w:rsidRPr="001661D2">
              <w:rPr>
                <w:rFonts w:ascii="GHEA Grapalat" w:hAnsi="GHEA Grapalat"/>
                <w:lang w:val="hy-AM"/>
              </w:rPr>
              <w:t>.0</w:t>
            </w:r>
            <w:r w:rsidRPr="001661D2">
              <w:rPr>
                <w:rFonts w:ascii="GHEA Grapalat" w:hAnsi="GHEA Grapalat"/>
              </w:rPr>
              <w:t>2</w:t>
            </w:r>
            <w:r w:rsidRPr="001661D2">
              <w:rPr>
                <w:rFonts w:ascii="GHEA Grapalat" w:hAnsi="GHEA Grapalat"/>
                <w:lang w:val="hy-AM"/>
              </w:rPr>
              <w:t>.20</w:t>
            </w:r>
            <w:r w:rsidRPr="001661D2">
              <w:rPr>
                <w:rFonts w:ascii="GHEA Grapalat" w:hAnsi="GHEA Grapalat"/>
              </w:rPr>
              <w:t>20</w:t>
            </w:r>
            <w:r w:rsidRPr="001661D2">
              <w:rPr>
                <w:rFonts w:ascii="GHEA Grapalat" w:hAnsi="GHEA Grapalat"/>
                <w:lang w:val="hy-AM"/>
              </w:rPr>
              <w:t xml:space="preserve">թ. թիվ </w:t>
            </w:r>
            <w:r w:rsidRPr="001661D2">
              <w:rPr>
                <w:rFonts w:ascii="GHEA Grapalat" w:hAnsi="GHEA Grapalat"/>
              </w:rPr>
              <w:t>01/11-4/2020-2020</w:t>
            </w:r>
          </w:p>
        </w:tc>
        <w:tc>
          <w:tcPr>
            <w:tcW w:w="7830" w:type="dxa"/>
          </w:tcPr>
          <w:p w:rsidR="00D71A6E" w:rsidRPr="001661D2" w:rsidRDefault="00D71A6E" w:rsidP="00D71A6E">
            <w:pPr>
              <w:widowControl w:val="0"/>
              <w:autoSpaceDE w:val="0"/>
              <w:autoSpaceDN w:val="0"/>
              <w:adjustRightInd w:val="0"/>
              <w:spacing w:line="360" w:lineRule="auto"/>
              <w:ind w:firstLine="720"/>
              <w:jc w:val="both"/>
              <w:rPr>
                <w:rFonts w:ascii="GHEA Grapalat" w:hAnsi="GHEA Grapalat" w:cs="Sylfaen"/>
                <w:lang w:val="af-ZA" w:eastAsia="zh-CN"/>
              </w:rPr>
            </w:pPr>
            <w:r w:rsidRPr="001661D2">
              <w:rPr>
                <w:rFonts w:ascii="GHEA Grapalat" w:hAnsi="GHEA Grapalat" w:cs="Sylfaen"/>
                <w:lang w:val="af-ZA" w:eastAsia="zh-CN"/>
              </w:rPr>
              <w:t xml:space="preserve">Նախագծով նախատեսվում է </w:t>
            </w:r>
            <w:r w:rsidRPr="001661D2">
              <w:rPr>
                <w:rFonts w:ascii="GHEA Grapalat" w:hAnsi="GHEA Grapalat" w:cs="Sylfaen"/>
                <w:lang w:val="hy-AM" w:eastAsia="zh-CN"/>
              </w:rPr>
              <w:t>օրենսդրորեն</w:t>
            </w:r>
            <w:r w:rsidRPr="001661D2">
              <w:rPr>
                <w:rFonts w:ascii="GHEA Grapalat" w:hAnsi="GHEA Grapalat" w:cs="Sylfaen"/>
                <w:lang w:val="af-ZA" w:eastAsia="zh-CN"/>
              </w:rPr>
              <w:t xml:space="preserve"> </w:t>
            </w:r>
            <w:r w:rsidRPr="001661D2">
              <w:rPr>
                <w:rFonts w:ascii="GHEA Grapalat" w:hAnsi="GHEA Grapalat" w:cs="Sylfaen"/>
                <w:lang w:val="hy-AM" w:eastAsia="zh-CN"/>
              </w:rPr>
              <w:t>ամրագրել</w:t>
            </w:r>
            <w:r w:rsidRPr="001661D2">
              <w:rPr>
                <w:rFonts w:ascii="GHEA Grapalat" w:hAnsi="GHEA Grapalat" w:cs="Sylfaen"/>
                <w:lang w:val="af-ZA" w:eastAsia="zh-CN"/>
              </w:rPr>
              <w:t xml:space="preserve"> </w:t>
            </w:r>
            <w:r w:rsidRPr="001661D2">
              <w:rPr>
                <w:rFonts w:ascii="GHEA Grapalat" w:hAnsi="GHEA Grapalat" w:cs="Sylfaen"/>
                <w:lang w:val="hy-AM" w:eastAsia="zh-CN"/>
              </w:rPr>
              <w:t>ոչ</w:t>
            </w:r>
            <w:r w:rsidRPr="001661D2">
              <w:rPr>
                <w:rFonts w:ascii="GHEA Grapalat" w:hAnsi="GHEA Grapalat" w:cs="Sylfaen"/>
                <w:lang w:val="af-ZA" w:eastAsia="zh-CN"/>
              </w:rPr>
              <w:t xml:space="preserve"> </w:t>
            </w:r>
            <w:r w:rsidRPr="001661D2">
              <w:rPr>
                <w:rFonts w:ascii="GHEA Grapalat" w:hAnsi="GHEA Grapalat" w:cs="Sylfaen"/>
                <w:lang w:val="hy-AM" w:eastAsia="zh-CN"/>
              </w:rPr>
              <w:t>միայն</w:t>
            </w:r>
            <w:r w:rsidRPr="001661D2">
              <w:rPr>
                <w:rFonts w:ascii="GHEA Grapalat" w:hAnsi="GHEA Grapalat" w:cs="Sylfaen"/>
                <w:lang w:val="af-ZA" w:eastAsia="zh-CN"/>
              </w:rPr>
              <w:t xml:space="preserve"> </w:t>
            </w:r>
            <w:r w:rsidRPr="001661D2">
              <w:rPr>
                <w:rFonts w:ascii="GHEA Grapalat" w:hAnsi="GHEA Grapalat" w:cs="Sylfaen"/>
                <w:lang w:val="hy-AM" w:eastAsia="zh-CN"/>
              </w:rPr>
              <w:t>հարկային</w:t>
            </w:r>
            <w:r w:rsidRPr="001661D2">
              <w:rPr>
                <w:rFonts w:ascii="GHEA Grapalat" w:hAnsi="GHEA Grapalat" w:cs="Sylfaen"/>
                <w:lang w:val="af-ZA" w:eastAsia="zh-CN"/>
              </w:rPr>
              <w:t xml:space="preserve">, </w:t>
            </w:r>
            <w:r w:rsidRPr="001661D2">
              <w:rPr>
                <w:rFonts w:ascii="GHEA Grapalat" w:hAnsi="GHEA Grapalat" w:cs="Sylfaen"/>
                <w:lang w:val="hy-AM" w:eastAsia="zh-CN"/>
              </w:rPr>
              <w:t>մաքսային</w:t>
            </w:r>
            <w:r w:rsidRPr="001661D2">
              <w:rPr>
                <w:rFonts w:ascii="GHEA Grapalat" w:hAnsi="GHEA Grapalat" w:cs="Sylfaen"/>
                <w:lang w:val="af-ZA" w:eastAsia="zh-CN"/>
              </w:rPr>
              <w:t xml:space="preserve"> </w:t>
            </w:r>
            <w:r w:rsidRPr="001661D2">
              <w:rPr>
                <w:rFonts w:ascii="GHEA Grapalat" w:hAnsi="GHEA Grapalat" w:cs="Sylfaen"/>
                <w:i/>
                <w:lang w:val="hy-AM" w:eastAsia="zh-CN"/>
              </w:rPr>
              <w:t>ստուգումներին</w:t>
            </w:r>
            <w:r w:rsidRPr="001661D2">
              <w:rPr>
                <w:rFonts w:ascii="GHEA Grapalat" w:hAnsi="GHEA Grapalat" w:cs="Sylfaen"/>
                <w:lang w:val="af-ZA" w:eastAsia="zh-CN"/>
              </w:rPr>
              <w:t xml:space="preserve"> </w:t>
            </w:r>
            <w:r w:rsidRPr="001661D2">
              <w:rPr>
                <w:rFonts w:ascii="GHEA Grapalat" w:hAnsi="GHEA Grapalat" w:cs="Sylfaen"/>
                <w:lang w:val="hy-AM" w:eastAsia="zh-CN"/>
              </w:rPr>
              <w:t>խոչընդոտելու</w:t>
            </w:r>
            <w:r w:rsidRPr="001661D2">
              <w:rPr>
                <w:rFonts w:ascii="GHEA Grapalat" w:hAnsi="GHEA Grapalat" w:cs="Sylfaen"/>
                <w:lang w:val="af-ZA" w:eastAsia="zh-CN"/>
              </w:rPr>
              <w:t xml:space="preserve">, </w:t>
            </w:r>
            <w:r w:rsidRPr="001661D2">
              <w:rPr>
                <w:rFonts w:ascii="GHEA Grapalat" w:hAnsi="GHEA Grapalat" w:cs="Sylfaen"/>
                <w:lang w:val="hy-AM" w:eastAsia="zh-CN"/>
              </w:rPr>
              <w:t>այլ՝</w:t>
            </w:r>
            <w:r w:rsidRPr="001661D2">
              <w:rPr>
                <w:rFonts w:ascii="GHEA Grapalat" w:hAnsi="GHEA Grapalat" w:cs="Sylfaen"/>
                <w:lang w:val="af-ZA" w:eastAsia="zh-CN"/>
              </w:rPr>
              <w:t xml:space="preserve"> </w:t>
            </w:r>
            <w:r w:rsidRPr="001661D2">
              <w:rPr>
                <w:rFonts w:ascii="GHEA Grapalat" w:hAnsi="GHEA Grapalat" w:cs="Sylfaen"/>
                <w:i/>
                <w:lang w:val="hy-AM" w:eastAsia="zh-CN"/>
              </w:rPr>
              <w:t>ուսումնասիրությունների</w:t>
            </w:r>
            <w:r w:rsidRPr="001661D2">
              <w:rPr>
                <w:rFonts w:ascii="GHEA Grapalat" w:hAnsi="GHEA Grapalat" w:cs="Sylfaen"/>
                <w:i/>
                <w:lang w:val="af-ZA" w:eastAsia="zh-CN"/>
              </w:rPr>
              <w:t xml:space="preserve">, </w:t>
            </w:r>
            <w:r w:rsidRPr="001661D2">
              <w:rPr>
                <w:rFonts w:ascii="GHEA Grapalat" w:hAnsi="GHEA Grapalat" w:cs="Sylfaen"/>
                <w:i/>
                <w:lang w:val="hy-AM" w:eastAsia="zh-CN"/>
              </w:rPr>
              <w:t>ինչպես</w:t>
            </w:r>
            <w:r w:rsidRPr="001661D2">
              <w:rPr>
                <w:rFonts w:ascii="GHEA Grapalat" w:hAnsi="GHEA Grapalat" w:cs="Sylfaen"/>
                <w:i/>
                <w:lang w:val="af-ZA" w:eastAsia="zh-CN"/>
              </w:rPr>
              <w:t xml:space="preserve"> </w:t>
            </w:r>
            <w:r w:rsidRPr="001661D2">
              <w:rPr>
                <w:rFonts w:ascii="GHEA Grapalat" w:hAnsi="GHEA Grapalat" w:cs="Sylfaen"/>
                <w:i/>
                <w:lang w:val="hy-AM" w:eastAsia="zh-CN"/>
              </w:rPr>
              <w:t>նաև</w:t>
            </w:r>
            <w:r w:rsidRPr="001661D2">
              <w:rPr>
                <w:rFonts w:ascii="GHEA Grapalat" w:hAnsi="GHEA Grapalat" w:cs="Sylfaen"/>
                <w:i/>
                <w:lang w:val="af-ZA" w:eastAsia="zh-CN"/>
              </w:rPr>
              <w:t xml:space="preserve"> </w:t>
            </w:r>
            <w:r w:rsidRPr="001661D2">
              <w:rPr>
                <w:rFonts w:ascii="GHEA Grapalat" w:hAnsi="GHEA Grapalat" w:cs="Sylfaen"/>
                <w:i/>
                <w:lang w:val="hy-AM" w:eastAsia="zh-CN"/>
              </w:rPr>
              <w:t>հարկային</w:t>
            </w:r>
            <w:r w:rsidRPr="001661D2">
              <w:rPr>
                <w:rFonts w:ascii="GHEA Grapalat" w:hAnsi="GHEA Grapalat" w:cs="Sylfaen"/>
                <w:i/>
                <w:lang w:val="af-ZA" w:eastAsia="zh-CN"/>
              </w:rPr>
              <w:t xml:space="preserve"> </w:t>
            </w:r>
            <w:r w:rsidRPr="001661D2">
              <w:rPr>
                <w:rFonts w:ascii="GHEA Grapalat" w:hAnsi="GHEA Grapalat" w:cs="Sylfaen"/>
                <w:i/>
                <w:lang w:val="hy-AM" w:eastAsia="zh-CN"/>
              </w:rPr>
              <w:t>և</w:t>
            </w:r>
            <w:r w:rsidRPr="001661D2">
              <w:rPr>
                <w:rFonts w:ascii="GHEA Grapalat" w:hAnsi="GHEA Grapalat" w:cs="Sylfaen"/>
                <w:i/>
                <w:lang w:val="af-ZA" w:eastAsia="zh-CN"/>
              </w:rPr>
              <w:t xml:space="preserve"> </w:t>
            </w:r>
            <w:r w:rsidRPr="001661D2">
              <w:rPr>
                <w:rFonts w:ascii="GHEA Grapalat" w:hAnsi="GHEA Grapalat" w:cs="Sylfaen"/>
                <w:i/>
                <w:lang w:val="hy-AM" w:eastAsia="zh-CN"/>
              </w:rPr>
              <w:t>մաքսային</w:t>
            </w:r>
            <w:r w:rsidRPr="001661D2">
              <w:rPr>
                <w:rFonts w:ascii="GHEA Grapalat" w:hAnsi="GHEA Grapalat" w:cs="Sylfaen"/>
                <w:i/>
                <w:lang w:val="af-ZA" w:eastAsia="zh-CN"/>
              </w:rPr>
              <w:t xml:space="preserve"> </w:t>
            </w:r>
            <w:r w:rsidRPr="001661D2">
              <w:rPr>
                <w:rFonts w:ascii="GHEA Grapalat" w:hAnsi="GHEA Grapalat" w:cs="Sylfaen"/>
                <w:i/>
                <w:lang w:val="hy-AM" w:eastAsia="zh-CN"/>
              </w:rPr>
              <w:t>վարչարարության</w:t>
            </w:r>
            <w:r w:rsidRPr="001661D2">
              <w:rPr>
                <w:rFonts w:ascii="GHEA Grapalat" w:hAnsi="GHEA Grapalat" w:cs="Sylfaen"/>
                <w:i/>
                <w:lang w:val="af-ZA" w:eastAsia="zh-CN"/>
              </w:rPr>
              <w:t xml:space="preserve"> </w:t>
            </w:r>
            <w:r w:rsidRPr="001661D2">
              <w:rPr>
                <w:rFonts w:ascii="GHEA Grapalat" w:hAnsi="GHEA Grapalat" w:cs="Sylfaen"/>
                <w:i/>
                <w:lang w:val="hy-AM" w:eastAsia="zh-CN"/>
              </w:rPr>
              <w:t>շրջանակներում</w:t>
            </w:r>
            <w:r w:rsidRPr="001661D2">
              <w:rPr>
                <w:rFonts w:ascii="GHEA Grapalat" w:hAnsi="GHEA Grapalat" w:cs="Sylfaen"/>
                <w:i/>
                <w:lang w:val="af-ZA" w:eastAsia="zh-CN"/>
              </w:rPr>
              <w:t xml:space="preserve"> </w:t>
            </w:r>
            <w:r w:rsidRPr="001661D2">
              <w:rPr>
                <w:rFonts w:ascii="GHEA Grapalat" w:hAnsi="GHEA Grapalat" w:cs="Sylfaen"/>
                <w:i/>
                <w:lang w:val="hy-AM" w:eastAsia="zh-CN"/>
              </w:rPr>
              <w:t>իրականացվող</w:t>
            </w:r>
            <w:r w:rsidRPr="001661D2">
              <w:rPr>
                <w:rFonts w:ascii="GHEA Grapalat" w:hAnsi="GHEA Grapalat" w:cs="Sylfaen"/>
                <w:lang w:val="hy-AM" w:eastAsia="zh-CN"/>
              </w:rPr>
              <w:t>՝</w:t>
            </w:r>
            <w:r w:rsidRPr="001661D2">
              <w:rPr>
                <w:rFonts w:ascii="GHEA Grapalat" w:hAnsi="GHEA Grapalat" w:cs="Sylfaen"/>
                <w:lang w:val="af-ZA" w:eastAsia="zh-CN"/>
              </w:rPr>
              <w:t xml:space="preserve"> </w:t>
            </w:r>
            <w:r w:rsidRPr="001661D2">
              <w:rPr>
                <w:rFonts w:ascii="GHEA Grapalat" w:hAnsi="GHEA Grapalat" w:cs="Sylfaen"/>
                <w:lang w:val="hy-AM" w:eastAsia="zh-CN"/>
              </w:rPr>
              <w:t>ՀՀ</w:t>
            </w:r>
            <w:r w:rsidRPr="001661D2">
              <w:rPr>
                <w:rFonts w:ascii="GHEA Grapalat" w:hAnsi="GHEA Grapalat" w:cs="Sylfaen"/>
                <w:lang w:val="af-ZA" w:eastAsia="zh-CN"/>
              </w:rPr>
              <w:t xml:space="preserve"> </w:t>
            </w:r>
            <w:r w:rsidRPr="001661D2">
              <w:rPr>
                <w:rFonts w:ascii="GHEA Grapalat" w:hAnsi="GHEA Grapalat" w:cs="Sylfaen"/>
                <w:lang w:val="hy-AM" w:eastAsia="zh-CN"/>
              </w:rPr>
              <w:t>հարկային</w:t>
            </w:r>
            <w:r w:rsidRPr="001661D2">
              <w:rPr>
                <w:rFonts w:ascii="GHEA Grapalat" w:hAnsi="GHEA Grapalat" w:cs="Sylfaen"/>
                <w:lang w:val="af-ZA" w:eastAsia="zh-CN"/>
              </w:rPr>
              <w:t xml:space="preserve"> </w:t>
            </w:r>
            <w:r w:rsidRPr="001661D2">
              <w:rPr>
                <w:rFonts w:ascii="GHEA Grapalat" w:hAnsi="GHEA Grapalat" w:cs="Sylfaen"/>
                <w:lang w:val="hy-AM" w:eastAsia="zh-CN"/>
              </w:rPr>
              <w:t>օրենսգրքով</w:t>
            </w:r>
            <w:r w:rsidRPr="001661D2">
              <w:rPr>
                <w:rFonts w:ascii="GHEA Grapalat" w:hAnsi="GHEA Grapalat" w:cs="Sylfaen"/>
                <w:lang w:val="af-ZA" w:eastAsia="zh-CN"/>
              </w:rPr>
              <w:t xml:space="preserve"> </w:t>
            </w:r>
            <w:r w:rsidRPr="001661D2">
              <w:rPr>
                <w:rFonts w:ascii="GHEA Grapalat" w:hAnsi="GHEA Grapalat" w:cs="Sylfaen"/>
                <w:lang w:val="hy-AM" w:eastAsia="zh-CN"/>
              </w:rPr>
              <w:t>և</w:t>
            </w:r>
            <w:r w:rsidRPr="001661D2">
              <w:rPr>
                <w:rFonts w:ascii="GHEA Grapalat" w:hAnsi="GHEA Grapalat" w:cs="Sylfaen"/>
                <w:lang w:val="af-ZA" w:eastAsia="zh-CN"/>
              </w:rPr>
              <w:t xml:space="preserve"> </w:t>
            </w:r>
            <w:r w:rsidRPr="001661D2">
              <w:rPr>
                <w:rFonts w:ascii="GHEA Grapalat" w:hAnsi="GHEA Grapalat" w:cs="Sylfaen"/>
                <w:lang w:val="hy-AM" w:eastAsia="zh-CN"/>
              </w:rPr>
              <w:t>Հայաստանի</w:t>
            </w:r>
            <w:r w:rsidRPr="001661D2">
              <w:rPr>
                <w:rFonts w:ascii="GHEA Grapalat" w:hAnsi="GHEA Grapalat" w:cs="Sylfaen"/>
                <w:lang w:val="af-ZA" w:eastAsia="zh-CN"/>
              </w:rPr>
              <w:t xml:space="preserve"> </w:t>
            </w:r>
            <w:r w:rsidRPr="001661D2">
              <w:rPr>
                <w:rFonts w:ascii="GHEA Grapalat" w:hAnsi="GHEA Grapalat" w:cs="Sylfaen"/>
                <w:lang w:val="hy-AM" w:eastAsia="zh-CN"/>
              </w:rPr>
              <w:t>Հանրապետության</w:t>
            </w:r>
            <w:r w:rsidRPr="001661D2">
              <w:rPr>
                <w:rFonts w:ascii="GHEA Grapalat" w:hAnsi="GHEA Grapalat" w:cs="Sylfaen"/>
                <w:lang w:val="af-ZA" w:eastAsia="zh-CN"/>
              </w:rPr>
              <w:t xml:space="preserve"> </w:t>
            </w:r>
            <w:r w:rsidRPr="001661D2">
              <w:rPr>
                <w:rFonts w:ascii="GHEA Grapalat" w:hAnsi="GHEA Grapalat" w:cs="Sylfaen"/>
                <w:lang w:val="hy-AM" w:eastAsia="zh-CN"/>
              </w:rPr>
              <w:t>օրենքներով</w:t>
            </w:r>
            <w:r w:rsidRPr="001661D2">
              <w:rPr>
                <w:rFonts w:ascii="GHEA Grapalat" w:hAnsi="GHEA Grapalat" w:cs="Sylfaen"/>
                <w:lang w:val="af-ZA" w:eastAsia="zh-CN"/>
              </w:rPr>
              <w:t xml:space="preserve"> </w:t>
            </w:r>
            <w:r w:rsidRPr="001661D2">
              <w:rPr>
                <w:rFonts w:ascii="GHEA Grapalat" w:hAnsi="GHEA Grapalat" w:cs="Sylfaen"/>
                <w:lang w:val="hy-AM" w:eastAsia="zh-CN"/>
              </w:rPr>
              <w:t>սահմանված</w:t>
            </w:r>
            <w:r w:rsidRPr="001661D2">
              <w:rPr>
                <w:rFonts w:ascii="GHEA Grapalat" w:hAnsi="GHEA Grapalat" w:cs="Sylfaen"/>
                <w:lang w:val="af-ZA" w:eastAsia="zh-CN"/>
              </w:rPr>
              <w:t xml:space="preserve"> </w:t>
            </w:r>
            <w:r w:rsidRPr="001661D2">
              <w:rPr>
                <w:rFonts w:ascii="GHEA Grapalat" w:hAnsi="GHEA Grapalat" w:cs="Sylfaen"/>
                <w:lang w:val="hy-AM" w:eastAsia="zh-CN"/>
              </w:rPr>
              <w:t>այլ</w:t>
            </w:r>
            <w:r w:rsidRPr="001661D2">
              <w:rPr>
                <w:rFonts w:ascii="GHEA Grapalat" w:hAnsi="GHEA Grapalat" w:cs="Sylfaen"/>
                <w:lang w:val="af-ZA" w:eastAsia="zh-CN"/>
              </w:rPr>
              <w:t xml:space="preserve"> </w:t>
            </w:r>
            <w:r w:rsidRPr="001661D2">
              <w:rPr>
                <w:rFonts w:ascii="GHEA Grapalat" w:hAnsi="GHEA Grapalat" w:cs="Sylfaen"/>
                <w:lang w:val="hy-AM" w:eastAsia="zh-CN"/>
              </w:rPr>
              <w:t>գործողություններին</w:t>
            </w:r>
            <w:r w:rsidRPr="001661D2">
              <w:rPr>
                <w:rFonts w:ascii="GHEA Grapalat" w:hAnsi="GHEA Grapalat" w:cs="Sylfaen"/>
                <w:lang w:val="af-ZA" w:eastAsia="zh-CN"/>
              </w:rPr>
              <w:t xml:space="preserve"> (</w:t>
            </w:r>
            <w:r w:rsidRPr="001661D2">
              <w:rPr>
                <w:rFonts w:ascii="GHEA Grapalat" w:hAnsi="GHEA Grapalat" w:cs="Sylfaen"/>
                <w:lang w:val="hy-AM" w:eastAsia="zh-CN"/>
              </w:rPr>
              <w:t>օպերատիվ</w:t>
            </w:r>
            <w:r w:rsidRPr="001661D2">
              <w:rPr>
                <w:rFonts w:ascii="GHEA Grapalat" w:hAnsi="GHEA Grapalat" w:cs="Sylfaen"/>
                <w:lang w:val="af-ZA" w:eastAsia="zh-CN"/>
              </w:rPr>
              <w:t xml:space="preserve"> </w:t>
            </w:r>
            <w:r w:rsidRPr="001661D2">
              <w:rPr>
                <w:rFonts w:ascii="GHEA Grapalat" w:hAnsi="GHEA Grapalat" w:cs="Sylfaen"/>
                <w:lang w:val="hy-AM" w:eastAsia="zh-CN"/>
              </w:rPr>
              <w:t>հետախուզական</w:t>
            </w:r>
            <w:r w:rsidRPr="001661D2">
              <w:rPr>
                <w:rFonts w:ascii="GHEA Grapalat" w:hAnsi="GHEA Grapalat" w:cs="Sylfaen"/>
                <w:lang w:val="af-ZA" w:eastAsia="zh-CN"/>
              </w:rPr>
              <w:t xml:space="preserve"> </w:t>
            </w:r>
            <w:r w:rsidRPr="001661D2">
              <w:rPr>
                <w:rFonts w:ascii="GHEA Grapalat" w:hAnsi="GHEA Grapalat" w:cs="Sylfaen"/>
                <w:lang w:val="hy-AM" w:eastAsia="zh-CN"/>
              </w:rPr>
              <w:t>միջոցառումներին</w:t>
            </w:r>
            <w:r w:rsidRPr="001661D2">
              <w:rPr>
                <w:rFonts w:ascii="GHEA Grapalat" w:hAnsi="GHEA Grapalat" w:cs="Sylfaen"/>
                <w:lang w:val="af-ZA" w:eastAsia="zh-CN"/>
              </w:rPr>
              <w:t xml:space="preserve">) </w:t>
            </w:r>
            <w:r w:rsidRPr="001661D2">
              <w:rPr>
                <w:rFonts w:ascii="GHEA Grapalat" w:hAnsi="GHEA Grapalat" w:cs="Sylfaen"/>
                <w:lang w:val="hy-AM" w:eastAsia="zh-CN"/>
              </w:rPr>
              <w:t>խոչընդոտելու</w:t>
            </w:r>
            <w:r w:rsidRPr="001661D2">
              <w:rPr>
                <w:rFonts w:ascii="GHEA Grapalat" w:hAnsi="GHEA Grapalat" w:cs="Sylfaen"/>
                <w:lang w:val="af-ZA" w:eastAsia="zh-CN"/>
              </w:rPr>
              <w:t xml:space="preserve"> </w:t>
            </w:r>
            <w:r w:rsidRPr="001661D2">
              <w:rPr>
                <w:rFonts w:ascii="GHEA Grapalat" w:hAnsi="GHEA Grapalat" w:cs="Sylfaen"/>
                <w:lang w:val="hy-AM" w:eastAsia="zh-CN"/>
              </w:rPr>
              <w:t>համար</w:t>
            </w:r>
            <w:r w:rsidRPr="001661D2">
              <w:rPr>
                <w:rFonts w:ascii="GHEA Grapalat" w:hAnsi="GHEA Grapalat" w:cs="Sylfaen"/>
                <w:lang w:val="af-ZA" w:eastAsia="zh-CN"/>
              </w:rPr>
              <w:t xml:space="preserve"> </w:t>
            </w:r>
            <w:r w:rsidRPr="001661D2">
              <w:rPr>
                <w:rFonts w:ascii="GHEA Grapalat" w:hAnsi="GHEA Grapalat" w:cs="Sylfaen"/>
                <w:lang w:val="hy-AM" w:eastAsia="zh-CN"/>
              </w:rPr>
              <w:t>վարչական</w:t>
            </w:r>
            <w:r w:rsidRPr="001661D2">
              <w:rPr>
                <w:rFonts w:ascii="GHEA Grapalat" w:hAnsi="GHEA Grapalat" w:cs="Sylfaen"/>
                <w:lang w:val="af-ZA" w:eastAsia="zh-CN"/>
              </w:rPr>
              <w:t xml:space="preserve"> </w:t>
            </w:r>
            <w:r w:rsidRPr="001661D2">
              <w:rPr>
                <w:rFonts w:ascii="GHEA Grapalat" w:hAnsi="GHEA Grapalat" w:cs="Sylfaen"/>
                <w:lang w:val="hy-AM" w:eastAsia="zh-CN"/>
              </w:rPr>
              <w:lastRenderedPageBreak/>
              <w:t>պատասխանատվություն</w:t>
            </w:r>
            <w:r w:rsidRPr="001661D2">
              <w:rPr>
                <w:rFonts w:ascii="GHEA Grapalat" w:hAnsi="GHEA Grapalat" w:cs="Sylfaen"/>
                <w:lang w:val="af-ZA" w:eastAsia="zh-CN"/>
              </w:rPr>
              <w:t xml:space="preserve"> </w:t>
            </w:r>
            <w:r w:rsidRPr="001661D2">
              <w:rPr>
                <w:rFonts w:ascii="GHEA Grapalat" w:hAnsi="GHEA Grapalat" w:cs="Sylfaen"/>
                <w:lang w:val="hy-AM" w:eastAsia="zh-CN"/>
              </w:rPr>
              <w:t>սահմանելու</w:t>
            </w:r>
            <w:r w:rsidRPr="001661D2">
              <w:rPr>
                <w:rFonts w:ascii="GHEA Grapalat" w:hAnsi="GHEA Grapalat" w:cs="Sylfaen"/>
                <w:lang w:val="af-ZA" w:eastAsia="zh-CN"/>
              </w:rPr>
              <w:t xml:space="preserve"> </w:t>
            </w:r>
            <w:r w:rsidRPr="001661D2">
              <w:rPr>
                <w:rFonts w:ascii="GHEA Grapalat" w:hAnsi="GHEA Grapalat" w:cs="Sylfaen"/>
                <w:lang w:val="hy-AM" w:eastAsia="zh-CN"/>
              </w:rPr>
              <w:t>հետ</w:t>
            </w:r>
            <w:r w:rsidRPr="001661D2">
              <w:rPr>
                <w:rFonts w:ascii="GHEA Grapalat" w:hAnsi="GHEA Grapalat" w:cs="Sylfaen"/>
                <w:lang w:val="af-ZA" w:eastAsia="zh-CN"/>
              </w:rPr>
              <w:t xml:space="preserve"> </w:t>
            </w:r>
            <w:r w:rsidRPr="001661D2">
              <w:rPr>
                <w:rFonts w:ascii="GHEA Grapalat" w:hAnsi="GHEA Grapalat" w:cs="Sylfaen"/>
                <w:lang w:val="hy-AM" w:eastAsia="zh-CN"/>
              </w:rPr>
              <w:t>կապված</w:t>
            </w:r>
            <w:r w:rsidRPr="001661D2">
              <w:rPr>
                <w:rFonts w:ascii="GHEA Grapalat" w:hAnsi="GHEA Grapalat" w:cs="Sylfaen"/>
                <w:lang w:val="af-ZA" w:eastAsia="zh-CN"/>
              </w:rPr>
              <w:t xml:space="preserve"> </w:t>
            </w:r>
            <w:r w:rsidRPr="001661D2">
              <w:rPr>
                <w:rFonts w:ascii="GHEA Grapalat" w:hAnsi="GHEA Grapalat" w:cs="Sylfaen"/>
                <w:lang w:val="hy-AM" w:eastAsia="zh-CN"/>
              </w:rPr>
              <w:t>հարաբերությունները</w:t>
            </w:r>
            <w:r w:rsidRPr="001661D2">
              <w:rPr>
                <w:rFonts w:ascii="GHEA Grapalat" w:hAnsi="GHEA Grapalat" w:cs="Sylfaen"/>
                <w:lang w:val="af-ZA" w:eastAsia="zh-CN"/>
              </w:rPr>
              <w:t xml:space="preserve">: </w:t>
            </w:r>
          </w:p>
          <w:p w:rsidR="00D71A6E" w:rsidRPr="001661D2" w:rsidRDefault="00D71A6E" w:rsidP="00D71A6E">
            <w:pPr>
              <w:widowControl w:val="0"/>
              <w:autoSpaceDE w:val="0"/>
              <w:autoSpaceDN w:val="0"/>
              <w:adjustRightInd w:val="0"/>
              <w:spacing w:line="360" w:lineRule="auto"/>
              <w:ind w:firstLine="720"/>
              <w:jc w:val="both"/>
              <w:rPr>
                <w:rFonts w:ascii="GHEA Grapalat" w:hAnsi="GHEA Grapalat" w:cs="Sylfaen"/>
                <w:lang w:val="af-ZA" w:eastAsia="zh-CN"/>
              </w:rPr>
            </w:pPr>
            <w:r w:rsidRPr="001661D2">
              <w:rPr>
                <w:rFonts w:ascii="GHEA Grapalat" w:hAnsi="GHEA Grapalat" w:cs="Sylfaen"/>
                <w:lang w:val="en-US" w:eastAsia="zh-CN"/>
              </w:rPr>
              <w:t>Հաշվի</w:t>
            </w:r>
            <w:r w:rsidRPr="001661D2">
              <w:rPr>
                <w:rFonts w:ascii="GHEA Grapalat" w:hAnsi="GHEA Grapalat" w:cs="Sylfaen"/>
                <w:lang w:val="af-ZA" w:eastAsia="zh-CN"/>
              </w:rPr>
              <w:t xml:space="preserve"> </w:t>
            </w:r>
            <w:r w:rsidRPr="001661D2">
              <w:rPr>
                <w:rFonts w:ascii="GHEA Grapalat" w:hAnsi="GHEA Grapalat" w:cs="Sylfaen"/>
                <w:lang w:val="en-US" w:eastAsia="zh-CN"/>
              </w:rPr>
              <w:t>առնելով</w:t>
            </w:r>
            <w:r w:rsidRPr="001661D2">
              <w:rPr>
                <w:rFonts w:ascii="GHEA Grapalat" w:hAnsi="GHEA Grapalat" w:cs="Sylfaen"/>
                <w:lang w:val="af-ZA" w:eastAsia="zh-CN"/>
              </w:rPr>
              <w:t xml:space="preserve"> </w:t>
            </w:r>
            <w:r w:rsidRPr="001661D2">
              <w:rPr>
                <w:rFonts w:ascii="GHEA Grapalat" w:hAnsi="GHEA Grapalat" w:cs="Sylfaen"/>
                <w:lang w:val="en-US" w:eastAsia="zh-CN"/>
              </w:rPr>
              <w:t>այն</w:t>
            </w:r>
            <w:r w:rsidRPr="001661D2">
              <w:rPr>
                <w:rFonts w:ascii="GHEA Grapalat" w:hAnsi="GHEA Grapalat" w:cs="Sylfaen"/>
                <w:lang w:val="af-ZA" w:eastAsia="zh-CN"/>
              </w:rPr>
              <w:t xml:space="preserve"> </w:t>
            </w:r>
            <w:r w:rsidRPr="001661D2">
              <w:rPr>
                <w:rFonts w:ascii="GHEA Grapalat" w:hAnsi="GHEA Grapalat" w:cs="Sylfaen"/>
                <w:lang w:val="en-US" w:eastAsia="zh-CN"/>
              </w:rPr>
              <w:t>հանգամանքը</w:t>
            </w:r>
            <w:r w:rsidRPr="001661D2">
              <w:rPr>
                <w:rFonts w:ascii="GHEA Grapalat" w:hAnsi="GHEA Grapalat" w:cs="Sylfaen"/>
                <w:lang w:val="af-ZA" w:eastAsia="zh-CN"/>
              </w:rPr>
              <w:t xml:space="preserve">, </w:t>
            </w:r>
            <w:r w:rsidRPr="001661D2">
              <w:rPr>
                <w:rFonts w:ascii="GHEA Grapalat" w:hAnsi="GHEA Grapalat" w:cs="Sylfaen"/>
                <w:lang w:val="en-US" w:eastAsia="zh-CN"/>
              </w:rPr>
              <w:t>որ</w:t>
            </w:r>
            <w:r w:rsidRPr="001661D2">
              <w:rPr>
                <w:rFonts w:ascii="GHEA Grapalat" w:hAnsi="GHEA Grapalat" w:cs="Sylfaen"/>
                <w:lang w:val="af-ZA" w:eastAsia="zh-CN"/>
              </w:rPr>
              <w:t xml:space="preserve"> </w:t>
            </w:r>
            <w:r w:rsidRPr="001661D2">
              <w:rPr>
                <w:rFonts w:ascii="GHEA Grapalat" w:hAnsi="GHEA Grapalat" w:cs="Sylfaen"/>
                <w:lang w:val="en-US" w:eastAsia="zh-CN"/>
              </w:rPr>
              <w:t>կատարվող</w:t>
            </w:r>
            <w:r w:rsidRPr="001661D2">
              <w:rPr>
                <w:rFonts w:ascii="GHEA Grapalat" w:hAnsi="GHEA Grapalat" w:cs="Sylfaen"/>
                <w:lang w:val="af-ZA" w:eastAsia="zh-CN"/>
              </w:rPr>
              <w:t xml:space="preserve"> </w:t>
            </w:r>
            <w:r w:rsidRPr="001661D2">
              <w:rPr>
                <w:rFonts w:ascii="GHEA Grapalat" w:hAnsi="GHEA Grapalat" w:cs="Sylfaen"/>
                <w:lang w:val="en-US" w:eastAsia="zh-CN"/>
              </w:rPr>
              <w:t>փոփոխության</w:t>
            </w:r>
            <w:r w:rsidRPr="001661D2">
              <w:rPr>
                <w:rFonts w:ascii="GHEA Grapalat" w:hAnsi="GHEA Grapalat" w:cs="Sylfaen"/>
                <w:lang w:val="af-ZA" w:eastAsia="zh-CN"/>
              </w:rPr>
              <w:t xml:space="preserve"> </w:t>
            </w:r>
            <w:r w:rsidRPr="001661D2">
              <w:rPr>
                <w:rFonts w:ascii="GHEA Grapalat" w:hAnsi="GHEA Grapalat" w:cs="Sylfaen"/>
                <w:lang w:val="en-US" w:eastAsia="zh-CN"/>
              </w:rPr>
              <w:t>արդյունքում</w:t>
            </w:r>
            <w:r w:rsidRPr="001661D2">
              <w:rPr>
                <w:rFonts w:ascii="GHEA Grapalat" w:hAnsi="GHEA Grapalat" w:cs="Sylfaen"/>
                <w:lang w:val="af-ZA" w:eastAsia="zh-CN"/>
              </w:rPr>
              <w:t xml:space="preserve"> </w:t>
            </w:r>
            <w:r w:rsidRPr="001661D2">
              <w:rPr>
                <w:rFonts w:ascii="GHEA Grapalat" w:hAnsi="GHEA Grapalat" w:cs="Sylfaen"/>
                <w:lang w:val="en-US" w:eastAsia="zh-CN"/>
              </w:rPr>
              <w:t>բացի</w:t>
            </w:r>
            <w:r w:rsidRPr="001661D2">
              <w:rPr>
                <w:rFonts w:ascii="GHEA Grapalat" w:hAnsi="GHEA Grapalat" w:cs="Sylfaen"/>
                <w:lang w:val="af-ZA" w:eastAsia="zh-CN"/>
              </w:rPr>
              <w:t xml:space="preserve"> </w:t>
            </w:r>
            <w:r w:rsidRPr="001661D2">
              <w:rPr>
                <w:rFonts w:ascii="GHEA Grapalat" w:hAnsi="GHEA Grapalat" w:cs="Sylfaen"/>
                <w:lang w:val="en-US" w:eastAsia="zh-CN"/>
              </w:rPr>
              <w:t>ստուգմներից</w:t>
            </w:r>
            <w:r w:rsidRPr="001661D2">
              <w:rPr>
                <w:rFonts w:ascii="GHEA Grapalat" w:hAnsi="GHEA Grapalat" w:cs="Sylfaen"/>
                <w:lang w:val="af-ZA" w:eastAsia="zh-CN"/>
              </w:rPr>
              <w:t xml:space="preserve"> </w:t>
            </w:r>
            <w:r w:rsidRPr="001661D2">
              <w:rPr>
                <w:rFonts w:ascii="GHEA Grapalat" w:hAnsi="GHEA Grapalat" w:cs="Sylfaen"/>
                <w:lang w:val="en-US" w:eastAsia="zh-CN"/>
              </w:rPr>
              <w:t>նաև</w:t>
            </w:r>
            <w:r w:rsidRPr="001661D2">
              <w:rPr>
                <w:rFonts w:ascii="GHEA Grapalat" w:hAnsi="GHEA Grapalat" w:cs="Sylfaen"/>
                <w:lang w:val="af-ZA" w:eastAsia="zh-CN"/>
              </w:rPr>
              <w:t xml:space="preserve"> </w:t>
            </w:r>
            <w:r w:rsidRPr="001661D2">
              <w:rPr>
                <w:rFonts w:ascii="GHEA Grapalat" w:hAnsi="GHEA Grapalat" w:cs="Sylfaen"/>
                <w:lang w:val="en-US" w:eastAsia="zh-CN"/>
              </w:rPr>
              <w:t>հարկայ</w:t>
            </w:r>
            <w:r w:rsidRPr="001661D2">
              <w:rPr>
                <w:rFonts w:ascii="GHEA Grapalat" w:hAnsi="GHEA Grapalat" w:cs="Sylfaen"/>
                <w:lang w:val="hy-AM" w:eastAsia="zh-CN"/>
              </w:rPr>
              <w:t>ի</w:t>
            </w:r>
            <w:r w:rsidRPr="001661D2">
              <w:rPr>
                <w:rFonts w:ascii="GHEA Grapalat" w:hAnsi="GHEA Grapalat" w:cs="Sylfaen"/>
                <w:lang w:val="en-US" w:eastAsia="zh-CN"/>
              </w:rPr>
              <w:t>ն</w:t>
            </w:r>
            <w:r w:rsidRPr="001661D2">
              <w:rPr>
                <w:rFonts w:ascii="GHEA Grapalat" w:hAnsi="GHEA Grapalat" w:cs="Sylfaen"/>
                <w:lang w:val="af-ZA" w:eastAsia="zh-CN"/>
              </w:rPr>
              <w:t xml:space="preserve"> </w:t>
            </w:r>
            <w:r w:rsidRPr="001661D2">
              <w:rPr>
                <w:rFonts w:ascii="GHEA Grapalat" w:hAnsi="GHEA Grapalat" w:cs="Sylfaen"/>
                <w:lang w:val="en-US" w:eastAsia="zh-CN"/>
              </w:rPr>
              <w:t>և</w:t>
            </w:r>
            <w:r w:rsidRPr="001661D2">
              <w:rPr>
                <w:rFonts w:ascii="GHEA Grapalat" w:hAnsi="GHEA Grapalat" w:cs="Sylfaen"/>
                <w:lang w:val="af-ZA" w:eastAsia="zh-CN"/>
              </w:rPr>
              <w:t xml:space="preserve"> </w:t>
            </w:r>
            <w:r w:rsidRPr="001661D2">
              <w:rPr>
                <w:rFonts w:ascii="GHEA Grapalat" w:hAnsi="GHEA Grapalat" w:cs="Sylfaen"/>
                <w:lang w:val="en-US" w:eastAsia="zh-CN"/>
              </w:rPr>
              <w:t>մաքսային</w:t>
            </w:r>
            <w:r w:rsidRPr="001661D2">
              <w:rPr>
                <w:rFonts w:ascii="GHEA Grapalat" w:hAnsi="GHEA Grapalat" w:cs="Sylfaen"/>
                <w:lang w:val="af-ZA" w:eastAsia="zh-CN"/>
              </w:rPr>
              <w:t xml:space="preserve"> </w:t>
            </w:r>
            <w:r w:rsidRPr="001661D2">
              <w:rPr>
                <w:rFonts w:ascii="GHEA Grapalat" w:hAnsi="GHEA Grapalat" w:cs="Sylfaen"/>
                <w:lang w:val="en-US" w:eastAsia="zh-CN"/>
              </w:rPr>
              <w:t>հսկողության</w:t>
            </w:r>
            <w:r w:rsidRPr="001661D2">
              <w:rPr>
                <w:rFonts w:ascii="GHEA Grapalat" w:hAnsi="GHEA Grapalat" w:cs="Sylfaen"/>
                <w:lang w:val="af-ZA" w:eastAsia="zh-CN"/>
              </w:rPr>
              <w:t xml:space="preserve"> </w:t>
            </w:r>
            <w:r w:rsidRPr="001661D2">
              <w:rPr>
                <w:rFonts w:ascii="GHEA Grapalat" w:hAnsi="GHEA Grapalat" w:cs="Sylfaen"/>
                <w:lang w:val="en-US" w:eastAsia="zh-CN"/>
              </w:rPr>
              <w:t>մասով</w:t>
            </w:r>
            <w:r w:rsidRPr="001661D2">
              <w:rPr>
                <w:rFonts w:ascii="GHEA Grapalat" w:hAnsi="GHEA Grapalat" w:cs="Sylfaen"/>
                <w:lang w:val="af-ZA" w:eastAsia="zh-CN"/>
              </w:rPr>
              <w:t xml:space="preserve"> է վարչական պատասխանատվություն նախատեսվում ուսումնասիրություններ </w:t>
            </w:r>
            <w:r w:rsidRPr="001661D2">
              <w:rPr>
                <w:rFonts w:ascii="GHEA Grapalat" w:hAnsi="GHEA Grapalat" w:cs="Sylfaen"/>
                <w:lang w:val="en-US" w:eastAsia="zh-CN"/>
              </w:rPr>
              <w:t>իրականացնելու</w:t>
            </w:r>
            <w:r w:rsidRPr="001661D2">
              <w:rPr>
                <w:rFonts w:ascii="GHEA Grapalat" w:hAnsi="GHEA Grapalat" w:cs="Sylfaen"/>
                <w:lang w:val="af-ZA" w:eastAsia="zh-CN"/>
              </w:rPr>
              <w:t xml:space="preserve"> </w:t>
            </w:r>
            <w:r w:rsidRPr="001661D2">
              <w:rPr>
                <w:rFonts w:ascii="GHEA Grapalat" w:hAnsi="GHEA Grapalat" w:cs="Sylfaen"/>
                <w:lang w:val="en-US" w:eastAsia="zh-CN"/>
              </w:rPr>
              <w:t>իրավասությամբ</w:t>
            </w:r>
            <w:r w:rsidRPr="001661D2">
              <w:rPr>
                <w:rFonts w:ascii="GHEA Grapalat" w:hAnsi="GHEA Grapalat" w:cs="Sylfaen"/>
                <w:lang w:val="af-ZA" w:eastAsia="zh-CN"/>
              </w:rPr>
              <w:t xml:space="preserve"> </w:t>
            </w:r>
            <w:r w:rsidRPr="001661D2">
              <w:rPr>
                <w:rFonts w:ascii="GHEA Grapalat" w:hAnsi="GHEA Grapalat" w:cs="Sylfaen"/>
                <w:lang w:val="en-US" w:eastAsia="zh-CN"/>
              </w:rPr>
              <w:t>օժտված</w:t>
            </w:r>
            <w:r w:rsidRPr="001661D2">
              <w:rPr>
                <w:rFonts w:ascii="GHEA Grapalat" w:hAnsi="GHEA Grapalat" w:cs="Sylfaen"/>
                <w:lang w:val="af-ZA" w:eastAsia="zh-CN"/>
              </w:rPr>
              <w:t xml:space="preserve"> </w:t>
            </w:r>
            <w:r w:rsidRPr="001661D2">
              <w:rPr>
                <w:rFonts w:ascii="GHEA Grapalat" w:hAnsi="GHEA Grapalat" w:cs="Sylfaen"/>
                <w:lang w:val="en-US" w:eastAsia="zh-CN"/>
              </w:rPr>
              <w:t>պետական</w:t>
            </w:r>
            <w:r w:rsidRPr="001661D2">
              <w:rPr>
                <w:rFonts w:ascii="GHEA Grapalat" w:hAnsi="GHEA Grapalat" w:cs="Sylfaen"/>
                <w:lang w:val="af-ZA" w:eastAsia="zh-CN"/>
              </w:rPr>
              <w:t xml:space="preserve"> </w:t>
            </w:r>
            <w:r w:rsidRPr="001661D2">
              <w:rPr>
                <w:rFonts w:ascii="GHEA Grapalat" w:hAnsi="GHEA Grapalat" w:cs="Sylfaen"/>
                <w:lang w:val="en-US" w:eastAsia="zh-CN"/>
              </w:rPr>
              <w:t>մարմնի</w:t>
            </w:r>
            <w:r w:rsidRPr="001661D2">
              <w:rPr>
                <w:rFonts w:ascii="GHEA Grapalat" w:hAnsi="GHEA Grapalat" w:cs="Sylfaen"/>
                <w:lang w:val="af-ZA" w:eastAsia="zh-CN"/>
              </w:rPr>
              <w:t xml:space="preserve"> (</w:t>
            </w:r>
            <w:r w:rsidRPr="001661D2">
              <w:rPr>
                <w:rFonts w:ascii="GHEA Grapalat" w:hAnsi="GHEA Grapalat" w:cs="Sylfaen"/>
                <w:lang w:val="en-US" w:eastAsia="zh-CN"/>
              </w:rPr>
              <w:t>պաշտոնատար</w:t>
            </w:r>
            <w:r w:rsidRPr="001661D2">
              <w:rPr>
                <w:rFonts w:ascii="GHEA Grapalat" w:hAnsi="GHEA Grapalat" w:cs="Sylfaen"/>
                <w:lang w:val="af-ZA" w:eastAsia="zh-CN"/>
              </w:rPr>
              <w:t xml:space="preserve"> </w:t>
            </w:r>
            <w:r w:rsidRPr="001661D2">
              <w:rPr>
                <w:rFonts w:ascii="GHEA Grapalat" w:hAnsi="GHEA Grapalat" w:cs="Sylfaen"/>
                <w:lang w:val="en-US" w:eastAsia="zh-CN"/>
              </w:rPr>
              <w:t>անձի</w:t>
            </w:r>
            <w:r w:rsidRPr="001661D2">
              <w:rPr>
                <w:rFonts w:ascii="GHEA Grapalat" w:hAnsi="GHEA Grapalat" w:cs="Sylfaen"/>
                <w:lang w:val="af-ZA" w:eastAsia="zh-CN"/>
              </w:rPr>
              <w:t xml:space="preserve">) </w:t>
            </w:r>
            <w:r w:rsidRPr="001661D2">
              <w:rPr>
                <w:rFonts w:ascii="GHEA Grapalat" w:hAnsi="GHEA Grapalat" w:cs="Sylfaen"/>
                <w:lang w:val="en-US" w:eastAsia="zh-CN"/>
              </w:rPr>
              <w:t>օրինական</w:t>
            </w:r>
            <w:r w:rsidRPr="001661D2">
              <w:rPr>
                <w:rFonts w:ascii="GHEA Grapalat" w:hAnsi="GHEA Grapalat" w:cs="Sylfaen"/>
                <w:lang w:val="af-ZA" w:eastAsia="zh-CN"/>
              </w:rPr>
              <w:t xml:space="preserve"> </w:t>
            </w:r>
            <w:r w:rsidRPr="001661D2">
              <w:rPr>
                <w:rFonts w:ascii="GHEA Grapalat" w:hAnsi="GHEA Grapalat" w:cs="Sylfaen"/>
                <w:lang w:val="en-US" w:eastAsia="zh-CN"/>
              </w:rPr>
              <w:t>պահանջները</w:t>
            </w:r>
            <w:r w:rsidRPr="001661D2">
              <w:rPr>
                <w:rFonts w:ascii="GHEA Grapalat" w:hAnsi="GHEA Grapalat" w:cs="Sylfaen"/>
                <w:lang w:val="af-ZA" w:eastAsia="zh-CN"/>
              </w:rPr>
              <w:t xml:space="preserve"> </w:t>
            </w:r>
            <w:r w:rsidRPr="001661D2">
              <w:rPr>
                <w:rFonts w:ascii="GHEA Grapalat" w:hAnsi="GHEA Grapalat" w:cs="Sylfaen"/>
                <w:lang w:val="en-US" w:eastAsia="zh-CN"/>
              </w:rPr>
              <w:t>չկատարելու</w:t>
            </w:r>
            <w:r w:rsidRPr="001661D2">
              <w:rPr>
                <w:rFonts w:ascii="GHEA Grapalat" w:hAnsi="GHEA Grapalat" w:cs="Sylfaen"/>
                <w:lang w:val="af-ZA" w:eastAsia="zh-CN"/>
              </w:rPr>
              <w:t xml:space="preserve"> </w:t>
            </w:r>
            <w:r w:rsidRPr="001661D2">
              <w:rPr>
                <w:rFonts w:ascii="GHEA Grapalat" w:hAnsi="GHEA Grapalat" w:cs="Sylfaen"/>
                <w:lang w:val="en-US" w:eastAsia="zh-CN"/>
              </w:rPr>
              <w:t>կամ</w:t>
            </w:r>
            <w:r w:rsidRPr="001661D2">
              <w:rPr>
                <w:rFonts w:ascii="GHEA Grapalat" w:hAnsi="GHEA Grapalat" w:cs="Sylfaen"/>
                <w:lang w:val="af-ZA" w:eastAsia="zh-CN"/>
              </w:rPr>
              <w:t xml:space="preserve"> </w:t>
            </w:r>
            <w:r w:rsidRPr="001661D2">
              <w:rPr>
                <w:rFonts w:ascii="GHEA Grapalat" w:hAnsi="GHEA Grapalat" w:cs="Sylfaen"/>
                <w:lang w:val="en-US" w:eastAsia="zh-CN"/>
              </w:rPr>
              <w:t>այլ</w:t>
            </w:r>
            <w:r w:rsidRPr="001661D2">
              <w:rPr>
                <w:rFonts w:ascii="GHEA Grapalat" w:hAnsi="GHEA Grapalat" w:cs="Sylfaen"/>
                <w:lang w:val="af-ZA" w:eastAsia="zh-CN"/>
              </w:rPr>
              <w:t xml:space="preserve"> </w:t>
            </w:r>
            <w:r w:rsidRPr="001661D2">
              <w:rPr>
                <w:rFonts w:ascii="GHEA Grapalat" w:hAnsi="GHEA Grapalat" w:cs="Sylfaen"/>
                <w:lang w:val="en-US" w:eastAsia="zh-CN"/>
              </w:rPr>
              <w:t>կերպ</w:t>
            </w:r>
            <w:r w:rsidRPr="001661D2">
              <w:rPr>
                <w:rFonts w:ascii="GHEA Grapalat" w:hAnsi="GHEA Grapalat" w:cs="Sylfaen"/>
                <w:lang w:val="af-ZA" w:eastAsia="zh-CN"/>
              </w:rPr>
              <w:t xml:space="preserve"> </w:t>
            </w:r>
            <w:r w:rsidRPr="001661D2">
              <w:rPr>
                <w:rFonts w:ascii="GHEA Grapalat" w:hAnsi="GHEA Grapalat" w:cs="Sylfaen"/>
                <w:lang w:val="en-US" w:eastAsia="zh-CN"/>
              </w:rPr>
              <w:t>խոչընդոտելու</w:t>
            </w:r>
            <w:r w:rsidRPr="001661D2">
              <w:rPr>
                <w:rFonts w:ascii="GHEA Grapalat" w:hAnsi="GHEA Grapalat" w:cs="Sylfaen"/>
                <w:lang w:val="af-ZA" w:eastAsia="zh-CN"/>
              </w:rPr>
              <w:t xml:space="preserve"> </w:t>
            </w:r>
            <w:r w:rsidRPr="001661D2">
              <w:rPr>
                <w:rFonts w:ascii="GHEA Grapalat" w:hAnsi="GHEA Grapalat" w:cs="Sylfaen"/>
                <w:lang w:val="en-US" w:eastAsia="zh-CN"/>
              </w:rPr>
              <w:t>համար</w:t>
            </w:r>
            <w:r w:rsidRPr="001661D2">
              <w:rPr>
                <w:rFonts w:ascii="GHEA Grapalat" w:hAnsi="GHEA Grapalat" w:cs="Sylfaen"/>
                <w:lang w:val="af-ZA" w:eastAsia="zh-CN"/>
              </w:rPr>
              <w:t xml:space="preserve">՝ առաջարկում ենք համապատասխան փոփոխություն կատարել նաև </w:t>
            </w:r>
            <w:r w:rsidRPr="001661D2">
              <w:rPr>
                <w:rFonts w:ascii="GHEA Grapalat" w:hAnsi="GHEA Grapalat" w:cs="Sylfaen"/>
                <w:lang w:val="en-US" w:eastAsia="zh-CN"/>
              </w:rPr>
              <w:t>Վարչական</w:t>
            </w:r>
            <w:r w:rsidRPr="001661D2">
              <w:rPr>
                <w:rFonts w:ascii="GHEA Grapalat" w:hAnsi="GHEA Grapalat" w:cs="Sylfaen"/>
                <w:lang w:val="af-ZA" w:eastAsia="zh-CN"/>
              </w:rPr>
              <w:t xml:space="preserve"> </w:t>
            </w:r>
            <w:r w:rsidRPr="001661D2">
              <w:rPr>
                <w:rFonts w:ascii="GHEA Grapalat" w:hAnsi="GHEA Grapalat" w:cs="Sylfaen"/>
                <w:lang w:val="en-US" w:eastAsia="zh-CN"/>
              </w:rPr>
              <w:t>իրավախախտումների</w:t>
            </w:r>
            <w:r w:rsidRPr="001661D2">
              <w:rPr>
                <w:rFonts w:ascii="GHEA Grapalat" w:hAnsi="GHEA Grapalat" w:cs="Sylfaen"/>
                <w:lang w:val="af-ZA" w:eastAsia="zh-CN"/>
              </w:rPr>
              <w:t xml:space="preserve"> </w:t>
            </w:r>
            <w:r w:rsidRPr="001661D2">
              <w:rPr>
                <w:rFonts w:ascii="GHEA Grapalat" w:hAnsi="GHEA Grapalat" w:cs="Sylfaen"/>
                <w:lang w:val="en-US" w:eastAsia="zh-CN"/>
              </w:rPr>
              <w:t>վերաբերյալ</w:t>
            </w:r>
            <w:r w:rsidRPr="001661D2">
              <w:rPr>
                <w:rFonts w:ascii="GHEA Grapalat" w:hAnsi="GHEA Grapalat" w:cs="Sylfaen"/>
                <w:lang w:val="af-ZA" w:eastAsia="zh-CN"/>
              </w:rPr>
              <w:t xml:space="preserve"> </w:t>
            </w:r>
            <w:r w:rsidRPr="001661D2">
              <w:rPr>
                <w:rFonts w:ascii="GHEA Grapalat" w:hAnsi="GHEA Grapalat" w:cs="Sylfaen"/>
                <w:lang w:val="en-US" w:eastAsia="zh-CN"/>
              </w:rPr>
              <w:t>Հայաստանի</w:t>
            </w:r>
            <w:r w:rsidRPr="001661D2">
              <w:rPr>
                <w:rFonts w:ascii="GHEA Grapalat" w:hAnsi="GHEA Grapalat" w:cs="Sylfaen"/>
                <w:lang w:val="af-ZA" w:eastAsia="zh-CN"/>
              </w:rPr>
              <w:t xml:space="preserve"> </w:t>
            </w:r>
            <w:r w:rsidRPr="001661D2">
              <w:rPr>
                <w:rFonts w:ascii="GHEA Grapalat" w:hAnsi="GHEA Grapalat" w:cs="Sylfaen"/>
                <w:lang w:val="en-US" w:eastAsia="zh-CN"/>
              </w:rPr>
              <w:t>Հանրապետության</w:t>
            </w:r>
            <w:r w:rsidRPr="001661D2">
              <w:rPr>
                <w:rFonts w:ascii="GHEA Grapalat" w:hAnsi="GHEA Grapalat" w:cs="Sylfaen"/>
                <w:lang w:val="af-ZA" w:eastAsia="zh-CN"/>
              </w:rPr>
              <w:t xml:space="preserve"> </w:t>
            </w:r>
            <w:r w:rsidRPr="001661D2">
              <w:rPr>
                <w:rFonts w:ascii="GHEA Grapalat" w:hAnsi="GHEA Grapalat" w:cs="Sylfaen"/>
                <w:lang w:val="en-US" w:eastAsia="zh-CN"/>
              </w:rPr>
              <w:t>օրենսգրքի</w:t>
            </w:r>
            <w:r w:rsidRPr="001661D2">
              <w:rPr>
                <w:rFonts w:ascii="GHEA Grapalat" w:hAnsi="GHEA Grapalat" w:cs="Sylfaen"/>
                <w:lang w:val="af-ZA" w:eastAsia="zh-CN"/>
              </w:rPr>
              <w:t xml:space="preserve"> 244¹ հոդվածում հարկային հսկողության մասով:</w:t>
            </w:r>
          </w:p>
          <w:p w:rsidR="00250B3A" w:rsidRPr="001661D2" w:rsidRDefault="00250B3A" w:rsidP="00D71A6E">
            <w:pPr>
              <w:spacing w:line="360" w:lineRule="auto"/>
              <w:ind w:firstLine="567"/>
              <w:jc w:val="both"/>
              <w:rPr>
                <w:rFonts w:ascii="GHEA Grapalat" w:hAnsi="GHEA Grapalat" w:cs="Sylfaen"/>
                <w:lang w:val="af-ZA" w:eastAsia="en-US"/>
              </w:rPr>
            </w:pPr>
          </w:p>
          <w:p w:rsidR="00D71A6E" w:rsidRPr="001661D2" w:rsidRDefault="00D71A6E" w:rsidP="00D71A6E">
            <w:pPr>
              <w:spacing w:line="360" w:lineRule="auto"/>
              <w:ind w:firstLine="567"/>
              <w:jc w:val="both"/>
              <w:rPr>
                <w:rFonts w:ascii="GHEA Grapalat" w:hAnsi="GHEA Grapalat" w:cs="Sylfaen"/>
                <w:lang w:val="af-ZA" w:eastAsia="en-US"/>
              </w:rPr>
            </w:pPr>
            <w:r w:rsidRPr="001661D2">
              <w:rPr>
                <w:rFonts w:ascii="GHEA Grapalat" w:hAnsi="GHEA Grapalat" w:cs="Sylfaen"/>
                <w:lang w:val="en-US" w:eastAsia="en-US"/>
              </w:rPr>
              <w:t>Միաժամանակ</w:t>
            </w:r>
            <w:r w:rsidRPr="001661D2">
              <w:rPr>
                <w:rFonts w:ascii="GHEA Grapalat" w:hAnsi="GHEA Grapalat" w:cs="Sylfaen"/>
                <w:lang w:val="af-ZA" w:eastAsia="en-US"/>
              </w:rPr>
              <w:t xml:space="preserve"> </w:t>
            </w:r>
            <w:r w:rsidRPr="001661D2">
              <w:rPr>
                <w:rFonts w:ascii="GHEA Grapalat" w:hAnsi="GHEA Grapalat" w:cs="Sylfaen"/>
                <w:lang w:val="hy-AM" w:eastAsia="en-US"/>
              </w:rPr>
              <w:t xml:space="preserve">անհրաժեշտ է </w:t>
            </w:r>
            <w:r w:rsidRPr="001661D2">
              <w:rPr>
                <w:rFonts w:ascii="GHEA Grapalat" w:hAnsi="GHEA Grapalat" w:cs="Sylfaen"/>
                <w:lang w:val="en-US" w:eastAsia="en-US"/>
              </w:rPr>
              <w:t>նկատի</w:t>
            </w:r>
            <w:r w:rsidRPr="001661D2">
              <w:rPr>
                <w:rFonts w:ascii="GHEA Grapalat" w:hAnsi="GHEA Grapalat" w:cs="Sylfaen"/>
                <w:lang w:val="af-ZA" w:eastAsia="en-US"/>
              </w:rPr>
              <w:t xml:space="preserve"> </w:t>
            </w:r>
            <w:r w:rsidRPr="001661D2">
              <w:rPr>
                <w:rFonts w:ascii="GHEA Grapalat" w:hAnsi="GHEA Grapalat" w:cs="Sylfaen"/>
                <w:lang w:val="en-US" w:eastAsia="en-US"/>
              </w:rPr>
              <w:t>ունենալ</w:t>
            </w:r>
            <w:r w:rsidRPr="001661D2">
              <w:rPr>
                <w:rFonts w:ascii="GHEA Grapalat" w:hAnsi="GHEA Grapalat" w:cs="Sylfaen"/>
                <w:lang w:val="hy-AM" w:eastAsia="en-US"/>
              </w:rPr>
              <w:t>, որ ՀՀ մաքսային օրենս</w:t>
            </w:r>
            <w:r w:rsidRPr="001661D2">
              <w:rPr>
                <w:rFonts w:ascii="GHEA Grapalat" w:hAnsi="GHEA Grapalat" w:cs="Sylfaen"/>
                <w:lang w:val="hy-AM" w:eastAsia="en-US"/>
              </w:rPr>
              <w:softHyphen/>
              <w:t>գրքի 190-րդ և 193-րդ հոդվածներով արդեն իսկ սահ</w:t>
            </w:r>
            <w:r w:rsidRPr="001661D2">
              <w:rPr>
                <w:rFonts w:ascii="GHEA Grapalat" w:hAnsi="GHEA Grapalat" w:cs="Sylfaen"/>
                <w:lang w:val="hy-AM" w:eastAsia="en-US"/>
              </w:rPr>
              <w:softHyphen/>
              <w:t>մանված են վարչական պատասխանատվություն մ</w:t>
            </w:r>
            <w:r w:rsidRPr="001661D2">
              <w:rPr>
                <w:rFonts w:ascii="GHEA Grapalat" w:hAnsi="GHEA Grapalat" w:cs="Sylfaen"/>
                <w:bCs/>
                <w:lang w:val="hy-AM" w:eastAsia="en-US"/>
              </w:rPr>
              <w:t>աք</w:t>
            </w:r>
            <w:r w:rsidRPr="001661D2">
              <w:rPr>
                <w:rFonts w:ascii="GHEA Grapalat" w:hAnsi="GHEA Grapalat" w:cs="Sylfaen"/>
                <w:bCs/>
                <w:lang w:val="hy-AM" w:eastAsia="en-US"/>
              </w:rPr>
              <w:softHyphen/>
              <w:t>սա</w:t>
            </w:r>
            <w:r w:rsidRPr="001661D2">
              <w:rPr>
                <w:rFonts w:ascii="GHEA Grapalat" w:hAnsi="GHEA Grapalat" w:cs="Sylfaen"/>
                <w:bCs/>
                <w:lang w:val="hy-AM" w:eastAsia="en-US"/>
              </w:rPr>
              <w:softHyphen/>
              <w:t>յին մարմնի պաշտո</w:t>
            </w:r>
            <w:r w:rsidRPr="001661D2">
              <w:rPr>
                <w:rFonts w:ascii="GHEA Grapalat" w:hAnsi="GHEA Grapalat" w:cs="Sylfaen"/>
                <w:bCs/>
                <w:lang w:val="hy-AM" w:eastAsia="en-US"/>
              </w:rPr>
              <w:softHyphen/>
              <w:t>նա</w:t>
            </w:r>
            <w:r w:rsidRPr="001661D2">
              <w:rPr>
                <w:rFonts w:ascii="GHEA Grapalat" w:hAnsi="GHEA Grapalat" w:cs="Sylfaen"/>
                <w:bCs/>
                <w:lang w:val="hy-AM" w:eastAsia="en-US"/>
              </w:rPr>
              <w:softHyphen/>
              <w:t>տար անձի կարգադրությանը կամ պահանջին չենթարկվելու, նրան վիրա</w:t>
            </w:r>
            <w:r w:rsidRPr="001661D2">
              <w:rPr>
                <w:rFonts w:ascii="GHEA Grapalat" w:hAnsi="GHEA Grapalat" w:cs="Sylfaen"/>
                <w:bCs/>
                <w:lang w:val="hy-AM" w:eastAsia="en-US"/>
              </w:rPr>
              <w:softHyphen/>
              <w:t>վորանք հասց</w:t>
            </w:r>
            <w:r w:rsidRPr="001661D2">
              <w:rPr>
                <w:rFonts w:ascii="GHEA Grapalat" w:hAnsi="GHEA Grapalat" w:cs="Sylfaen"/>
                <w:bCs/>
                <w:lang w:val="hy-AM" w:eastAsia="en-US"/>
              </w:rPr>
              <w:softHyphen/>
              <w:t>նելու, սպառնալու, նրա նկատմամբ բռնություն գործադրելու, ինչպես նաև մ</w:t>
            </w:r>
            <w:r w:rsidRPr="001661D2">
              <w:rPr>
                <w:rFonts w:ascii="GHEA Grapalat" w:hAnsi="GHEA Grapalat" w:cs="Sylfaen"/>
                <w:lang w:val="hy-AM" w:eastAsia="en-US"/>
              </w:rPr>
              <w:t>աքսա</w:t>
            </w:r>
            <w:r w:rsidRPr="001661D2">
              <w:rPr>
                <w:rFonts w:ascii="GHEA Grapalat" w:hAnsi="GHEA Grapalat" w:cs="Sylfaen"/>
                <w:lang w:val="hy-AM" w:eastAsia="en-US"/>
              </w:rPr>
              <w:softHyphen/>
              <w:t>յին հսկողության ներքո գտնվող ապրանքներին մաքսային մարմնի պաշտոնատար անձի մոտե</w:t>
            </w:r>
            <w:r w:rsidRPr="001661D2">
              <w:rPr>
                <w:rFonts w:ascii="GHEA Grapalat" w:hAnsi="GHEA Grapalat" w:cs="Sylfaen"/>
                <w:lang w:val="hy-AM" w:eastAsia="en-US"/>
              </w:rPr>
              <w:softHyphen/>
              <w:t>նա</w:t>
            </w:r>
            <w:r w:rsidRPr="001661D2">
              <w:rPr>
                <w:rFonts w:ascii="GHEA Grapalat" w:hAnsi="GHEA Grapalat" w:cs="Sylfaen"/>
                <w:lang w:val="hy-AM" w:eastAsia="en-US"/>
              </w:rPr>
              <w:softHyphen/>
              <w:t xml:space="preserve">լուն խոչընդոտելու համար: </w:t>
            </w:r>
            <w:r w:rsidRPr="001661D2">
              <w:rPr>
                <w:rFonts w:ascii="GHEA Grapalat" w:hAnsi="GHEA Grapalat" w:cs="Sylfaen"/>
                <w:lang w:val="en-US" w:eastAsia="en-US"/>
              </w:rPr>
              <w:t>Ուստի</w:t>
            </w:r>
            <w:r w:rsidRPr="001661D2">
              <w:rPr>
                <w:rFonts w:ascii="GHEA Grapalat" w:hAnsi="GHEA Grapalat" w:cs="Sylfaen"/>
                <w:lang w:val="af-ZA" w:eastAsia="en-US"/>
              </w:rPr>
              <w:t xml:space="preserve"> </w:t>
            </w:r>
            <w:r w:rsidRPr="001661D2">
              <w:rPr>
                <w:rFonts w:ascii="GHEA Grapalat" w:hAnsi="GHEA Grapalat" w:cs="Sylfaen"/>
                <w:lang w:val="en-US" w:eastAsia="en-US"/>
              </w:rPr>
              <w:lastRenderedPageBreak/>
              <w:t>առաջարկում</w:t>
            </w:r>
            <w:r w:rsidRPr="001661D2">
              <w:rPr>
                <w:rFonts w:ascii="GHEA Grapalat" w:hAnsi="GHEA Grapalat" w:cs="Sylfaen"/>
                <w:lang w:val="af-ZA" w:eastAsia="en-US"/>
              </w:rPr>
              <w:t xml:space="preserve"> </w:t>
            </w:r>
            <w:r w:rsidRPr="001661D2">
              <w:rPr>
                <w:rFonts w:ascii="GHEA Grapalat" w:hAnsi="GHEA Grapalat" w:cs="Sylfaen"/>
                <w:lang w:val="en-US" w:eastAsia="en-US"/>
              </w:rPr>
              <w:t>ենք</w:t>
            </w:r>
            <w:r w:rsidRPr="001661D2">
              <w:rPr>
                <w:rFonts w:ascii="GHEA Grapalat" w:hAnsi="GHEA Grapalat" w:cs="Sylfaen"/>
                <w:lang w:val="af-ZA" w:eastAsia="en-US"/>
              </w:rPr>
              <w:t xml:space="preserve"> </w:t>
            </w:r>
            <w:r w:rsidRPr="001661D2">
              <w:rPr>
                <w:rFonts w:ascii="GHEA Grapalat" w:hAnsi="GHEA Grapalat" w:cs="Sylfaen"/>
                <w:lang w:val="en-US" w:eastAsia="en-US"/>
              </w:rPr>
              <w:t>Նախագծի</w:t>
            </w:r>
            <w:r w:rsidRPr="001661D2">
              <w:rPr>
                <w:rFonts w:ascii="GHEA Grapalat" w:hAnsi="GHEA Grapalat" w:cs="Sylfaen"/>
                <w:lang w:val="af-ZA" w:eastAsia="en-US"/>
              </w:rPr>
              <w:t xml:space="preserve"> </w:t>
            </w:r>
            <w:r w:rsidRPr="001661D2">
              <w:rPr>
                <w:rFonts w:ascii="GHEA Grapalat" w:hAnsi="GHEA Grapalat" w:cs="Sylfaen"/>
                <w:lang w:val="en-US" w:eastAsia="en-US"/>
              </w:rPr>
              <w:t>դիսպոզիցիայից</w:t>
            </w:r>
            <w:r w:rsidRPr="001661D2">
              <w:rPr>
                <w:rFonts w:ascii="GHEA Grapalat" w:hAnsi="GHEA Grapalat" w:cs="Sylfaen"/>
                <w:lang w:val="af-ZA" w:eastAsia="en-US"/>
              </w:rPr>
              <w:t xml:space="preserve"> </w:t>
            </w:r>
            <w:r w:rsidRPr="001661D2">
              <w:rPr>
                <w:rFonts w:ascii="GHEA Grapalat" w:hAnsi="GHEA Grapalat" w:cs="Sylfaen"/>
                <w:lang w:val="en-US" w:eastAsia="en-US"/>
              </w:rPr>
              <w:t>հանել</w:t>
            </w:r>
            <w:r w:rsidRPr="001661D2">
              <w:rPr>
                <w:rFonts w:ascii="GHEA Grapalat" w:hAnsi="GHEA Grapalat" w:cs="Sylfaen"/>
                <w:lang w:val="af-ZA" w:eastAsia="en-US"/>
              </w:rPr>
              <w:t xml:space="preserve"> </w:t>
            </w:r>
            <w:r w:rsidRPr="001661D2">
              <w:rPr>
                <w:rFonts w:ascii="GHEA Grapalat" w:eastAsia="Calibri" w:hAnsi="GHEA Grapalat"/>
                <w:lang w:val="en-US" w:eastAsia="en-US"/>
              </w:rPr>
              <w:t>մաքսային</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վարչարարության</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շրջանակներում</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իրականացվող</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այն</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գործողությունները</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որոնց</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համար</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ՀՀ</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մաքսային</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օրենսգրքով</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արդեն</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իսկ</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նախատեսված</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է</w:t>
            </w:r>
            <w:r w:rsidRPr="001661D2">
              <w:rPr>
                <w:rFonts w:ascii="GHEA Grapalat" w:eastAsia="Calibri" w:hAnsi="GHEA Grapalat"/>
                <w:lang w:val="af-ZA" w:eastAsia="en-US"/>
              </w:rPr>
              <w:t xml:space="preserve"> </w:t>
            </w:r>
            <w:r w:rsidRPr="001661D2">
              <w:rPr>
                <w:rFonts w:ascii="GHEA Grapalat" w:eastAsia="Calibri" w:hAnsi="GHEA Grapalat"/>
                <w:lang w:val="en-US" w:eastAsia="en-US"/>
              </w:rPr>
              <w:t>պատասխանատվություն</w:t>
            </w:r>
            <w:r w:rsidRPr="001661D2">
              <w:rPr>
                <w:rFonts w:ascii="GHEA Grapalat" w:eastAsia="Calibri" w:hAnsi="GHEA Grapalat"/>
                <w:lang w:val="af-ZA" w:eastAsia="en-US"/>
              </w:rPr>
              <w:t>:</w:t>
            </w:r>
          </w:p>
          <w:p w:rsidR="0047659F" w:rsidRPr="001661D2" w:rsidRDefault="0047659F" w:rsidP="00575989">
            <w:pPr>
              <w:widowControl w:val="0"/>
              <w:tabs>
                <w:tab w:val="left" w:pos="7374"/>
              </w:tabs>
              <w:spacing w:line="360" w:lineRule="auto"/>
              <w:jc w:val="both"/>
              <w:rPr>
                <w:rFonts w:ascii="GHEA Grapalat" w:eastAsia="Calibri" w:hAnsi="GHEA Grapalat" w:cs="Sylfaen"/>
                <w:szCs w:val="22"/>
                <w:lang w:val="af-ZA" w:eastAsia="en-US"/>
              </w:rPr>
            </w:pPr>
          </w:p>
        </w:tc>
        <w:tc>
          <w:tcPr>
            <w:tcW w:w="4770" w:type="dxa"/>
          </w:tcPr>
          <w:p w:rsidR="0047659F" w:rsidRPr="001661D2" w:rsidRDefault="005A5D99" w:rsidP="005A5D99">
            <w:pPr>
              <w:spacing w:line="360" w:lineRule="auto"/>
              <w:jc w:val="both"/>
              <w:rPr>
                <w:rFonts w:ascii="GHEA Grapalat" w:hAnsi="GHEA Grapalat"/>
                <w:lang w:val="af-ZA"/>
              </w:rPr>
            </w:pPr>
            <w:r w:rsidRPr="001661D2">
              <w:rPr>
                <w:rFonts w:ascii="GHEA Grapalat" w:hAnsi="GHEA Grapalat"/>
                <w:lang w:val="af-ZA"/>
              </w:rPr>
              <w:lastRenderedPageBreak/>
              <w:t>Ընդունվել է: Վարչական իրավախախտումների վերաբերյալ ՀՀ օրենսգրքի 244</w:t>
            </w:r>
            <w:r w:rsidRPr="001661D2">
              <w:rPr>
                <w:rFonts w:ascii="GHEA Grapalat" w:hAnsi="GHEA Grapalat"/>
                <w:vertAlign w:val="superscript"/>
                <w:lang w:val="af-ZA"/>
              </w:rPr>
              <w:t>14</w:t>
            </w:r>
            <w:r w:rsidRPr="001661D2">
              <w:rPr>
                <w:rFonts w:ascii="GHEA Grapalat" w:hAnsi="GHEA Grapalat"/>
                <w:lang w:val="af-ZA"/>
              </w:rPr>
              <w:t>-րդ</w:t>
            </w:r>
            <w:r w:rsidR="00F4717F" w:rsidRPr="001661D2">
              <w:rPr>
                <w:rFonts w:ascii="GHEA Grapalat" w:hAnsi="GHEA Grapalat"/>
                <w:lang w:val="af-ZA"/>
              </w:rPr>
              <w:t xml:space="preserve"> հոդվածը շարադրվել է նոր խմբագրությամբ:</w:t>
            </w: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250B3A" w:rsidRPr="001661D2" w:rsidRDefault="00250B3A" w:rsidP="005A5D99">
            <w:pPr>
              <w:spacing w:line="360" w:lineRule="auto"/>
              <w:jc w:val="both"/>
              <w:rPr>
                <w:rFonts w:ascii="GHEA Grapalat" w:hAnsi="GHEA Grapalat"/>
                <w:lang w:val="af-ZA"/>
              </w:rPr>
            </w:pPr>
          </w:p>
          <w:p w:rsidR="006B350F" w:rsidRPr="001661D2" w:rsidRDefault="006B350F" w:rsidP="003665EC">
            <w:pPr>
              <w:spacing w:line="360" w:lineRule="auto"/>
              <w:ind w:firstLine="720"/>
              <w:jc w:val="both"/>
              <w:rPr>
                <w:rFonts w:ascii="GHEA Grapalat" w:hAnsi="GHEA Grapalat"/>
                <w:lang w:val="af-ZA"/>
              </w:rPr>
            </w:pPr>
          </w:p>
          <w:p w:rsidR="006B350F" w:rsidRPr="001661D2" w:rsidRDefault="006B350F" w:rsidP="003665EC">
            <w:pPr>
              <w:spacing w:line="360" w:lineRule="auto"/>
              <w:ind w:firstLine="720"/>
              <w:jc w:val="both"/>
              <w:rPr>
                <w:rFonts w:ascii="GHEA Grapalat" w:hAnsi="GHEA Grapalat"/>
                <w:lang w:val="af-ZA"/>
              </w:rPr>
            </w:pPr>
          </w:p>
          <w:p w:rsidR="003665EC" w:rsidRPr="001661D2" w:rsidRDefault="00250B3A" w:rsidP="003665EC">
            <w:pPr>
              <w:spacing w:line="360" w:lineRule="auto"/>
              <w:ind w:firstLine="720"/>
              <w:jc w:val="both"/>
              <w:rPr>
                <w:rFonts w:ascii="GHEA Grapalat" w:hAnsi="GHEA Grapalat" w:cs="Sylfaen"/>
                <w:lang w:val="hy-AM" w:eastAsia="zh-CN"/>
              </w:rPr>
            </w:pPr>
            <w:r w:rsidRPr="001661D2">
              <w:rPr>
                <w:rFonts w:ascii="GHEA Grapalat" w:hAnsi="GHEA Grapalat"/>
                <w:lang w:val="af-ZA"/>
              </w:rPr>
              <w:t xml:space="preserve">Չի ընդունվել: </w:t>
            </w:r>
            <w:r w:rsidR="002345CE" w:rsidRPr="001661D2">
              <w:rPr>
                <w:rFonts w:ascii="GHEA Grapalat" w:hAnsi="GHEA Grapalat"/>
                <w:lang w:val="af-ZA"/>
              </w:rPr>
              <w:t>Նախագծի հիմնավորմամբ արդեն իսկ նշվել է ՎԻՎ օրենսգրքի 182</w:t>
            </w:r>
            <w:r w:rsidR="002345CE" w:rsidRPr="001661D2">
              <w:rPr>
                <w:rFonts w:ascii="GHEA Grapalat" w:hAnsi="GHEA Grapalat"/>
                <w:vertAlign w:val="superscript"/>
                <w:lang w:val="af-ZA"/>
              </w:rPr>
              <w:t>1</w:t>
            </w:r>
            <w:r w:rsidR="002345CE" w:rsidRPr="001661D2">
              <w:rPr>
                <w:rFonts w:ascii="GHEA Grapalat" w:hAnsi="GHEA Grapalat"/>
                <w:lang w:val="af-ZA"/>
              </w:rPr>
              <w:t xml:space="preserve"> հոդվածով՝ մաքսային հսկողության մասով Նախագծի ընդունման անհրաժեշտությունը:</w:t>
            </w:r>
            <w:r w:rsidR="006B350F" w:rsidRPr="001661D2">
              <w:rPr>
                <w:rFonts w:ascii="GHEA Grapalat" w:hAnsi="GHEA Grapalat"/>
                <w:lang w:val="af-ZA"/>
              </w:rPr>
              <w:t xml:space="preserve"> Մասնավորապես,</w:t>
            </w:r>
            <w:r w:rsidR="003665EC" w:rsidRPr="001661D2">
              <w:rPr>
                <w:rFonts w:ascii="GHEA Grapalat" w:hAnsi="GHEA Grapalat" w:cs="Sylfaen"/>
                <w:lang w:val="hy-AM" w:eastAsia="zh-CN"/>
              </w:rPr>
              <w:t xml:space="preserve">ԵԱՏՄ մաքսային օրենսգրքի 310-րդ հոդվածի համաձայն` մաքսային հսկողությունը անցկացվում է </w:t>
            </w:r>
            <w:r w:rsidR="003665EC" w:rsidRPr="001661D2">
              <w:rPr>
                <w:rFonts w:ascii="GHEA Grapalat" w:hAnsi="GHEA Grapalat" w:cs="Sylfaen"/>
                <w:lang w:val="hy-AM" w:eastAsia="zh-CN"/>
              </w:rPr>
              <w:lastRenderedPageBreak/>
              <w:t>մաքսային մարմինների կողմից` մաքսային օրենսդրության պահպանումն ապահովելու նպատակով: Մաքսային հսկողությունը կարող է անցկացվել ինչպես մինչև ՀՀ ներմուծված ապրանքների բացթ</w:t>
            </w:r>
            <w:r w:rsidR="003665EC" w:rsidRPr="001661D2">
              <w:rPr>
                <w:rFonts w:ascii="GHEA Grapalat" w:hAnsi="GHEA Grapalat" w:cs="Sylfaen"/>
                <w:lang w:val="en-US" w:eastAsia="zh-CN"/>
              </w:rPr>
              <w:t>ո</w:t>
            </w:r>
            <w:r w:rsidR="003665EC" w:rsidRPr="001661D2">
              <w:rPr>
                <w:rFonts w:ascii="GHEA Grapalat" w:hAnsi="GHEA Grapalat" w:cs="Sylfaen"/>
                <w:lang w:val="hy-AM" w:eastAsia="zh-CN"/>
              </w:rPr>
              <w:t xml:space="preserve">ղումը, այնպես էլ ապրանքները բացթողնելուց հետո երեք տարվա ընթացքում: Մաքսային հսկողության անցկացման առանձնահատկությունները սահմանված են ԵԱՏՄ մաքսային օրենսգրքի </w:t>
            </w:r>
            <w:r w:rsidR="003665EC" w:rsidRPr="001661D2">
              <w:rPr>
                <w:rFonts w:ascii="GHEA Grapalat" w:hAnsi="GHEA Grapalat" w:cs="Sylfaen"/>
                <w:lang w:val="af-ZA" w:eastAsia="zh-CN"/>
              </w:rPr>
              <w:t>VI</w:t>
            </w:r>
            <w:r w:rsidR="003665EC" w:rsidRPr="001661D2">
              <w:rPr>
                <w:rFonts w:ascii="GHEA Grapalat" w:hAnsi="GHEA Grapalat" w:cs="Sylfaen"/>
                <w:lang w:val="hy-AM" w:eastAsia="zh-CN"/>
              </w:rPr>
              <w:t xml:space="preserve"> բաժնով: Ապրանքների բացթողումից հետո մաքսային մարմինները հսկողական գործառույթներ են իրականացնում հայտարարագրված մաքսային արժեքի, ապրանքի ծագման, հաշվարկված մաքսային վճարների, հատուկ, հակագնագցման, փոխհատուցման տուրքերի, կիրառված արտոնությունների պահպանման առնչությամբ: Մաքսային հսկողության </w:t>
            </w:r>
            <w:r w:rsidR="003665EC" w:rsidRPr="001661D2">
              <w:rPr>
                <w:rFonts w:ascii="GHEA Grapalat" w:hAnsi="GHEA Grapalat" w:cs="Sylfaen"/>
                <w:lang w:val="hy-AM" w:eastAsia="zh-CN"/>
              </w:rPr>
              <w:lastRenderedPageBreak/>
              <w:t xml:space="preserve">իրականացման նպատակով մաքսային մարմինների մաքսային հսկողության համար լիազորված պաշտոնատար անձիք իրավունք ունեն մաքսային գործի բնագավառում գործունեություն իրականացնող անձանցից պահանջել և ստանալ մաքսային հսկողության իրականացման համար անհրաժեշտ փաստաթղթեր և տեղեկություններ, տեսազննել շինություններ և տարածքներ, որտեղ կարող են գտնվել մաքսային հսկողության տակ գտնվող ապրանքներ և /կամ/ փաստաթղթեր: </w:t>
            </w:r>
          </w:p>
          <w:p w:rsidR="003665EC" w:rsidRPr="001661D2" w:rsidRDefault="003665EC" w:rsidP="003665EC">
            <w:pPr>
              <w:widowControl w:val="0"/>
              <w:autoSpaceDE w:val="0"/>
              <w:autoSpaceDN w:val="0"/>
              <w:adjustRightInd w:val="0"/>
              <w:spacing w:line="360" w:lineRule="auto"/>
              <w:ind w:firstLine="720"/>
              <w:jc w:val="both"/>
              <w:rPr>
                <w:rFonts w:ascii="GHEA Grapalat" w:hAnsi="GHEA Grapalat" w:cs="Sylfaen"/>
                <w:lang w:val="hy-AM" w:eastAsia="zh-CN"/>
              </w:rPr>
            </w:pPr>
            <w:r w:rsidRPr="001661D2">
              <w:rPr>
                <w:rFonts w:ascii="GHEA Grapalat" w:hAnsi="GHEA Grapalat" w:cs="Sylfaen"/>
                <w:lang w:val="hy-AM" w:eastAsia="zh-CN"/>
              </w:rPr>
              <w:t>Հարկ</w:t>
            </w:r>
            <w:r w:rsidRPr="001661D2">
              <w:rPr>
                <w:rFonts w:ascii="GHEA Grapalat" w:hAnsi="GHEA Grapalat" w:cs="Sylfaen"/>
                <w:lang w:val="af-ZA" w:eastAsia="zh-CN"/>
              </w:rPr>
              <w:t xml:space="preserve"> </w:t>
            </w:r>
            <w:r w:rsidRPr="001661D2">
              <w:rPr>
                <w:rFonts w:ascii="GHEA Grapalat" w:hAnsi="GHEA Grapalat" w:cs="Sylfaen"/>
                <w:lang w:val="hy-AM" w:eastAsia="zh-CN"/>
              </w:rPr>
              <w:t>ենք</w:t>
            </w:r>
            <w:r w:rsidRPr="001661D2">
              <w:rPr>
                <w:rFonts w:ascii="GHEA Grapalat" w:hAnsi="GHEA Grapalat" w:cs="Sylfaen"/>
                <w:lang w:val="af-ZA" w:eastAsia="zh-CN"/>
              </w:rPr>
              <w:t xml:space="preserve"> </w:t>
            </w:r>
            <w:r w:rsidRPr="001661D2">
              <w:rPr>
                <w:rFonts w:ascii="GHEA Grapalat" w:hAnsi="GHEA Grapalat" w:cs="Sylfaen"/>
                <w:lang w:val="hy-AM" w:eastAsia="zh-CN"/>
              </w:rPr>
              <w:t>համարում</w:t>
            </w:r>
            <w:r w:rsidRPr="001661D2">
              <w:rPr>
                <w:rFonts w:ascii="GHEA Grapalat" w:hAnsi="GHEA Grapalat" w:cs="Sylfaen"/>
                <w:lang w:val="af-ZA" w:eastAsia="zh-CN"/>
              </w:rPr>
              <w:t xml:space="preserve"> </w:t>
            </w:r>
            <w:r w:rsidRPr="001661D2">
              <w:rPr>
                <w:rFonts w:ascii="GHEA Grapalat" w:hAnsi="GHEA Grapalat" w:cs="Sylfaen"/>
                <w:lang w:val="hy-AM" w:eastAsia="zh-CN"/>
              </w:rPr>
              <w:t>նշել</w:t>
            </w:r>
            <w:r w:rsidRPr="001661D2">
              <w:rPr>
                <w:rFonts w:ascii="GHEA Grapalat" w:hAnsi="GHEA Grapalat" w:cs="Sylfaen"/>
                <w:lang w:val="af-ZA" w:eastAsia="zh-CN"/>
              </w:rPr>
              <w:t xml:space="preserve">, </w:t>
            </w:r>
            <w:r w:rsidRPr="001661D2">
              <w:rPr>
                <w:rFonts w:ascii="GHEA Grapalat" w:hAnsi="GHEA Grapalat" w:cs="Sylfaen"/>
                <w:lang w:val="hy-AM" w:eastAsia="zh-CN"/>
              </w:rPr>
              <w:t>որ</w:t>
            </w:r>
            <w:r w:rsidRPr="001661D2">
              <w:rPr>
                <w:rFonts w:ascii="GHEA Grapalat" w:hAnsi="GHEA Grapalat" w:cs="Sylfaen"/>
                <w:lang w:val="af-ZA" w:eastAsia="zh-CN"/>
              </w:rPr>
              <w:t xml:space="preserve"> </w:t>
            </w:r>
            <w:r w:rsidRPr="001661D2">
              <w:rPr>
                <w:rFonts w:ascii="GHEA Grapalat" w:hAnsi="GHEA Grapalat" w:cs="Sylfaen"/>
                <w:lang w:val="hy-AM" w:eastAsia="zh-CN"/>
              </w:rPr>
              <w:t xml:space="preserve">վերոնշյալ հսկողական գործողություններն իրականացնելու նպատակով ԵԱՏՄ մաքսային օրենսդրությունը մաքսային մարմնի աշխատակիցներին օժտել է բավարար լիազորություններով, որոնց իրականացումը, սակայն, </w:t>
            </w:r>
            <w:r w:rsidRPr="001661D2">
              <w:rPr>
                <w:rFonts w:ascii="GHEA Grapalat" w:hAnsi="GHEA Grapalat" w:cs="Sylfaen"/>
                <w:lang w:val="hy-AM" w:eastAsia="zh-CN"/>
              </w:rPr>
              <w:lastRenderedPageBreak/>
              <w:t>պրակտիկայում առաջացնում է խնդիրներ</w:t>
            </w:r>
            <w:r w:rsidRPr="001661D2">
              <w:rPr>
                <w:rFonts w:ascii="GHEA Grapalat" w:hAnsi="GHEA Grapalat" w:cs="Sylfaen"/>
                <w:lang w:val="af-ZA" w:eastAsia="zh-CN"/>
              </w:rPr>
              <w:t xml:space="preserve">, </w:t>
            </w:r>
            <w:r w:rsidRPr="001661D2">
              <w:rPr>
                <w:rFonts w:ascii="GHEA Grapalat" w:hAnsi="GHEA Grapalat" w:cs="Sylfaen"/>
                <w:lang w:val="hy-AM" w:eastAsia="zh-CN"/>
              </w:rPr>
              <w:t>այսինքն՝</w:t>
            </w:r>
            <w:r w:rsidRPr="001661D2">
              <w:rPr>
                <w:rFonts w:ascii="GHEA Grapalat" w:hAnsi="GHEA Grapalat" w:cs="Sylfaen"/>
                <w:lang w:val="af-ZA" w:eastAsia="zh-CN"/>
              </w:rPr>
              <w:t xml:space="preserve"> </w:t>
            </w:r>
            <w:r w:rsidRPr="001661D2">
              <w:rPr>
                <w:rFonts w:ascii="GHEA Grapalat" w:hAnsi="GHEA Grapalat" w:cs="Sylfaen"/>
                <w:lang w:val="hy-AM" w:eastAsia="zh-CN"/>
              </w:rPr>
              <w:t>մաքսային մարմնի մաքսային հսկողություն իրականացման համար լիազորված պաշտոնատար անձանց օրինական</w:t>
            </w:r>
            <w:r w:rsidRPr="001661D2">
              <w:rPr>
                <w:rFonts w:ascii="GHEA Grapalat" w:hAnsi="GHEA Grapalat" w:cs="Sylfaen"/>
                <w:lang w:val="af-ZA" w:eastAsia="zh-CN"/>
              </w:rPr>
              <w:t xml:space="preserve"> </w:t>
            </w:r>
            <w:r w:rsidRPr="001661D2">
              <w:rPr>
                <w:rFonts w:ascii="GHEA Grapalat" w:hAnsi="GHEA Grapalat" w:cs="Sylfaen"/>
                <w:lang w:val="hy-AM" w:eastAsia="zh-CN"/>
              </w:rPr>
              <w:t>պահանջները</w:t>
            </w:r>
            <w:r w:rsidRPr="001661D2">
              <w:rPr>
                <w:rFonts w:ascii="GHEA Grapalat" w:hAnsi="GHEA Grapalat" w:cs="Sylfaen"/>
                <w:lang w:val="af-ZA" w:eastAsia="zh-CN"/>
              </w:rPr>
              <w:t xml:space="preserve"> </w:t>
            </w:r>
            <w:r w:rsidRPr="001661D2">
              <w:rPr>
                <w:rFonts w:ascii="GHEA Grapalat" w:hAnsi="GHEA Grapalat" w:cs="Sylfaen"/>
                <w:lang w:val="hy-AM" w:eastAsia="zh-CN"/>
              </w:rPr>
              <w:t>տնտեսվարող</w:t>
            </w:r>
            <w:r w:rsidRPr="001661D2">
              <w:rPr>
                <w:rFonts w:ascii="GHEA Grapalat" w:hAnsi="GHEA Grapalat" w:cs="Sylfaen"/>
                <w:lang w:val="af-ZA" w:eastAsia="zh-CN"/>
              </w:rPr>
              <w:t xml:space="preserve"> </w:t>
            </w:r>
            <w:r w:rsidRPr="001661D2">
              <w:rPr>
                <w:rFonts w:ascii="GHEA Grapalat" w:hAnsi="GHEA Grapalat" w:cs="Sylfaen"/>
                <w:lang w:val="hy-AM" w:eastAsia="zh-CN"/>
              </w:rPr>
              <w:t>սուբյեկտների</w:t>
            </w:r>
            <w:r w:rsidRPr="001661D2">
              <w:rPr>
                <w:rFonts w:ascii="GHEA Grapalat" w:hAnsi="GHEA Grapalat" w:cs="Sylfaen"/>
                <w:lang w:val="af-ZA" w:eastAsia="zh-CN"/>
              </w:rPr>
              <w:t xml:space="preserve">, </w:t>
            </w:r>
            <w:r w:rsidRPr="001661D2">
              <w:rPr>
                <w:rFonts w:ascii="GHEA Grapalat" w:hAnsi="GHEA Grapalat" w:cs="Sylfaen"/>
                <w:lang w:val="hy-AM" w:eastAsia="zh-CN"/>
              </w:rPr>
              <w:t>պաշտոնատար</w:t>
            </w:r>
            <w:r w:rsidRPr="001661D2">
              <w:rPr>
                <w:rFonts w:ascii="GHEA Grapalat" w:hAnsi="GHEA Grapalat" w:cs="Sylfaen"/>
                <w:lang w:val="af-ZA" w:eastAsia="zh-CN"/>
              </w:rPr>
              <w:t xml:space="preserve"> </w:t>
            </w:r>
            <w:r w:rsidRPr="001661D2">
              <w:rPr>
                <w:rFonts w:ascii="GHEA Grapalat" w:hAnsi="GHEA Grapalat" w:cs="Sylfaen"/>
                <w:lang w:val="hy-AM" w:eastAsia="zh-CN"/>
              </w:rPr>
              <w:t>անձանց</w:t>
            </w:r>
            <w:r w:rsidRPr="001661D2">
              <w:rPr>
                <w:rFonts w:ascii="GHEA Grapalat" w:hAnsi="GHEA Grapalat" w:cs="Sylfaen"/>
                <w:lang w:val="af-ZA" w:eastAsia="zh-CN"/>
              </w:rPr>
              <w:t xml:space="preserve"> </w:t>
            </w:r>
            <w:r w:rsidRPr="001661D2">
              <w:rPr>
                <w:rFonts w:ascii="GHEA Grapalat" w:hAnsi="GHEA Grapalat" w:cs="Sylfaen"/>
                <w:lang w:val="hy-AM" w:eastAsia="zh-CN"/>
              </w:rPr>
              <w:t>կողմից</w:t>
            </w:r>
            <w:r w:rsidRPr="001661D2">
              <w:rPr>
                <w:rFonts w:ascii="GHEA Grapalat" w:hAnsi="GHEA Grapalat" w:cs="Sylfaen"/>
                <w:lang w:val="af-ZA" w:eastAsia="zh-CN"/>
              </w:rPr>
              <w:t xml:space="preserve"> </w:t>
            </w:r>
            <w:r w:rsidRPr="001661D2">
              <w:rPr>
                <w:rFonts w:ascii="GHEA Grapalat" w:hAnsi="GHEA Grapalat" w:cs="Sylfaen"/>
                <w:lang w:val="hy-AM" w:eastAsia="zh-CN"/>
              </w:rPr>
              <w:t>չեն</w:t>
            </w:r>
            <w:r w:rsidRPr="001661D2">
              <w:rPr>
                <w:rFonts w:ascii="GHEA Grapalat" w:hAnsi="GHEA Grapalat" w:cs="Sylfaen"/>
                <w:lang w:val="af-ZA" w:eastAsia="zh-CN"/>
              </w:rPr>
              <w:t xml:space="preserve"> </w:t>
            </w:r>
            <w:r w:rsidRPr="001661D2">
              <w:rPr>
                <w:rFonts w:ascii="GHEA Grapalat" w:hAnsi="GHEA Grapalat" w:cs="Sylfaen"/>
                <w:lang w:val="hy-AM" w:eastAsia="zh-CN"/>
              </w:rPr>
              <w:t>կատարվում:</w:t>
            </w:r>
          </w:p>
          <w:p w:rsidR="003665EC" w:rsidRPr="001661D2" w:rsidRDefault="003665EC" w:rsidP="003665EC">
            <w:pPr>
              <w:widowControl w:val="0"/>
              <w:autoSpaceDE w:val="0"/>
              <w:autoSpaceDN w:val="0"/>
              <w:adjustRightInd w:val="0"/>
              <w:spacing w:line="360" w:lineRule="auto"/>
              <w:ind w:firstLine="720"/>
              <w:jc w:val="both"/>
              <w:rPr>
                <w:rFonts w:ascii="GHEA Grapalat" w:hAnsi="GHEA Grapalat" w:cs="Sylfaen"/>
                <w:lang w:val="af-ZA" w:eastAsia="zh-CN"/>
              </w:rPr>
            </w:pPr>
            <w:r w:rsidRPr="001661D2">
              <w:rPr>
                <w:rFonts w:ascii="GHEA Grapalat" w:hAnsi="GHEA Grapalat" w:cs="Sylfaen"/>
                <w:lang w:val="hy-AM" w:eastAsia="zh-CN"/>
              </w:rPr>
              <w:t>Վերոնշյալ</w:t>
            </w:r>
            <w:r w:rsidRPr="001661D2">
              <w:rPr>
                <w:rFonts w:ascii="GHEA Grapalat" w:hAnsi="GHEA Grapalat" w:cs="Sylfaen"/>
                <w:lang w:val="af-ZA" w:eastAsia="zh-CN"/>
              </w:rPr>
              <w:t xml:space="preserve"> </w:t>
            </w:r>
            <w:r w:rsidRPr="001661D2">
              <w:rPr>
                <w:rFonts w:ascii="GHEA Grapalat" w:hAnsi="GHEA Grapalat" w:cs="Sylfaen"/>
                <w:lang w:val="hy-AM" w:eastAsia="zh-CN"/>
              </w:rPr>
              <w:t>իրավանորմերի</w:t>
            </w:r>
            <w:r w:rsidRPr="001661D2">
              <w:rPr>
                <w:rFonts w:ascii="GHEA Grapalat" w:hAnsi="GHEA Grapalat" w:cs="Sylfaen"/>
                <w:lang w:val="af-ZA" w:eastAsia="zh-CN"/>
              </w:rPr>
              <w:t xml:space="preserve"> </w:t>
            </w:r>
            <w:r w:rsidRPr="001661D2">
              <w:rPr>
                <w:rFonts w:ascii="GHEA Grapalat" w:hAnsi="GHEA Grapalat" w:cs="Sylfaen"/>
                <w:lang w:val="hy-AM" w:eastAsia="zh-CN"/>
              </w:rPr>
              <w:t>և</w:t>
            </w:r>
            <w:r w:rsidRPr="001661D2">
              <w:rPr>
                <w:rFonts w:ascii="GHEA Grapalat" w:hAnsi="GHEA Grapalat" w:cs="Sylfaen"/>
                <w:lang w:val="af-ZA" w:eastAsia="zh-CN"/>
              </w:rPr>
              <w:t xml:space="preserve"> </w:t>
            </w:r>
            <w:r w:rsidRPr="001661D2">
              <w:rPr>
                <w:rFonts w:ascii="GHEA Grapalat" w:hAnsi="GHEA Grapalat" w:cs="Sylfaen"/>
                <w:lang w:val="hy-AM" w:eastAsia="zh-CN"/>
              </w:rPr>
              <w:t>դրանց</w:t>
            </w:r>
            <w:r w:rsidRPr="001661D2">
              <w:rPr>
                <w:rFonts w:ascii="GHEA Grapalat" w:hAnsi="GHEA Grapalat" w:cs="Sylfaen"/>
                <w:lang w:val="af-ZA" w:eastAsia="zh-CN"/>
              </w:rPr>
              <w:t xml:space="preserve"> </w:t>
            </w:r>
            <w:r w:rsidRPr="001661D2">
              <w:rPr>
                <w:rFonts w:ascii="GHEA Grapalat" w:hAnsi="GHEA Grapalat" w:cs="Sylfaen"/>
                <w:lang w:val="hy-AM" w:eastAsia="zh-CN"/>
              </w:rPr>
              <w:t>մեկնաբանությունների</w:t>
            </w:r>
            <w:r w:rsidRPr="001661D2">
              <w:rPr>
                <w:rFonts w:ascii="GHEA Grapalat" w:hAnsi="GHEA Grapalat" w:cs="Sylfaen"/>
                <w:lang w:val="af-ZA" w:eastAsia="zh-CN"/>
              </w:rPr>
              <w:t xml:space="preserve"> </w:t>
            </w:r>
            <w:r w:rsidRPr="001661D2">
              <w:rPr>
                <w:rFonts w:ascii="GHEA Grapalat" w:hAnsi="GHEA Grapalat" w:cs="Sylfaen"/>
                <w:lang w:val="hy-AM" w:eastAsia="zh-CN"/>
              </w:rPr>
              <w:t>համալիր</w:t>
            </w:r>
            <w:r w:rsidRPr="001661D2">
              <w:rPr>
                <w:rFonts w:ascii="GHEA Grapalat" w:hAnsi="GHEA Grapalat" w:cs="Sylfaen"/>
                <w:lang w:val="af-ZA" w:eastAsia="zh-CN"/>
              </w:rPr>
              <w:t xml:space="preserve">  </w:t>
            </w:r>
            <w:r w:rsidRPr="001661D2">
              <w:rPr>
                <w:rFonts w:ascii="GHEA Grapalat" w:hAnsi="GHEA Grapalat" w:cs="Sylfaen"/>
                <w:lang w:val="hy-AM" w:eastAsia="zh-CN"/>
              </w:rPr>
              <w:t>վերլուծությունից</w:t>
            </w:r>
            <w:r w:rsidRPr="001661D2">
              <w:rPr>
                <w:rFonts w:ascii="GHEA Grapalat" w:hAnsi="GHEA Grapalat" w:cs="Sylfaen"/>
                <w:lang w:val="af-ZA" w:eastAsia="zh-CN"/>
              </w:rPr>
              <w:t xml:space="preserve"> </w:t>
            </w:r>
            <w:r w:rsidRPr="001661D2">
              <w:rPr>
                <w:rFonts w:ascii="GHEA Grapalat" w:hAnsi="GHEA Grapalat" w:cs="Sylfaen"/>
                <w:lang w:val="hy-AM" w:eastAsia="zh-CN"/>
              </w:rPr>
              <w:t>ակնհայտ</w:t>
            </w:r>
            <w:r w:rsidRPr="001661D2">
              <w:rPr>
                <w:rFonts w:ascii="GHEA Grapalat" w:hAnsi="GHEA Grapalat" w:cs="Sylfaen"/>
                <w:lang w:val="af-ZA" w:eastAsia="zh-CN"/>
              </w:rPr>
              <w:t xml:space="preserve"> </w:t>
            </w:r>
            <w:r w:rsidRPr="001661D2">
              <w:rPr>
                <w:rFonts w:ascii="GHEA Grapalat" w:hAnsi="GHEA Grapalat" w:cs="Sylfaen"/>
                <w:lang w:val="hy-AM" w:eastAsia="zh-CN"/>
              </w:rPr>
              <w:t>է</w:t>
            </w:r>
            <w:r w:rsidRPr="001661D2">
              <w:rPr>
                <w:rFonts w:ascii="GHEA Grapalat" w:hAnsi="GHEA Grapalat" w:cs="Sylfaen"/>
                <w:lang w:val="af-ZA" w:eastAsia="zh-CN"/>
              </w:rPr>
              <w:t xml:space="preserve">, </w:t>
            </w:r>
            <w:r w:rsidRPr="001661D2">
              <w:rPr>
                <w:rFonts w:ascii="GHEA Grapalat" w:hAnsi="GHEA Grapalat" w:cs="Sylfaen"/>
                <w:lang w:val="hy-AM" w:eastAsia="zh-CN"/>
              </w:rPr>
              <w:t>որ</w:t>
            </w:r>
            <w:r w:rsidRPr="001661D2">
              <w:rPr>
                <w:rFonts w:ascii="GHEA Grapalat" w:hAnsi="GHEA Grapalat" w:cs="Sylfaen"/>
                <w:lang w:val="af-ZA" w:eastAsia="zh-CN"/>
              </w:rPr>
              <w:t xml:space="preserve"> </w:t>
            </w:r>
            <w:r w:rsidRPr="001661D2">
              <w:rPr>
                <w:rFonts w:ascii="GHEA Grapalat" w:hAnsi="GHEA Grapalat" w:cs="Sylfaen"/>
                <w:lang w:val="hy-AM" w:eastAsia="zh-CN"/>
              </w:rPr>
              <w:t>մաքսային</w:t>
            </w:r>
            <w:r w:rsidRPr="001661D2">
              <w:rPr>
                <w:rFonts w:ascii="GHEA Grapalat" w:hAnsi="GHEA Grapalat" w:cs="Sylfaen"/>
                <w:lang w:val="af-ZA" w:eastAsia="zh-CN"/>
              </w:rPr>
              <w:t xml:space="preserve"> </w:t>
            </w:r>
            <w:r w:rsidRPr="001661D2">
              <w:rPr>
                <w:rFonts w:ascii="GHEA Grapalat" w:hAnsi="GHEA Grapalat" w:cs="Sylfaen"/>
                <w:lang w:val="hy-AM" w:eastAsia="zh-CN"/>
              </w:rPr>
              <w:t>մարմինը</w:t>
            </w:r>
            <w:r w:rsidRPr="001661D2">
              <w:rPr>
                <w:rFonts w:ascii="GHEA Grapalat" w:hAnsi="GHEA Grapalat" w:cs="Sylfaen"/>
                <w:lang w:val="af-ZA" w:eastAsia="zh-CN"/>
              </w:rPr>
              <w:t xml:space="preserve"> </w:t>
            </w:r>
            <w:r w:rsidRPr="001661D2">
              <w:rPr>
                <w:rFonts w:ascii="GHEA Grapalat" w:hAnsi="GHEA Grapalat" w:cs="Sylfaen"/>
                <w:lang w:val="hy-AM" w:eastAsia="zh-CN"/>
              </w:rPr>
              <w:t>օժտված</w:t>
            </w:r>
            <w:r w:rsidRPr="001661D2">
              <w:rPr>
                <w:rFonts w:ascii="GHEA Grapalat" w:hAnsi="GHEA Grapalat" w:cs="Sylfaen"/>
                <w:lang w:val="af-ZA" w:eastAsia="zh-CN"/>
              </w:rPr>
              <w:t xml:space="preserve"> </w:t>
            </w:r>
            <w:r w:rsidRPr="001661D2">
              <w:rPr>
                <w:rFonts w:ascii="GHEA Grapalat" w:hAnsi="GHEA Grapalat" w:cs="Sylfaen"/>
                <w:lang w:val="hy-AM" w:eastAsia="zh-CN"/>
              </w:rPr>
              <w:t>լինելով</w:t>
            </w:r>
            <w:r w:rsidRPr="001661D2">
              <w:rPr>
                <w:rFonts w:ascii="GHEA Grapalat" w:hAnsi="GHEA Grapalat" w:cs="Sylfaen"/>
                <w:lang w:val="af-ZA" w:eastAsia="zh-CN"/>
              </w:rPr>
              <w:t xml:space="preserve"> </w:t>
            </w:r>
            <w:r w:rsidRPr="001661D2">
              <w:rPr>
                <w:rFonts w:ascii="GHEA Grapalat" w:hAnsi="GHEA Grapalat" w:cs="Sylfaen"/>
                <w:lang w:val="hy-AM" w:eastAsia="zh-CN"/>
              </w:rPr>
              <w:t>վերը</w:t>
            </w:r>
            <w:r w:rsidRPr="001661D2">
              <w:rPr>
                <w:rFonts w:ascii="GHEA Grapalat" w:hAnsi="GHEA Grapalat" w:cs="Sylfaen"/>
                <w:lang w:val="af-ZA" w:eastAsia="zh-CN"/>
              </w:rPr>
              <w:t xml:space="preserve"> </w:t>
            </w:r>
            <w:r w:rsidRPr="001661D2">
              <w:rPr>
                <w:rFonts w:ascii="GHEA Grapalat" w:hAnsi="GHEA Grapalat" w:cs="Sylfaen"/>
                <w:lang w:val="hy-AM" w:eastAsia="zh-CN"/>
              </w:rPr>
              <w:t>թվարկված</w:t>
            </w:r>
            <w:r w:rsidRPr="001661D2">
              <w:rPr>
                <w:rFonts w:ascii="GHEA Grapalat" w:hAnsi="GHEA Grapalat" w:cs="Sylfaen"/>
                <w:lang w:val="af-ZA" w:eastAsia="zh-CN"/>
              </w:rPr>
              <w:t xml:space="preserve"> </w:t>
            </w:r>
            <w:r w:rsidRPr="001661D2">
              <w:rPr>
                <w:rFonts w:ascii="GHEA Grapalat" w:hAnsi="GHEA Grapalat" w:cs="Sylfaen"/>
                <w:lang w:val="hy-AM" w:eastAsia="zh-CN"/>
              </w:rPr>
              <w:t>լիազորություններով</w:t>
            </w:r>
            <w:r w:rsidRPr="001661D2">
              <w:rPr>
                <w:rFonts w:ascii="GHEA Grapalat" w:hAnsi="GHEA Grapalat" w:cs="Sylfaen"/>
                <w:lang w:val="af-ZA" w:eastAsia="zh-CN"/>
              </w:rPr>
              <w:t xml:space="preserve">, </w:t>
            </w:r>
            <w:r w:rsidRPr="001661D2">
              <w:rPr>
                <w:rFonts w:ascii="GHEA Grapalat" w:hAnsi="GHEA Grapalat" w:cs="Sylfaen"/>
                <w:lang w:val="hy-AM" w:eastAsia="zh-CN"/>
              </w:rPr>
              <w:t>խնդիրներ</w:t>
            </w:r>
            <w:r w:rsidRPr="001661D2">
              <w:rPr>
                <w:rFonts w:ascii="GHEA Grapalat" w:hAnsi="GHEA Grapalat" w:cs="Sylfaen"/>
                <w:lang w:val="af-ZA" w:eastAsia="zh-CN"/>
              </w:rPr>
              <w:t xml:space="preserve"> </w:t>
            </w:r>
            <w:r w:rsidRPr="001661D2">
              <w:rPr>
                <w:rFonts w:ascii="GHEA Grapalat" w:hAnsi="GHEA Grapalat" w:cs="Sylfaen"/>
                <w:lang w:val="hy-AM" w:eastAsia="zh-CN"/>
              </w:rPr>
              <w:t>է</w:t>
            </w:r>
            <w:r w:rsidRPr="001661D2">
              <w:rPr>
                <w:rFonts w:ascii="GHEA Grapalat" w:hAnsi="GHEA Grapalat" w:cs="Sylfaen"/>
                <w:lang w:val="af-ZA" w:eastAsia="zh-CN"/>
              </w:rPr>
              <w:t xml:space="preserve"> </w:t>
            </w:r>
            <w:r w:rsidRPr="001661D2">
              <w:rPr>
                <w:rFonts w:ascii="GHEA Grapalat" w:hAnsi="GHEA Grapalat" w:cs="Sylfaen"/>
                <w:lang w:val="hy-AM" w:eastAsia="zh-CN"/>
              </w:rPr>
              <w:t>ունենում</w:t>
            </w:r>
            <w:r w:rsidRPr="001661D2">
              <w:rPr>
                <w:rFonts w:ascii="GHEA Grapalat" w:hAnsi="GHEA Grapalat" w:cs="Sylfaen"/>
                <w:lang w:val="af-ZA" w:eastAsia="zh-CN"/>
              </w:rPr>
              <w:t xml:space="preserve"> </w:t>
            </w:r>
            <w:r w:rsidRPr="001661D2">
              <w:rPr>
                <w:rFonts w:ascii="GHEA Grapalat" w:hAnsi="GHEA Grapalat" w:cs="Sylfaen"/>
                <w:lang w:val="hy-AM" w:eastAsia="zh-CN"/>
              </w:rPr>
              <w:t>այն</w:t>
            </w:r>
            <w:r w:rsidRPr="001661D2">
              <w:rPr>
                <w:rFonts w:ascii="GHEA Grapalat" w:hAnsi="GHEA Grapalat" w:cs="Sylfaen"/>
                <w:lang w:val="af-ZA" w:eastAsia="zh-CN"/>
              </w:rPr>
              <w:t xml:space="preserve"> </w:t>
            </w:r>
            <w:r w:rsidRPr="001661D2">
              <w:rPr>
                <w:rFonts w:ascii="GHEA Grapalat" w:hAnsi="GHEA Grapalat" w:cs="Sylfaen"/>
                <w:lang w:val="hy-AM" w:eastAsia="zh-CN"/>
              </w:rPr>
              <w:t>իրագործել</w:t>
            </w:r>
            <w:r w:rsidRPr="001661D2">
              <w:rPr>
                <w:rFonts w:ascii="GHEA Grapalat" w:hAnsi="GHEA Grapalat" w:cs="Sylfaen"/>
                <w:lang w:val="af-ZA" w:eastAsia="zh-CN"/>
              </w:rPr>
              <w:t xml:space="preserve">: </w:t>
            </w:r>
          </w:p>
          <w:p w:rsidR="00250B3A" w:rsidRPr="001661D2" w:rsidRDefault="00250B3A" w:rsidP="00250B3A">
            <w:pPr>
              <w:spacing w:line="360" w:lineRule="auto"/>
              <w:jc w:val="both"/>
              <w:rPr>
                <w:rFonts w:ascii="GHEA Grapalat" w:hAnsi="GHEA Grapalat"/>
                <w:lang w:val="af-ZA"/>
              </w:rPr>
            </w:pPr>
          </w:p>
        </w:tc>
      </w:tr>
      <w:tr w:rsidR="00E15098" w:rsidRPr="000F2986" w:rsidTr="00B32D2B">
        <w:tblPrEx>
          <w:tblLook w:val="0000" w:firstRow="0" w:lastRow="0" w:firstColumn="0" w:lastColumn="0" w:noHBand="0" w:noVBand="0"/>
        </w:tblPrEx>
        <w:trPr>
          <w:trHeight w:val="1880"/>
        </w:trPr>
        <w:tc>
          <w:tcPr>
            <w:tcW w:w="1980" w:type="dxa"/>
          </w:tcPr>
          <w:p w:rsidR="00E15098" w:rsidRPr="001661D2" w:rsidRDefault="00E15098" w:rsidP="00D71A6E">
            <w:pPr>
              <w:spacing w:line="360" w:lineRule="auto"/>
              <w:jc w:val="both"/>
              <w:rPr>
                <w:rFonts w:ascii="GHEA Grapalat" w:hAnsi="GHEA Grapalat"/>
                <w:lang w:val="hy-AM"/>
              </w:rPr>
            </w:pPr>
            <w:r w:rsidRPr="001661D2">
              <w:rPr>
                <w:rFonts w:ascii="GHEA Grapalat" w:hAnsi="GHEA Grapalat"/>
                <w:lang w:val="hy-AM"/>
              </w:rPr>
              <w:lastRenderedPageBreak/>
              <w:t xml:space="preserve">ՀՀ արդարադատության նախարարություն </w:t>
            </w:r>
          </w:p>
          <w:p w:rsidR="00E15098" w:rsidRPr="001661D2" w:rsidRDefault="00E15098" w:rsidP="00D71A6E">
            <w:pPr>
              <w:spacing w:line="360" w:lineRule="auto"/>
              <w:jc w:val="both"/>
              <w:rPr>
                <w:rFonts w:ascii="GHEA Grapalat" w:hAnsi="GHEA Grapalat"/>
                <w:lang w:val="hy-AM"/>
              </w:rPr>
            </w:pPr>
            <w:r w:rsidRPr="001661D2">
              <w:rPr>
                <w:rFonts w:ascii="GHEA Grapalat" w:hAnsi="GHEA Grapalat"/>
                <w:lang w:val="hy-AM"/>
              </w:rPr>
              <w:t xml:space="preserve">17.04.2020թ. </w:t>
            </w:r>
            <w:r w:rsidRPr="001661D2">
              <w:rPr>
                <w:rFonts w:ascii="GHEA Grapalat" w:hAnsi="GHEA Grapalat"/>
                <w:lang w:val="hy-AM"/>
              </w:rPr>
              <w:lastRenderedPageBreak/>
              <w:t>թիվ 01//8289-2020</w:t>
            </w:r>
          </w:p>
        </w:tc>
        <w:tc>
          <w:tcPr>
            <w:tcW w:w="7830" w:type="dxa"/>
          </w:tcPr>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lastRenderedPageBreak/>
              <w:t xml:space="preserve">«Վարչական իրավախախտումների վերաբերյալ Հայաստանի Հանրապետության օրենսգրքում փոփոխություններ կատարելու մասին» օրենքի </w:t>
            </w:r>
            <w:r w:rsidRPr="001661D2">
              <w:rPr>
                <w:rFonts w:ascii="GHEA Grapalat" w:hAnsi="GHEA Grapalat"/>
                <w:bCs/>
                <w:color w:val="000000"/>
                <w:lang w:val="af-ZA"/>
              </w:rPr>
              <w:t>նախագ</w:t>
            </w:r>
            <w:r w:rsidRPr="001661D2">
              <w:rPr>
                <w:rFonts w:ascii="GHEA Grapalat" w:hAnsi="GHEA Grapalat"/>
                <w:bCs/>
                <w:color w:val="000000"/>
                <w:lang w:val="hy-AM"/>
              </w:rPr>
              <w:t>ծի (այսուհետ՝ Նախագիծ) վերաբերյալ հարկ ենք համարում ներկայացնել հետևյալ դիտարկումներն ու առաջարկությունները.</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t>1/</w:t>
            </w:r>
            <w:r w:rsidRPr="001661D2">
              <w:rPr>
                <w:rFonts w:ascii="GHEA Grapalat" w:hAnsi="GHEA Grapalat" w:cs="Sylfaen"/>
                <w:lang w:val="hy-AM" w:eastAsia="en-US"/>
              </w:rPr>
              <w:t xml:space="preserve"> Նախագծի 1-ին հոդվածով առաջարկվում է </w:t>
            </w:r>
            <w:r w:rsidRPr="001661D2">
              <w:rPr>
                <w:rFonts w:ascii="GHEA Grapalat" w:hAnsi="GHEA Grapalat"/>
                <w:bCs/>
                <w:color w:val="000000"/>
                <w:lang w:val="hy-AM"/>
              </w:rPr>
              <w:t xml:space="preserve">Վարչական </w:t>
            </w:r>
            <w:r w:rsidRPr="001661D2">
              <w:rPr>
                <w:rFonts w:ascii="GHEA Grapalat" w:hAnsi="GHEA Grapalat"/>
                <w:bCs/>
                <w:color w:val="000000"/>
                <w:lang w:val="hy-AM"/>
              </w:rPr>
              <w:lastRenderedPageBreak/>
              <w:t>իրավախախտումների վերաբերյալ oրենuգրքի (այսուհետ` Օրենսգիրք)</w:t>
            </w:r>
            <w:r w:rsidRPr="001661D2">
              <w:rPr>
                <w:rFonts w:ascii="Courier New" w:hAnsi="Courier New" w:cs="Courier New"/>
                <w:bCs/>
                <w:color w:val="000000"/>
                <w:lang w:val="hy-AM"/>
              </w:rPr>
              <w:t> </w:t>
            </w:r>
            <w:r w:rsidRPr="001661D2">
              <w:rPr>
                <w:rFonts w:ascii="GHEA Grapalat" w:hAnsi="GHEA Grapalat"/>
                <w:bCs/>
                <w:color w:val="000000"/>
                <w:lang w:val="hy-AM"/>
              </w:rPr>
              <w:t xml:space="preserve">182-ին հոդվածը շարադրել հետևյալ խմբագրությամբ, այն է՝ </w:t>
            </w:r>
          </w:p>
          <w:p w:rsidR="00E15098" w:rsidRPr="001661D2" w:rsidRDefault="00E15098" w:rsidP="00E15098">
            <w:pPr>
              <w:shd w:val="clear" w:color="auto" w:fill="FFFFFF"/>
              <w:spacing w:line="360" w:lineRule="auto"/>
              <w:ind w:firstLine="567"/>
              <w:jc w:val="both"/>
              <w:rPr>
                <w:rFonts w:ascii="GHEA Grapalat" w:hAnsi="GHEA Grapalat"/>
                <w:bCs/>
                <w:i/>
                <w:color w:val="000000"/>
                <w:lang w:val="hy-AM"/>
              </w:rPr>
            </w:pPr>
            <w:r w:rsidRPr="001661D2">
              <w:rPr>
                <w:rFonts w:ascii="GHEA Grapalat" w:hAnsi="GHEA Grapalat"/>
                <w:bCs/>
                <w:color w:val="000000"/>
                <w:lang w:val="hy-AM"/>
              </w:rPr>
              <w:t>«</w:t>
            </w:r>
            <w:r w:rsidRPr="001661D2">
              <w:rPr>
                <w:rFonts w:ascii="GHEA Grapalat" w:hAnsi="GHEA Grapalat"/>
                <w:bCs/>
                <w:i/>
                <w:color w:val="000000"/>
                <w:lang w:val="hy-AM"/>
              </w:rPr>
              <w:t>Հոդված 182¹ Պետական մարմինների աշխատանքին խոչընդոտելը</w:t>
            </w:r>
          </w:p>
          <w:p w:rsidR="00E15098" w:rsidRPr="001661D2" w:rsidRDefault="00E15098" w:rsidP="00E15098">
            <w:pPr>
              <w:shd w:val="clear" w:color="auto" w:fill="FFFFFF"/>
              <w:spacing w:line="360" w:lineRule="auto"/>
              <w:ind w:firstLine="567"/>
              <w:jc w:val="both"/>
              <w:rPr>
                <w:rFonts w:ascii="GHEA Grapalat" w:hAnsi="GHEA Grapalat"/>
                <w:bCs/>
                <w:i/>
                <w:color w:val="000000"/>
                <w:lang w:val="hy-AM"/>
              </w:rPr>
            </w:pPr>
            <w:r w:rsidRPr="001661D2">
              <w:rPr>
                <w:rFonts w:ascii="GHEA Grapalat" w:hAnsi="GHEA Grapalat"/>
                <w:bCs/>
                <w:i/>
                <w:color w:val="000000"/>
                <w:lang w:val="hy-AM"/>
              </w:rPr>
              <w:t xml:space="preserve">Իր լիազորությունների շրջանակում ստուգումներ, ինչպես նաև հարկային, մաքսային հսկողություն իրականացնելու իրավասությամբ օժտված պետական մարմնի հրամանով, հանձնարարագրով կամ հարկային, մաքսային հսկողության հիմք համարվող փաստաթղթով ստուգում, ինչպես նաև հարկային, մաքսային հսկողություն իրականացնող պաշտոնատար անձի </w:t>
            </w:r>
            <w:r w:rsidRPr="001661D2">
              <w:rPr>
                <w:rFonts w:ascii="GHEA Grapalat" w:hAnsi="GHEA Grapalat"/>
                <w:b/>
                <w:bCs/>
                <w:i/>
                <w:color w:val="000000"/>
                <w:lang w:val="hy-AM"/>
              </w:rPr>
              <w:t>օրինական պահանջները չկատարելը</w:t>
            </w:r>
            <w:r w:rsidRPr="001661D2">
              <w:rPr>
                <w:rFonts w:ascii="GHEA Grapalat" w:hAnsi="GHEA Grapalat"/>
                <w:bCs/>
                <w:i/>
                <w:color w:val="000000"/>
                <w:lang w:val="hy-AM"/>
              </w:rPr>
              <w:t xml:space="preserve"> կամ տնտեսավարող սուբյեկտի՝ ստուգվող, ինչպես նաև հարկային, մաքսային հսկողություն իրականացվող ստորաբաժանում նրա </w:t>
            </w:r>
            <w:r w:rsidRPr="001661D2">
              <w:rPr>
                <w:rFonts w:ascii="GHEA Grapalat" w:hAnsi="GHEA Grapalat"/>
                <w:b/>
                <w:bCs/>
                <w:i/>
                <w:color w:val="000000"/>
                <w:lang w:val="hy-AM"/>
              </w:rPr>
              <w:t>մուտք գործելն արգելելը</w:t>
            </w:r>
            <w:r w:rsidRPr="001661D2">
              <w:rPr>
                <w:rFonts w:ascii="GHEA Grapalat" w:hAnsi="GHEA Grapalat"/>
                <w:bCs/>
                <w:i/>
                <w:color w:val="000000"/>
                <w:lang w:val="hy-AM"/>
              </w:rPr>
              <w:t xml:space="preserve"> կամ ստուգման, ինչպես նաև հարկային, մաքսային հսկողության նպատակներին անմիջականորեն առնչվող </w:t>
            </w:r>
            <w:r w:rsidRPr="001661D2">
              <w:rPr>
                <w:rFonts w:ascii="GHEA Grapalat" w:hAnsi="GHEA Grapalat"/>
                <w:b/>
                <w:bCs/>
                <w:i/>
                <w:color w:val="000000"/>
                <w:lang w:val="hy-AM"/>
              </w:rPr>
              <w:t>փաստաթղթեր, տվյալներ և այլ տեղեկություններ նրան չտրամադրելը</w:t>
            </w:r>
            <w:r w:rsidRPr="001661D2">
              <w:rPr>
                <w:rFonts w:ascii="GHEA Grapalat" w:hAnsi="GHEA Grapalat"/>
                <w:bCs/>
                <w:i/>
                <w:color w:val="000000"/>
                <w:lang w:val="hy-AM"/>
              </w:rPr>
              <w:t xml:space="preserve"> կամ օրենքով սահմանված կարգով իրականացվող ստուգումների, ինչպես նաև հարկային, մաքսային հսկողության ընթացքին </w:t>
            </w:r>
            <w:r w:rsidRPr="001661D2">
              <w:rPr>
                <w:rFonts w:ascii="GHEA Grapalat" w:hAnsi="GHEA Grapalat"/>
                <w:b/>
                <w:bCs/>
                <w:i/>
                <w:color w:val="000000"/>
                <w:lang w:val="hy-AM"/>
              </w:rPr>
              <w:t>այլ կերպ խոչընդոտելը</w:t>
            </w:r>
            <w:r w:rsidRPr="001661D2">
              <w:rPr>
                <w:rFonts w:ascii="GHEA Grapalat" w:hAnsi="GHEA Grapalat"/>
                <w:bCs/>
                <w:i/>
                <w:color w:val="000000"/>
                <w:lang w:val="hy-AM"/>
              </w:rPr>
              <w:t xml:space="preserve"> կամ կապարակնքված կամ այլ կերպ կնքված տարածքների կամ </w:t>
            </w:r>
            <w:r w:rsidRPr="001661D2">
              <w:rPr>
                <w:rFonts w:ascii="GHEA Grapalat" w:hAnsi="GHEA Grapalat"/>
                <w:b/>
                <w:bCs/>
                <w:i/>
                <w:color w:val="000000"/>
                <w:lang w:val="hy-AM"/>
              </w:rPr>
              <w:t xml:space="preserve">գույքի պահպանությունը </w:t>
            </w:r>
            <w:r w:rsidRPr="001661D2">
              <w:rPr>
                <w:rFonts w:ascii="GHEA Grapalat" w:hAnsi="GHEA Grapalat"/>
                <w:b/>
                <w:bCs/>
                <w:i/>
                <w:color w:val="000000"/>
                <w:lang w:val="hy-AM"/>
              </w:rPr>
              <w:lastRenderedPageBreak/>
              <w:t>չապահովելը</w:t>
            </w:r>
            <w:r w:rsidRPr="001661D2">
              <w:rPr>
                <w:rFonts w:ascii="GHEA Grapalat" w:hAnsi="GHEA Grapalat"/>
                <w:bCs/>
                <w:i/>
                <w:color w:val="000000"/>
                <w:lang w:val="hy-AM"/>
              </w:rPr>
              <w:t>`</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i/>
                <w:color w:val="000000"/>
                <w:lang w:val="hy-AM"/>
              </w:rPr>
              <w:t>առաջացնում է տուգանքի նշանակում` քաղաքացիների նկատմամբ` սահմանված նվազագույն աշխատավարձի հարյուրապատիկի չափով, իսկ պաշտոնատար անձանց նկատմամբ` երկուհարյուրհիսնապատիկի չափով</w:t>
            </w:r>
            <w:r w:rsidRPr="001661D2">
              <w:rPr>
                <w:rFonts w:ascii="GHEA Grapalat" w:hAnsi="GHEA Grapalat"/>
                <w:bCs/>
                <w:color w:val="000000"/>
                <w:lang w:val="hy-AM"/>
              </w:rPr>
              <w:t>:»:</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t>Այս առումով հարկ ենք համարում անդրադառնալ հետևյալ իրավական կարգավորումներին:</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t>Հայաստանի Հանրապետության մաքսային օրենսգրքի 190-րդ հոդվածի համաձայն՝</w:t>
            </w:r>
          </w:p>
          <w:p w:rsidR="00E15098" w:rsidRPr="001661D2" w:rsidRDefault="00E15098" w:rsidP="00E15098">
            <w:pPr>
              <w:shd w:val="clear" w:color="auto" w:fill="FFFFFF"/>
              <w:spacing w:line="360" w:lineRule="auto"/>
              <w:ind w:firstLine="567"/>
              <w:jc w:val="both"/>
              <w:rPr>
                <w:rFonts w:ascii="GHEA Grapalat" w:hAnsi="GHEA Grapalat"/>
                <w:bCs/>
                <w:i/>
                <w:color w:val="000000"/>
                <w:lang w:val="hy-AM"/>
              </w:rPr>
            </w:pPr>
            <w:r w:rsidRPr="001661D2">
              <w:rPr>
                <w:rFonts w:ascii="GHEA Grapalat" w:hAnsi="GHEA Grapalat"/>
                <w:bCs/>
                <w:i/>
                <w:color w:val="000000"/>
                <w:lang w:val="hy-AM"/>
              </w:rPr>
              <w:t xml:space="preserve">1. </w:t>
            </w:r>
            <w:r w:rsidRPr="001661D2">
              <w:rPr>
                <w:rFonts w:ascii="GHEA Grapalat" w:hAnsi="GHEA Grapalat"/>
                <w:b/>
                <w:bCs/>
                <w:i/>
                <w:color w:val="000000"/>
                <w:lang w:val="hy-AM"/>
              </w:rPr>
              <w:t>Մաքսային մարմնի պաշտոնատար անձի օրինական պահանջը դիտավորյալ չկատարելը`</w:t>
            </w:r>
            <w:r w:rsidRPr="001661D2">
              <w:rPr>
                <w:rFonts w:ascii="GHEA Grapalat" w:hAnsi="GHEA Grapalat"/>
                <w:bCs/>
                <w:i/>
                <w:color w:val="000000"/>
                <w:lang w:val="hy-AM"/>
              </w:rPr>
              <w:t xml:space="preserve"> առաջացնում է նախազգուշացում կամ տուգանքի նշանակում` 10,000 դրամի չափով:</w:t>
            </w:r>
          </w:p>
          <w:p w:rsidR="00E15098" w:rsidRPr="001661D2" w:rsidRDefault="00E15098" w:rsidP="00E15098">
            <w:pPr>
              <w:shd w:val="clear" w:color="auto" w:fill="FFFFFF"/>
              <w:spacing w:line="360" w:lineRule="auto"/>
              <w:ind w:firstLine="567"/>
              <w:jc w:val="both"/>
              <w:rPr>
                <w:rFonts w:ascii="GHEA Grapalat" w:hAnsi="GHEA Grapalat"/>
                <w:bCs/>
                <w:i/>
                <w:color w:val="000000"/>
                <w:lang w:val="hy-AM"/>
              </w:rPr>
            </w:pPr>
            <w:r w:rsidRPr="001661D2">
              <w:rPr>
                <w:rFonts w:ascii="GHEA Grapalat" w:hAnsi="GHEA Grapalat"/>
                <w:bCs/>
                <w:i/>
                <w:color w:val="000000"/>
                <w:lang w:val="hy-AM"/>
              </w:rPr>
              <w:t xml:space="preserve">2. </w:t>
            </w:r>
            <w:r w:rsidRPr="001661D2">
              <w:rPr>
                <w:rFonts w:ascii="GHEA Grapalat" w:hAnsi="GHEA Grapalat"/>
                <w:b/>
                <w:bCs/>
                <w:i/>
                <w:color w:val="000000"/>
                <w:lang w:val="hy-AM"/>
              </w:rPr>
              <w:t>Պաշտոնական պարտականությունները կատարելիս</w:t>
            </w:r>
            <w:r w:rsidRPr="001661D2">
              <w:rPr>
                <w:rFonts w:ascii="GHEA Grapalat" w:hAnsi="GHEA Grapalat"/>
                <w:bCs/>
                <w:i/>
                <w:color w:val="000000"/>
                <w:lang w:val="hy-AM"/>
              </w:rPr>
              <w:t xml:space="preserve"> մաքսային մարմնի պաշտոնատար անձին </w:t>
            </w:r>
            <w:r w:rsidRPr="001661D2">
              <w:rPr>
                <w:rFonts w:ascii="GHEA Grapalat" w:hAnsi="GHEA Grapalat"/>
                <w:b/>
                <w:bCs/>
                <w:i/>
                <w:color w:val="000000"/>
                <w:lang w:val="hy-AM"/>
              </w:rPr>
              <w:t>վիրավորանք հասցնելը, նրա նկատմամբ բռնություն գործադրելը կամ սպառնալիքը,</w:t>
            </w:r>
            <w:r w:rsidRPr="001661D2">
              <w:rPr>
                <w:rFonts w:ascii="GHEA Grapalat" w:hAnsi="GHEA Grapalat"/>
                <w:bCs/>
                <w:i/>
                <w:color w:val="000000"/>
                <w:lang w:val="hy-AM"/>
              </w:rPr>
              <w:t xml:space="preserve"> եթե իրավախախտողի գործողությունները չեն առաջացնում քրեական պատասխանատվություն` առաջացնում է տուգանքի նշանակում` 20,000 դրամի չափով:</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t xml:space="preserve">Հայաստանի Հանրապետության մաքսային օրենսգրքի 193-րդ հոդվածի համաձայն՝ </w:t>
            </w:r>
          </w:p>
          <w:p w:rsidR="00E15098" w:rsidRPr="001661D2" w:rsidRDefault="00E15098" w:rsidP="00E15098">
            <w:pPr>
              <w:shd w:val="clear" w:color="auto" w:fill="FFFFFF"/>
              <w:spacing w:line="360" w:lineRule="auto"/>
              <w:ind w:firstLine="567"/>
              <w:jc w:val="both"/>
              <w:rPr>
                <w:rFonts w:ascii="GHEA Grapalat" w:hAnsi="GHEA Grapalat"/>
                <w:bCs/>
                <w:i/>
                <w:color w:val="000000"/>
                <w:lang w:val="hy-AM"/>
              </w:rPr>
            </w:pPr>
            <w:r w:rsidRPr="001661D2">
              <w:rPr>
                <w:rFonts w:ascii="GHEA Grapalat" w:hAnsi="GHEA Grapalat"/>
                <w:b/>
                <w:bCs/>
                <w:i/>
                <w:color w:val="000000"/>
                <w:lang w:val="hy-AM"/>
              </w:rPr>
              <w:lastRenderedPageBreak/>
              <w:t>Մաքսային հսկողության ներքո գտնվող ապրանքներին մաքսային հսկողություն իրականացնող մաքսային մարմնի պաշտոնատար անձի մոտենալուն խոչընդոտելը</w:t>
            </w:r>
            <w:r w:rsidRPr="001661D2">
              <w:rPr>
                <w:rFonts w:ascii="GHEA Grapalat" w:hAnsi="GHEA Grapalat"/>
                <w:bCs/>
                <w:i/>
                <w:color w:val="000000"/>
                <w:lang w:val="hy-AM"/>
              </w:rPr>
              <w:t>` առաջացնում է տուգանքի նշանակում` 50,000 դրամի չափով:</w:t>
            </w:r>
          </w:p>
          <w:p w:rsidR="00E15098" w:rsidRPr="001661D2" w:rsidRDefault="00E15098" w:rsidP="00E15098">
            <w:pPr>
              <w:shd w:val="clear" w:color="auto" w:fill="FFFFFF"/>
              <w:spacing w:line="360" w:lineRule="auto"/>
              <w:ind w:firstLine="567"/>
              <w:jc w:val="both"/>
              <w:rPr>
                <w:rFonts w:ascii="GHEA Grapalat" w:hAnsi="GHEA Grapalat"/>
                <w:bCs/>
                <w:color w:val="000000"/>
                <w:lang w:val="hy-AM"/>
              </w:rPr>
            </w:pPr>
            <w:r w:rsidRPr="001661D2">
              <w:rPr>
                <w:rFonts w:ascii="GHEA Grapalat" w:hAnsi="GHEA Grapalat"/>
                <w:bCs/>
                <w:color w:val="000000"/>
                <w:lang w:val="hy-AM"/>
              </w:rPr>
              <w:t>Վերոգրյալ դրույթների բո</w:t>
            </w:r>
            <w:r w:rsidRPr="001661D2">
              <w:rPr>
                <w:rFonts w:ascii="GHEA Grapalat" w:hAnsi="GHEA Grapalat" w:cs="Sylfaen"/>
                <w:lang w:val="hy-AM" w:eastAsia="en-US"/>
              </w:rPr>
              <w:t xml:space="preserve">վանդակությունից պարզ է դառնում, որ ՀՀ </w:t>
            </w:r>
            <w:r w:rsidRPr="001661D2">
              <w:rPr>
                <w:rFonts w:ascii="GHEA Grapalat" w:hAnsi="GHEA Grapalat"/>
                <w:bCs/>
                <w:color w:val="000000"/>
                <w:lang w:val="hy-AM"/>
              </w:rPr>
              <w:t>մաքսային օրենսգրքի 190-րդ և 193-րդ հոդվածներով արդեն իսկ սահ</w:t>
            </w:r>
            <w:r w:rsidRPr="001661D2">
              <w:rPr>
                <w:rFonts w:ascii="GHEA Grapalat" w:hAnsi="GHEA Grapalat"/>
                <w:bCs/>
                <w:color w:val="000000"/>
                <w:lang w:val="hy-AM"/>
              </w:rPr>
              <w:softHyphen/>
              <w:t>մանված է վարչական պատասխանատվություն մաք</w:t>
            </w:r>
            <w:r w:rsidRPr="001661D2">
              <w:rPr>
                <w:rFonts w:ascii="GHEA Grapalat" w:hAnsi="GHEA Grapalat"/>
                <w:bCs/>
                <w:color w:val="000000"/>
                <w:lang w:val="hy-AM"/>
              </w:rPr>
              <w:softHyphen/>
              <w:t>սա</w:t>
            </w:r>
            <w:r w:rsidRPr="001661D2">
              <w:rPr>
                <w:rFonts w:ascii="GHEA Grapalat" w:hAnsi="GHEA Grapalat"/>
                <w:bCs/>
                <w:color w:val="000000"/>
                <w:lang w:val="hy-AM"/>
              </w:rPr>
              <w:softHyphen/>
              <w:t>յին մարմնի պաշտո</w:t>
            </w:r>
            <w:r w:rsidRPr="001661D2">
              <w:rPr>
                <w:rFonts w:ascii="GHEA Grapalat" w:hAnsi="GHEA Grapalat"/>
                <w:bCs/>
                <w:color w:val="000000"/>
                <w:lang w:val="hy-AM"/>
              </w:rPr>
              <w:softHyphen/>
              <w:t>նա</w:t>
            </w:r>
            <w:r w:rsidRPr="001661D2">
              <w:rPr>
                <w:rFonts w:ascii="GHEA Grapalat" w:hAnsi="GHEA Grapalat"/>
                <w:bCs/>
                <w:color w:val="000000"/>
                <w:lang w:val="hy-AM"/>
              </w:rPr>
              <w:softHyphen/>
              <w:t>տար անձի կարգադրությանը կամ պահանջին չենթարկվելու, նրան վիրա</w:t>
            </w:r>
            <w:r w:rsidRPr="001661D2">
              <w:rPr>
                <w:rFonts w:ascii="GHEA Grapalat" w:hAnsi="GHEA Grapalat"/>
                <w:bCs/>
                <w:color w:val="000000"/>
                <w:lang w:val="hy-AM"/>
              </w:rPr>
              <w:softHyphen/>
              <w:t>վորանք հասց</w:t>
            </w:r>
            <w:r w:rsidRPr="001661D2">
              <w:rPr>
                <w:rFonts w:ascii="GHEA Grapalat" w:hAnsi="GHEA Grapalat"/>
                <w:bCs/>
                <w:color w:val="000000"/>
                <w:lang w:val="hy-AM"/>
              </w:rPr>
              <w:softHyphen/>
              <w:t>նելու, սպառնալու, նրա նկատմամբ բռնություն գործադրելու, ինչպես նաև մաքսա</w:t>
            </w:r>
            <w:r w:rsidRPr="001661D2">
              <w:rPr>
                <w:rFonts w:ascii="GHEA Grapalat" w:hAnsi="GHEA Grapalat"/>
                <w:bCs/>
                <w:color w:val="000000"/>
                <w:lang w:val="hy-AM"/>
              </w:rPr>
              <w:softHyphen/>
              <w:t>յին հսկողության ներքո գտնվող ապրանքներին մաքսային մարմնի պաշտոնատար անձի մոտե</w:t>
            </w:r>
            <w:r w:rsidRPr="001661D2">
              <w:rPr>
                <w:rFonts w:ascii="GHEA Grapalat" w:hAnsi="GHEA Grapalat"/>
                <w:bCs/>
                <w:color w:val="000000"/>
                <w:lang w:val="hy-AM"/>
              </w:rPr>
              <w:softHyphen/>
              <w:t>նա</w:t>
            </w:r>
            <w:r w:rsidRPr="001661D2">
              <w:rPr>
                <w:rFonts w:ascii="GHEA Grapalat" w:hAnsi="GHEA Grapalat"/>
                <w:bCs/>
                <w:color w:val="000000"/>
                <w:lang w:val="hy-AM"/>
              </w:rPr>
              <w:softHyphen/>
              <w:t>լուն խոչընդոտելու համար: Ուստի, ելնելով վերոգրյալից,</w:t>
            </w:r>
            <w:r w:rsidRPr="001661D2">
              <w:rPr>
                <w:rFonts w:ascii="GHEA Grapalat" w:hAnsi="GHEA Grapalat"/>
                <w:bCs/>
                <w:color w:val="000000"/>
                <w:lang w:val="af-ZA"/>
              </w:rPr>
              <w:t xml:space="preserve"> </w:t>
            </w:r>
            <w:r w:rsidRPr="001661D2">
              <w:rPr>
                <w:rFonts w:ascii="GHEA Grapalat" w:hAnsi="GHEA Grapalat"/>
                <w:bCs/>
                <w:color w:val="000000"/>
                <w:lang w:val="hy-AM"/>
              </w:rPr>
              <w:t>առաջարկում</w:t>
            </w:r>
            <w:r w:rsidRPr="001661D2">
              <w:rPr>
                <w:rFonts w:ascii="GHEA Grapalat" w:hAnsi="GHEA Grapalat"/>
                <w:bCs/>
                <w:color w:val="000000"/>
                <w:lang w:val="af-ZA"/>
              </w:rPr>
              <w:t xml:space="preserve"> </w:t>
            </w:r>
            <w:r w:rsidRPr="001661D2">
              <w:rPr>
                <w:rFonts w:ascii="GHEA Grapalat" w:hAnsi="GHEA Grapalat"/>
                <w:bCs/>
                <w:color w:val="000000"/>
                <w:lang w:val="hy-AM"/>
              </w:rPr>
              <w:t>ենք Նախագծի 1-ին հոդվածում նախատեսված կարգավորման շրջանակից հանել</w:t>
            </w:r>
            <w:r w:rsidRPr="001661D2">
              <w:rPr>
                <w:rFonts w:ascii="GHEA Grapalat" w:hAnsi="GHEA Grapalat"/>
                <w:bCs/>
                <w:color w:val="000000"/>
                <w:lang w:val="af-ZA"/>
              </w:rPr>
              <w:t xml:space="preserve"> </w:t>
            </w:r>
            <w:r w:rsidRPr="001661D2">
              <w:rPr>
                <w:rFonts w:ascii="GHEA Grapalat" w:hAnsi="GHEA Grapalat"/>
                <w:bCs/>
                <w:color w:val="000000"/>
                <w:lang w:val="hy-AM"/>
              </w:rPr>
              <w:t>մաքսային</w:t>
            </w:r>
            <w:r w:rsidRPr="001661D2">
              <w:rPr>
                <w:rFonts w:ascii="GHEA Grapalat" w:hAnsi="GHEA Grapalat"/>
                <w:bCs/>
                <w:color w:val="000000"/>
                <w:lang w:val="af-ZA"/>
              </w:rPr>
              <w:t xml:space="preserve"> </w:t>
            </w:r>
            <w:r w:rsidRPr="001661D2">
              <w:rPr>
                <w:rFonts w:ascii="GHEA Grapalat" w:hAnsi="GHEA Grapalat"/>
                <w:bCs/>
                <w:color w:val="000000"/>
                <w:lang w:val="hy-AM"/>
              </w:rPr>
              <w:t>հսկողության</w:t>
            </w:r>
            <w:r w:rsidRPr="001661D2">
              <w:rPr>
                <w:rFonts w:ascii="GHEA Grapalat" w:hAnsi="GHEA Grapalat"/>
                <w:bCs/>
                <w:color w:val="000000"/>
                <w:lang w:val="af-ZA"/>
              </w:rPr>
              <w:t xml:space="preserve"> </w:t>
            </w:r>
            <w:r w:rsidRPr="001661D2">
              <w:rPr>
                <w:rFonts w:ascii="GHEA Grapalat" w:hAnsi="GHEA Grapalat"/>
                <w:bCs/>
                <w:color w:val="000000"/>
                <w:lang w:val="hy-AM"/>
              </w:rPr>
              <w:t>բնագավառում իրականացվող</w:t>
            </w:r>
            <w:r w:rsidRPr="001661D2">
              <w:rPr>
                <w:rFonts w:ascii="GHEA Grapalat" w:hAnsi="GHEA Grapalat"/>
                <w:bCs/>
                <w:color w:val="000000"/>
                <w:lang w:val="af-ZA"/>
              </w:rPr>
              <w:t xml:space="preserve"> </w:t>
            </w:r>
            <w:r w:rsidRPr="001661D2">
              <w:rPr>
                <w:rFonts w:ascii="GHEA Grapalat" w:hAnsi="GHEA Grapalat"/>
                <w:bCs/>
                <w:color w:val="000000"/>
                <w:lang w:val="hy-AM"/>
              </w:rPr>
              <w:t>այն</w:t>
            </w:r>
            <w:r w:rsidRPr="001661D2">
              <w:rPr>
                <w:rFonts w:ascii="GHEA Grapalat" w:hAnsi="GHEA Grapalat"/>
                <w:bCs/>
                <w:color w:val="000000"/>
                <w:lang w:val="af-ZA"/>
              </w:rPr>
              <w:t xml:space="preserve"> </w:t>
            </w:r>
            <w:r w:rsidRPr="001661D2">
              <w:rPr>
                <w:rFonts w:ascii="GHEA Grapalat" w:hAnsi="GHEA Grapalat"/>
                <w:bCs/>
                <w:color w:val="000000"/>
                <w:lang w:val="hy-AM"/>
              </w:rPr>
              <w:t>գործողությունները</w:t>
            </w:r>
            <w:r w:rsidRPr="001661D2">
              <w:rPr>
                <w:rFonts w:ascii="GHEA Grapalat" w:hAnsi="GHEA Grapalat"/>
                <w:bCs/>
                <w:color w:val="000000"/>
                <w:lang w:val="af-ZA"/>
              </w:rPr>
              <w:t xml:space="preserve">, </w:t>
            </w:r>
            <w:r w:rsidRPr="001661D2">
              <w:rPr>
                <w:rFonts w:ascii="GHEA Grapalat" w:hAnsi="GHEA Grapalat"/>
                <w:bCs/>
                <w:color w:val="000000"/>
                <w:lang w:val="hy-AM"/>
              </w:rPr>
              <w:t>որոնց</w:t>
            </w:r>
            <w:r w:rsidRPr="001661D2">
              <w:rPr>
                <w:rFonts w:ascii="GHEA Grapalat" w:hAnsi="GHEA Grapalat"/>
                <w:bCs/>
                <w:color w:val="000000"/>
                <w:lang w:val="af-ZA"/>
              </w:rPr>
              <w:t xml:space="preserve"> </w:t>
            </w:r>
            <w:r w:rsidRPr="001661D2">
              <w:rPr>
                <w:rFonts w:ascii="GHEA Grapalat" w:hAnsi="GHEA Grapalat"/>
                <w:bCs/>
                <w:color w:val="000000"/>
                <w:lang w:val="hy-AM"/>
              </w:rPr>
              <w:t>համար</w:t>
            </w:r>
            <w:r w:rsidRPr="001661D2">
              <w:rPr>
                <w:rFonts w:ascii="GHEA Grapalat" w:hAnsi="GHEA Grapalat"/>
                <w:bCs/>
                <w:color w:val="000000"/>
                <w:lang w:val="af-ZA"/>
              </w:rPr>
              <w:t xml:space="preserve"> </w:t>
            </w:r>
            <w:r w:rsidRPr="001661D2">
              <w:rPr>
                <w:rFonts w:ascii="GHEA Grapalat" w:hAnsi="GHEA Grapalat"/>
                <w:bCs/>
                <w:color w:val="000000"/>
                <w:lang w:val="hy-AM"/>
              </w:rPr>
              <w:t>ՀՀ</w:t>
            </w:r>
            <w:r w:rsidRPr="001661D2">
              <w:rPr>
                <w:rFonts w:ascii="GHEA Grapalat" w:hAnsi="GHEA Grapalat"/>
                <w:bCs/>
                <w:color w:val="000000"/>
                <w:lang w:val="af-ZA"/>
              </w:rPr>
              <w:t xml:space="preserve"> </w:t>
            </w:r>
            <w:r w:rsidRPr="001661D2">
              <w:rPr>
                <w:rFonts w:ascii="GHEA Grapalat" w:hAnsi="GHEA Grapalat"/>
                <w:bCs/>
                <w:color w:val="000000"/>
                <w:lang w:val="hy-AM"/>
              </w:rPr>
              <w:t>մաքսային</w:t>
            </w:r>
            <w:r w:rsidRPr="001661D2">
              <w:rPr>
                <w:rFonts w:ascii="GHEA Grapalat" w:hAnsi="GHEA Grapalat"/>
                <w:bCs/>
                <w:color w:val="000000"/>
                <w:lang w:val="af-ZA"/>
              </w:rPr>
              <w:t xml:space="preserve"> </w:t>
            </w:r>
            <w:r w:rsidRPr="001661D2">
              <w:rPr>
                <w:rFonts w:ascii="GHEA Grapalat" w:hAnsi="GHEA Grapalat"/>
                <w:bCs/>
                <w:color w:val="000000"/>
                <w:lang w:val="hy-AM"/>
              </w:rPr>
              <w:t>օրենսգրքով</w:t>
            </w:r>
            <w:r w:rsidRPr="001661D2">
              <w:rPr>
                <w:rFonts w:ascii="GHEA Grapalat" w:hAnsi="GHEA Grapalat"/>
                <w:bCs/>
                <w:color w:val="000000"/>
                <w:lang w:val="af-ZA"/>
              </w:rPr>
              <w:t xml:space="preserve"> </w:t>
            </w:r>
            <w:r w:rsidRPr="001661D2">
              <w:rPr>
                <w:rFonts w:ascii="GHEA Grapalat" w:hAnsi="GHEA Grapalat"/>
                <w:bCs/>
                <w:color w:val="000000"/>
                <w:lang w:val="hy-AM"/>
              </w:rPr>
              <w:t>արդեն</w:t>
            </w:r>
            <w:r w:rsidRPr="001661D2">
              <w:rPr>
                <w:rFonts w:ascii="GHEA Grapalat" w:hAnsi="GHEA Grapalat"/>
                <w:bCs/>
                <w:color w:val="000000"/>
                <w:lang w:val="af-ZA"/>
              </w:rPr>
              <w:t xml:space="preserve"> </w:t>
            </w:r>
            <w:r w:rsidRPr="001661D2">
              <w:rPr>
                <w:rFonts w:ascii="GHEA Grapalat" w:hAnsi="GHEA Grapalat"/>
                <w:bCs/>
                <w:color w:val="000000"/>
                <w:lang w:val="hy-AM"/>
              </w:rPr>
              <w:t>իսկ</w:t>
            </w:r>
            <w:r w:rsidRPr="001661D2">
              <w:rPr>
                <w:rFonts w:ascii="GHEA Grapalat" w:hAnsi="GHEA Grapalat"/>
                <w:bCs/>
                <w:color w:val="000000"/>
                <w:lang w:val="af-ZA"/>
              </w:rPr>
              <w:t xml:space="preserve"> </w:t>
            </w:r>
            <w:r w:rsidRPr="001661D2">
              <w:rPr>
                <w:rFonts w:ascii="GHEA Grapalat" w:hAnsi="GHEA Grapalat"/>
                <w:bCs/>
                <w:color w:val="000000"/>
                <w:lang w:val="hy-AM"/>
              </w:rPr>
              <w:t>նախատեսված</w:t>
            </w:r>
            <w:r w:rsidRPr="001661D2">
              <w:rPr>
                <w:rFonts w:ascii="GHEA Grapalat" w:hAnsi="GHEA Grapalat"/>
                <w:bCs/>
                <w:color w:val="000000"/>
                <w:lang w:val="af-ZA"/>
              </w:rPr>
              <w:t xml:space="preserve"> </w:t>
            </w:r>
            <w:r w:rsidRPr="001661D2">
              <w:rPr>
                <w:rFonts w:ascii="GHEA Grapalat" w:hAnsi="GHEA Grapalat"/>
                <w:bCs/>
                <w:color w:val="000000"/>
                <w:lang w:val="hy-AM"/>
              </w:rPr>
              <w:t>է</w:t>
            </w:r>
            <w:r w:rsidRPr="001661D2">
              <w:rPr>
                <w:rFonts w:ascii="GHEA Grapalat" w:hAnsi="GHEA Grapalat"/>
                <w:bCs/>
                <w:color w:val="000000"/>
                <w:lang w:val="af-ZA"/>
              </w:rPr>
              <w:t xml:space="preserve"> </w:t>
            </w:r>
            <w:r w:rsidRPr="001661D2">
              <w:rPr>
                <w:rFonts w:ascii="GHEA Grapalat" w:hAnsi="GHEA Grapalat"/>
                <w:bCs/>
                <w:color w:val="000000"/>
                <w:lang w:val="hy-AM"/>
              </w:rPr>
              <w:t>պատասխանատվություն</w:t>
            </w:r>
            <w:r w:rsidRPr="001661D2">
              <w:rPr>
                <w:rFonts w:ascii="GHEA Grapalat" w:hAnsi="GHEA Grapalat"/>
                <w:bCs/>
                <w:color w:val="000000"/>
                <w:lang w:val="af-ZA"/>
              </w:rPr>
              <w:t>:</w:t>
            </w:r>
          </w:p>
          <w:p w:rsidR="00E15098" w:rsidRPr="001661D2"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hAnsi="GHEA Grapalat"/>
                <w:bCs/>
                <w:color w:val="000000"/>
                <w:lang w:val="hy-AM"/>
              </w:rPr>
              <w:t xml:space="preserve">2/ </w:t>
            </w:r>
            <w:r w:rsidRPr="001661D2">
              <w:rPr>
                <w:rFonts w:ascii="GHEA Grapalat" w:eastAsia="Calibri" w:hAnsi="GHEA Grapalat"/>
                <w:bCs/>
                <w:color w:val="000000"/>
                <w:lang w:val="hy-AM" w:eastAsia="en-US"/>
              </w:rPr>
              <w:t xml:space="preserve">Նախագծի 2-րդ հոդվածով առաջարկվում է Օրենսգրքի 234-րդ հոդվածում «մաքսային իրավահարաբերությունների մասով,» բառերից հետո լրացնել «182¹ հոդվածով նախատեսված վարչական իրավախախտումների վերաբերյալ գործերը՝ մաքսային հսկողության </w:t>
            </w:r>
            <w:r w:rsidRPr="001661D2">
              <w:rPr>
                <w:rFonts w:ascii="GHEA Grapalat" w:eastAsia="Calibri" w:hAnsi="GHEA Grapalat"/>
                <w:bCs/>
                <w:color w:val="000000"/>
                <w:lang w:val="hy-AM" w:eastAsia="en-US"/>
              </w:rPr>
              <w:lastRenderedPageBreak/>
              <w:t>մասով,» բառերը, արդյունքում նախատեսելով, որ Հայաստանի Հանրապետության մաքսային մարմինները քննում են սույն օրենսգրքի</w:t>
            </w:r>
            <w:r w:rsidRPr="001661D2">
              <w:rPr>
                <w:rFonts w:ascii="Courier New" w:eastAsia="Calibri" w:hAnsi="Courier New" w:cs="Courier New"/>
                <w:bCs/>
                <w:color w:val="000000"/>
                <w:lang w:val="hy-AM" w:eastAsia="en-US"/>
              </w:rPr>
              <w:t> </w:t>
            </w:r>
            <w:hyperlink r:id="rId9" w:history="1">
              <w:r w:rsidRPr="001661D2">
                <w:rPr>
                  <w:rFonts w:ascii="GHEA Grapalat" w:eastAsia="Calibri" w:hAnsi="GHEA Grapalat"/>
                  <w:bCs/>
                  <w:color w:val="000000"/>
                  <w:u w:val="single"/>
                  <w:lang w:val="hy-AM" w:eastAsia="en-US"/>
                </w:rPr>
                <w:t>47.15-րդ հոդվածի 6-րդ մասով</w:t>
              </w:r>
            </w:hyperlink>
            <w:r w:rsidRPr="001661D2">
              <w:rPr>
                <w:rFonts w:ascii="GHEA Grapalat" w:eastAsia="Calibri" w:hAnsi="GHEA Grapalat"/>
                <w:bCs/>
                <w:color w:val="000000"/>
                <w:lang w:val="hy-AM" w:eastAsia="en-US"/>
              </w:rPr>
              <w:t>,</w:t>
            </w:r>
            <w:r w:rsidRPr="001661D2">
              <w:rPr>
                <w:rFonts w:ascii="Courier New" w:eastAsia="Calibri" w:hAnsi="Courier New" w:cs="Courier New"/>
                <w:bCs/>
                <w:color w:val="000000"/>
                <w:lang w:val="hy-AM" w:eastAsia="en-US"/>
              </w:rPr>
              <w:t> </w:t>
            </w:r>
            <w:hyperlink r:id="rId10" w:history="1">
              <w:r w:rsidRPr="001661D2">
                <w:rPr>
                  <w:rFonts w:ascii="GHEA Grapalat" w:eastAsia="Calibri" w:hAnsi="GHEA Grapalat"/>
                  <w:bCs/>
                  <w:color w:val="000000"/>
                  <w:u w:val="single"/>
                  <w:lang w:val="hy-AM" w:eastAsia="en-US"/>
                </w:rPr>
                <w:t>123 հոդվածի 3-րդ մասով</w:t>
              </w:r>
            </w:hyperlink>
            <w:r w:rsidRPr="001661D2">
              <w:rPr>
                <w:rFonts w:ascii="GHEA Grapalat" w:eastAsia="Calibri" w:hAnsi="GHEA Grapalat"/>
                <w:bCs/>
                <w:color w:val="000000"/>
                <w:lang w:val="hy-AM" w:eastAsia="en-US"/>
              </w:rPr>
              <w:t>,</w:t>
            </w:r>
            <w:r w:rsidRPr="001661D2">
              <w:rPr>
                <w:rFonts w:ascii="Courier New" w:eastAsia="Calibri" w:hAnsi="Courier New" w:cs="Courier New"/>
                <w:bCs/>
                <w:color w:val="000000"/>
                <w:lang w:val="hy-AM" w:eastAsia="en-US"/>
              </w:rPr>
              <w:t> </w:t>
            </w:r>
            <w:hyperlink r:id="rId11" w:history="1">
              <w:r w:rsidRPr="001661D2">
                <w:rPr>
                  <w:rFonts w:ascii="GHEA Grapalat" w:eastAsia="Calibri" w:hAnsi="GHEA Grapalat"/>
                  <w:bCs/>
                  <w:color w:val="000000"/>
                  <w:u w:val="single"/>
                  <w:lang w:val="hy-AM" w:eastAsia="en-US"/>
                </w:rPr>
                <w:t>137.1 հոդվածի 1-ին</w:t>
              </w:r>
            </w:hyperlink>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և</w:t>
            </w:r>
            <w:r w:rsidRPr="001661D2">
              <w:rPr>
                <w:rFonts w:ascii="Courier New" w:eastAsia="Calibri" w:hAnsi="Courier New" w:cs="Courier New"/>
                <w:bCs/>
                <w:color w:val="000000"/>
                <w:lang w:val="hy-AM" w:eastAsia="en-US"/>
              </w:rPr>
              <w:t> </w:t>
            </w:r>
            <w:hyperlink r:id="rId12" w:history="1">
              <w:r w:rsidRPr="001661D2">
                <w:rPr>
                  <w:rFonts w:ascii="GHEA Grapalat" w:eastAsia="Calibri" w:hAnsi="GHEA Grapalat"/>
                  <w:bCs/>
                  <w:color w:val="000000"/>
                  <w:u w:val="single"/>
                  <w:lang w:val="hy-AM" w:eastAsia="en-US"/>
                </w:rPr>
                <w:t>5-րդ մասերով</w:t>
              </w:r>
            </w:hyperlink>
            <w:r w:rsidRPr="001661D2">
              <w:rPr>
                <w:rFonts w:ascii="GHEA Grapalat" w:eastAsia="Calibri" w:hAnsi="GHEA Grapalat"/>
                <w:bCs/>
                <w:color w:val="000000"/>
                <w:lang w:val="hy-AM" w:eastAsia="en-US"/>
              </w:rPr>
              <w:t>,</w:t>
            </w:r>
            <w:r w:rsidRPr="001661D2">
              <w:rPr>
                <w:rFonts w:ascii="Courier New" w:eastAsia="Calibri" w:hAnsi="Courier New" w:cs="Courier New"/>
                <w:bCs/>
                <w:color w:val="000000"/>
                <w:lang w:val="hy-AM" w:eastAsia="en-US"/>
              </w:rPr>
              <w:t> </w:t>
            </w:r>
            <w:hyperlink r:id="rId13" w:history="1">
              <w:r w:rsidRPr="001661D2">
                <w:rPr>
                  <w:rFonts w:ascii="GHEA Grapalat" w:eastAsia="Calibri" w:hAnsi="GHEA Grapalat"/>
                  <w:bCs/>
                  <w:color w:val="000000"/>
                  <w:u w:val="single"/>
                  <w:lang w:val="hy-AM" w:eastAsia="en-US"/>
                </w:rPr>
                <w:t>150.3</w:t>
              </w:r>
            </w:hyperlink>
            <w:r w:rsidRPr="001661D2">
              <w:rPr>
                <w:rFonts w:ascii="GHEA Grapalat" w:eastAsia="Calibri" w:hAnsi="GHEA Grapalat"/>
                <w:bCs/>
                <w:color w:val="000000"/>
                <w:lang w:val="hy-AM" w:eastAsia="en-US"/>
              </w:rPr>
              <w:t>,</w:t>
            </w:r>
            <w:r w:rsidRPr="001661D2">
              <w:rPr>
                <w:rFonts w:ascii="Courier New" w:eastAsia="Calibri" w:hAnsi="Courier New" w:cs="Courier New"/>
                <w:bCs/>
                <w:color w:val="000000"/>
                <w:lang w:val="hy-AM" w:eastAsia="en-US"/>
              </w:rPr>
              <w:t> </w:t>
            </w:r>
            <w:hyperlink r:id="rId14" w:history="1">
              <w:r w:rsidRPr="001661D2">
                <w:rPr>
                  <w:rFonts w:ascii="GHEA Grapalat" w:eastAsia="Calibri" w:hAnsi="GHEA Grapalat"/>
                  <w:bCs/>
                  <w:color w:val="000000"/>
                  <w:u w:val="single"/>
                  <w:lang w:val="hy-AM" w:eastAsia="en-US"/>
                </w:rPr>
                <w:t>201.2</w:t>
              </w:r>
            </w:hyperlink>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հոդվածներով նախատեսված վարչական իրավախախտումների վերաբերյալ գործերը` միջազգային ավտոմոբիլային բեռնափոխադրումների դեպքում մաքսային հսկողության գոտում հայտնաբերված իրավախախտումների մասով,</w:t>
            </w:r>
            <w:r w:rsidRPr="001661D2">
              <w:rPr>
                <w:rFonts w:ascii="Courier New" w:eastAsia="Calibri" w:hAnsi="Courier New" w:cs="Courier New"/>
                <w:bCs/>
                <w:color w:val="000000"/>
                <w:lang w:val="hy-AM" w:eastAsia="en-US"/>
              </w:rPr>
              <w:t> </w:t>
            </w:r>
            <w:hyperlink r:id="rId15" w:history="1">
              <w:r w:rsidRPr="001661D2">
                <w:rPr>
                  <w:rFonts w:ascii="GHEA Grapalat" w:eastAsia="Calibri" w:hAnsi="GHEA Grapalat"/>
                  <w:bCs/>
                  <w:color w:val="000000"/>
                  <w:u w:val="single"/>
                  <w:lang w:val="hy-AM" w:eastAsia="en-US"/>
                </w:rPr>
                <w:t>169.2 հոդվածով</w:t>
              </w:r>
            </w:hyperlink>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նախատեսված վարչական իրավախախտումների վերաբերյալ գործերը` մաքսային մարմին ներկայացվող վիճակագրական տեղեկատվության մասով,</w:t>
            </w:r>
            <w:r w:rsidRPr="001661D2">
              <w:rPr>
                <w:rFonts w:ascii="Courier New" w:eastAsia="Calibri" w:hAnsi="Courier New" w:cs="Courier New"/>
                <w:bCs/>
                <w:color w:val="000000"/>
                <w:lang w:val="hy-AM" w:eastAsia="en-US"/>
              </w:rPr>
              <w:t> </w:t>
            </w:r>
            <w:hyperlink r:id="rId16" w:history="1">
              <w:r w:rsidRPr="001661D2">
                <w:rPr>
                  <w:rFonts w:ascii="GHEA Grapalat" w:eastAsia="Calibri" w:hAnsi="GHEA Grapalat"/>
                  <w:bCs/>
                  <w:color w:val="000000"/>
                  <w:u w:val="single"/>
                  <w:lang w:val="hy-AM" w:eastAsia="en-US"/>
                </w:rPr>
                <w:t>170.3 հոդվածով</w:t>
              </w:r>
            </w:hyperlink>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նախատեսված վարչական իրավախախտումների վերաբերյալ գործերը` մաքսային իրավահարաբերությունների մասով, 182¹ հոդվածով նախատեսված վարչական իրավախախտումների վերաբերյալ գործերը՝ մաքսային հսկողության մասով,  ինչպես նաև Հայաստանի Հանրապետության մաքսային օրենսգրքի</w:t>
            </w:r>
            <w:r w:rsidRPr="001661D2">
              <w:rPr>
                <w:rFonts w:ascii="Courier New" w:eastAsia="Calibri" w:hAnsi="Courier New" w:cs="Courier New"/>
                <w:bCs/>
                <w:color w:val="000000"/>
                <w:lang w:val="hy-AM" w:eastAsia="en-US"/>
              </w:rPr>
              <w:t> </w:t>
            </w:r>
            <w:hyperlink r:id="rId17" w:history="1">
              <w:r w:rsidRPr="001661D2">
                <w:rPr>
                  <w:rFonts w:ascii="GHEA Grapalat" w:eastAsia="Calibri" w:hAnsi="GHEA Grapalat"/>
                  <w:bCs/>
                  <w:color w:val="000000"/>
                  <w:u w:val="single"/>
                  <w:lang w:val="hy-AM" w:eastAsia="en-US"/>
                </w:rPr>
                <w:t>189-204 հոդվածներով</w:t>
              </w:r>
            </w:hyperlink>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նախատեսված մաքսային կանոնների խախտումների վերաբերյալ գործերը:</w:t>
            </w:r>
          </w:p>
          <w:p w:rsidR="00E15098" w:rsidRPr="001661D2"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eastAsia="Calibri" w:hAnsi="GHEA Grapalat"/>
                <w:bCs/>
                <w:color w:val="000000"/>
                <w:lang w:val="hy-AM" w:eastAsia="en-US"/>
              </w:rPr>
              <w:t>Իսկ նախագծի 3-րդ հոդվածով առաջարկվում է Օրենսգրքի 244</w:t>
            </w:r>
            <w:r w:rsidRPr="001661D2">
              <w:rPr>
                <w:rFonts w:ascii="GHEA Grapalat" w:eastAsia="Calibri" w:hAnsi="GHEA Grapalat"/>
                <w:bCs/>
                <w:color w:val="000000"/>
                <w:vertAlign w:val="superscript"/>
                <w:lang w:val="hy-AM" w:eastAsia="en-US"/>
              </w:rPr>
              <w:t>14</w:t>
            </w:r>
            <w:r w:rsidRPr="001661D2">
              <w:rPr>
                <w:rFonts w:ascii="GHEA Grapalat" w:eastAsia="Calibri" w:hAnsi="GHEA Grapalat"/>
                <w:bCs/>
                <w:color w:val="000000"/>
                <w:lang w:val="hy-AM" w:eastAsia="en-US"/>
              </w:rPr>
              <w:t>-րդ հոդվածը շարադրել նոր խմբագրությամբ, այն է՝</w:t>
            </w:r>
          </w:p>
          <w:p w:rsidR="00E15098" w:rsidRPr="001661D2" w:rsidRDefault="00E15098" w:rsidP="00E15098">
            <w:pPr>
              <w:spacing w:line="360" w:lineRule="auto"/>
              <w:ind w:firstLine="567"/>
              <w:jc w:val="both"/>
              <w:rPr>
                <w:rFonts w:ascii="GHEA Grapalat" w:eastAsia="Calibri" w:hAnsi="GHEA Grapalat"/>
                <w:bCs/>
                <w:i/>
                <w:color w:val="000000"/>
                <w:lang w:val="hy-AM" w:eastAsia="en-US"/>
              </w:rPr>
            </w:pPr>
            <w:r w:rsidRPr="001661D2">
              <w:rPr>
                <w:rFonts w:ascii="GHEA Grapalat" w:eastAsia="Calibri" w:hAnsi="GHEA Grapalat"/>
                <w:bCs/>
                <w:i/>
                <w:color w:val="000000"/>
                <w:lang w:val="hy-AM" w:eastAsia="en-US"/>
              </w:rPr>
              <w:t>«Հոդված 244</w:t>
            </w:r>
            <w:r w:rsidRPr="001661D2">
              <w:rPr>
                <w:rFonts w:ascii="GHEA Grapalat" w:eastAsia="Calibri" w:hAnsi="GHEA Grapalat"/>
                <w:bCs/>
                <w:i/>
                <w:color w:val="000000"/>
                <w:vertAlign w:val="superscript"/>
                <w:lang w:val="hy-AM" w:eastAsia="en-US"/>
              </w:rPr>
              <w:t>14</w:t>
            </w:r>
            <w:r w:rsidRPr="001661D2">
              <w:rPr>
                <w:rFonts w:ascii="GHEA Grapalat" w:eastAsia="Calibri" w:hAnsi="GHEA Grapalat"/>
                <w:bCs/>
                <w:i/>
                <w:color w:val="000000"/>
                <w:lang w:val="hy-AM" w:eastAsia="en-US"/>
              </w:rPr>
              <w:t xml:space="preserve">. Պետական մարմինների աշխատանքին </w:t>
            </w:r>
            <w:r w:rsidRPr="001661D2">
              <w:rPr>
                <w:rFonts w:ascii="GHEA Grapalat" w:eastAsia="Calibri" w:hAnsi="GHEA Grapalat"/>
                <w:bCs/>
                <w:i/>
                <w:color w:val="000000"/>
                <w:lang w:val="hy-AM" w:eastAsia="en-US"/>
              </w:rPr>
              <w:lastRenderedPageBreak/>
              <w:t>խոչընդոտելու վերաբերյալ գործերի քննությունը</w:t>
            </w:r>
          </w:p>
          <w:p w:rsidR="00E15098" w:rsidRPr="001661D2" w:rsidRDefault="00E15098" w:rsidP="00E15098">
            <w:pPr>
              <w:spacing w:line="360" w:lineRule="auto"/>
              <w:ind w:firstLine="567"/>
              <w:jc w:val="both"/>
              <w:rPr>
                <w:rFonts w:ascii="GHEA Grapalat" w:eastAsia="Calibri" w:hAnsi="GHEA Grapalat"/>
                <w:bCs/>
                <w:i/>
                <w:color w:val="000000"/>
                <w:lang w:val="hy-AM" w:eastAsia="en-US"/>
              </w:rPr>
            </w:pPr>
            <w:r w:rsidRPr="001661D2">
              <w:rPr>
                <w:rFonts w:ascii="GHEA Grapalat" w:eastAsia="Calibri" w:hAnsi="GHEA Grapalat"/>
                <w:bCs/>
                <w:i/>
                <w:color w:val="000000"/>
                <w:lang w:val="hy-AM" w:eastAsia="en-US"/>
              </w:rPr>
              <w:t xml:space="preserve">Սույն օրենսգրքի </w:t>
            </w:r>
            <w:r w:rsidRPr="001661D2">
              <w:rPr>
                <w:rFonts w:ascii="GHEA Grapalat" w:eastAsia="Calibri" w:hAnsi="GHEA Grapalat"/>
                <w:b/>
                <w:bCs/>
                <w:i/>
                <w:color w:val="000000"/>
                <w:lang w:val="hy-AM" w:eastAsia="en-US"/>
              </w:rPr>
              <w:t>182</w:t>
            </w:r>
            <w:r w:rsidRPr="001661D2">
              <w:rPr>
                <w:rFonts w:ascii="GHEA Grapalat" w:eastAsia="Calibri" w:hAnsi="GHEA Grapalat"/>
                <w:b/>
                <w:bCs/>
                <w:i/>
                <w:color w:val="000000"/>
                <w:vertAlign w:val="superscript"/>
                <w:lang w:val="hy-AM" w:eastAsia="en-US"/>
              </w:rPr>
              <w:t>1</w:t>
            </w:r>
            <w:r w:rsidRPr="001661D2">
              <w:rPr>
                <w:rFonts w:ascii="Courier New" w:eastAsia="Calibri" w:hAnsi="Courier New" w:cs="Courier New"/>
                <w:b/>
                <w:bCs/>
                <w:i/>
                <w:color w:val="000000"/>
                <w:lang w:val="hy-AM" w:eastAsia="en-US"/>
              </w:rPr>
              <w:t> </w:t>
            </w:r>
            <w:r w:rsidRPr="001661D2">
              <w:rPr>
                <w:rFonts w:ascii="GHEA Grapalat" w:eastAsia="Calibri" w:hAnsi="GHEA Grapalat"/>
                <w:b/>
                <w:bCs/>
                <w:i/>
                <w:color w:val="000000"/>
                <w:lang w:val="hy-AM" w:eastAsia="en-US"/>
              </w:rPr>
              <w:t>հոդվածով նախատեսված վարչական իրավախախտումների վերաբերյալ գործերը քննում և վարչական տույժեր նշանակում է</w:t>
            </w:r>
            <w:r w:rsidRPr="001661D2">
              <w:rPr>
                <w:rFonts w:ascii="GHEA Grapalat" w:eastAsia="Calibri" w:hAnsi="GHEA Grapalat"/>
                <w:bCs/>
                <w:i/>
                <w:color w:val="000000"/>
                <w:lang w:val="hy-AM" w:eastAsia="en-US"/>
              </w:rPr>
              <w:t xml:space="preserve"> համապատասխան ստուգումներ, ինչպես նաև հարկային, մաքսային հսկողություն իրականացնող պետական </w:t>
            </w:r>
            <w:r w:rsidRPr="001661D2">
              <w:rPr>
                <w:rFonts w:ascii="GHEA Grapalat" w:eastAsia="Calibri" w:hAnsi="GHEA Grapalat"/>
                <w:b/>
                <w:bCs/>
                <w:i/>
                <w:color w:val="000000"/>
                <w:lang w:val="hy-AM" w:eastAsia="en-US"/>
              </w:rPr>
              <w:t>մարմնի ղեկավարը կամ նրա տեղակալը</w:t>
            </w:r>
            <w:r w:rsidRPr="001661D2">
              <w:rPr>
                <w:rFonts w:ascii="GHEA Grapalat" w:eastAsia="Calibri" w:hAnsi="GHEA Grapalat"/>
                <w:bCs/>
                <w:i/>
                <w:color w:val="000000"/>
                <w:lang w:val="hy-AM" w:eastAsia="en-US"/>
              </w:rPr>
              <w:t>:»:</w:t>
            </w:r>
          </w:p>
          <w:p w:rsidR="00E15098" w:rsidRPr="001661D2"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eastAsia="Calibri" w:hAnsi="GHEA Grapalat"/>
                <w:bCs/>
                <w:color w:val="000000"/>
                <w:lang w:val="hy-AM" w:eastAsia="en-US"/>
              </w:rPr>
              <w:t>Այս առումով հարկ ենք համարում նշել, որ Օրենսգրքի 234-րդ հոդվածի 2-րդ պարբերության համաձայն՝ Օրենսգրքի 234-րդ հոդվածում նշված գործերը քննելու և վարչական տույժեր նշանակելու իրավունք ունեն մաքսային մարմինների ղեկավարները, նրանց տեղակալները, վերադաս մաքսային մարմնի համապատասխան իրավասություն ունեցող կառուցվածքային ստորաբաժանումների ղեկավարները, այնինչ, Նախագծի 3-րդ հոդվածով առաջարկվող կարգավորման համաձայն՝ Օրենսգրքի 182.1-րդ</w:t>
            </w:r>
            <w:r w:rsidRPr="001661D2">
              <w:rPr>
                <w:rFonts w:ascii="GHEA Grapalat" w:eastAsia="Calibri" w:hAnsi="GHEA Grapalat" w:cs="Courier New"/>
                <w:bCs/>
                <w:color w:val="000000"/>
                <w:lang w:val="hy-AM" w:eastAsia="en-US"/>
              </w:rPr>
              <w:t xml:space="preserve"> </w:t>
            </w:r>
            <w:r w:rsidRPr="001661D2">
              <w:rPr>
                <w:rFonts w:ascii="GHEA Grapalat" w:eastAsia="Calibri" w:hAnsi="GHEA Grapalat"/>
                <w:bCs/>
                <w:color w:val="000000"/>
                <w:lang w:val="hy-AM" w:eastAsia="en-US"/>
              </w:rPr>
              <w:t>հոդվածում լրացվող վարչական իրավախախտումների վերաբերյալ գործերը քննելու և վարչական տույժեր նշանակելու իրավունք վերապահվելու է միայն մաքսային հսկողություն իրականացնող պետական մարմնի ղեկավարին կամ նրա տեղակալին:</w:t>
            </w:r>
          </w:p>
          <w:p w:rsidR="00E15098" w:rsidRPr="001661D2"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eastAsia="Calibri" w:hAnsi="GHEA Grapalat"/>
                <w:bCs/>
                <w:color w:val="000000"/>
                <w:lang w:val="hy-AM" w:eastAsia="en-US"/>
              </w:rPr>
              <w:t xml:space="preserve">Ելնելով վերոգրյալից, առաջարկում ենք Նախագծի 3-րդ հոդվածով առաջարկվող </w:t>
            </w:r>
            <w:r w:rsidRPr="001661D2">
              <w:rPr>
                <w:rFonts w:ascii="GHEA Grapalat" w:eastAsia="Calibri" w:hAnsi="GHEA Grapalat"/>
                <w:bCs/>
                <w:i/>
                <w:color w:val="000000"/>
                <w:lang w:val="hy-AM" w:eastAsia="en-US"/>
              </w:rPr>
              <w:t xml:space="preserve">օրենսգրքի </w:t>
            </w:r>
            <w:r w:rsidRPr="001661D2">
              <w:rPr>
                <w:rFonts w:ascii="GHEA Grapalat" w:eastAsia="Calibri" w:hAnsi="GHEA Grapalat"/>
                <w:bCs/>
                <w:color w:val="000000"/>
                <w:lang w:val="hy-AM" w:eastAsia="en-US"/>
              </w:rPr>
              <w:t>182</w:t>
            </w:r>
            <w:r w:rsidRPr="001661D2">
              <w:rPr>
                <w:rFonts w:ascii="GHEA Grapalat" w:eastAsia="Calibri" w:hAnsi="GHEA Grapalat"/>
                <w:bCs/>
                <w:color w:val="000000"/>
                <w:vertAlign w:val="superscript"/>
                <w:lang w:val="hy-AM" w:eastAsia="en-US"/>
              </w:rPr>
              <w:t>1</w:t>
            </w:r>
            <w:r w:rsidRPr="001661D2">
              <w:rPr>
                <w:rFonts w:ascii="Courier New" w:eastAsia="Calibri" w:hAnsi="Courier New" w:cs="Courier New"/>
                <w:bCs/>
                <w:color w:val="000000"/>
                <w:lang w:val="hy-AM" w:eastAsia="en-US"/>
              </w:rPr>
              <w:t> </w:t>
            </w:r>
            <w:r w:rsidRPr="001661D2">
              <w:rPr>
                <w:rFonts w:ascii="GHEA Grapalat" w:eastAsia="Calibri" w:hAnsi="GHEA Grapalat"/>
                <w:bCs/>
                <w:color w:val="000000"/>
                <w:lang w:val="hy-AM" w:eastAsia="en-US"/>
              </w:rPr>
              <w:t xml:space="preserve">հոդվածով նախատեսված </w:t>
            </w:r>
            <w:r w:rsidRPr="001661D2">
              <w:rPr>
                <w:rFonts w:ascii="GHEA Grapalat" w:eastAsia="Calibri" w:hAnsi="GHEA Grapalat"/>
                <w:bCs/>
                <w:color w:val="000000"/>
                <w:lang w:val="hy-AM" w:eastAsia="en-US"/>
              </w:rPr>
              <w:lastRenderedPageBreak/>
              <w:t>վարչական իրավախախտումների վերաբերյալ գործերը քննելու և վարչական տույժեր նշանակելու իրավունք ունեցող սուբյեկտների շրջանակը քննարկել նաև Օրենսգրքի 234-րդ հոդվածում նախատեսված կարգավորումների համատեքստում:</w:t>
            </w:r>
          </w:p>
          <w:p w:rsidR="00E15098" w:rsidRPr="001661D2"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eastAsia="Calibri" w:hAnsi="GHEA Grapalat"/>
                <w:bCs/>
                <w:color w:val="000000"/>
                <w:lang w:val="hy-AM" w:eastAsia="en-US"/>
              </w:rPr>
              <w:t>Միևնույն ժամանակ, հաշվի առնելով այն հանգամանքը, որ Օրենսգրքի 244.2-րդ հոդվածում նախատեսված է վարչական իրավախախտումների վերաբերյալ հարկային մարմինների կողմից քննության ենթակա գործերի հստակ շրջանակը, առաջարկում ենք նշված հոդվածում կատարել համապատասխան լրացում` Նախագծով՝ Օրենսգրքի 182.1 հոդվածում լրացվող հարկային մարմինների կողմից վարչական իրավախախտումների վերաբերյալ գործերի քննության մասով:</w:t>
            </w:r>
          </w:p>
          <w:p w:rsidR="00E15098" w:rsidRPr="00FD095E" w:rsidRDefault="00E15098" w:rsidP="00E15098">
            <w:pPr>
              <w:spacing w:line="360" w:lineRule="auto"/>
              <w:ind w:firstLine="567"/>
              <w:jc w:val="both"/>
              <w:rPr>
                <w:rFonts w:ascii="GHEA Grapalat" w:eastAsia="Calibri" w:hAnsi="GHEA Grapalat"/>
                <w:bCs/>
                <w:color w:val="000000"/>
                <w:lang w:val="hy-AM" w:eastAsia="en-US"/>
              </w:rPr>
            </w:pPr>
            <w:r w:rsidRPr="001661D2">
              <w:rPr>
                <w:rFonts w:ascii="GHEA Grapalat" w:eastAsia="Calibri" w:hAnsi="GHEA Grapalat"/>
                <w:bCs/>
                <w:color w:val="000000"/>
                <w:lang w:val="hy-AM" w:eastAsia="en-US"/>
              </w:rPr>
              <w:t xml:space="preserve">3/ Հիմք ընդունելով «Նորմատիվ իրավական ակտերի» մասին օրենքի 16-րդ հոդվածի 7-րդ մասը, համաձայն որի՝ </w:t>
            </w:r>
            <w:r w:rsidRPr="001661D2">
              <w:rPr>
                <w:rFonts w:ascii="GHEA Grapalat" w:eastAsia="Calibri" w:hAnsi="GHEA Grapalat"/>
                <w:bCs/>
                <w:i/>
                <w:color w:val="000000"/>
                <w:lang w:val="hy-AM" w:eastAsia="en-US"/>
              </w:rPr>
              <w:t>եթե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r w:rsidRPr="001661D2">
              <w:rPr>
                <w:rFonts w:ascii="GHEA Grapalat" w:eastAsia="Calibri" w:hAnsi="GHEA Grapalat"/>
                <w:bCs/>
                <w:color w:val="000000"/>
                <w:lang w:val="hy-AM" w:eastAsia="en-US"/>
              </w:rPr>
              <w:t xml:space="preserve">, առաջարկում ենք Նախագծի 1-ին հոդվածով առաջարկվող կարգավորումը խմբագրել՝ հստակեցնելով հոդվածում ներկայացված սուբյեկտների և կատարվող արարքների շրջանակը: </w:t>
            </w:r>
          </w:p>
          <w:p w:rsidR="005776EE" w:rsidRPr="00FD095E" w:rsidRDefault="005776EE" w:rsidP="00E15098">
            <w:pPr>
              <w:spacing w:line="360" w:lineRule="auto"/>
              <w:ind w:firstLine="567"/>
              <w:jc w:val="both"/>
              <w:rPr>
                <w:rFonts w:ascii="GHEA Grapalat" w:eastAsia="Calibri" w:hAnsi="GHEA Grapalat"/>
                <w:bCs/>
                <w:color w:val="000000"/>
                <w:lang w:val="hy-AM" w:eastAsia="en-US"/>
              </w:rPr>
            </w:pPr>
          </w:p>
          <w:p w:rsidR="005776EE" w:rsidRPr="00FD095E" w:rsidRDefault="005776EE" w:rsidP="00E15098">
            <w:pPr>
              <w:spacing w:line="360" w:lineRule="auto"/>
              <w:ind w:firstLine="567"/>
              <w:jc w:val="both"/>
              <w:rPr>
                <w:rFonts w:ascii="GHEA Grapalat" w:eastAsia="Calibri" w:hAnsi="GHEA Grapalat"/>
                <w:bCs/>
                <w:color w:val="000000"/>
                <w:lang w:val="hy-AM" w:eastAsia="en-US"/>
              </w:rPr>
            </w:pPr>
          </w:p>
          <w:p w:rsidR="005776EE" w:rsidRPr="00FD095E" w:rsidRDefault="005776EE" w:rsidP="00E15098">
            <w:pPr>
              <w:spacing w:line="360" w:lineRule="auto"/>
              <w:ind w:firstLine="567"/>
              <w:jc w:val="both"/>
              <w:rPr>
                <w:rFonts w:ascii="GHEA Grapalat" w:eastAsia="Calibri" w:hAnsi="GHEA Grapalat"/>
                <w:bCs/>
                <w:color w:val="000000"/>
                <w:lang w:val="hy-AM" w:eastAsia="en-US"/>
              </w:rPr>
            </w:pPr>
          </w:p>
          <w:p w:rsidR="005776EE" w:rsidRPr="00FD095E" w:rsidRDefault="005776EE" w:rsidP="00E15098">
            <w:pPr>
              <w:spacing w:line="360" w:lineRule="auto"/>
              <w:ind w:firstLine="567"/>
              <w:jc w:val="both"/>
              <w:rPr>
                <w:rFonts w:ascii="GHEA Grapalat" w:eastAsia="Calibri" w:hAnsi="GHEA Grapalat"/>
                <w:bCs/>
                <w:color w:val="000000"/>
                <w:lang w:val="hy-AM" w:eastAsia="en-US"/>
              </w:rPr>
            </w:pPr>
          </w:p>
          <w:p w:rsidR="005776EE" w:rsidRPr="00EB07D3" w:rsidRDefault="005776EE"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B32D2B" w:rsidRPr="00EB07D3" w:rsidRDefault="00B32D2B" w:rsidP="00E15098">
            <w:pPr>
              <w:spacing w:line="360" w:lineRule="auto"/>
              <w:ind w:firstLine="567"/>
              <w:jc w:val="both"/>
              <w:rPr>
                <w:rFonts w:ascii="GHEA Grapalat" w:eastAsia="Calibri" w:hAnsi="GHEA Grapalat"/>
                <w:bCs/>
                <w:color w:val="000000"/>
                <w:lang w:val="hy-AM" w:eastAsia="en-US"/>
              </w:rPr>
            </w:pPr>
          </w:p>
          <w:p w:rsidR="002B431A" w:rsidRPr="00EB07D3" w:rsidRDefault="002B431A" w:rsidP="00E15098">
            <w:pPr>
              <w:spacing w:line="360" w:lineRule="auto"/>
              <w:ind w:firstLine="567"/>
              <w:jc w:val="both"/>
              <w:rPr>
                <w:rFonts w:ascii="GHEA Grapalat" w:eastAsia="Calibri" w:hAnsi="GHEA Grapalat"/>
                <w:bCs/>
                <w:color w:val="000000"/>
                <w:lang w:val="hy-AM" w:eastAsia="en-US"/>
              </w:rPr>
            </w:pPr>
          </w:p>
          <w:p w:rsidR="005776EE" w:rsidRPr="00EB07D3" w:rsidRDefault="005776EE" w:rsidP="00E15098">
            <w:pPr>
              <w:spacing w:line="360" w:lineRule="auto"/>
              <w:ind w:firstLine="567"/>
              <w:jc w:val="both"/>
              <w:rPr>
                <w:rFonts w:ascii="GHEA Grapalat" w:eastAsia="Calibri" w:hAnsi="GHEA Grapalat"/>
                <w:bCs/>
                <w:color w:val="000000"/>
                <w:lang w:val="hy-AM" w:eastAsia="en-US"/>
              </w:rPr>
            </w:pPr>
          </w:p>
          <w:p w:rsidR="00743DEF" w:rsidRPr="00EB07D3" w:rsidRDefault="00743DEF" w:rsidP="00E15098">
            <w:pPr>
              <w:spacing w:line="360" w:lineRule="auto"/>
              <w:ind w:firstLine="567"/>
              <w:jc w:val="both"/>
              <w:rPr>
                <w:rFonts w:ascii="GHEA Grapalat" w:eastAsia="Calibri" w:hAnsi="GHEA Grapalat"/>
                <w:bCs/>
                <w:color w:val="000000"/>
                <w:lang w:val="hy-AM" w:eastAsia="en-US"/>
              </w:rPr>
            </w:pPr>
          </w:p>
          <w:p w:rsidR="00743DEF" w:rsidRPr="00EB07D3" w:rsidRDefault="00743DEF" w:rsidP="00E15098">
            <w:pPr>
              <w:spacing w:line="360" w:lineRule="auto"/>
              <w:ind w:firstLine="567"/>
              <w:jc w:val="both"/>
              <w:rPr>
                <w:rFonts w:ascii="GHEA Grapalat" w:eastAsia="Calibri" w:hAnsi="GHEA Grapalat"/>
                <w:bCs/>
                <w:color w:val="000000"/>
                <w:lang w:val="hy-AM" w:eastAsia="en-US"/>
              </w:rPr>
            </w:pPr>
          </w:p>
          <w:p w:rsidR="00743DEF" w:rsidRPr="006C20ED" w:rsidRDefault="00743DEF" w:rsidP="00E15098">
            <w:pPr>
              <w:spacing w:line="360" w:lineRule="auto"/>
              <w:ind w:firstLine="567"/>
              <w:jc w:val="both"/>
              <w:rPr>
                <w:rFonts w:ascii="GHEA Grapalat" w:eastAsia="Calibri" w:hAnsi="GHEA Grapalat"/>
                <w:bCs/>
                <w:color w:val="000000"/>
                <w:lang w:val="hy-AM" w:eastAsia="en-US"/>
              </w:rPr>
            </w:pPr>
          </w:p>
          <w:p w:rsidR="000D1955" w:rsidRPr="006C20ED" w:rsidRDefault="000D1955" w:rsidP="00E15098">
            <w:pPr>
              <w:spacing w:line="360" w:lineRule="auto"/>
              <w:ind w:firstLine="567"/>
              <w:jc w:val="both"/>
              <w:rPr>
                <w:rFonts w:ascii="GHEA Grapalat" w:eastAsia="Calibri" w:hAnsi="GHEA Grapalat"/>
                <w:bCs/>
                <w:color w:val="000000"/>
                <w:lang w:val="hy-AM" w:eastAsia="en-US"/>
              </w:rPr>
            </w:pPr>
          </w:p>
          <w:p w:rsidR="000D1955" w:rsidRPr="006C20ED" w:rsidRDefault="000D1955" w:rsidP="00E15098">
            <w:pPr>
              <w:spacing w:line="360" w:lineRule="auto"/>
              <w:ind w:firstLine="567"/>
              <w:jc w:val="both"/>
              <w:rPr>
                <w:rFonts w:ascii="GHEA Grapalat" w:eastAsia="Calibri" w:hAnsi="GHEA Grapalat"/>
                <w:bCs/>
                <w:color w:val="000000"/>
                <w:lang w:val="hy-AM" w:eastAsia="en-US"/>
              </w:rPr>
            </w:pPr>
          </w:p>
          <w:p w:rsidR="000D1955" w:rsidRPr="006C20ED" w:rsidRDefault="000D1955" w:rsidP="00E15098">
            <w:pPr>
              <w:spacing w:line="360" w:lineRule="auto"/>
              <w:ind w:firstLine="567"/>
              <w:jc w:val="both"/>
              <w:rPr>
                <w:rFonts w:ascii="GHEA Grapalat" w:eastAsia="Calibri" w:hAnsi="GHEA Grapalat"/>
                <w:bCs/>
                <w:color w:val="000000"/>
                <w:lang w:val="hy-AM" w:eastAsia="en-US"/>
              </w:rPr>
            </w:pPr>
          </w:p>
          <w:p w:rsidR="000D1955" w:rsidRPr="006C20ED" w:rsidRDefault="000D1955" w:rsidP="00E15098">
            <w:pPr>
              <w:spacing w:line="360" w:lineRule="auto"/>
              <w:ind w:firstLine="567"/>
              <w:jc w:val="both"/>
              <w:rPr>
                <w:rFonts w:ascii="GHEA Grapalat" w:eastAsia="Calibri" w:hAnsi="GHEA Grapalat"/>
                <w:bCs/>
                <w:color w:val="000000"/>
                <w:lang w:val="hy-AM" w:eastAsia="en-US"/>
              </w:rPr>
            </w:pPr>
          </w:p>
          <w:p w:rsidR="000D1955" w:rsidRPr="006C20ED" w:rsidRDefault="000D1955" w:rsidP="00E15098">
            <w:pPr>
              <w:spacing w:line="360" w:lineRule="auto"/>
              <w:ind w:firstLine="567"/>
              <w:jc w:val="both"/>
              <w:rPr>
                <w:rFonts w:ascii="GHEA Grapalat" w:eastAsia="Calibri" w:hAnsi="GHEA Grapalat"/>
                <w:bCs/>
                <w:color w:val="000000"/>
                <w:lang w:val="hy-AM" w:eastAsia="en-US"/>
              </w:rPr>
            </w:pPr>
          </w:p>
          <w:p w:rsidR="000D1955" w:rsidRPr="007601F7" w:rsidRDefault="000D1955" w:rsidP="00E15098">
            <w:pPr>
              <w:spacing w:line="360" w:lineRule="auto"/>
              <w:ind w:firstLine="567"/>
              <w:jc w:val="both"/>
              <w:rPr>
                <w:rFonts w:ascii="GHEA Grapalat" w:eastAsia="Calibri" w:hAnsi="GHEA Grapalat"/>
                <w:bCs/>
                <w:color w:val="000000"/>
                <w:lang w:val="hy-AM" w:eastAsia="en-US"/>
              </w:rPr>
            </w:pPr>
          </w:p>
          <w:p w:rsidR="007601F7" w:rsidRPr="00302522" w:rsidRDefault="007601F7" w:rsidP="00E15098">
            <w:pPr>
              <w:spacing w:line="360" w:lineRule="auto"/>
              <w:ind w:firstLine="567"/>
              <w:jc w:val="both"/>
              <w:rPr>
                <w:rFonts w:ascii="GHEA Grapalat" w:eastAsia="Calibri" w:hAnsi="GHEA Grapalat"/>
                <w:bCs/>
                <w:color w:val="000000"/>
                <w:lang w:val="hy-AM" w:eastAsia="en-US"/>
              </w:rPr>
            </w:pPr>
          </w:p>
          <w:p w:rsidR="00E15098" w:rsidRPr="001661D2" w:rsidRDefault="00E15098" w:rsidP="008F28F8">
            <w:pPr>
              <w:spacing w:line="360" w:lineRule="auto"/>
              <w:ind w:firstLine="567"/>
              <w:jc w:val="both"/>
              <w:rPr>
                <w:rFonts w:ascii="GHEA Grapalat" w:hAnsi="GHEA Grapalat" w:cs="Sylfaen"/>
                <w:lang w:val="hy-AM" w:eastAsia="zh-CN"/>
              </w:rPr>
            </w:pPr>
            <w:r w:rsidRPr="001661D2">
              <w:rPr>
                <w:rFonts w:ascii="GHEA Grapalat" w:eastAsia="Calibri" w:hAnsi="GHEA Grapalat"/>
                <w:bCs/>
                <w:color w:val="000000"/>
                <w:lang w:val="hy-AM" w:eastAsia="en-US"/>
              </w:rPr>
              <w:t>4/ Առաջարկում ենք Նախագծում նշված «182</w:t>
            </w:r>
            <w:r w:rsidRPr="001661D2">
              <w:rPr>
                <w:rFonts w:ascii="GHEA Grapalat" w:eastAsia="Calibri" w:hAnsi="GHEA Grapalat"/>
                <w:bCs/>
                <w:color w:val="000000"/>
                <w:vertAlign w:val="superscript"/>
                <w:lang w:val="hy-AM" w:eastAsia="en-US"/>
              </w:rPr>
              <w:t>1</w:t>
            </w:r>
            <w:r w:rsidRPr="001661D2">
              <w:rPr>
                <w:rFonts w:ascii="GHEA Grapalat" w:eastAsia="Calibri" w:hAnsi="GHEA Grapalat"/>
                <w:bCs/>
                <w:color w:val="000000"/>
                <w:lang w:val="hy-AM" w:eastAsia="en-US"/>
              </w:rPr>
              <w:t>»</w:t>
            </w:r>
            <w:r w:rsidRPr="001661D2">
              <w:rPr>
                <w:rFonts w:ascii="GHEA Grapalat" w:eastAsia="Calibri" w:hAnsi="GHEA Grapalat"/>
                <w:bCs/>
                <w:color w:val="000000"/>
                <w:vertAlign w:val="superscript"/>
                <w:lang w:val="hy-AM" w:eastAsia="en-US"/>
              </w:rPr>
              <w:t xml:space="preserve"> </w:t>
            </w:r>
            <w:r w:rsidRPr="001661D2">
              <w:rPr>
                <w:rFonts w:ascii="GHEA Grapalat" w:eastAsia="Calibri" w:hAnsi="GHEA Grapalat"/>
                <w:bCs/>
                <w:color w:val="000000"/>
                <w:lang w:val="hy-AM" w:eastAsia="en-US"/>
              </w:rPr>
              <w:t>և «244</w:t>
            </w:r>
            <w:r w:rsidRPr="001661D2">
              <w:rPr>
                <w:rFonts w:ascii="GHEA Grapalat" w:eastAsia="Calibri" w:hAnsi="GHEA Grapalat"/>
                <w:bCs/>
                <w:color w:val="000000"/>
                <w:vertAlign w:val="superscript"/>
                <w:lang w:val="hy-AM" w:eastAsia="en-US"/>
              </w:rPr>
              <w:t>14</w:t>
            </w:r>
            <w:r w:rsidRPr="001661D2">
              <w:rPr>
                <w:rFonts w:ascii="GHEA Grapalat" w:eastAsia="Calibri" w:hAnsi="GHEA Grapalat"/>
                <w:bCs/>
                <w:color w:val="000000"/>
                <w:lang w:val="hy-AM" w:eastAsia="en-US"/>
              </w:rPr>
              <w:t>» թվերը փոխարինել «182.1» և «244.14» թվերով:</w:t>
            </w:r>
          </w:p>
        </w:tc>
        <w:tc>
          <w:tcPr>
            <w:tcW w:w="4770" w:type="dxa"/>
          </w:tcPr>
          <w:p w:rsidR="00E15098" w:rsidRPr="001661D2" w:rsidRDefault="00E15098"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Default="00A5025B" w:rsidP="002208BD">
            <w:pPr>
              <w:pStyle w:val="ListParagraph"/>
              <w:numPr>
                <w:ilvl w:val="0"/>
                <w:numId w:val="10"/>
              </w:numPr>
              <w:spacing w:line="360" w:lineRule="auto"/>
              <w:ind w:left="72" w:firstLine="288"/>
              <w:jc w:val="both"/>
              <w:rPr>
                <w:rFonts w:ascii="GHEA Grapalat" w:hAnsi="GHEA Grapalat"/>
                <w:lang w:val="af-ZA"/>
              </w:rPr>
            </w:pPr>
            <w:r w:rsidRPr="002208BD">
              <w:rPr>
                <w:rFonts w:ascii="GHEA Grapalat" w:hAnsi="GHEA Grapalat" w:cs="Sylfaen"/>
                <w:lang w:val="af-ZA"/>
              </w:rPr>
              <w:t>Ընդունվել</w:t>
            </w:r>
            <w:r w:rsidRPr="002208BD">
              <w:rPr>
                <w:rFonts w:ascii="GHEA Grapalat" w:hAnsi="GHEA Grapalat"/>
                <w:lang w:val="af-ZA"/>
              </w:rPr>
              <w:t xml:space="preserve"> </w:t>
            </w:r>
            <w:r w:rsidRPr="002208BD">
              <w:rPr>
                <w:rFonts w:ascii="GHEA Grapalat" w:hAnsi="GHEA Grapalat" w:cs="Sylfaen"/>
                <w:lang w:val="af-ZA"/>
              </w:rPr>
              <w:t>է</w:t>
            </w:r>
            <w:r w:rsidRPr="002208BD">
              <w:rPr>
                <w:rFonts w:ascii="GHEA Grapalat" w:hAnsi="GHEA Grapalat"/>
                <w:lang w:val="af-ZA"/>
              </w:rPr>
              <w:t xml:space="preserve">: </w:t>
            </w:r>
            <w:r w:rsidRPr="002208BD">
              <w:rPr>
                <w:rFonts w:ascii="GHEA Grapalat" w:hAnsi="GHEA Grapalat" w:cs="Sylfaen"/>
                <w:lang w:val="af-ZA"/>
              </w:rPr>
              <w:t>Նախագծի</w:t>
            </w:r>
            <w:r w:rsidRPr="002208BD">
              <w:rPr>
                <w:rFonts w:ascii="GHEA Grapalat" w:hAnsi="GHEA Grapalat"/>
                <w:lang w:val="af-ZA"/>
              </w:rPr>
              <w:t xml:space="preserve"> 1-</w:t>
            </w:r>
            <w:r w:rsidRPr="002208BD">
              <w:rPr>
                <w:rFonts w:ascii="GHEA Grapalat" w:hAnsi="GHEA Grapalat" w:cs="Sylfaen"/>
                <w:lang w:val="af-ZA"/>
              </w:rPr>
              <w:t>ին</w:t>
            </w:r>
            <w:r w:rsidRPr="002208BD">
              <w:rPr>
                <w:rFonts w:ascii="GHEA Grapalat" w:hAnsi="GHEA Grapalat"/>
                <w:lang w:val="af-ZA"/>
              </w:rPr>
              <w:t xml:space="preserve"> </w:t>
            </w:r>
            <w:r w:rsidRPr="002208BD">
              <w:rPr>
                <w:rFonts w:ascii="GHEA Grapalat" w:hAnsi="GHEA Grapalat" w:cs="Sylfaen"/>
                <w:lang w:val="af-ZA"/>
              </w:rPr>
              <w:lastRenderedPageBreak/>
              <w:t>հոդվածը</w:t>
            </w:r>
            <w:r w:rsidRPr="002208BD">
              <w:rPr>
                <w:rFonts w:ascii="GHEA Grapalat" w:hAnsi="GHEA Grapalat"/>
                <w:lang w:val="af-ZA"/>
              </w:rPr>
              <w:t xml:space="preserve"> </w:t>
            </w:r>
            <w:r w:rsidRPr="002208BD">
              <w:rPr>
                <w:rFonts w:ascii="GHEA Grapalat" w:hAnsi="GHEA Grapalat" w:cs="Sylfaen"/>
                <w:lang w:val="af-ZA"/>
              </w:rPr>
              <w:t>խմբագրվել</w:t>
            </w:r>
            <w:r w:rsidRPr="002208BD">
              <w:rPr>
                <w:rFonts w:ascii="GHEA Grapalat" w:hAnsi="GHEA Grapalat"/>
                <w:lang w:val="af-ZA"/>
              </w:rPr>
              <w:t xml:space="preserve"> </w:t>
            </w:r>
            <w:r w:rsidRPr="002208BD">
              <w:rPr>
                <w:rFonts w:ascii="GHEA Grapalat" w:hAnsi="GHEA Grapalat" w:cs="Sylfaen"/>
                <w:lang w:val="af-ZA"/>
              </w:rPr>
              <w:t>է</w:t>
            </w:r>
            <w:r w:rsidR="00C164CF" w:rsidRPr="002208BD">
              <w:rPr>
                <w:rFonts w:ascii="GHEA Grapalat" w:hAnsi="GHEA Grapalat"/>
                <w:lang w:val="af-ZA"/>
              </w:rPr>
              <w:t>՝ հանելով մաքսային հսկողության իրականացման մասով կանոնակարգումները:</w:t>
            </w: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Pr="001661D2" w:rsidRDefault="00A5025B" w:rsidP="005A5D99">
            <w:pPr>
              <w:spacing w:line="360" w:lineRule="auto"/>
              <w:jc w:val="both"/>
              <w:rPr>
                <w:rFonts w:ascii="GHEA Grapalat" w:hAnsi="GHEA Grapalat"/>
                <w:lang w:val="af-ZA"/>
              </w:rPr>
            </w:pPr>
          </w:p>
          <w:p w:rsidR="00A5025B" w:rsidRDefault="00A5025B"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903742" w:rsidRDefault="00903742" w:rsidP="005A5D99">
            <w:pPr>
              <w:spacing w:line="360" w:lineRule="auto"/>
              <w:jc w:val="both"/>
              <w:rPr>
                <w:rFonts w:ascii="GHEA Grapalat" w:hAnsi="GHEA Grapalat"/>
                <w:lang w:val="af-ZA"/>
              </w:rPr>
            </w:pPr>
          </w:p>
          <w:p w:rsidR="002208BD" w:rsidRDefault="002208BD" w:rsidP="002208BD">
            <w:pPr>
              <w:pStyle w:val="ListParagraph"/>
              <w:numPr>
                <w:ilvl w:val="0"/>
                <w:numId w:val="10"/>
              </w:numPr>
              <w:spacing w:line="360" w:lineRule="auto"/>
              <w:ind w:left="72" w:firstLine="288"/>
              <w:jc w:val="both"/>
              <w:rPr>
                <w:rFonts w:ascii="GHEA Grapalat" w:hAnsi="GHEA Grapalat"/>
                <w:lang w:val="af-ZA"/>
              </w:rPr>
            </w:pPr>
            <w:r>
              <w:rPr>
                <w:rFonts w:ascii="GHEA Grapalat" w:hAnsi="GHEA Grapalat"/>
                <w:lang w:val="af-ZA"/>
              </w:rPr>
              <w:t>Ը</w:t>
            </w:r>
            <w:r w:rsidR="005776EE" w:rsidRPr="001661D2">
              <w:rPr>
                <w:rFonts w:ascii="GHEA Grapalat" w:hAnsi="GHEA Grapalat"/>
                <w:lang w:val="af-ZA"/>
              </w:rPr>
              <w:t>նդունվել</w:t>
            </w:r>
            <w:r w:rsidR="004F03ED">
              <w:rPr>
                <w:rFonts w:ascii="GHEA Grapalat" w:hAnsi="GHEA Grapalat"/>
                <w:lang w:val="af-ZA"/>
              </w:rPr>
              <w:t xml:space="preserve"> է</w:t>
            </w:r>
            <w:r w:rsidR="00027D63">
              <w:rPr>
                <w:rFonts w:ascii="GHEA Grapalat" w:hAnsi="GHEA Grapalat"/>
                <w:lang w:val="af-ZA"/>
              </w:rPr>
              <w:t xml:space="preserve"> մասամբ</w:t>
            </w:r>
            <w:r>
              <w:rPr>
                <w:rFonts w:ascii="GHEA Grapalat" w:hAnsi="GHEA Grapalat"/>
                <w:lang w:val="af-ZA"/>
              </w:rPr>
              <w:t>՝</w:t>
            </w:r>
            <w:r w:rsidR="005776EE">
              <w:rPr>
                <w:rFonts w:ascii="GHEA Grapalat" w:hAnsi="GHEA Grapalat"/>
                <w:lang w:val="af-ZA"/>
              </w:rPr>
              <w:t xml:space="preserve"> </w:t>
            </w:r>
            <w:r w:rsidR="005776EE" w:rsidRPr="001661D2">
              <w:rPr>
                <w:rFonts w:ascii="GHEA Grapalat" w:hAnsi="GHEA Grapalat"/>
                <w:lang w:val="af-ZA"/>
              </w:rPr>
              <w:t>Նախագծի</w:t>
            </w:r>
            <w:r w:rsidR="005776EE">
              <w:rPr>
                <w:rFonts w:ascii="GHEA Grapalat" w:hAnsi="GHEA Grapalat"/>
                <w:lang w:val="af-ZA"/>
              </w:rPr>
              <w:t xml:space="preserve">ց </w:t>
            </w:r>
            <w:r w:rsidRPr="002208BD">
              <w:rPr>
                <w:rFonts w:ascii="GHEA Grapalat" w:hAnsi="GHEA Grapalat"/>
                <w:lang w:val="af-ZA"/>
              </w:rPr>
              <w:t>հանելով մաքսային հսկողության իրականացման մասով կանոնակարգումները:</w:t>
            </w:r>
          </w:p>
          <w:p w:rsidR="00903742" w:rsidRPr="002208BD" w:rsidRDefault="00903742" w:rsidP="00903742">
            <w:pPr>
              <w:pStyle w:val="ListParagraph"/>
              <w:spacing w:line="360" w:lineRule="auto"/>
              <w:ind w:left="72" w:firstLine="288"/>
              <w:jc w:val="both"/>
              <w:rPr>
                <w:rFonts w:ascii="GHEA Grapalat" w:hAnsi="GHEA Grapalat"/>
                <w:lang w:val="af-ZA"/>
              </w:rPr>
            </w:pPr>
            <w:r>
              <w:rPr>
                <w:rFonts w:ascii="GHEA Grapalat" w:hAnsi="GHEA Grapalat"/>
                <w:lang w:val="af-ZA"/>
              </w:rPr>
              <w:lastRenderedPageBreak/>
              <w:t xml:space="preserve">Ինչ վերաբերում է Օրենսգրքի 244.2 հոդվածում նախատեսվող լրացման վերաբերյալ առաջարկությանը, ապա հայտնում ենք, որ չի ընդունվել, քանի որ վերոնշյալ հոդվածում և Օրենսգրքի </w:t>
            </w:r>
            <w:r w:rsidRPr="00C92D15">
              <w:rPr>
                <w:rFonts w:ascii="GHEA Grapalat" w:hAnsi="GHEA Grapalat"/>
                <w:lang w:val="af-ZA"/>
              </w:rPr>
              <w:t>182.1 հոդվածում նշված իրավախախտումների  վերաբերյալ գործերը քննող և վարչական տույժ նշանակող մարմինները տարբեր են:</w:t>
            </w:r>
          </w:p>
          <w:p w:rsidR="00903742" w:rsidRPr="001661D2" w:rsidRDefault="00903742" w:rsidP="00903742">
            <w:pPr>
              <w:spacing w:line="360" w:lineRule="auto"/>
              <w:jc w:val="both"/>
              <w:rPr>
                <w:rFonts w:ascii="GHEA Grapalat" w:hAnsi="GHEA Grapalat"/>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EC449E" w:rsidRDefault="00EC449E"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355ED4" w:rsidRDefault="00355ED4" w:rsidP="005A5D99">
            <w:pPr>
              <w:spacing w:line="360" w:lineRule="auto"/>
              <w:jc w:val="both"/>
              <w:rPr>
                <w:rFonts w:ascii="GHEA Grapalat" w:hAnsi="GHEA Grapalat" w:cs="Sylfaen"/>
                <w:lang w:val="af-ZA"/>
              </w:rPr>
            </w:pPr>
          </w:p>
          <w:p w:rsidR="002208BD" w:rsidRPr="00355ED4" w:rsidRDefault="005776EE" w:rsidP="00355ED4">
            <w:pPr>
              <w:pStyle w:val="ListParagraph"/>
              <w:numPr>
                <w:ilvl w:val="0"/>
                <w:numId w:val="10"/>
              </w:numPr>
              <w:spacing w:line="360" w:lineRule="auto"/>
              <w:jc w:val="both"/>
              <w:rPr>
                <w:rFonts w:ascii="GHEA Grapalat" w:hAnsi="GHEA Grapalat" w:cs="Sylfaen"/>
                <w:lang w:val="af-ZA"/>
              </w:rPr>
            </w:pPr>
            <w:r w:rsidRPr="00355ED4">
              <w:rPr>
                <w:rFonts w:ascii="GHEA Grapalat" w:hAnsi="GHEA Grapalat" w:cs="Sylfaen"/>
                <w:lang w:val="af-ZA"/>
              </w:rPr>
              <w:t>Չի ընդունվել</w:t>
            </w:r>
            <w:r w:rsidR="002208BD" w:rsidRPr="00355ED4">
              <w:rPr>
                <w:rFonts w:ascii="GHEA Grapalat" w:hAnsi="GHEA Grapalat" w:cs="Sylfaen"/>
                <w:lang w:val="af-ZA"/>
              </w:rPr>
              <w:t>:</w:t>
            </w:r>
            <w:r w:rsidRPr="00355ED4">
              <w:rPr>
                <w:rFonts w:ascii="GHEA Grapalat" w:hAnsi="GHEA Grapalat" w:cs="Sylfaen"/>
                <w:lang w:val="af-ZA"/>
              </w:rPr>
              <w:t xml:space="preserve"> </w:t>
            </w:r>
          </w:p>
          <w:p w:rsidR="002208BD" w:rsidRPr="008B0484" w:rsidRDefault="002208BD" w:rsidP="002208BD">
            <w:pPr>
              <w:pStyle w:val="Style14"/>
              <w:spacing w:line="360" w:lineRule="auto"/>
              <w:ind w:firstLine="720"/>
              <w:jc w:val="both"/>
              <w:rPr>
                <w:rFonts w:ascii="GHEA Grapalat" w:hAnsi="GHEA Grapalat" w:cs="Sylfaen"/>
                <w:lang w:val="af-ZA"/>
              </w:rPr>
            </w:pPr>
            <w:r w:rsidRPr="007C753B">
              <w:rPr>
                <w:rFonts w:ascii="GHEA Grapalat" w:hAnsi="GHEA Grapalat" w:cs="Sylfaen"/>
              </w:rPr>
              <w:t>Օրենսգրքի</w:t>
            </w:r>
            <w:r w:rsidRPr="008B0484">
              <w:rPr>
                <w:rFonts w:ascii="GHEA Grapalat" w:hAnsi="GHEA Grapalat" w:cs="Sylfaen"/>
                <w:lang w:val="af-ZA"/>
              </w:rPr>
              <w:t xml:space="preserve"> 333-</w:t>
            </w:r>
            <w:r w:rsidRPr="007C753B">
              <w:rPr>
                <w:rFonts w:ascii="GHEA Grapalat" w:hAnsi="GHEA Grapalat" w:cs="Sylfaen"/>
              </w:rPr>
              <w:t>րդ</w:t>
            </w:r>
            <w:r w:rsidRPr="008B0484">
              <w:rPr>
                <w:rFonts w:ascii="GHEA Grapalat" w:hAnsi="GHEA Grapalat" w:cs="Sylfaen"/>
                <w:lang w:val="af-ZA"/>
              </w:rPr>
              <w:t xml:space="preserve"> </w:t>
            </w:r>
            <w:r w:rsidRPr="007C753B">
              <w:rPr>
                <w:rFonts w:ascii="GHEA Grapalat" w:hAnsi="GHEA Grapalat" w:cs="Sylfaen"/>
              </w:rPr>
              <w:t>հոդվածով</w:t>
            </w:r>
            <w:r w:rsidRPr="008B0484">
              <w:rPr>
                <w:rFonts w:ascii="GHEA Grapalat" w:hAnsi="GHEA Grapalat" w:cs="Sylfaen"/>
                <w:lang w:val="af-ZA"/>
              </w:rPr>
              <w:t xml:space="preserve"> </w:t>
            </w:r>
            <w:r w:rsidRPr="007C753B">
              <w:rPr>
                <w:rFonts w:ascii="GHEA Grapalat" w:hAnsi="GHEA Grapalat" w:cs="Sylfaen"/>
              </w:rPr>
              <w:t>սահմանվում</w:t>
            </w:r>
            <w:r w:rsidRPr="008B0484">
              <w:rPr>
                <w:rFonts w:ascii="GHEA Grapalat" w:hAnsi="GHEA Grapalat" w:cs="Sylfaen"/>
                <w:lang w:val="af-ZA"/>
              </w:rPr>
              <w:t xml:space="preserve"> </w:t>
            </w:r>
            <w:r w:rsidRPr="007C753B">
              <w:rPr>
                <w:rFonts w:ascii="GHEA Grapalat" w:hAnsi="GHEA Grapalat" w:cs="Sylfaen"/>
              </w:rPr>
              <w:t>է</w:t>
            </w:r>
            <w:r w:rsidRPr="008B0484">
              <w:rPr>
                <w:rFonts w:ascii="GHEA Grapalat" w:hAnsi="GHEA Grapalat" w:cs="Sylfaen"/>
                <w:lang w:val="af-ZA"/>
              </w:rPr>
              <w:t xml:space="preserve">, </w:t>
            </w:r>
            <w:r w:rsidRPr="007C753B">
              <w:rPr>
                <w:rFonts w:ascii="GHEA Grapalat" w:hAnsi="GHEA Grapalat" w:cs="Sylfaen"/>
              </w:rPr>
              <w:t>որ</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հսկողությունն</w:t>
            </w:r>
            <w:r w:rsidRPr="008B0484">
              <w:rPr>
                <w:rFonts w:ascii="GHEA Grapalat" w:hAnsi="GHEA Grapalat" w:cs="Sylfaen"/>
                <w:lang w:val="af-ZA"/>
              </w:rPr>
              <w:t xml:space="preserve"> </w:t>
            </w:r>
            <w:r w:rsidRPr="007C753B">
              <w:rPr>
                <w:rFonts w:ascii="GHEA Grapalat" w:hAnsi="GHEA Grapalat" w:cs="Sylfaen"/>
              </w:rPr>
              <w:t>իրականացվում</w:t>
            </w:r>
            <w:r w:rsidRPr="008B0484">
              <w:rPr>
                <w:rFonts w:ascii="GHEA Grapalat" w:hAnsi="GHEA Grapalat" w:cs="Sylfaen"/>
                <w:lang w:val="af-ZA"/>
              </w:rPr>
              <w:t xml:space="preserve"> </w:t>
            </w:r>
            <w:r w:rsidRPr="007C753B">
              <w:rPr>
                <w:rFonts w:ascii="GHEA Grapalat" w:hAnsi="GHEA Grapalat" w:cs="Sylfaen"/>
              </w:rPr>
              <w:t>է</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ստուգումների</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ուսումնասիրությունների</w:t>
            </w:r>
            <w:r w:rsidRPr="008B0484">
              <w:rPr>
                <w:rFonts w:ascii="GHEA Grapalat" w:hAnsi="GHEA Grapalat" w:cs="Sylfaen"/>
                <w:lang w:val="af-ZA"/>
              </w:rPr>
              <w:t xml:space="preserve"> </w:t>
            </w:r>
            <w:r w:rsidRPr="007C753B">
              <w:rPr>
                <w:rFonts w:ascii="GHEA Grapalat" w:hAnsi="GHEA Grapalat" w:cs="Sylfaen"/>
              </w:rPr>
              <w:t>և</w:t>
            </w:r>
            <w:r w:rsidRPr="008B0484">
              <w:rPr>
                <w:rFonts w:ascii="GHEA Grapalat" w:hAnsi="GHEA Grapalat" w:cs="Sylfaen"/>
                <w:lang w:val="af-ZA"/>
              </w:rPr>
              <w:t xml:space="preserve"> </w:t>
            </w:r>
            <w:r w:rsidRPr="007C753B">
              <w:rPr>
                <w:rFonts w:ascii="GHEA Grapalat" w:hAnsi="GHEA Grapalat" w:cs="Sylfaen"/>
              </w:rPr>
              <w:t>հարկային</w:t>
            </w:r>
            <w:r w:rsidRPr="008B0484">
              <w:rPr>
                <w:rFonts w:ascii="GHEA Grapalat" w:hAnsi="GHEA Grapalat" w:cs="Sylfaen"/>
                <w:lang w:val="af-ZA"/>
              </w:rPr>
              <w:t xml:space="preserve"> </w:t>
            </w:r>
            <w:r w:rsidRPr="007C753B">
              <w:rPr>
                <w:rFonts w:ascii="GHEA Grapalat" w:hAnsi="GHEA Grapalat" w:cs="Sylfaen"/>
              </w:rPr>
              <w:t>վարչարարության</w:t>
            </w:r>
            <w:r w:rsidRPr="008B0484">
              <w:rPr>
                <w:rFonts w:ascii="GHEA Grapalat" w:hAnsi="GHEA Grapalat" w:cs="Sylfaen"/>
                <w:lang w:val="af-ZA"/>
              </w:rPr>
              <w:t xml:space="preserve"> </w:t>
            </w:r>
            <w:r w:rsidRPr="007C753B">
              <w:rPr>
                <w:rFonts w:ascii="GHEA Grapalat" w:hAnsi="GHEA Grapalat" w:cs="Sylfaen"/>
              </w:rPr>
              <w:t>շրջանակներում</w:t>
            </w:r>
            <w:r w:rsidRPr="008B0484">
              <w:rPr>
                <w:rFonts w:ascii="GHEA Grapalat" w:hAnsi="GHEA Grapalat" w:cs="Sylfaen"/>
                <w:lang w:val="af-ZA"/>
              </w:rPr>
              <w:t xml:space="preserve"> </w:t>
            </w:r>
            <w:r w:rsidRPr="007C753B">
              <w:rPr>
                <w:rFonts w:ascii="GHEA Grapalat" w:hAnsi="GHEA Grapalat" w:cs="Sylfaen"/>
              </w:rPr>
              <w:t>իրականացվող՝</w:t>
            </w:r>
            <w:r w:rsidRPr="008B0484">
              <w:rPr>
                <w:rFonts w:ascii="GHEA Grapalat" w:hAnsi="GHEA Grapalat" w:cs="Sylfaen"/>
                <w:lang w:val="af-ZA"/>
              </w:rPr>
              <w:t xml:space="preserve"> </w:t>
            </w:r>
            <w:r w:rsidRPr="007C753B">
              <w:rPr>
                <w:rFonts w:ascii="GHEA Grapalat" w:hAnsi="GHEA Grapalat" w:cs="Sylfaen"/>
              </w:rPr>
              <w:t>Օրենսգրքով</w:t>
            </w:r>
            <w:r w:rsidRPr="008B0484">
              <w:rPr>
                <w:rFonts w:ascii="GHEA Grapalat" w:hAnsi="GHEA Grapalat" w:cs="Sylfaen"/>
                <w:lang w:val="af-ZA"/>
              </w:rPr>
              <w:t xml:space="preserve"> </w:t>
            </w:r>
            <w:r w:rsidRPr="007C753B">
              <w:rPr>
                <w:rFonts w:ascii="GHEA Grapalat" w:hAnsi="GHEA Grapalat" w:cs="Sylfaen"/>
              </w:rPr>
              <w:t>և</w:t>
            </w:r>
            <w:r w:rsidRPr="008B0484">
              <w:rPr>
                <w:rFonts w:ascii="GHEA Grapalat" w:hAnsi="GHEA Grapalat" w:cs="Sylfaen"/>
                <w:lang w:val="af-ZA"/>
              </w:rPr>
              <w:t xml:space="preserve"> </w:t>
            </w:r>
            <w:r w:rsidRPr="007C753B">
              <w:rPr>
                <w:rFonts w:ascii="GHEA Grapalat" w:hAnsi="GHEA Grapalat" w:cs="Sylfaen"/>
              </w:rPr>
              <w:t>Հայաստանի</w:t>
            </w:r>
            <w:r w:rsidRPr="008B0484">
              <w:rPr>
                <w:rFonts w:ascii="GHEA Grapalat" w:hAnsi="GHEA Grapalat" w:cs="Sylfaen"/>
                <w:lang w:val="af-ZA"/>
              </w:rPr>
              <w:t xml:space="preserve"> </w:t>
            </w:r>
            <w:r w:rsidRPr="007C753B">
              <w:rPr>
                <w:rFonts w:ascii="GHEA Grapalat" w:hAnsi="GHEA Grapalat" w:cs="Sylfaen"/>
              </w:rPr>
              <w:t>Հանրապետության</w:t>
            </w:r>
            <w:r w:rsidRPr="008B0484">
              <w:rPr>
                <w:rFonts w:ascii="GHEA Grapalat" w:hAnsi="GHEA Grapalat" w:cs="Sylfaen"/>
                <w:lang w:val="af-ZA"/>
              </w:rPr>
              <w:t xml:space="preserve"> </w:t>
            </w:r>
            <w:r w:rsidRPr="007C753B">
              <w:rPr>
                <w:rFonts w:ascii="GHEA Grapalat" w:hAnsi="GHEA Grapalat" w:cs="Sylfaen"/>
              </w:rPr>
              <w:lastRenderedPageBreak/>
              <w:t>օրենքներով</w:t>
            </w:r>
            <w:r w:rsidRPr="008B0484">
              <w:rPr>
                <w:rFonts w:ascii="GHEA Grapalat" w:hAnsi="GHEA Grapalat" w:cs="Sylfaen"/>
                <w:lang w:val="af-ZA"/>
              </w:rPr>
              <w:t xml:space="preserve"> </w:t>
            </w:r>
            <w:r w:rsidRPr="007C753B">
              <w:rPr>
                <w:rFonts w:ascii="GHEA Grapalat" w:hAnsi="GHEA Grapalat" w:cs="Sylfaen"/>
              </w:rPr>
              <w:t>սահմանված</w:t>
            </w:r>
            <w:r w:rsidRPr="008B0484">
              <w:rPr>
                <w:rFonts w:ascii="GHEA Grapalat" w:hAnsi="GHEA Grapalat" w:cs="Sylfaen"/>
                <w:lang w:val="af-ZA"/>
              </w:rPr>
              <w:t xml:space="preserve"> </w:t>
            </w:r>
            <w:r w:rsidRPr="007C753B">
              <w:rPr>
                <w:rFonts w:ascii="GHEA Grapalat" w:hAnsi="GHEA Grapalat" w:cs="Sylfaen"/>
              </w:rPr>
              <w:t>այլ</w:t>
            </w:r>
            <w:r w:rsidRPr="008B0484">
              <w:rPr>
                <w:rFonts w:ascii="GHEA Grapalat" w:hAnsi="GHEA Grapalat" w:cs="Sylfaen"/>
                <w:lang w:val="af-ZA"/>
              </w:rPr>
              <w:t xml:space="preserve"> </w:t>
            </w:r>
            <w:r w:rsidRPr="007C753B">
              <w:rPr>
                <w:rFonts w:ascii="GHEA Grapalat" w:hAnsi="GHEA Grapalat" w:cs="Sylfaen"/>
              </w:rPr>
              <w:t>գործողություններ</w:t>
            </w:r>
            <w:r w:rsidRPr="008B0484">
              <w:rPr>
                <w:rFonts w:ascii="GHEA Grapalat" w:hAnsi="GHEA Grapalat" w:cs="Sylfaen"/>
                <w:lang w:val="af-ZA"/>
              </w:rPr>
              <w:t xml:space="preserve"> </w:t>
            </w:r>
            <w:r w:rsidRPr="007C753B">
              <w:rPr>
                <w:rFonts w:ascii="GHEA Grapalat" w:hAnsi="GHEA Grapalat" w:cs="Sylfaen"/>
              </w:rPr>
              <w:t>եղանակներով</w:t>
            </w:r>
            <w:r w:rsidRPr="008B0484">
              <w:rPr>
                <w:rFonts w:ascii="GHEA Grapalat" w:hAnsi="GHEA Grapalat" w:cs="Sylfaen"/>
                <w:lang w:val="af-ZA"/>
              </w:rPr>
              <w:t>:</w:t>
            </w:r>
          </w:p>
          <w:p w:rsidR="002208BD" w:rsidRDefault="00B32D2B" w:rsidP="002208BD">
            <w:pPr>
              <w:pStyle w:val="ListParagraph"/>
              <w:spacing w:line="360" w:lineRule="auto"/>
              <w:ind w:left="0" w:firstLine="720"/>
              <w:jc w:val="both"/>
              <w:rPr>
                <w:rFonts w:ascii="GHEA Grapalat" w:hAnsi="GHEA Grapalat" w:cs="Sylfaen"/>
                <w:lang w:val="af-ZA"/>
              </w:rPr>
            </w:pPr>
            <w:r>
              <w:rPr>
                <w:rFonts w:ascii="GHEA Grapalat" w:hAnsi="GHEA Grapalat" w:cs="Sylfaen"/>
              </w:rPr>
              <w:t>Հարկ</w:t>
            </w:r>
            <w:r w:rsidRPr="00B32D2B">
              <w:rPr>
                <w:rFonts w:ascii="GHEA Grapalat" w:hAnsi="GHEA Grapalat" w:cs="Sylfaen"/>
                <w:lang w:val="af-ZA"/>
              </w:rPr>
              <w:t xml:space="preserve"> </w:t>
            </w:r>
            <w:r>
              <w:rPr>
                <w:rFonts w:ascii="GHEA Grapalat" w:hAnsi="GHEA Grapalat" w:cs="Sylfaen"/>
              </w:rPr>
              <w:t>ենք</w:t>
            </w:r>
            <w:r w:rsidRPr="00B32D2B">
              <w:rPr>
                <w:rFonts w:ascii="GHEA Grapalat" w:hAnsi="GHEA Grapalat" w:cs="Sylfaen"/>
                <w:lang w:val="af-ZA"/>
              </w:rPr>
              <w:t xml:space="preserve"> </w:t>
            </w:r>
            <w:r>
              <w:rPr>
                <w:rFonts w:ascii="GHEA Grapalat" w:hAnsi="GHEA Grapalat" w:cs="Sylfaen"/>
              </w:rPr>
              <w:t>համարում</w:t>
            </w:r>
            <w:r w:rsidRPr="00B32D2B">
              <w:rPr>
                <w:rFonts w:ascii="GHEA Grapalat" w:hAnsi="GHEA Grapalat" w:cs="Sylfaen"/>
                <w:lang w:val="af-ZA"/>
              </w:rPr>
              <w:t xml:space="preserve"> </w:t>
            </w:r>
            <w:r>
              <w:rPr>
                <w:rFonts w:ascii="GHEA Grapalat" w:hAnsi="GHEA Grapalat" w:cs="Sylfaen"/>
              </w:rPr>
              <w:t>նշել</w:t>
            </w:r>
            <w:r w:rsidRPr="00B32D2B">
              <w:rPr>
                <w:rFonts w:ascii="GHEA Grapalat" w:hAnsi="GHEA Grapalat" w:cs="Sylfaen"/>
                <w:lang w:val="af-ZA"/>
              </w:rPr>
              <w:t xml:space="preserve">, </w:t>
            </w:r>
            <w:r>
              <w:rPr>
                <w:rFonts w:ascii="GHEA Grapalat" w:hAnsi="GHEA Grapalat" w:cs="Sylfaen"/>
              </w:rPr>
              <w:t>որ</w:t>
            </w:r>
            <w:r w:rsidRPr="00B32D2B">
              <w:rPr>
                <w:rFonts w:ascii="GHEA Grapalat" w:hAnsi="GHEA Grapalat" w:cs="Sylfaen"/>
                <w:lang w:val="af-ZA"/>
              </w:rPr>
              <w:t xml:space="preserve"> </w:t>
            </w:r>
            <w:r w:rsidR="002208BD">
              <w:rPr>
                <w:rFonts w:ascii="GHEA Grapalat" w:hAnsi="GHEA Grapalat" w:cs="Sylfaen"/>
              </w:rPr>
              <w:t>Օ</w:t>
            </w:r>
            <w:r w:rsidR="002208BD" w:rsidRPr="002208BD">
              <w:rPr>
                <w:rFonts w:ascii="GHEA Grapalat" w:hAnsi="GHEA Grapalat" w:cs="Sylfaen"/>
                <w:lang w:val="hy-AM"/>
              </w:rPr>
              <w:t>րենսգրք</w:t>
            </w:r>
            <w:r w:rsidR="002208BD" w:rsidRPr="002208BD">
              <w:rPr>
                <w:rFonts w:ascii="GHEA Grapalat" w:hAnsi="GHEA Grapalat" w:cs="Sylfaen"/>
              </w:rPr>
              <w:t>ով</w:t>
            </w:r>
            <w:r w:rsidR="002208BD" w:rsidRPr="002208BD">
              <w:rPr>
                <w:rFonts w:ascii="GHEA Grapalat" w:hAnsi="GHEA Grapalat" w:cs="Sylfaen"/>
                <w:lang w:val="af-ZA"/>
              </w:rPr>
              <w:t xml:space="preserve"> </w:t>
            </w:r>
            <w:r w:rsidR="002208BD" w:rsidRPr="002208BD">
              <w:rPr>
                <w:rFonts w:ascii="GHEA Grapalat" w:hAnsi="GHEA Grapalat" w:cs="Sylfaen"/>
              </w:rPr>
              <w:t>վարչական</w:t>
            </w:r>
            <w:r w:rsidR="002208BD" w:rsidRPr="002208BD">
              <w:rPr>
                <w:rFonts w:ascii="GHEA Grapalat" w:hAnsi="GHEA Grapalat" w:cs="Sylfaen"/>
                <w:lang w:val="af-ZA"/>
              </w:rPr>
              <w:t xml:space="preserve"> </w:t>
            </w:r>
            <w:r w:rsidR="002208BD" w:rsidRPr="002208BD">
              <w:rPr>
                <w:rFonts w:ascii="GHEA Grapalat" w:hAnsi="GHEA Grapalat" w:cs="Sylfaen"/>
              </w:rPr>
              <w:t>պատասխանատվություն</w:t>
            </w:r>
            <w:r w:rsidR="002208BD" w:rsidRPr="002208BD">
              <w:rPr>
                <w:rFonts w:ascii="GHEA Grapalat" w:hAnsi="GHEA Grapalat" w:cs="Sylfaen"/>
                <w:lang w:val="af-ZA"/>
              </w:rPr>
              <w:t xml:space="preserve"> </w:t>
            </w:r>
            <w:r w:rsidR="002208BD" w:rsidRPr="002208BD">
              <w:rPr>
                <w:rFonts w:ascii="GHEA Grapalat" w:hAnsi="GHEA Grapalat" w:cs="Sylfaen"/>
              </w:rPr>
              <w:t>է</w:t>
            </w:r>
            <w:r w:rsidR="002208BD" w:rsidRPr="002208BD">
              <w:rPr>
                <w:rFonts w:ascii="GHEA Grapalat" w:hAnsi="GHEA Grapalat" w:cs="Sylfaen"/>
                <w:lang w:val="af-ZA"/>
              </w:rPr>
              <w:t xml:space="preserve"> </w:t>
            </w:r>
            <w:r w:rsidR="002208BD" w:rsidRPr="002208BD">
              <w:rPr>
                <w:rFonts w:ascii="GHEA Grapalat" w:hAnsi="GHEA Grapalat" w:cs="Sylfaen"/>
              </w:rPr>
              <w:t>նախատեսված</w:t>
            </w:r>
            <w:r w:rsidR="002208BD" w:rsidRPr="002208BD">
              <w:rPr>
                <w:rFonts w:ascii="GHEA Grapalat" w:hAnsi="GHEA Grapalat" w:cs="Sylfaen"/>
                <w:lang w:val="af-ZA"/>
              </w:rPr>
              <w:t xml:space="preserve"> </w:t>
            </w:r>
            <w:r w:rsidR="002208BD" w:rsidRPr="002208BD">
              <w:rPr>
                <w:rFonts w:ascii="GHEA Grapalat" w:hAnsi="GHEA Grapalat" w:cs="Sylfaen"/>
              </w:rPr>
              <w:t>միայն</w:t>
            </w:r>
            <w:r w:rsidR="002208BD" w:rsidRPr="002208BD">
              <w:rPr>
                <w:rFonts w:ascii="GHEA Grapalat" w:hAnsi="GHEA Grapalat" w:cs="Sylfaen"/>
                <w:lang w:val="af-ZA"/>
              </w:rPr>
              <w:t xml:space="preserve"> </w:t>
            </w:r>
            <w:r w:rsidR="002208BD" w:rsidRPr="002208BD">
              <w:rPr>
                <w:rFonts w:ascii="GHEA Grapalat" w:hAnsi="GHEA Grapalat" w:cs="Sylfaen"/>
              </w:rPr>
              <w:t>ստուգումներ</w:t>
            </w:r>
            <w:r w:rsidR="002208BD" w:rsidRPr="002208BD">
              <w:rPr>
                <w:rFonts w:ascii="GHEA Grapalat" w:hAnsi="GHEA Grapalat" w:cs="Sylfaen"/>
                <w:lang w:val="af-ZA"/>
              </w:rPr>
              <w:t xml:space="preserve"> </w:t>
            </w:r>
            <w:r w:rsidR="002208BD" w:rsidRPr="002208BD">
              <w:rPr>
                <w:rFonts w:ascii="GHEA Grapalat" w:hAnsi="GHEA Grapalat" w:cs="Sylfaen"/>
              </w:rPr>
              <w:t>իրականացնելու</w:t>
            </w:r>
            <w:r w:rsidR="002208BD" w:rsidRPr="002208BD">
              <w:rPr>
                <w:rFonts w:ascii="GHEA Grapalat" w:hAnsi="GHEA Grapalat" w:cs="Sylfaen"/>
                <w:lang w:val="af-ZA"/>
              </w:rPr>
              <w:t xml:space="preserve"> </w:t>
            </w:r>
            <w:r w:rsidR="002208BD" w:rsidRPr="002208BD">
              <w:rPr>
                <w:rFonts w:ascii="GHEA Grapalat" w:hAnsi="GHEA Grapalat" w:cs="Sylfaen"/>
              </w:rPr>
              <w:t>իրավասությամբ</w:t>
            </w:r>
            <w:r w:rsidR="002208BD" w:rsidRPr="002208BD">
              <w:rPr>
                <w:rFonts w:ascii="GHEA Grapalat" w:hAnsi="GHEA Grapalat" w:cs="Sylfaen"/>
                <w:lang w:val="af-ZA"/>
              </w:rPr>
              <w:t xml:space="preserve"> </w:t>
            </w:r>
            <w:r w:rsidR="002208BD" w:rsidRPr="002208BD">
              <w:rPr>
                <w:rFonts w:ascii="GHEA Grapalat" w:hAnsi="GHEA Grapalat" w:cs="Sylfaen"/>
              </w:rPr>
              <w:t>օժտված</w:t>
            </w:r>
            <w:r w:rsidR="002208BD" w:rsidRPr="002208BD">
              <w:rPr>
                <w:rFonts w:ascii="GHEA Grapalat" w:hAnsi="GHEA Grapalat" w:cs="Sylfaen"/>
                <w:lang w:val="af-ZA"/>
              </w:rPr>
              <w:t xml:space="preserve"> </w:t>
            </w:r>
            <w:r w:rsidR="002208BD" w:rsidRPr="002208BD">
              <w:rPr>
                <w:rFonts w:ascii="GHEA Grapalat" w:hAnsi="GHEA Grapalat" w:cs="Sylfaen"/>
              </w:rPr>
              <w:t>պետական</w:t>
            </w:r>
            <w:r w:rsidR="002208BD" w:rsidRPr="002208BD">
              <w:rPr>
                <w:rFonts w:ascii="GHEA Grapalat" w:hAnsi="GHEA Grapalat" w:cs="Sylfaen"/>
                <w:lang w:val="af-ZA"/>
              </w:rPr>
              <w:t xml:space="preserve"> </w:t>
            </w:r>
            <w:r w:rsidR="002208BD" w:rsidRPr="002208BD">
              <w:rPr>
                <w:rFonts w:ascii="GHEA Grapalat" w:hAnsi="GHEA Grapalat" w:cs="Sylfaen"/>
              </w:rPr>
              <w:t>մարմնի</w:t>
            </w:r>
            <w:r w:rsidR="002208BD" w:rsidRPr="002208BD">
              <w:rPr>
                <w:rFonts w:ascii="GHEA Grapalat" w:hAnsi="GHEA Grapalat" w:cs="Sylfaen"/>
                <w:lang w:val="af-ZA"/>
              </w:rPr>
              <w:t xml:space="preserve"> (</w:t>
            </w:r>
            <w:r w:rsidR="002208BD" w:rsidRPr="002208BD">
              <w:rPr>
                <w:rFonts w:ascii="GHEA Grapalat" w:hAnsi="GHEA Grapalat" w:cs="Sylfaen"/>
              </w:rPr>
              <w:t>պաշտոնատար</w:t>
            </w:r>
            <w:r w:rsidR="002208BD" w:rsidRPr="002208BD">
              <w:rPr>
                <w:rFonts w:ascii="GHEA Grapalat" w:hAnsi="GHEA Grapalat" w:cs="Sylfaen"/>
                <w:lang w:val="af-ZA"/>
              </w:rPr>
              <w:t xml:space="preserve"> </w:t>
            </w:r>
            <w:r w:rsidR="002208BD" w:rsidRPr="002208BD">
              <w:rPr>
                <w:rFonts w:ascii="GHEA Grapalat" w:hAnsi="GHEA Grapalat" w:cs="Sylfaen"/>
              </w:rPr>
              <w:t>անձի</w:t>
            </w:r>
            <w:r w:rsidR="002208BD" w:rsidRPr="002208BD">
              <w:rPr>
                <w:rFonts w:ascii="GHEA Grapalat" w:hAnsi="GHEA Grapalat" w:cs="Sylfaen"/>
                <w:lang w:val="af-ZA"/>
              </w:rPr>
              <w:t xml:space="preserve">) </w:t>
            </w:r>
            <w:r w:rsidR="002208BD" w:rsidRPr="002208BD">
              <w:rPr>
                <w:rFonts w:ascii="GHEA Grapalat" w:hAnsi="GHEA Grapalat" w:cs="Sylfaen"/>
              </w:rPr>
              <w:t>օրինական</w:t>
            </w:r>
            <w:r w:rsidR="002208BD" w:rsidRPr="002208BD">
              <w:rPr>
                <w:rFonts w:ascii="GHEA Grapalat" w:hAnsi="GHEA Grapalat" w:cs="Sylfaen"/>
                <w:lang w:val="af-ZA"/>
              </w:rPr>
              <w:t xml:space="preserve"> </w:t>
            </w:r>
            <w:r w:rsidR="002208BD" w:rsidRPr="002208BD">
              <w:rPr>
                <w:rFonts w:ascii="GHEA Grapalat" w:hAnsi="GHEA Grapalat" w:cs="Sylfaen"/>
              </w:rPr>
              <w:t>պահանջները</w:t>
            </w:r>
            <w:r w:rsidR="002208BD" w:rsidRPr="002208BD">
              <w:rPr>
                <w:rFonts w:ascii="GHEA Grapalat" w:hAnsi="GHEA Grapalat" w:cs="Sylfaen"/>
                <w:lang w:val="af-ZA"/>
              </w:rPr>
              <w:t xml:space="preserve"> </w:t>
            </w:r>
            <w:r w:rsidR="002208BD" w:rsidRPr="002208BD">
              <w:rPr>
                <w:rFonts w:ascii="GHEA Grapalat" w:hAnsi="GHEA Grapalat" w:cs="Sylfaen"/>
              </w:rPr>
              <w:t>չկատարելու</w:t>
            </w:r>
            <w:r w:rsidR="002208BD" w:rsidRPr="002208BD">
              <w:rPr>
                <w:rFonts w:ascii="GHEA Grapalat" w:hAnsi="GHEA Grapalat" w:cs="Sylfaen"/>
                <w:lang w:val="af-ZA"/>
              </w:rPr>
              <w:t xml:space="preserve"> </w:t>
            </w:r>
            <w:r w:rsidR="002208BD" w:rsidRPr="002208BD">
              <w:rPr>
                <w:rFonts w:ascii="GHEA Grapalat" w:hAnsi="GHEA Grapalat" w:cs="Sylfaen"/>
              </w:rPr>
              <w:t>կամ</w:t>
            </w:r>
            <w:r w:rsidR="002208BD" w:rsidRPr="002208BD">
              <w:rPr>
                <w:rFonts w:ascii="GHEA Grapalat" w:hAnsi="GHEA Grapalat" w:cs="Sylfaen"/>
                <w:lang w:val="af-ZA"/>
              </w:rPr>
              <w:t xml:space="preserve"> </w:t>
            </w:r>
            <w:r w:rsidR="002208BD" w:rsidRPr="002208BD">
              <w:rPr>
                <w:rFonts w:ascii="GHEA Grapalat" w:hAnsi="GHEA Grapalat" w:cs="Sylfaen"/>
              </w:rPr>
              <w:t>այլ</w:t>
            </w:r>
            <w:r w:rsidR="002208BD" w:rsidRPr="002208BD">
              <w:rPr>
                <w:rFonts w:ascii="GHEA Grapalat" w:hAnsi="GHEA Grapalat" w:cs="Sylfaen"/>
                <w:lang w:val="af-ZA"/>
              </w:rPr>
              <w:t xml:space="preserve"> </w:t>
            </w:r>
            <w:r w:rsidR="002208BD" w:rsidRPr="002208BD">
              <w:rPr>
                <w:rFonts w:ascii="GHEA Grapalat" w:hAnsi="GHEA Grapalat" w:cs="Sylfaen"/>
              </w:rPr>
              <w:t>կերպ</w:t>
            </w:r>
            <w:r w:rsidR="002208BD" w:rsidRPr="002208BD">
              <w:rPr>
                <w:rFonts w:ascii="GHEA Grapalat" w:hAnsi="GHEA Grapalat" w:cs="Sylfaen"/>
                <w:lang w:val="af-ZA"/>
              </w:rPr>
              <w:t xml:space="preserve"> </w:t>
            </w:r>
            <w:r w:rsidR="002208BD" w:rsidRPr="002208BD">
              <w:rPr>
                <w:rFonts w:ascii="GHEA Grapalat" w:hAnsi="GHEA Grapalat" w:cs="Sylfaen"/>
              </w:rPr>
              <w:t>խոչընդոտելու</w:t>
            </w:r>
            <w:r w:rsidR="002208BD" w:rsidRPr="002208BD">
              <w:rPr>
                <w:rFonts w:ascii="GHEA Grapalat" w:hAnsi="GHEA Grapalat" w:cs="Sylfaen"/>
                <w:lang w:val="af-ZA"/>
              </w:rPr>
              <w:t xml:space="preserve"> </w:t>
            </w:r>
            <w:r w:rsidR="002208BD" w:rsidRPr="002208BD">
              <w:rPr>
                <w:rFonts w:ascii="GHEA Grapalat" w:hAnsi="GHEA Grapalat" w:cs="Sylfaen"/>
              </w:rPr>
              <w:t>համար</w:t>
            </w:r>
            <w:r w:rsidR="002208BD" w:rsidRPr="002208BD">
              <w:rPr>
                <w:rFonts w:ascii="GHEA Grapalat" w:hAnsi="GHEA Grapalat" w:cs="Sylfaen"/>
                <w:lang w:val="af-ZA"/>
              </w:rPr>
              <w:t xml:space="preserve">, </w:t>
            </w:r>
            <w:r w:rsidR="002208BD" w:rsidRPr="002208BD">
              <w:rPr>
                <w:rFonts w:ascii="GHEA Grapalat" w:hAnsi="GHEA Grapalat" w:cs="Sylfaen"/>
              </w:rPr>
              <w:t>մինչդեռ</w:t>
            </w:r>
            <w:r w:rsidR="002208BD" w:rsidRPr="002208BD">
              <w:rPr>
                <w:rFonts w:ascii="GHEA Grapalat" w:hAnsi="GHEA Grapalat" w:cs="Sylfaen"/>
                <w:lang w:val="af-ZA"/>
              </w:rPr>
              <w:t xml:space="preserve"> </w:t>
            </w:r>
            <w:r w:rsidR="006C20ED">
              <w:rPr>
                <w:rFonts w:ascii="GHEA Grapalat" w:hAnsi="GHEA Grapalat" w:cs="Sylfaen"/>
                <w:lang w:val="hy-AM"/>
              </w:rPr>
              <w:t>հարկային հսկողության մյուս տեսակների</w:t>
            </w:r>
            <w:r w:rsidR="002208BD" w:rsidRPr="002208BD">
              <w:rPr>
                <w:rFonts w:ascii="GHEA Grapalat" w:hAnsi="GHEA Grapalat" w:cs="Sylfaen"/>
                <w:lang w:val="af-ZA"/>
              </w:rPr>
              <w:t xml:space="preserve"> </w:t>
            </w:r>
            <w:r w:rsidR="002208BD">
              <w:rPr>
                <w:rFonts w:ascii="GHEA Grapalat" w:hAnsi="GHEA Grapalat" w:cs="Sylfaen"/>
              </w:rPr>
              <w:t>մասով</w:t>
            </w:r>
            <w:r w:rsidR="002208BD" w:rsidRPr="002208BD">
              <w:rPr>
                <w:rFonts w:ascii="GHEA Grapalat" w:hAnsi="GHEA Grapalat" w:cs="Sylfaen"/>
                <w:lang w:val="af-ZA"/>
              </w:rPr>
              <w:t xml:space="preserve"> </w:t>
            </w:r>
            <w:r w:rsidR="002208BD">
              <w:rPr>
                <w:rFonts w:ascii="GHEA Grapalat" w:hAnsi="GHEA Grapalat" w:cs="Sylfaen"/>
                <w:lang w:val="af-ZA"/>
              </w:rPr>
              <w:t>վարչական պատասխանատվություն նախատեսված չէ:</w:t>
            </w:r>
          </w:p>
          <w:p w:rsidR="000D1955" w:rsidRDefault="00424044" w:rsidP="000E40C3">
            <w:pPr>
              <w:pStyle w:val="ListParagraph"/>
              <w:spacing w:line="360" w:lineRule="auto"/>
              <w:ind w:left="0" w:firstLine="720"/>
              <w:jc w:val="both"/>
              <w:rPr>
                <w:rFonts w:ascii="GHEA Grapalat" w:hAnsi="GHEA Grapalat" w:cs="Sylfaen"/>
                <w:lang w:val="af-ZA"/>
              </w:rPr>
            </w:pPr>
            <w:r>
              <w:rPr>
                <w:rFonts w:ascii="GHEA Grapalat" w:hAnsi="GHEA Grapalat" w:cs="Sylfaen"/>
                <w:lang w:val="hy-AM"/>
              </w:rPr>
              <w:t xml:space="preserve">Հաշվի առնելով </w:t>
            </w:r>
            <w:r w:rsidR="006C20ED">
              <w:rPr>
                <w:rFonts w:ascii="GHEA Grapalat" w:hAnsi="GHEA Grapalat" w:cs="Sylfaen"/>
                <w:lang w:val="hy-AM"/>
              </w:rPr>
              <w:t xml:space="preserve">այն հանգամանքը, որ </w:t>
            </w:r>
            <w:r w:rsidR="00F45755" w:rsidRPr="002208BD">
              <w:rPr>
                <w:rFonts w:ascii="GHEA Grapalat" w:hAnsi="GHEA Grapalat" w:cs="Sylfaen"/>
              </w:rPr>
              <w:t>հարկային</w:t>
            </w:r>
            <w:r w:rsidR="00F45755" w:rsidRPr="002208BD">
              <w:rPr>
                <w:rFonts w:ascii="GHEA Grapalat" w:hAnsi="GHEA Grapalat" w:cs="Sylfaen"/>
                <w:lang w:val="af-ZA"/>
              </w:rPr>
              <w:t xml:space="preserve"> </w:t>
            </w:r>
            <w:r w:rsidR="00F45755">
              <w:rPr>
                <w:rFonts w:ascii="GHEA Grapalat" w:hAnsi="GHEA Grapalat" w:cs="Sylfaen"/>
              </w:rPr>
              <w:t>հսկողության</w:t>
            </w:r>
            <w:r w:rsidR="00F45755" w:rsidRPr="002208BD">
              <w:rPr>
                <w:rFonts w:ascii="GHEA Grapalat" w:hAnsi="GHEA Grapalat" w:cs="Sylfaen"/>
                <w:lang w:val="af-ZA"/>
              </w:rPr>
              <w:t xml:space="preserve"> </w:t>
            </w:r>
            <w:r w:rsidR="00F45755">
              <w:rPr>
                <w:rFonts w:ascii="GHEA Grapalat" w:hAnsi="GHEA Grapalat" w:cs="Sylfaen"/>
              </w:rPr>
              <w:t>տեսակներ</w:t>
            </w:r>
            <w:r w:rsidR="00D9347D">
              <w:rPr>
                <w:rFonts w:ascii="GHEA Grapalat" w:hAnsi="GHEA Grapalat" w:cs="Sylfaen"/>
                <w:lang w:val="hy-AM"/>
              </w:rPr>
              <w:t>ի իրականացման համար</w:t>
            </w:r>
            <w:r w:rsidR="00F45755" w:rsidRPr="00F45755">
              <w:rPr>
                <w:rFonts w:ascii="GHEA Grapalat" w:hAnsi="GHEA Grapalat" w:cs="Sylfaen"/>
                <w:lang w:val="af-ZA"/>
              </w:rPr>
              <w:t xml:space="preserve"> </w:t>
            </w:r>
            <w:r>
              <w:rPr>
                <w:rFonts w:ascii="GHEA Grapalat" w:hAnsi="GHEA Grapalat" w:cs="Sylfaen"/>
                <w:lang w:val="hy-AM"/>
              </w:rPr>
              <w:t xml:space="preserve">Օրենսգրքով </w:t>
            </w:r>
            <w:r w:rsidR="00D9347D">
              <w:rPr>
                <w:rFonts w:ascii="GHEA Grapalat" w:hAnsi="GHEA Grapalat" w:cs="Sylfaen"/>
                <w:lang w:val="hy-AM"/>
              </w:rPr>
              <w:t>սահմանված են</w:t>
            </w:r>
            <w:r>
              <w:rPr>
                <w:rFonts w:ascii="GHEA Grapalat" w:hAnsi="GHEA Grapalat" w:cs="Sylfaen"/>
                <w:lang w:val="hy-AM"/>
              </w:rPr>
              <w:t xml:space="preserve"> տարբեր հիմքեր և ընթացակարգեր, նպատակահարմար </w:t>
            </w:r>
            <w:r>
              <w:rPr>
                <w:rFonts w:ascii="GHEA Grapalat" w:hAnsi="GHEA Grapalat" w:cs="Sylfaen"/>
                <w:lang w:val="hy-AM"/>
              </w:rPr>
              <w:lastRenderedPageBreak/>
              <w:t xml:space="preserve">ենք համարում Նախագծի 1-ին հոդվածում թվարկված պայմանների՝ «ինչպես նաև» բառերով առանձնացնելու </w:t>
            </w:r>
            <w:r w:rsidR="00965FF4">
              <w:rPr>
                <w:rFonts w:ascii="GHEA Grapalat" w:hAnsi="GHEA Grapalat" w:cs="Sylfaen"/>
                <w:lang w:val="hy-AM"/>
              </w:rPr>
              <w:t>հանգամանքը։</w:t>
            </w:r>
            <w:r w:rsidR="000E40C3" w:rsidRPr="00B32D2B">
              <w:rPr>
                <w:rFonts w:ascii="GHEA Grapalat" w:hAnsi="GHEA Grapalat" w:cs="Sylfaen"/>
                <w:lang w:val="af-ZA"/>
              </w:rPr>
              <w:t xml:space="preserve"> </w:t>
            </w:r>
          </w:p>
          <w:p w:rsidR="00A5025B" w:rsidRPr="00B32D2B" w:rsidRDefault="000D1955" w:rsidP="000E40C3">
            <w:pPr>
              <w:pStyle w:val="ListParagraph"/>
              <w:spacing w:line="360" w:lineRule="auto"/>
              <w:ind w:left="0" w:firstLine="720"/>
              <w:jc w:val="both"/>
              <w:rPr>
                <w:rFonts w:ascii="GHEA Grapalat" w:hAnsi="GHEA Grapalat"/>
                <w:lang w:val="af-ZA"/>
              </w:rPr>
            </w:pPr>
            <w:r>
              <w:rPr>
                <w:rFonts w:ascii="GHEA Grapalat" w:hAnsi="GHEA Grapalat" w:cs="Sylfaen"/>
                <w:lang w:val="af-ZA"/>
              </w:rPr>
              <w:t xml:space="preserve">4. </w:t>
            </w:r>
            <w:r w:rsidR="009576CC" w:rsidRPr="00B32D2B">
              <w:rPr>
                <w:rFonts w:ascii="GHEA Grapalat" w:hAnsi="GHEA Grapalat" w:cs="Sylfaen"/>
                <w:lang w:val="af-ZA"/>
              </w:rPr>
              <w:t>Ընդունվել</w:t>
            </w:r>
            <w:r w:rsidR="009576CC" w:rsidRPr="00B32D2B">
              <w:rPr>
                <w:rFonts w:ascii="GHEA Grapalat" w:hAnsi="GHEA Grapalat"/>
                <w:lang w:val="af-ZA"/>
              </w:rPr>
              <w:t xml:space="preserve"> </w:t>
            </w:r>
            <w:r w:rsidR="009576CC" w:rsidRPr="00B32D2B">
              <w:rPr>
                <w:rFonts w:ascii="GHEA Grapalat" w:hAnsi="GHEA Grapalat" w:cs="Sylfaen"/>
                <w:lang w:val="af-ZA"/>
              </w:rPr>
              <w:t>է</w:t>
            </w:r>
            <w:r w:rsidR="009576CC" w:rsidRPr="00B32D2B">
              <w:rPr>
                <w:rFonts w:ascii="GHEA Grapalat" w:hAnsi="GHEA Grapalat"/>
                <w:lang w:val="af-ZA"/>
              </w:rPr>
              <w:t>:</w:t>
            </w:r>
            <w:r w:rsidR="00FD095E" w:rsidRPr="00B32D2B">
              <w:rPr>
                <w:rFonts w:ascii="GHEA Grapalat" w:hAnsi="GHEA Grapalat"/>
                <w:lang w:val="af-ZA"/>
              </w:rPr>
              <w:t xml:space="preserve"> </w:t>
            </w:r>
            <w:r w:rsidR="009576CC" w:rsidRPr="00B32D2B">
              <w:rPr>
                <w:rFonts w:ascii="GHEA Grapalat" w:hAnsi="GHEA Grapalat"/>
                <w:lang w:val="af-ZA"/>
              </w:rPr>
              <w:t>Կատարվել է համապատասխան փոփոխություն:</w:t>
            </w:r>
          </w:p>
        </w:tc>
      </w:tr>
      <w:tr w:rsidR="008F28F8" w:rsidRPr="000F2986" w:rsidTr="006028C1">
        <w:tblPrEx>
          <w:tblLook w:val="0000" w:firstRow="0" w:lastRow="0" w:firstColumn="0" w:lastColumn="0" w:noHBand="0" w:noVBand="0"/>
        </w:tblPrEx>
        <w:trPr>
          <w:trHeight w:val="1257"/>
        </w:trPr>
        <w:tc>
          <w:tcPr>
            <w:tcW w:w="1980" w:type="dxa"/>
          </w:tcPr>
          <w:p w:rsidR="008F28F8" w:rsidRPr="001661D2" w:rsidRDefault="008F28F8" w:rsidP="00D71A6E">
            <w:pPr>
              <w:spacing w:line="360" w:lineRule="auto"/>
              <w:jc w:val="both"/>
              <w:rPr>
                <w:rFonts w:ascii="GHEA Grapalat" w:hAnsi="GHEA Grapalat"/>
                <w:lang w:val="af-ZA"/>
              </w:rPr>
            </w:pPr>
            <w:r w:rsidRPr="001661D2">
              <w:rPr>
                <w:rFonts w:ascii="GHEA Grapalat" w:hAnsi="GHEA Grapalat"/>
                <w:lang w:val="en-US"/>
              </w:rPr>
              <w:lastRenderedPageBreak/>
              <w:t>ՀՀ</w:t>
            </w:r>
            <w:r w:rsidRPr="001661D2">
              <w:rPr>
                <w:rFonts w:ascii="GHEA Grapalat" w:hAnsi="GHEA Grapalat"/>
                <w:lang w:val="af-ZA"/>
              </w:rPr>
              <w:t xml:space="preserve"> </w:t>
            </w:r>
            <w:r w:rsidR="004A2CD2" w:rsidRPr="001661D2">
              <w:rPr>
                <w:rFonts w:ascii="GHEA Grapalat" w:hAnsi="GHEA Grapalat"/>
                <w:lang w:val="en-US"/>
              </w:rPr>
              <w:t>մար</w:t>
            </w:r>
            <w:r w:rsidRPr="001661D2">
              <w:rPr>
                <w:rFonts w:ascii="GHEA Grapalat" w:hAnsi="GHEA Grapalat"/>
                <w:lang w:val="en-US"/>
              </w:rPr>
              <w:t>դու</w:t>
            </w:r>
            <w:r w:rsidRPr="001661D2">
              <w:rPr>
                <w:rFonts w:ascii="GHEA Grapalat" w:hAnsi="GHEA Grapalat"/>
                <w:lang w:val="af-ZA"/>
              </w:rPr>
              <w:t xml:space="preserve"> </w:t>
            </w:r>
            <w:r w:rsidRPr="001661D2">
              <w:rPr>
                <w:rFonts w:ascii="GHEA Grapalat" w:hAnsi="GHEA Grapalat"/>
                <w:lang w:val="en-US"/>
              </w:rPr>
              <w:t>իրավունքների</w:t>
            </w:r>
            <w:r w:rsidRPr="001661D2">
              <w:rPr>
                <w:rFonts w:ascii="GHEA Grapalat" w:hAnsi="GHEA Grapalat"/>
                <w:lang w:val="af-ZA"/>
              </w:rPr>
              <w:t xml:space="preserve"> </w:t>
            </w:r>
            <w:r w:rsidRPr="001661D2">
              <w:rPr>
                <w:rFonts w:ascii="GHEA Grapalat" w:hAnsi="GHEA Grapalat"/>
                <w:lang w:val="en-US"/>
              </w:rPr>
              <w:t>պաշտպան</w:t>
            </w:r>
            <w:r w:rsidRPr="001661D2">
              <w:rPr>
                <w:rFonts w:ascii="GHEA Grapalat" w:hAnsi="GHEA Grapalat"/>
                <w:lang w:val="af-ZA"/>
              </w:rPr>
              <w:t xml:space="preserve"> 22.05.2020</w:t>
            </w:r>
            <w:r w:rsidRPr="001661D2">
              <w:rPr>
                <w:rFonts w:ascii="GHEA Grapalat" w:hAnsi="GHEA Grapalat"/>
                <w:lang w:val="en-US"/>
              </w:rPr>
              <w:t>թ</w:t>
            </w:r>
            <w:r w:rsidRPr="001661D2">
              <w:rPr>
                <w:rFonts w:ascii="GHEA Grapalat" w:hAnsi="GHEA Grapalat"/>
                <w:lang w:val="af-ZA"/>
              </w:rPr>
              <w:t>. թիվ 01/13.6/2142-20</w:t>
            </w:r>
          </w:p>
        </w:tc>
        <w:tc>
          <w:tcPr>
            <w:tcW w:w="7830" w:type="dxa"/>
          </w:tcPr>
          <w:p w:rsidR="008F28F8" w:rsidRPr="001661D2" w:rsidRDefault="008F28F8" w:rsidP="008F28F8">
            <w:pPr>
              <w:spacing w:line="360" w:lineRule="auto"/>
              <w:ind w:right="-190" w:firstLine="720"/>
              <w:jc w:val="both"/>
              <w:rPr>
                <w:rFonts w:ascii="GHEA Grapalat" w:hAnsi="GHEA Grapalat"/>
                <w:bCs/>
                <w:color w:val="000000"/>
                <w:shd w:val="clear" w:color="auto" w:fill="FFFFFF"/>
                <w:lang w:val="hy-AM" w:eastAsia="en-US"/>
              </w:rPr>
            </w:pPr>
            <w:r w:rsidRPr="001661D2">
              <w:rPr>
                <w:rFonts w:ascii="GHEA Grapalat" w:hAnsi="GHEA Grapalat"/>
                <w:color w:val="000000"/>
                <w:shd w:val="clear" w:color="auto" w:fill="FFFFFF"/>
                <w:lang w:val="hy-AM" w:eastAsia="en-US"/>
              </w:rPr>
              <w:t>«</w:t>
            </w:r>
            <w:r w:rsidRPr="001661D2">
              <w:rPr>
                <w:rFonts w:ascii="GHEA Grapalat" w:hAnsi="GHEA Grapalat"/>
                <w:bCs/>
                <w:color w:val="000000"/>
                <w:shd w:val="clear" w:color="auto" w:fill="FFFFFF"/>
                <w:lang w:val="hy-AM" w:eastAsia="en-US"/>
              </w:rPr>
              <w:t>Վարչական իրավախախտումների վերաբերյալ Հայաստանի Հանրապետության օրենսգրքում փոփոխություններ կատարելու մասին» ՀՀ օրենքի նախագծի վերաբերյալ ՀՀ մարդու իրավունքների պաշտպանի աշխատակազմի նկատառումները հանգում են հետևյալին.</w:t>
            </w:r>
          </w:p>
          <w:p w:rsidR="008F28F8" w:rsidRPr="001661D2" w:rsidRDefault="008F28F8" w:rsidP="008F28F8">
            <w:pPr>
              <w:spacing w:line="360" w:lineRule="auto"/>
              <w:ind w:right="-190" w:firstLine="720"/>
              <w:jc w:val="both"/>
              <w:rPr>
                <w:rFonts w:ascii="GHEA Grapalat" w:hAnsi="GHEA Grapalat"/>
                <w:bCs/>
                <w:color w:val="000000"/>
                <w:shd w:val="clear" w:color="auto" w:fill="FFFFFF"/>
                <w:lang w:val="hy-AM" w:eastAsia="en-US"/>
              </w:rPr>
            </w:pPr>
            <w:r w:rsidRPr="001661D2">
              <w:rPr>
                <w:rFonts w:ascii="GHEA Grapalat" w:hAnsi="GHEA Grapalat"/>
                <w:bCs/>
                <w:color w:val="000000"/>
                <w:shd w:val="clear" w:color="auto" w:fill="FFFFFF"/>
                <w:lang w:val="hy-AM" w:eastAsia="en-US"/>
              </w:rPr>
              <w:t>Նախագծի 1-ին հոդվածի 2-րդ պարբերությամբ նախատեսվում է, որ Վարչական իրավախախտումների վերաբերյալ ՀՀ օրենսգրքի 182.1 հոդվածի առաջին պարբերությամբ սահմանված իրավախախտումն առաջացնում է տուգանքի նշանակում` քաղաքացիների նկատմամբ` սահմանված նվազագույն աշխատավարձի հարյուրապատիկի չափով, իսկ պաշտոնատար անձանց նկատմամբ` երկուհարյուրհիսնապատիկի չափով:</w:t>
            </w:r>
          </w:p>
          <w:p w:rsidR="008F28F8" w:rsidRPr="001661D2" w:rsidRDefault="008F28F8" w:rsidP="008F28F8">
            <w:pPr>
              <w:spacing w:line="360" w:lineRule="auto"/>
              <w:ind w:right="-190" w:firstLine="720"/>
              <w:jc w:val="both"/>
              <w:rPr>
                <w:rFonts w:ascii="GHEA Grapalat" w:hAnsi="GHEA Grapalat"/>
                <w:bCs/>
                <w:color w:val="000000"/>
                <w:shd w:val="clear" w:color="auto" w:fill="FFFFFF"/>
                <w:lang w:val="hy-AM" w:eastAsia="en-US"/>
              </w:rPr>
            </w:pPr>
            <w:r w:rsidRPr="001661D2">
              <w:rPr>
                <w:rFonts w:ascii="GHEA Grapalat" w:hAnsi="GHEA Grapalat"/>
                <w:bCs/>
                <w:color w:val="000000"/>
                <w:shd w:val="clear" w:color="auto" w:fill="FFFFFF"/>
                <w:lang w:val="hy-AM" w:eastAsia="en-US"/>
              </w:rPr>
              <w:t>Տուգանքի նշված չափը նախատեսված է նաև Վարչական իրավախախտումների վերաբերյալ ՀՀ օրենսգրքի 182.1 հոդվածի գործող կարգավորումներով:</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bCs/>
                <w:color w:val="000000"/>
                <w:shd w:val="clear" w:color="auto" w:fill="FFFFFF"/>
                <w:lang w:val="hy-AM" w:eastAsia="en-US"/>
              </w:rPr>
              <w:lastRenderedPageBreak/>
              <w:t xml:space="preserve">Նախագծով առաջարկվող, ինչպես նաև գործող կարգավորումներն անհրաժեշտ է դիտարկել </w:t>
            </w:r>
            <w:r w:rsidRPr="001661D2">
              <w:rPr>
                <w:rFonts w:ascii="GHEA Grapalat" w:hAnsi="GHEA Grapalat"/>
                <w:color w:val="000000"/>
                <w:shd w:val="clear" w:color="auto" w:fill="FFFFFF"/>
                <w:lang w:val="hy-AM" w:eastAsia="en-US"/>
              </w:rPr>
              <w:t>վարչական պատասխանատվության համաչափության տեսանկյունից:</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Այսպես, «Վարչարարության հիմունքների և վարչական վարույթի մասին» ՀՀ օրենքի 7-րդ հոդվածի 1-ին մասի համաձայն՝ «Վարչական մարմիններին արգելվում է անհավասար մոտեցում ցուցաբերել միատեսակ փաստական հանգամանքների նկատմամբ, եթե առկա չէ դրանց տարբերակման որևէ հիմք:</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Վարչական մարմինները պարտավոր են անհատական մոտեցում ցուցաբերել էապես տարբեր փաստական հանգամանքների նկատմամբ:»:</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Նույն օրենքի 8-րդ հոդվածը սահմանում է, որ վարչարարությունը պետք է ուղղված լինի Հայաստանի Հանրապետության Սահմանադրությամբ և օրենքներով հետապնդվող նպատակին, և դրան հասնելու միջոցները պետք է լինեն պիտանի, անհրաժեշտ և չափավոր:</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Համաձայն նշյալ օրենքի 43-րդ հոդվածի՝ անձի և վարչական մարմնի փոխհարաբերություններում ապացուցման պարտականությունը կրում է`</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ա) անձը` նրա համար բարենպաստ փաստական հանգամանքների առկայության դեպքում.</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lastRenderedPageBreak/>
              <w:t>բ) վարչական մարմինը` անձի համար ոչ բարենպաստ փաստական հանգամանքների առկայության դեպքում:</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Այսպիսով, Վարչական իրավախախտումների վերաբերյալ ՀՀ օրենսգրքի 182.1 հոդվածի նշված կարգավորումներով իրավակիրառողը պարտավոր է նշանակել օրենսդրորեն սահմանված առավելագույն տուգանք և վերջինիս չի տրվում տուգանքի չափը որոշելու հայեցողական լիազորություն: Ստացվում է, որ տուգանք նշանակվում է առանց հաշվի առնելու իրավախախտի մեղքի աստիճանը, գույքային դրությունը, պատասխանատվությունը մեղմացնող և ծանրացնող հանգամանքները:</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Կարծում ենք, անհրաժեշտ է Նախագծի 1-ին հոդվածի 2-րդ պարբերությամբ սահմանել պատասխանատվության առավելագույն և նվազագույն չափեր: Նշվածը իրավակիրառողին կօժտի հայեցողական լիազորությամբ, կոնկրետ իրավիճակում իրավախախտման կոնկրետ հանգամանքները հաշվի առնելով, ընտրելու մի քանի հնարավոր իրավաչափ լուծումներից որևէ մեկը:</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 xml:space="preserve">2. Նախագծի 2-րդ հոդվածով նախատեսվում է, որ </w:t>
            </w:r>
            <w:r w:rsidRPr="001661D2">
              <w:rPr>
                <w:rFonts w:ascii="GHEA Grapalat" w:hAnsi="GHEA Grapalat"/>
                <w:bCs/>
                <w:shd w:val="clear" w:color="auto" w:fill="FFFFFF"/>
                <w:lang w:val="hy-AM" w:eastAsia="en-US"/>
              </w:rPr>
              <w:t xml:space="preserve">Վարչական իրավախախտումների վերաբերյալ ՀՀ </w:t>
            </w:r>
            <w:r w:rsidRPr="001661D2">
              <w:rPr>
                <w:rFonts w:ascii="GHEA Grapalat" w:hAnsi="GHEA Grapalat"/>
                <w:color w:val="000000"/>
                <w:shd w:val="clear" w:color="auto" w:fill="FFFFFF"/>
                <w:lang w:val="hy-AM" w:eastAsia="en-US"/>
              </w:rPr>
              <w:t xml:space="preserve">օրենսգրքի 182.1 հոդվածով նախատեսված վարչական իրավախախտումների վերաբերյալ գործերը քննում և վարչական տույժեր նշանակում է համապատասխան ստուգումներ, ինչպես նաև հարկային </w:t>
            </w:r>
            <w:r w:rsidRPr="001661D2">
              <w:rPr>
                <w:rFonts w:ascii="GHEA Grapalat" w:hAnsi="GHEA Grapalat"/>
                <w:color w:val="000000"/>
                <w:shd w:val="clear" w:color="auto" w:fill="FFFFFF"/>
                <w:lang w:val="hy-AM" w:eastAsia="en-US"/>
              </w:rPr>
              <w:lastRenderedPageBreak/>
              <w:t>հսկողություն իրականացնող պետական մարմնի ղեկավարը կամ նրա տեղակալը:</w:t>
            </w:r>
          </w:p>
          <w:p w:rsidR="008F28F8" w:rsidRPr="001661D2" w:rsidRDefault="008F28F8" w:rsidP="008F28F8">
            <w:pPr>
              <w:spacing w:line="360" w:lineRule="auto"/>
              <w:ind w:right="-190" w:firstLine="720"/>
              <w:jc w:val="both"/>
              <w:rPr>
                <w:rFonts w:ascii="GHEA Grapalat" w:hAnsi="GHEA Grapalat"/>
                <w:color w:val="000000"/>
                <w:shd w:val="clear" w:color="auto" w:fill="FFFFFF"/>
                <w:lang w:val="hy-AM" w:eastAsia="en-US"/>
              </w:rPr>
            </w:pPr>
            <w:r w:rsidRPr="001661D2">
              <w:rPr>
                <w:rFonts w:ascii="GHEA Grapalat" w:hAnsi="GHEA Grapalat"/>
                <w:color w:val="000000"/>
                <w:shd w:val="clear" w:color="auto" w:fill="FFFFFF"/>
                <w:lang w:val="hy-AM" w:eastAsia="en-US"/>
              </w:rPr>
              <w:t xml:space="preserve">Ստացվում է, որ հարկային հսկողություն իրականացնող պետական մարմնի ղեկավարը կամ նրա տեղակալը միաժամանակ հանդես է գալիս և՛ որպես իրավախախտման բացասական ազդեցությունը կրող, և՛ նշված իրավախախտման համար պատասխանատվություն սահմանող սուբյեկտ: Նման կարգավորումները գործնականում կարող են հանգեցնել տուգանքի առավելագույն չափեր նշանակելուն:   </w:t>
            </w:r>
          </w:p>
          <w:p w:rsidR="008F28F8" w:rsidRPr="001661D2" w:rsidRDefault="008F28F8" w:rsidP="00E57959">
            <w:pPr>
              <w:spacing w:line="360" w:lineRule="auto"/>
              <w:ind w:right="-190" w:firstLine="720"/>
              <w:jc w:val="both"/>
              <w:rPr>
                <w:rFonts w:ascii="GHEA Grapalat" w:hAnsi="GHEA Grapalat"/>
                <w:bCs/>
                <w:color w:val="000000"/>
                <w:lang w:val="hy-AM"/>
              </w:rPr>
            </w:pPr>
            <w:r w:rsidRPr="001661D2">
              <w:rPr>
                <w:rFonts w:ascii="GHEA Grapalat" w:hAnsi="GHEA Grapalat"/>
                <w:color w:val="000000"/>
                <w:shd w:val="clear" w:color="auto" w:fill="FFFFFF"/>
                <w:lang w:val="hy-AM" w:eastAsia="en-US"/>
              </w:rPr>
              <w:t>Հետևաբար, անհրաժեշտ է օրենսդրությամբ ամրագրել արդյունավետ մեխանիզմներ, որոնք կապահովեն տնտեսվարող սուբյեկտ և հարկային հսկողություն իրականացնող մարմին հարաբերությունների հավասարակշռությունը:</w:t>
            </w:r>
          </w:p>
        </w:tc>
        <w:tc>
          <w:tcPr>
            <w:tcW w:w="4770" w:type="dxa"/>
          </w:tcPr>
          <w:p w:rsidR="00B14F12" w:rsidRPr="001661D2" w:rsidRDefault="00B14F12" w:rsidP="00B14F12">
            <w:pPr>
              <w:pStyle w:val="ListParagraph"/>
              <w:numPr>
                <w:ilvl w:val="0"/>
                <w:numId w:val="9"/>
              </w:numPr>
              <w:spacing w:line="360" w:lineRule="auto"/>
              <w:ind w:left="72"/>
              <w:jc w:val="both"/>
              <w:rPr>
                <w:rFonts w:ascii="GHEA Grapalat" w:hAnsi="GHEA Grapalat" w:cs="Sylfaen"/>
                <w:lang w:val="af-ZA" w:eastAsia="zh-CN"/>
              </w:rPr>
            </w:pPr>
          </w:p>
          <w:p w:rsidR="00B14F12" w:rsidRPr="001661D2" w:rsidRDefault="00B14F12" w:rsidP="00B14F12">
            <w:pPr>
              <w:spacing w:line="360" w:lineRule="auto"/>
              <w:jc w:val="both"/>
              <w:rPr>
                <w:rFonts w:ascii="GHEA Grapalat" w:hAnsi="GHEA Grapalat" w:cs="Sylfaen"/>
                <w:lang w:val="af-ZA" w:eastAsia="zh-CN"/>
              </w:rPr>
            </w:pPr>
          </w:p>
          <w:p w:rsidR="00B14F12" w:rsidRPr="001661D2" w:rsidRDefault="00B14F12" w:rsidP="00B14F12">
            <w:pPr>
              <w:pStyle w:val="ListParagraph"/>
              <w:numPr>
                <w:ilvl w:val="0"/>
                <w:numId w:val="9"/>
              </w:numPr>
              <w:spacing w:line="360" w:lineRule="auto"/>
              <w:ind w:left="72"/>
              <w:jc w:val="both"/>
              <w:rPr>
                <w:rFonts w:ascii="GHEA Grapalat" w:hAnsi="GHEA Grapalat" w:cs="Sylfaen"/>
                <w:lang w:val="af-ZA" w:eastAsia="zh-CN"/>
              </w:rPr>
            </w:pPr>
          </w:p>
          <w:p w:rsidR="00B14F12" w:rsidRPr="001661D2" w:rsidRDefault="00B14F12" w:rsidP="00B14F12">
            <w:pPr>
              <w:pStyle w:val="ListParagraph"/>
              <w:numPr>
                <w:ilvl w:val="0"/>
                <w:numId w:val="9"/>
              </w:numPr>
              <w:spacing w:line="360" w:lineRule="auto"/>
              <w:ind w:left="72"/>
              <w:jc w:val="both"/>
              <w:rPr>
                <w:rFonts w:ascii="GHEA Grapalat" w:hAnsi="GHEA Grapalat" w:cs="Sylfaen"/>
                <w:lang w:val="af-ZA" w:eastAsia="zh-CN"/>
              </w:rPr>
            </w:pPr>
          </w:p>
          <w:p w:rsidR="00B14F12" w:rsidRPr="001661D2" w:rsidRDefault="00B14F12" w:rsidP="00B14F12">
            <w:pPr>
              <w:pStyle w:val="ListParagraph"/>
              <w:numPr>
                <w:ilvl w:val="0"/>
                <w:numId w:val="9"/>
              </w:numPr>
              <w:spacing w:line="360" w:lineRule="auto"/>
              <w:ind w:left="72"/>
              <w:jc w:val="both"/>
              <w:rPr>
                <w:rFonts w:ascii="GHEA Grapalat" w:hAnsi="GHEA Grapalat" w:cs="Sylfaen"/>
                <w:lang w:val="af-ZA" w:eastAsia="zh-CN"/>
              </w:rPr>
            </w:pPr>
          </w:p>
          <w:p w:rsidR="008F28F8" w:rsidRPr="00302522" w:rsidRDefault="00B14F12" w:rsidP="00CA7851">
            <w:pPr>
              <w:pStyle w:val="ListParagraph"/>
              <w:spacing w:line="360" w:lineRule="auto"/>
              <w:ind w:left="0" w:firstLine="720"/>
              <w:jc w:val="both"/>
              <w:rPr>
                <w:rFonts w:ascii="GHEA Grapalat" w:hAnsi="GHEA Grapalat"/>
                <w:lang w:val="af-ZA"/>
              </w:rPr>
            </w:pPr>
            <w:r w:rsidRPr="00302522">
              <w:rPr>
                <w:rFonts w:ascii="GHEA Grapalat" w:hAnsi="GHEA Grapalat" w:cs="Sylfaen"/>
                <w:lang w:val="af-ZA"/>
              </w:rPr>
              <w:t xml:space="preserve">1. </w:t>
            </w:r>
            <w:r w:rsidR="0005716C" w:rsidRPr="00302522">
              <w:rPr>
                <w:rFonts w:ascii="GHEA Grapalat" w:hAnsi="GHEA Grapalat" w:cs="Sylfaen"/>
                <w:lang w:val="af-ZA"/>
              </w:rPr>
              <w:t>Չի</w:t>
            </w:r>
            <w:r w:rsidR="0005716C" w:rsidRPr="00302522">
              <w:rPr>
                <w:rFonts w:ascii="GHEA Grapalat" w:hAnsi="GHEA Grapalat"/>
                <w:lang w:val="af-ZA"/>
              </w:rPr>
              <w:t xml:space="preserve"> </w:t>
            </w:r>
            <w:r w:rsidR="0005716C" w:rsidRPr="00302522">
              <w:rPr>
                <w:rFonts w:ascii="GHEA Grapalat" w:hAnsi="GHEA Grapalat" w:cs="Sylfaen"/>
                <w:lang w:val="af-ZA"/>
              </w:rPr>
              <w:t>ընդունվել</w:t>
            </w:r>
            <w:r w:rsidR="00EB07D3" w:rsidRPr="00302522">
              <w:rPr>
                <w:rFonts w:ascii="GHEA Grapalat" w:hAnsi="GHEA Grapalat" w:cs="Sylfaen"/>
                <w:lang w:val="hy-AM"/>
              </w:rPr>
              <w:t xml:space="preserve">։ </w:t>
            </w:r>
            <w:r w:rsidR="00302522" w:rsidRPr="00302522">
              <w:rPr>
                <w:rFonts w:ascii="GHEA Grapalat" w:hAnsi="GHEA Grapalat" w:cs="Sylfaen"/>
              </w:rPr>
              <w:t>Վարչական</w:t>
            </w:r>
            <w:r w:rsidR="00302522" w:rsidRPr="00302522">
              <w:rPr>
                <w:rFonts w:ascii="GHEA Grapalat" w:hAnsi="GHEA Grapalat" w:cs="Sylfaen"/>
                <w:lang w:val="af-ZA"/>
              </w:rPr>
              <w:t xml:space="preserve"> </w:t>
            </w:r>
            <w:r w:rsidR="00302522" w:rsidRPr="00302522">
              <w:rPr>
                <w:rFonts w:ascii="GHEA Grapalat" w:hAnsi="GHEA Grapalat" w:cs="Sylfaen"/>
              </w:rPr>
              <w:t>պատասխանատվության</w:t>
            </w:r>
            <w:r w:rsidR="00302522" w:rsidRPr="00302522">
              <w:rPr>
                <w:rFonts w:ascii="GHEA Grapalat" w:hAnsi="GHEA Grapalat" w:cs="Sylfaen"/>
                <w:lang w:val="af-ZA"/>
              </w:rPr>
              <w:t xml:space="preserve"> </w:t>
            </w:r>
            <w:r w:rsidR="00302522" w:rsidRPr="00302522">
              <w:rPr>
                <w:rFonts w:ascii="GHEA Grapalat" w:hAnsi="GHEA Grapalat" w:cs="Sylfaen"/>
              </w:rPr>
              <w:t>համաչափության</w:t>
            </w:r>
            <w:r w:rsidR="00302522" w:rsidRPr="00302522">
              <w:rPr>
                <w:rFonts w:ascii="GHEA Grapalat" w:hAnsi="GHEA Grapalat" w:cs="Sylfaen"/>
                <w:lang w:val="af-ZA"/>
              </w:rPr>
              <w:t xml:space="preserve"> </w:t>
            </w:r>
            <w:r w:rsidR="00302522" w:rsidRPr="00302522">
              <w:rPr>
                <w:rFonts w:ascii="GHEA Grapalat" w:hAnsi="GHEA Grapalat" w:cs="Sylfaen"/>
              </w:rPr>
              <w:t>տեսանկյունից</w:t>
            </w:r>
            <w:r w:rsidR="00302522" w:rsidRPr="00302522">
              <w:rPr>
                <w:rFonts w:ascii="GHEA Grapalat" w:hAnsi="GHEA Grapalat" w:cs="Sylfaen"/>
                <w:lang w:val="af-ZA"/>
              </w:rPr>
              <w:t xml:space="preserve"> </w:t>
            </w:r>
            <w:r w:rsidR="00302522" w:rsidRPr="00302522">
              <w:rPr>
                <w:rFonts w:ascii="GHEA Grapalat" w:hAnsi="GHEA Grapalat" w:cs="Sylfaen"/>
              </w:rPr>
              <w:t>առաջնորդվելու</w:t>
            </w:r>
            <w:r w:rsidR="00302522" w:rsidRPr="00302522">
              <w:rPr>
                <w:rFonts w:ascii="GHEA Grapalat" w:hAnsi="GHEA Grapalat" w:cs="Sylfaen"/>
                <w:lang w:val="af-ZA"/>
              </w:rPr>
              <w:t xml:space="preserve"> </w:t>
            </w:r>
            <w:r w:rsidR="00302522" w:rsidRPr="00302522">
              <w:rPr>
                <w:rFonts w:ascii="GHEA Grapalat" w:hAnsi="GHEA Grapalat" w:cs="Sylfaen"/>
              </w:rPr>
              <w:t>դիտարկումը</w:t>
            </w:r>
            <w:r w:rsidR="00302522" w:rsidRPr="00302522">
              <w:rPr>
                <w:rFonts w:ascii="GHEA Grapalat" w:hAnsi="GHEA Grapalat" w:cs="Sylfaen"/>
                <w:lang w:val="af-ZA"/>
              </w:rPr>
              <w:t xml:space="preserve"> </w:t>
            </w:r>
            <w:r w:rsidR="00302522" w:rsidRPr="00302522">
              <w:rPr>
                <w:rFonts w:ascii="GHEA Grapalat" w:hAnsi="GHEA Grapalat" w:cs="Sylfaen"/>
              </w:rPr>
              <w:t>բովանդակային</w:t>
            </w:r>
            <w:r w:rsidR="00302522" w:rsidRPr="00302522">
              <w:rPr>
                <w:rFonts w:ascii="GHEA Grapalat" w:hAnsi="GHEA Grapalat" w:cs="Sylfaen"/>
                <w:lang w:val="af-ZA"/>
              </w:rPr>
              <w:t xml:space="preserve"> </w:t>
            </w:r>
            <w:r w:rsidR="00302522" w:rsidRPr="00302522">
              <w:rPr>
                <w:rFonts w:ascii="GHEA Grapalat" w:hAnsi="GHEA Grapalat" w:cs="Sylfaen"/>
              </w:rPr>
              <w:t>առումով</w:t>
            </w:r>
            <w:r w:rsidR="00302522" w:rsidRPr="00302522">
              <w:rPr>
                <w:rFonts w:ascii="GHEA Grapalat" w:hAnsi="GHEA Grapalat" w:cs="Sylfaen"/>
                <w:lang w:val="af-ZA"/>
              </w:rPr>
              <w:t xml:space="preserve"> </w:t>
            </w:r>
            <w:r w:rsidR="00302522" w:rsidRPr="00302522">
              <w:rPr>
                <w:rFonts w:ascii="GHEA Grapalat" w:hAnsi="GHEA Grapalat" w:cs="Sylfaen"/>
              </w:rPr>
              <w:t>ամրագրված</w:t>
            </w:r>
            <w:r w:rsidR="00302522" w:rsidRPr="00302522">
              <w:rPr>
                <w:rFonts w:ascii="GHEA Grapalat" w:hAnsi="GHEA Grapalat" w:cs="Sylfaen"/>
                <w:lang w:val="af-ZA"/>
              </w:rPr>
              <w:t xml:space="preserve"> </w:t>
            </w:r>
            <w:r w:rsidR="00302522" w:rsidRPr="00302522">
              <w:rPr>
                <w:rFonts w:ascii="GHEA Grapalat" w:hAnsi="GHEA Grapalat" w:cs="Sylfaen"/>
              </w:rPr>
              <w:t>է</w:t>
            </w:r>
            <w:r w:rsidR="003610E0">
              <w:rPr>
                <w:rFonts w:ascii="GHEA Grapalat" w:hAnsi="GHEA Grapalat" w:cs="Sylfaen"/>
                <w:lang w:val="hy-AM"/>
              </w:rPr>
              <w:t xml:space="preserve"> ինչպես Նախագծով առաջարկվող, այնպես էլ</w:t>
            </w:r>
            <w:r w:rsidR="00302522" w:rsidRPr="00302522">
              <w:rPr>
                <w:rFonts w:ascii="GHEA Grapalat" w:hAnsi="GHEA Grapalat" w:cs="Sylfaen"/>
                <w:lang w:val="af-ZA"/>
              </w:rPr>
              <w:t xml:space="preserve"> </w:t>
            </w:r>
            <w:r w:rsidR="003610E0">
              <w:rPr>
                <w:rFonts w:ascii="GHEA Grapalat" w:hAnsi="GHEA Grapalat" w:cs="Sylfaen"/>
                <w:lang w:val="hy-AM"/>
              </w:rPr>
              <w:t xml:space="preserve"> գործող </w:t>
            </w:r>
            <w:r w:rsidR="00CA7851" w:rsidRPr="00302522">
              <w:rPr>
                <w:rFonts w:ascii="GHEA Grapalat" w:hAnsi="GHEA Grapalat" w:cs="Sylfaen"/>
              </w:rPr>
              <w:t>Օրենսգրքի</w:t>
            </w:r>
            <w:r w:rsidR="00CA7851" w:rsidRPr="00302522">
              <w:rPr>
                <w:rFonts w:ascii="GHEA Grapalat" w:hAnsi="GHEA Grapalat" w:cs="Sylfaen"/>
                <w:lang w:val="af-ZA"/>
              </w:rPr>
              <w:t xml:space="preserve"> 182.1 </w:t>
            </w:r>
            <w:r w:rsidR="00CA7851" w:rsidRPr="00302522">
              <w:rPr>
                <w:rFonts w:ascii="GHEA Grapalat" w:hAnsi="GHEA Grapalat" w:cs="Sylfaen"/>
              </w:rPr>
              <w:t>հոդվածի</w:t>
            </w:r>
            <w:r w:rsidR="00CA7851" w:rsidRPr="00302522">
              <w:rPr>
                <w:rFonts w:ascii="GHEA Grapalat" w:hAnsi="GHEA Grapalat" w:cs="Sylfaen"/>
                <w:lang w:val="af-ZA"/>
              </w:rPr>
              <w:t xml:space="preserve"> սանկցիայի </w:t>
            </w:r>
            <w:r w:rsidR="00CA7851" w:rsidRPr="00302522">
              <w:rPr>
                <w:rFonts w:ascii="GHEA Grapalat" w:hAnsi="GHEA Grapalat" w:cs="Sylfaen"/>
              </w:rPr>
              <w:t>շրջանակներում</w:t>
            </w:r>
            <w:r w:rsidR="00B60DAE">
              <w:rPr>
                <w:rFonts w:ascii="GHEA Grapalat" w:hAnsi="GHEA Grapalat" w:cs="Sylfaen"/>
                <w:lang w:val="hy-AM"/>
              </w:rPr>
              <w:t>՝ ըստ սուբյեկտների առանձնացնելով տուգանքի չափերը, մասնավորապես՝</w:t>
            </w:r>
            <w:r w:rsidR="00302522" w:rsidRPr="00302522">
              <w:rPr>
                <w:rFonts w:ascii="GHEA Grapalat" w:hAnsi="GHEA Grapalat" w:cs="Sylfaen"/>
                <w:lang w:val="af-ZA"/>
              </w:rPr>
              <w:t xml:space="preserve"> </w:t>
            </w:r>
            <w:r w:rsidR="00302522" w:rsidRPr="00302522">
              <w:rPr>
                <w:rFonts w:ascii="GHEA Grapalat" w:hAnsi="GHEA Grapalat" w:cs="Sylfaen"/>
              </w:rPr>
              <w:lastRenderedPageBreak/>
              <w:t>քաղաքացիների</w:t>
            </w:r>
            <w:r w:rsidR="00B60DAE">
              <w:rPr>
                <w:rFonts w:ascii="GHEA Grapalat" w:hAnsi="GHEA Grapalat" w:cs="Sylfaen"/>
                <w:lang w:val="hy-AM"/>
              </w:rPr>
              <w:t xml:space="preserve"> համար՝</w:t>
            </w:r>
            <w:r w:rsidR="00B60DAE">
              <w:rPr>
                <w:rFonts w:ascii="GHEA Grapalat" w:hAnsi="GHEA Grapalat" w:cs="Sylfaen"/>
                <w:lang w:val="af-ZA"/>
              </w:rPr>
              <w:t xml:space="preserve"> </w:t>
            </w:r>
            <w:r w:rsidR="00302522" w:rsidRPr="00302522">
              <w:rPr>
                <w:rFonts w:ascii="GHEA Grapalat" w:hAnsi="GHEA Grapalat" w:cs="Sylfaen"/>
                <w:lang w:val="af-ZA"/>
              </w:rPr>
              <w:t>ն</w:t>
            </w:r>
            <w:r w:rsidR="00302522" w:rsidRPr="00302522">
              <w:rPr>
                <w:rFonts w:ascii="GHEA Grapalat" w:hAnsi="GHEA Grapalat" w:cs="Sylfaen"/>
              </w:rPr>
              <w:t>վազագույն</w:t>
            </w:r>
            <w:r w:rsidR="00302522" w:rsidRPr="00302522">
              <w:rPr>
                <w:rFonts w:ascii="GHEA Grapalat" w:hAnsi="GHEA Grapalat"/>
                <w:lang w:val="af-ZA"/>
              </w:rPr>
              <w:t xml:space="preserve"> </w:t>
            </w:r>
            <w:r w:rsidR="00302522" w:rsidRPr="00302522">
              <w:rPr>
                <w:rFonts w:ascii="GHEA Grapalat" w:hAnsi="GHEA Grapalat" w:cs="Sylfaen"/>
              </w:rPr>
              <w:t>աշխատավարձի</w:t>
            </w:r>
            <w:r w:rsidR="00302522" w:rsidRPr="00302522">
              <w:rPr>
                <w:rFonts w:ascii="GHEA Grapalat" w:hAnsi="GHEA Grapalat"/>
                <w:lang w:val="af-ZA"/>
              </w:rPr>
              <w:t xml:space="preserve"> </w:t>
            </w:r>
            <w:r w:rsidR="00302522" w:rsidRPr="00302522">
              <w:rPr>
                <w:rFonts w:ascii="GHEA Grapalat" w:hAnsi="GHEA Grapalat" w:cs="Sylfaen"/>
              </w:rPr>
              <w:t>հարյուրապատիկի</w:t>
            </w:r>
            <w:r w:rsidR="00302522" w:rsidRPr="00302522">
              <w:rPr>
                <w:rFonts w:ascii="GHEA Grapalat" w:hAnsi="GHEA Grapalat"/>
                <w:lang w:val="af-ZA"/>
              </w:rPr>
              <w:t xml:space="preserve"> </w:t>
            </w:r>
            <w:r w:rsidR="00302522" w:rsidRPr="00302522">
              <w:rPr>
                <w:rFonts w:ascii="GHEA Grapalat" w:hAnsi="GHEA Grapalat" w:cs="Sylfaen"/>
              </w:rPr>
              <w:t>չափով</w:t>
            </w:r>
            <w:r w:rsidR="00B60DAE">
              <w:rPr>
                <w:rFonts w:ascii="GHEA Grapalat" w:hAnsi="GHEA Grapalat" w:cs="Sylfaen"/>
                <w:lang w:val="af-ZA"/>
              </w:rPr>
              <w:t>,</w:t>
            </w:r>
            <w:r w:rsidR="00302522" w:rsidRPr="00302522">
              <w:rPr>
                <w:rFonts w:ascii="GHEA Grapalat" w:hAnsi="GHEA Grapalat" w:cs="Sylfaen"/>
                <w:lang w:val="af-ZA"/>
              </w:rPr>
              <w:t xml:space="preserve"> </w:t>
            </w:r>
            <w:r w:rsidR="00B60DAE">
              <w:rPr>
                <w:rFonts w:ascii="GHEA Grapalat" w:hAnsi="GHEA Grapalat" w:cs="Sylfaen"/>
              </w:rPr>
              <w:t>իսկ</w:t>
            </w:r>
            <w:r w:rsidR="00302522" w:rsidRPr="00302522">
              <w:rPr>
                <w:rFonts w:ascii="GHEA Grapalat" w:hAnsi="GHEA Grapalat" w:cs="Sylfaen"/>
                <w:lang w:val="af-ZA"/>
              </w:rPr>
              <w:t xml:space="preserve"> </w:t>
            </w:r>
            <w:r w:rsidR="00302522" w:rsidRPr="00302522">
              <w:rPr>
                <w:rFonts w:ascii="GHEA Grapalat" w:hAnsi="GHEA Grapalat" w:cs="Sylfaen"/>
              </w:rPr>
              <w:t>պաշտոնատար</w:t>
            </w:r>
            <w:r w:rsidR="00302522" w:rsidRPr="00302522">
              <w:rPr>
                <w:rFonts w:ascii="GHEA Grapalat" w:hAnsi="GHEA Grapalat" w:cs="Sylfaen"/>
                <w:lang w:val="af-ZA"/>
              </w:rPr>
              <w:t xml:space="preserve"> </w:t>
            </w:r>
            <w:r w:rsidR="00302522" w:rsidRPr="00302522">
              <w:rPr>
                <w:rFonts w:ascii="GHEA Grapalat" w:hAnsi="GHEA Grapalat" w:cs="Sylfaen"/>
              </w:rPr>
              <w:t>անձանց</w:t>
            </w:r>
            <w:r w:rsidR="00302522" w:rsidRPr="00302522">
              <w:rPr>
                <w:rFonts w:ascii="GHEA Grapalat" w:hAnsi="GHEA Grapalat" w:cs="Sylfaen"/>
                <w:lang w:val="af-ZA"/>
              </w:rPr>
              <w:t xml:space="preserve"> </w:t>
            </w:r>
            <w:r w:rsidR="00B60DAE">
              <w:rPr>
                <w:rFonts w:ascii="GHEA Grapalat" w:hAnsi="GHEA Grapalat" w:cs="Sylfaen"/>
                <w:lang w:val="hy-AM"/>
              </w:rPr>
              <w:t xml:space="preserve">համար՝ </w:t>
            </w:r>
            <w:r w:rsidR="00302522" w:rsidRPr="00302522">
              <w:rPr>
                <w:rFonts w:ascii="GHEA Grapalat" w:hAnsi="GHEA Grapalat" w:cs="Sylfaen"/>
              </w:rPr>
              <w:t>երկուհարյուրհիսնապատիկի</w:t>
            </w:r>
            <w:r w:rsidR="00302522" w:rsidRPr="00302522">
              <w:rPr>
                <w:rFonts w:ascii="GHEA Grapalat" w:hAnsi="GHEA Grapalat"/>
                <w:lang w:val="af-ZA"/>
              </w:rPr>
              <w:t xml:space="preserve"> </w:t>
            </w:r>
            <w:r w:rsidR="00302522" w:rsidRPr="00302522">
              <w:rPr>
                <w:rFonts w:ascii="GHEA Grapalat" w:hAnsi="GHEA Grapalat" w:cs="Sylfaen"/>
              </w:rPr>
              <w:t>չափով</w:t>
            </w:r>
            <w:r w:rsidR="00302522" w:rsidRPr="00302522">
              <w:rPr>
                <w:rFonts w:ascii="GHEA Grapalat" w:hAnsi="GHEA Grapalat" w:cs="Sylfaen"/>
                <w:lang w:val="af-ZA"/>
              </w:rPr>
              <w:t>:</w:t>
            </w:r>
            <w:r w:rsidR="00CA7851" w:rsidRPr="00302522">
              <w:rPr>
                <w:rFonts w:ascii="GHEA Grapalat" w:hAnsi="GHEA Grapalat" w:cs="Sylfaen"/>
                <w:lang w:val="af-ZA"/>
              </w:rPr>
              <w:t xml:space="preserve"> </w:t>
            </w:r>
          </w:p>
          <w:p w:rsidR="008F28F8" w:rsidRPr="001661D2" w:rsidRDefault="008F28F8" w:rsidP="005A5D99">
            <w:pPr>
              <w:spacing w:line="360" w:lineRule="auto"/>
              <w:jc w:val="both"/>
              <w:rPr>
                <w:rFonts w:ascii="GHEA Grapalat" w:hAnsi="GHEA Grapalat"/>
                <w:lang w:val="af-ZA"/>
              </w:rPr>
            </w:pPr>
          </w:p>
          <w:p w:rsidR="008F28F8" w:rsidRPr="001661D2" w:rsidRDefault="008F28F8" w:rsidP="005A5D99">
            <w:pPr>
              <w:spacing w:line="360" w:lineRule="auto"/>
              <w:jc w:val="both"/>
              <w:rPr>
                <w:rFonts w:ascii="GHEA Grapalat" w:hAnsi="GHEA Grapalat"/>
                <w:lang w:val="af-ZA"/>
              </w:rPr>
            </w:pPr>
          </w:p>
          <w:p w:rsidR="008F28F8" w:rsidRPr="001661D2" w:rsidRDefault="008F28F8" w:rsidP="005A5D99">
            <w:pPr>
              <w:spacing w:line="360" w:lineRule="auto"/>
              <w:jc w:val="both"/>
              <w:rPr>
                <w:rFonts w:ascii="GHEA Grapalat" w:hAnsi="GHEA Grapalat"/>
                <w:lang w:val="af-ZA"/>
              </w:rPr>
            </w:pPr>
          </w:p>
          <w:p w:rsidR="008F28F8" w:rsidRPr="001661D2" w:rsidRDefault="008F28F8" w:rsidP="005A5D99">
            <w:pPr>
              <w:spacing w:line="360" w:lineRule="auto"/>
              <w:jc w:val="both"/>
              <w:rPr>
                <w:rFonts w:ascii="GHEA Grapalat" w:hAnsi="GHEA Grapalat"/>
                <w:lang w:val="af-ZA"/>
              </w:rPr>
            </w:pPr>
          </w:p>
          <w:p w:rsidR="008F28F8" w:rsidRPr="001661D2" w:rsidRDefault="008F28F8" w:rsidP="005A5D99">
            <w:pPr>
              <w:spacing w:line="360" w:lineRule="auto"/>
              <w:jc w:val="both"/>
              <w:rPr>
                <w:rFonts w:ascii="GHEA Grapalat" w:hAnsi="GHEA Grapalat"/>
                <w:lang w:val="af-ZA"/>
              </w:rPr>
            </w:pPr>
          </w:p>
          <w:p w:rsidR="008F28F8" w:rsidRDefault="008F28F8"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743DEF" w:rsidRDefault="00743DEF"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AC061C" w:rsidRDefault="00AC061C" w:rsidP="005A5D99">
            <w:pPr>
              <w:spacing w:line="360" w:lineRule="auto"/>
              <w:jc w:val="both"/>
              <w:rPr>
                <w:rFonts w:ascii="GHEA Grapalat" w:hAnsi="GHEA Grapalat"/>
                <w:lang w:val="af-ZA"/>
              </w:rPr>
            </w:pPr>
          </w:p>
          <w:p w:rsidR="008760B1" w:rsidRDefault="008760B1" w:rsidP="005A5D99">
            <w:pPr>
              <w:spacing w:line="360" w:lineRule="auto"/>
              <w:jc w:val="both"/>
              <w:rPr>
                <w:rFonts w:ascii="GHEA Grapalat" w:hAnsi="GHEA Grapalat"/>
                <w:lang w:val="hy-AM"/>
              </w:rPr>
            </w:pPr>
          </w:p>
          <w:p w:rsidR="008F28F8" w:rsidRPr="001848C3" w:rsidRDefault="00CA7851" w:rsidP="005C0D57">
            <w:pPr>
              <w:spacing w:line="360" w:lineRule="auto"/>
              <w:jc w:val="both"/>
              <w:rPr>
                <w:rFonts w:ascii="GHEA Grapalat" w:hAnsi="GHEA Grapalat"/>
                <w:lang w:val="hy-AM"/>
              </w:rPr>
            </w:pPr>
            <w:r>
              <w:rPr>
                <w:rFonts w:ascii="GHEA Grapalat" w:hAnsi="GHEA Grapalat"/>
                <w:lang w:val="hy-AM"/>
              </w:rPr>
              <w:t>2</w:t>
            </w:r>
            <w:r>
              <w:rPr>
                <w:rFonts w:ascii="MS Mincho" w:eastAsia="MS Mincho" w:hAnsi="MS Mincho" w:cs="MS Mincho" w:hint="eastAsia"/>
                <w:lang w:val="hy-AM"/>
              </w:rPr>
              <w:t>․</w:t>
            </w:r>
            <w:r>
              <w:rPr>
                <w:rFonts w:ascii="GHEA Grapalat" w:hAnsi="GHEA Grapalat"/>
                <w:lang w:val="hy-AM"/>
              </w:rPr>
              <w:t xml:space="preserve"> </w:t>
            </w:r>
            <w:r>
              <w:rPr>
                <w:rFonts w:ascii="GHEA Grapalat" w:hAnsi="GHEA Grapalat" w:cs="GHEA Grapalat"/>
                <w:lang w:val="hy-AM"/>
              </w:rPr>
              <w:t>Չի</w:t>
            </w:r>
            <w:r>
              <w:rPr>
                <w:rFonts w:ascii="GHEA Grapalat" w:hAnsi="GHEA Grapalat"/>
                <w:lang w:val="hy-AM"/>
              </w:rPr>
              <w:t xml:space="preserve"> </w:t>
            </w:r>
            <w:r>
              <w:rPr>
                <w:rFonts w:ascii="GHEA Grapalat" w:hAnsi="GHEA Grapalat" w:cs="GHEA Grapalat"/>
                <w:lang w:val="hy-AM"/>
              </w:rPr>
              <w:t>ընդունվել</w:t>
            </w:r>
            <w:r w:rsidR="003E0C03" w:rsidRPr="003E0C03">
              <w:rPr>
                <w:rFonts w:ascii="GHEA Grapalat" w:hAnsi="GHEA Grapalat"/>
                <w:lang w:val="hy-AM"/>
              </w:rPr>
              <w:t>, քանի որ գործեր քննելու և վարչական տույժ նշանակելու իրավունք վերապահող մարմինների և անձանց ցանկը ու կանոնակարգումները սահմանված են Օրեն</w:t>
            </w:r>
            <w:r w:rsidR="005C0D57" w:rsidRPr="005C0D57">
              <w:rPr>
                <w:rFonts w:ascii="GHEA Grapalat" w:hAnsi="GHEA Grapalat"/>
                <w:lang w:val="hy-AM"/>
              </w:rPr>
              <w:t>ս</w:t>
            </w:r>
            <w:r w:rsidR="003E0C03" w:rsidRPr="003E0C03">
              <w:rPr>
                <w:rFonts w:ascii="GHEA Grapalat" w:hAnsi="GHEA Grapalat"/>
                <w:lang w:val="hy-AM"/>
              </w:rPr>
              <w:t xml:space="preserve">գրքի 17-րդ </w:t>
            </w:r>
            <w:r w:rsidR="003E0C03" w:rsidRPr="003E0C03">
              <w:rPr>
                <w:rFonts w:ascii="GHEA Grapalat" w:hAnsi="GHEA Grapalat"/>
                <w:lang w:val="hy-AM"/>
              </w:rPr>
              <w:lastRenderedPageBreak/>
              <w:t>գլխում, որտեղ նախատեսված են նույն մարմնում վարչական տույժ կիրառելու վերաբերյալ դրույթներ</w:t>
            </w:r>
            <w:r w:rsidR="003E0C03" w:rsidRPr="001848C3">
              <w:rPr>
                <w:rFonts w:ascii="GHEA Grapalat" w:hAnsi="GHEA Grapalat"/>
                <w:lang w:val="hy-AM"/>
              </w:rPr>
              <w:t>:</w:t>
            </w:r>
          </w:p>
        </w:tc>
      </w:tr>
      <w:tr w:rsidR="00347DF6" w:rsidRPr="000F2986" w:rsidTr="006028C1">
        <w:tblPrEx>
          <w:tblLook w:val="0000" w:firstRow="0" w:lastRow="0" w:firstColumn="0" w:lastColumn="0" w:noHBand="0" w:noVBand="0"/>
        </w:tblPrEx>
        <w:trPr>
          <w:trHeight w:val="1257"/>
        </w:trPr>
        <w:tc>
          <w:tcPr>
            <w:tcW w:w="1980" w:type="dxa"/>
          </w:tcPr>
          <w:p w:rsidR="00347DF6" w:rsidRPr="00347DF6" w:rsidRDefault="00347DF6" w:rsidP="00347DF6">
            <w:pPr>
              <w:shd w:val="clear" w:color="auto" w:fill="FFFFFF"/>
              <w:rPr>
                <w:rFonts w:ascii="GHEA Grapalat" w:hAnsi="GHEA Grapalat"/>
                <w:color w:val="000000"/>
                <w:lang w:val="hy-AM" w:eastAsia="en-US"/>
              </w:rPr>
            </w:pPr>
            <w:r w:rsidRPr="00347DF6">
              <w:rPr>
                <w:rFonts w:ascii="GHEA Grapalat" w:hAnsi="GHEA Grapalat"/>
                <w:lang w:val="hy-AM"/>
              </w:rPr>
              <w:lastRenderedPageBreak/>
              <w:t>ՀՀ վարչապետի աշխատակազմի</w:t>
            </w:r>
            <w:r w:rsidR="00B371FD" w:rsidRPr="000F2986">
              <w:rPr>
                <w:rFonts w:ascii="GHEA Grapalat" w:hAnsi="GHEA Grapalat"/>
                <w:lang w:val="hy-AM"/>
              </w:rPr>
              <w:t xml:space="preserve"> իրավաբանական վարչություն</w:t>
            </w:r>
            <w:r w:rsidRPr="00347DF6">
              <w:rPr>
                <w:rFonts w:ascii="GHEA Grapalat" w:hAnsi="GHEA Grapalat"/>
                <w:lang w:val="hy-AM"/>
              </w:rPr>
              <w:t xml:space="preserve"> 05.06.2020թ. թիվ </w:t>
            </w:r>
            <w:r w:rsidRPr="00347DF6">
              <w:rPr>
                <w:rFonts w:ascii="GHEA Grapalat" w:hAnsi="GHEA Grapalat"/>
                <w:color w:val="000000"/>
                <w:lang w:val="hy-AM" w:eastAsia="en-US"/>
              </w:rPr>
              <w:t>02/10.19/27592-2020</w:t>
            </w:r>
          </w:p>
          <w:p w:rsidR="00347DF6" w:rsidRPr="00347DF6" w:rsidRDefault="00347DF6" w:rsidP="00D71A6E">
            <w:pPr>
              <w:spacing w:line="360" w:lineRule="auto"/>
              <w:jc w:val="both"/>
              <w:rPr>
                <w:rFonts w:ascii="GHEA Grapalat" w:hAnsi="GHEA Grapalat"/>
                <w:lang w:val="hy-AM"/>
              </w:rPr>
            </w:pPr>
          </w:p>
        </w:tc>
        <w:tc>
          <w:tcPr>
            <w:tcW w:w="7830" w:type="dxa"/>
          </w:tcPr>
          <w:p w:rsidR="00822931" w:rsidRPr="00822931" w:rsidRDefault="00822931" w:rsidP="00822931">
            <w:pPr>
              <w:spacing w:after="200" w:line="276" w:lineRule="auto"/>
              <w:ind w:firstLine="708"/>
              <w:jc w:val="both"/>
              <w:rPr>
                <w:rFonts w:ascii="GHEA Grapalat" w:eastAsia="MS Mincho" w:hAnsi="GHEA Grapalat" w:cs="MS Mincho"/>
                <w:lang w:val="hy-AM" w:eastAsia="en-US"/>
              </w:rPr>
            </w:pPr>
            <w:r w:rsidRPr="00822931">
              <w:rPr>
                <w:rFonts w:ascii="GHEA Grapalat" w:eastAsia="MS Mincho" w:hAnsi="GHEA Grapalat" w:cs="MS Mincho"/>
                <w:lang w:val="hy-AM" w:eastAsia="en-US"/>
              </w:rPr>
              <w:t xml:space="preserve">1. Նախագծի 1-ին հոդվածով նոր խմբագրությամբ </w:t>
            </w:r>
            <w:r w:rsidRPr="00822931">
              <w:rPr>
                <w:rFonts w:ascii="GHEA Grapalat" w:eastAsia="Calibri" w:hAnsi="GHEA Grapalat"/>
                <w:lang w:val="hy-AM" w:eastAsia="en-US"/>
              </w:rPr>
              <w:t xml:space="preserve">շարադրվող </w:t>
            </w:r>
            <w:r w:rsidRPr="00822931">
              <w:rPr>
                <w:rFonts w:ascii="GHEA Grapalat" w:eastAsia="Calibri" w:hAnsi="GHEA Grapalat" w:cs="Sylfaen"/>
                <w:lang w:val="hy-AM" w:eastAsia="en-US"/>
              </w:rPr>
              <w:t>182.1-ին հոդվածով նախատեսված իրավախախտումն առաջացնում է տուգանքի նշանակում` քաղաքացիների նկատմամբ` սահմանված նվազագույն աշխատավա</w:t>
            </w:r>
            <w:bookmarkStart w:id="0" w:name="_GoBack"/>
            <w:bookmarkEnd w:id="0"/>
            <w:r w:rsidRPr="00822931">
              <w:rPr>
                <w:rFonts w:ascii="GHEA Grapalat" w:eastAsia="Calibri" w:hAnsi="GHEA Grapalat" w:cs="Sylfaen"/>
                <w:lang w:val="hy-AM" w:eastAsia="en-US"/>
              </w:rPr>
              <w:t xml:space="preserve">րձի հարյուրապատիկի չափով, իսկ պաշտոնատար անձանց նկատմամբ` երկուհարյուրհիսնապատիկի չափով: Գտնում ենք, որ նշված կարգավորումը </w:t>
            </w:r>
            <w:r w:rsidRPr="00822931">
              <w:rPr>
                <w:rFonts w:ascii="GHEA Grapalat" w:eastAsia="Calibri" w:hAnsi="GHEA Grapalat"/>
                <w:bCs/>
                <w:color w:val="000000"/>
                <w:shd w:val="clear" w:color="auto" w:fill="FFFFFF"/>
                <w:lang w:val="hy-AM" w:eastAsia="en-US"/>
              </w:rPr>
              <w:t xml:space="preserve">խնդրահարույց է </w:t>
            </w:r>
            <w:r w:rsidRPr="00822931">
              <w:rPr>
                <w:rFonts w:ascii="GHEA Grapalat" w:eastAsia="Calibri" w:hAnsi="GHEA Grapalat"/>
                <w:color w:val="000000"/>
                <w:shd w:val="clear" w:color="auto" w:fill="FFFFFF"/>
                <w:lang w:val="hy-AM" w:eastAsia="en-US"/>
              </w:rPr>
              <w:t xml:space="preserve">վարչական պատասխանատվության համաչափության տեսանկյունից, քանի որ տարբերակված չեն հոդվածի դիսպոզիցիայով նախատեսված տարաբնույթ իրավախախտումների համար </w:t>
            </w:r>
            <w:r w:rsidRPr="00822931">
              <w:rPr>
                <w:rFonts w:ascii="GHEA Grapalat" w:eastAsia="Calibri" w:hAnsi="GHEA Grapalat"/>
                <w:color w:val="000000"/>
                <w:shd w:val="clear" w:color="auto" w:fill="FFFFFF"/>
                <w:lang w:val="hy-AM" w:eastAsia="en-US"/>
              </w:rPr>
              <w:lastRenderedPageBreak/>
              <w:t>պատասխանատվության միջոցները, որի արդյունքում իրավակիրառողը պարտավոր է նշանակել օրենսդրորեն սահմանված առավելագույն տուգանքը: Միաժամանակ, գ</w:t>
            </w:r>
            <w:r w:rsidRPr="00822931">
              <w:rPr>
                <w:rFonts w:ascii="GHEA Grapalat" w:eastAsia="Calibri" w:hAnsi="GHEA Grapalat"/>
                <w:lang w:val="hy-AM" w:eastAsia="en-US"/>
              </w:rPr>
              <w:t xml:space="preserve">տնում ենք, որ նշված իրավախախտումների համար </w:t>
            </w:r>
            <w:r w:rsidRPr="00822931">
              <w:rPr>
                <w:rFonts w:ascii="GHEA Grapalat" w:eastAsia="Calibri" w:hAnsi="GHEA Grapalat"/>
                <w:i/>
                <w:u w:val="single"/>
                <w:lang w:val="hy-AM" w:eastAsia="en-US"/>
              </w:rPr>
              <w:t>բացարձակ որոշակի սանկցիայի</w:t>
            </w:r>
            <w:r w:rsidRPr="00822931">
              <w:rPr>
                <w:rFonts w:ascii="GHEA Grapalat" w:eastAsia="Calibri" w:hAnsi="GHEA Grapalat"/>
                <w:lang w:val="hy-AM" w:eastAsia="en-US"/>
              </w:rPr>
              <w:t xml:space="preserve"> նախատեսումը խնդրահարույց է, քանի որ վարչական տույժ կիրառող մարմինը զրկվում է կատարված իրավախախտման բնույթը, խախտողի անձը, նրա մեղքի աստիճանը, գույքային դրությունը, պատասխանատվությունը մեղմացնող և ծանրացնող հանգամանքները հաշվի առնելու հնարավորությունից</w:t>
            </w:r>
            <w:r w:rsidRPr="00822931">
              <w:rPr>
                <w:rFonts w:ascii="GHEA Grapalat" w:eastAsia="Calibri" w:hAnsi="GHEA Grapalat"/>
                <w:color w:val="000000"/>
                <w:shd w:val="clear" w:color="auto" w:fill="FFFFFF"/>
                <w:lang w:val="hy-AM" w:eastAsia="en-US"/>
              </w:rPr>
              <w:t xml:space="preserve"> և վերջինիս չի տրվում տուգանքի չափը որոշելու հայեցողական լիազորություն</w:t>
            </w:r>
            <w:r w:rsidRPr="00822931">
              <w:rPr>
                <w:rFonts w:ascii="GHEA Grapalat" w:eastAsia="Calibri" w:hAnsi="GHEA Grapalat"/>
                <w:lang w:val="hy-AM" w:eastAsia="en-US"/>
              </w:rPr>
              <w:t>։</w:t>
            </w:r>
          </w:p>
          <w:p w:rsidR="00347DF6" w:rsidRPr="001661D2" w:rsidRDefault="00822931" w:rsidP="00822931">
            <w:pPr>
              <w:spacing w:after="200" w:line="276" w:lineRule="auto"/>
              <w:ind w:firstLine="708"/>
              <w:jc w:val="both"/>
              <w:rPr>
                <w:rFonts w:ascii="GHEA Grapalat" w:hAnsi="GHEA Grapalat"/>
                <w:color w:val="000000"/>
                <w:shd w:val="clear" w:color="auto" w:fill="FFFFFF"/>
                <w:lang w:val="hy-AM" w:eastAsia="en-US"/>
              </w:rPr>
            </w:pPr>
            <w:r w:rsidRPr="00822931">
              <w:rPr>
                <w:rFonts w:ascii="GHEA Grapalat" w:eastAsia="MS Mincho" w:hAnsi="GHEA Grapalat" w:cs="MS Mincho"/>
                <w:lang w:val="hy-AM" w:eastAsia="en-US"/>
              </w:rPr>
              <w:t xml:space="preserve">2. Նախագծի 1-ին հոդվածով նոր խմբագրությամբ </w:t>
            </w:r>
            <w:r w:rsidRPr="00822931">
              <w:rPr>
                <w:rFonts w:ascii="GHEA Grapalat" w:eastAsia="Calibri" w:hAnsi="GHEA Grapalat"/>
                <w:lang w:val="hy-AM" w:eastAsia="en-US"/>
              </w:rPr>
              <w:t xml:space="preserve">շարադրվող </w:t>
            </w:r>
            <w:r w:rsidRPr="00822931">
              <w:rPr>
                <w:rFonts w:ascii="GHEA Grapalat" w:eastAsia="Calibri" w:hAnsi="GHEA Grapalat" w:cs="Sylfaen"/>
                <w:lang w:val="hy-AM" w:eastAsia="en-US"/>
              </w:rPr>
              <w:t>182.1-ին հոդվածի վերտառությունը և բովանդակությունը չեն համապատասխանում միմյանց, քանի որ հոդվածի վերնագրում խոսվում է «պետական մարմինների աշխատանքին խոչընդոտելու», իսկ հոդվածում՝ «ստուգում և հարկային հսկողություն իրականացնելու իրավասությամբ օժտված պետական մարմինների աշխատանքին խոչընդոտելու մասին»:</w:t>
            </w:r>
          </w:p>
        </w:tc>
        <w:tc>
          <w:tcPr>
            <w:tcW w:w="4770" w:type="dxa"/>
          </w:tcPr>
          <w:p w:rsidR="00347DF6" w:rsidRDefault="000F2986" w:rsidP="00B14F12">
            <w:pPr>
              <w:pStyle w:val="ListParagraph"/>
              <w:numPr>
                <w:ilvl w:val="0"/>
                <w:numId w:val="9"/>
              </w:numPr>
              <w:spacing w:line="360" w:lineRule="auto"/>
              <w:ind w:left="72"/>
              <w:jc w:val="both"/>
              <w:rPr>
                <w:rFonts w:ascii="GHEA Grapalat" w:hAnsi="GHEA Grapalat" w:cs="Sylfaen"/>
                <w:lang w:val="af-ZA" w:eastAsia="zh-CN"/>
              </w:rPr>
            </w:pPr>
            <w:r>
              <w:rPr>
                <w:rFonts w:ascii="GHEA Grapalat" w:hAnsi="GHEA Grapalat" w:cs="Sylfaen"/>
                <w:lang w:val="af-ZA" w:eastAsia="zh-CN"/>
              </w:rPr>
              <w:lastRenderedPageBreak/>
              <w:t>1. Ընդունվել է: Նախագծի 1-ին հոդվածը խմբագրվել է:</w:t>
            </w: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Default="000F2986" w:rsidP="000F2986">
            <w:pPr>
              <w:spacing w:line="360" w:lineRule="auto"/>
              <w:jc w:val="both"/>
              <w:rPr>
                <w:rFonts w:ascii="GHEA Grapalat" w:hAnsi="GHEA Grapalat" w:cs="Sylfaen"/>
                <w:lang w:val="af-ZA" w:eastAsia="zh-CN"/>
              </w:rPr>
            </w:pPr>
          </w:p>
          <w:p w:rsidR="000F2986" w:rsidRPr="000F2986" w:rsidRDefault="000F2986" w:rsidP="000F2986">
            <w:pPr>
              <w:spacing w:line="360" w:lineRule="auto"/>
              <w:jc w:val="both"/>
              <w:rPr>
                <w:rFonts w:ascii="GHEA Grapalat" w:hAnsi="GHEA Grapalat" w:cs="Sylfaen"/>
                <w:lang w:val="af-ZA" w:eastAsia="zh-CN"/>
              </w:rPr>
            </w:pPr>
            <w:r>
              <w:rPr>
                <w:rFonts w:ascii="GHEA Grapalat" w:hAnsi="GHEA Grapalat" w:cs="Sylfaen"/>
                <w:lang w:val="af-ZA" w:eastAsia="zh-CN"/>
              </w:rPr>
              <w:t xml:space="preserve">2. </w:t>
            </w:r>
            <w:r w:rsidR="000B628E">
              <w:rPr>
                <w:rFonts w:ascii="GHEA Grapalat" w:hAnsi="GHEA Grapalat" w:cs="Sylfaen"/>
                <w:lang w:val="af-ZA" w:eastAsia="zh-CN"/>
              </w:rPr>
              <w:t>Ընդունվել է: Նախագծի 1-ին հոդվածի վերնագիրը խմբագրվել է:</w:t>
            </w:r>
          </w:p>
        </w:tc>
      </w:tr>
    </w:tbl>
    <w:p w:rsidR="00DD4BAF" w:rsidRPr="001661D2" w:rsidRDefault="00DD4BAF" w:rsidP="000317D1">
      <w:pPr>
        <w:spacing w:line="360" w:lineRule="auto"/>
        <w:jc w:val="both"/>
        <w:rPr>
          <w:rFonts w:ascii="GHEA Grapalat" w:hAnsi="GHEA Grapalat"/>
          <w:lang w:val="af-ZA"/>
        </w:rPr>
      </w:pPr>
    </w:p>
    <w:sectPr w:rsidR="00DD4BAF" w:rsidRPr="001661D2" w:rsidSect="00A07C11">
      <w:pgSz w:w="15840" w:h="12240" w:orient="landscape"/>
      <w:pgMar w:top="45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D0B" w:rsidRDefault="00A54D0B" w:rsidP="0047659F">
      <w:r>
        <w:separator/>
      </w:r>
    </w:p>
  </w:endnote>
  <w:endnote w:type="continuationSeparator" w:id="0">
    <w:p w:rsidR="00A54D0B" w:rsidRDefault="00A54D0B" w:rsidP="0047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5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D0B" w:rsidRDefault="00A54D0B" w:rsidP="0047659F">
      <w:r>
        <w:separator/>
      </w:r>
    </w:p>
  </w:footnote>
  <w:footnote w:type="continuationSeparator" w:id="0">
    <w:p w:rsidR="00A54D0B" w:rsidRDefault="00A54D0B" w:rsidP="004765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4EF7"/>
    <w:multiLevelType w:val="hybridMultilevel"/>
    <w:tmpl w:val="9BC0C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FD6374"/>
    <w:multiLevelType w:val="hybridMultilevel"/>
    <w:tmpl w:val="F0EC1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2D56B5"/>
    <w:multiLevelType w:val="hybridMultilevel"/>
    <w:tmpl w:val="E8BE49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
    <w:nsid w:val="34BB2F07"/>
    <w:multiLevelType w:val="hybridMultilevel"/>
    <w:tmpl w:val="800CC79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9D5B4B"/>
    <w:multiLevelType w:val="hybridMultilevel"/>
    <w:tmpl w:val="E3246AEC"/>
    <w:lvl w:ilvl="0" w:tplc="2B8861BC">
      <w:start w:val="1"/>
      <w:numFmt w:val="decimal"/>
      <w:lvlText w:val="%1."/>
      <w:lvlJc w:val="left"/>
      <w:pPr>
        <w:ind w:left="720" w:hanging="360"/>
      </w:pPr>
      <w:rPr>
        <w:rFonts w:eastAsia="Calibr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5E613D"/>
    <w:multiLevelType w:val="hybridMultilevel"/>
    <w:tmpl w:val="A6E294E8"/>
    <w:lvl w:ilvl="0" w:tplc="E2AECDB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BC1BD6"/>
    <w:multiLevelType w:val="hybridMultilevel"/>
    <w:tmpl w:val="3C8AED76"/>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7">
    <w:nsid w:val="459B1214"/>
    <w:multiLevelType w:val="hybridMultilevel"/>
    <w:tmpl w:val="7D3E550E"/>
    <w:lvl w:ilvl="0" w:tplc="520E6732">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A574FB0"/>
    <w:multiLevelType w:val="hybridMultilevel"/>
    <w:tmpl w:val="AB52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A91EE5"/>
    <w:multiLevelType w:val="hybridMultilevel"/>
    <w:tmpl w:val="AA8AEF0A"/>
    <w:lvl w:ilvl="0" w:tplc="8356E4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8"/>
  </w:num>
  <w:num w:numId="3">
    <w:abstractNumId w:val="1"/>
  </w:num>
  <w:num w:numId="4">
    <w:abstractNumId w:val="4"/>
  </w:num>
  <w:num w:numId="5">
    <w:abstractNumId w:val="6"/>
  </w:num>
  <w:num w:numId="6">
    <w:abstractNumId w:val="2"/>
  </w:num>
  <w:num w:numId="7">
    <w:abstractNumId w:val="9"/>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289"/>
    <w:rsid w:val="000011B7"/>
    <w:rsid w:val="000037D3"/>
    <w:rsid w:val="00013299"/>
    <w:rsid w:val="00027D63"/>
    <w:rsid w:val="000317D1"/>
    <w:rsid w:val="000333F8"/>
    <w:rsid w:val="000532F3"/>
    <w:rsid w:val="0005716C"/>
    <w:rsid w:val="00063A74"/>
    <w:rsid w:val="00063DFF"/>
    <w:rsid w:val="00070BB0"/>
    <w:rsid w:val="00074EF7"/>
    <w:rsid w:val="00075D45"/>
    <w:rsid w:val="00095D7E"/>
    <w:rsid w:val="00096DC2"/>
    <w:rsid w:val="000A14D6"/>
    <w:rsid w:val="000A1548"/>
    <w:rsid w:val="000B1B5A"/>
    <w:rsid w:val="000B4624"/>
    <w:rsid w:val="000B4F2B"/>
    <w:rsid w:val="000B628E"/>
    <w:rsid w:val="000C3A79"/>
    <w:rsid w:val="000D1955"/>
    <w:rsid w:val="000E40C3"/>
    <w:rsid w:val="000F2986"/>
    <w:rsid w:val="000F7C18"/>
    <w:rsid w:val="001074B7"/>
    <w:rsid w:val="00124391"/>
    <w:rsid w:val="00125052"/>
    <w:rsid w:val="00131F4A"/>
    <w:rsid w:val="001661D2"/>
    <w:rsid w:val="001848C3"/>
    <w:rsid w:val="00197DE5"/>
    <w:rsid w:val="001A2309"/>
    <w:rsid w:val="002152E7"/>
    <w:rsid w:val="00216FE7"/>
    <w:rsid w:val="002208BD"/>
    <w:rsid w:val="002345CE"/>
    <w:rsid w:val="00250B3A"/>
    <w:rsid w:val="0025419A"/>
    <w:rsid w:val="002668DD"/>
    <w:rsid w:val="00267C6F"/>
    <w:rsid w:val="00267D91"/>
    <w:rsid w:val="002700E1"/>
    <w:rsid w:val="00273A0C"/>
    <w:rsid w:val="00281BE7"/>
    <w:rsid w:val="00287E3E"/>
    <w:rsid w:val="00297527"/>
    <w:rsid w:val="002A5CFA"/>
    <w:rsid w:val="002B3A7B"/>
    <w:rsid w:val="002B419F"/>
    <w:rsid w:val="002B431A"/>
    <w:rsid w:val="002D6203"/>
    <w:rsid w:val="00302522"/>
    <w:rsid w:val="003068EE"/>
    <w:rsid w:val="003153C7"/>
    <w:rsid w:val="00315CEB"/>
    <w:rsid w:val="00321D45"/>
    <w:rsid w:val="00337E1D"/>
    <w:rsid w:val="003401FB"/>
    <w:rsid w:val="00340C61"/>
    <w:rsid w:val="00342A65"/>
    <w:rsid w:val="00347DF6"/>
    <w:rsid w:val="00355ED4"/>
    <w:rsid w:val="003610E0"/>
    <w:rsid w:val="00363670"/>
    <w:rsid w:val="003665EC"/>
    <w:rsid w:val="00396B89"/>
    <w:rsid w:val="00397931"/>
    <w:rsid w:val="003A074E"/>
    <w:rsid w:val="003B0F12"/>
    <w:rsid w:val="003E0C03"/>
    <w:rsid w:val="004037E1"/>
    <w:rsid w:val="00414893"/>
    <w:rsid w:val="00424044"/>
    <w:rsid w:val="004612C1"/>
    <w:rsid w:val="00467DEC"/>
    <w:rsid w:val="00471959"/>
    <w:rsid w:val="0047659F"/>
    <w:rsid w:val="00476C11"/>
    <w:rsid w:val="00480150"/>
    <w:rsid w:val="004A2CD2"/>
    <w:rsid w:val="004A41DD"/>
    <w:rsid w:val="004A5161"/>
    <w:rsid w:val="004A62F5"/>
    <w:rsid w:val="004C6F08"/>
    <w:rsid w:val="004E0F50"/>
    <w:rsid w:val="004E1931"/>
    <w:rsid w:val="004F03ED"/>
    <w:rsid w:val="00505CF3"/>
    <w:rsid w:val="005169BC"/>
    <w:rsid w:val="00532B34"/>
    <w:rsid w:val="005401A2"/>
    <w:rsid w:val="00551B13"/>
    <w:rsid w:val="005521E2"/>
    <w:rsid w:val="0056601B"/>
    <w:rsid w:val="0057069E"/>
    <w:rsid w:val="00571756"/>
    <w:rsid w:val="00575989"/>
    <w:rsid w:val="00577584"/>
    <w:rsid w:val="005776EE"/>
    <w:rsid w:val="005A20CC"/>
    <w:rsid w:val="005A5D99"/>
    <w:rsid w:val="005B1259"/>
    <w:rsid w:val="005B2BDB"/>
    <w:rsid w:val="005C0D57"/>
    <w:rsid w:val="005C3984"/>
    <w:rsid w:val="005C5FD8"/>
    <w:rsid w:val="005C7683"/>
    <w:rsid w:val="005D511A"/>
    <w:rsid w:val="005D6A8F"/>
    <w:rsid w:val="005F524C"/>
    <w:rsid w:val="00601289"/>
    <w:rsid w:val="006028C1"/>
    <w:rsid w:val="0060727A"/>
    <w:rsid w:val="00616F1E"/>
    <w:rsid w:val="00635D50"/>
    <w:rsid w:val="00654B45"/>
    <w:rsid w:val="00656DE1"/>
    <w:rsid w:val="00665FC1"/>
    <w:rsid w:val="00673CC5"/>
    <w:rsid w:val="006B350F"/>
    <w:rsid w:val="006C20ED"/>
    <w:rsid w:val="006E5139"/>
    <w:rsid w:val="00700952"/>
    <w:rsid w:val="00735F3E"/>
    <w:rsid w:val="00737A10"/>
    <w:rsid w:val="00743DEF"/>
    <w:rsid w:val="0074504B"/>
    <w:rsid w:val="007601F7"/>
    <w:rsid w:val="00766742"/>
    <w:rsid w:val="00782302"/>
    <w:rsid w:val="0078469B"/>
    <w:rsid w:val="00791020"/>
    <w:rsid w:val="0079124E"/>
    <w:rsid w:val="007A2C4B"/>
    <w:rsid w:val="007A739C"/>
    <w:rsid w:val="007D2F28"/>
    <w:rsid w:val="007D3BE7"/>
    <w:rsid w:val="007E3C96"/>
    <w:rsid w:val="007E4C66"/>
    <w:rsid w:val="007F2D82"/>
    <w:rsid w:val="007F2EEB"/>
    <w:rsid w:val="00820257"/>
    <w:rsid w:val="008214BD"/>
    <w:rsid w:val="00822931"/>
    <w:rsid w:val="008317A3"/>
    <w:rsid w:val="00831ABD"/>
    <w:rsid w:val="00834214"/>
    <w:rsid w:val="008473C2"/>
    <w:rsid w:val="008641D6"/>
    <w:rsid w:val="00872245"/>
    <w:rsid w:val="008760B1"/>
    <w:rsid w:val="008A1652"/>
    <w:rsid w:val="008B69CF"/>
    <w:rsid w:val="008F28F8"/>
    <w:rsid w:val="008F663C"/>
    <w:rsid w:val="009022D6"/>
    <w:rsid w:val="00903742"/>
    <w:rsid w:val="0091492D"/>
    <w:rsid w:val="00916527"/>
    <w:rsid w:val="00930C58"/>
    <w:rsid w:val="0094687C"/>
    <w:rsid w:val="009564BC"/>
    <w:rsid w:val="009576CC"/>
    <w:rsid w:val="0096087A"/>
    <w:rsid w:val="00965FF4"/>
    <w:rsid w:val="0098789D"/>
    <w:rsid w:val="00992EFE"/>
    <w:rsid w:val="009B0E5F"/>
    <w:rsid w:val="009C6F1F"/>
    <w:rsid w:val="009D2DF0"/>
    <w:rsid w:val="009E46E5"/>
    <w:rsid w:val="00A052C8"/>
    <w:rsid w:val="00A07C11"/>
    <w:rsid w:val="00A125DB"/>
    <w:rsid w:val="00A212D0"/>
    <w:rsid w:val="00A23E41"/>
    <w:rsid w:val="00A244B2"/>
    <w:rsid w:val="00A247C3"/>
    <w:rsid w:val="00A252E8"/>
    <w:rsid w:val="00A34110"/>
    <w:rsid w:val="00A42EFD"/>
    <w:rsid w:val="00A4304B"/>
    <w:rsid w:val="00A5025B"/>
    <w:rsid w:val="00A52E2B"/>
    <w:rsid w:val="00A539C9"/>
    <w:rsid w:val="00A54D0B"/>
    <w:rsid w:val="00A627F4"/>
    <w:rsid w:val="00A64E3F"/>
    <w:rsid w:val="00A72E98"/>
    <w:rsid w:val="00A86DE0"/>
    <w:rsid w:val="00A95BD4"/>
    <w:rsid w:val="00A97A81"/>
    <w:rsid w:val="00AA3565"/>
    <w:rsid w:val="00AA5820"/>
    <w:rsid w:val="00AC061C"/>
    <w:rsid w:val="00AC2BAB"/>
    <w:rsid w:val="00B03DDC"/>
    <w:rsid w:val="00B04A8A"/>
    <w:rsid w:val="00B14F12"/>
    <w:rsid w:val="00B16BE7"/>
    <w:rsid w:val="00B1781A"/>
    <w:rsid w:val="00B220B3"/>
    <w:rsid w:val="00B31AA6"/>
    <w:rsid w:val="00B32D2B"/>
    <w:rsid w:val="00B371FD"/>
    <w:rsid w:val="00B60DAE"/>
    <w:rsid w:val="00B70ABB"/>
    <w:rsid w:val="00B75C72"/>
    <w:rsid w:val="00BA262B"/>
    <w:rsid w:val="00BB3D4B"/>
    <w:rsid w:val="00BF11A5"/>
    <w:rsid w:val="00BF32D1"/>
    <w:rsid w:val="00C10EB8"/>
    <w:rsid w:val="00C164CF"/>
    <w:rsid w:val="00C21551"/>
    <w:rsid w:val="00C30EBB"/>
    <w:rsid w:val="00C479D8"/>
    <w:rsid w:val="00C53C4C"/>
    <w:rsid w:val="00C54F08"/>
    <w:rsid w:val="00C553C5"/>
    <w:rsid w:val="00C92D15"/>
    <w:rsid w:val="00C9428E"/>
    <w:rsid w:val="00CA3AFA"/>
    <w:rsid w:val="00CA7851"/>
    <w:rsid w:val="00CC3DD1"/>
    <w:rsid w:val="00CD5764"/>
    <w:rsid w:val="00CE6F89"/>
    <w:rsid w:val="00D10D8C"/>
    <w:rsid w:val="00D11D75"/>
    <w:rsid w:val="00D30697"/>
    <w:rsid w:val="00D33919"/>
    <w:rsid w:val="00D707AE"/>
    <w:rsid w:val="00D71A6E"/>
    <w:rsid w:val="00D763CB"/>
    <w:rsid w:val="00D8535F"/>
    <w:rsid w:val="00D9347D"/>
    <w:rsid w:val="00D93DC0"/>
    <w:rsid w:val="00DA1B0D"/>
    <w:rsid w:val="00DB5D5D"/>
    <w:rsid w:val="00DD4BAF"/>
    <w:rsid w:val="00E00341"/>
    <w:rsid w:val="00E1064C"/>
    <w:rsid w:val="00E1461F"/>
    <w:rsid w:val="00E15098"/>
    <w:rsid w:val="00E200BB"/>
    <w:rsid w:val="00E26ACE"/>
    <w:rsid w:val="00E32832"/>
    <w:rsid w:val="00E365F9"/>
    <w:rsid w:val="00E40F92"/>
    <w:rsid w:val="00E4211D"/>
    <w:rsid w:val="00E531FE"/>
    <w:rsid w:val="00E54FB9"/>
    <w:rsid w:val="00E569FF"/>
    <w:rsid w:val="00E57959"/>
    <w:rsid w:val="00E77419"/>
    <w:rsid w:val="00EA62AF"/>
    <w:rsid w:val="00EB07D3"/>
    <w:rsid w:val="00EB7C8B"/>
    <w:rsid w:val="00EC449E"/>
    <w:rsid w:val="00EC4EB8"/>
    <w:rsid w:val="00EC5C9A"/>
    <w:rsid w:val="00ED7430"/>
    <w:rsid w:val="00EE439E"/>
    <w:rsid w:val="00EF3AA3"/>
    <w:rsid w:val="00F0159A"/>
    <w:rsid w:val="00F04A50"/>
    <w:rsid w:val="00F148ED"/>
    <w:rsid w:val="00F2406B"/>
    <w:rsid w:val="00F35C90"/>
    <w:rsid w:val="00F409B1"/>
    <w:rsid w:val="00F45755"/>
    <w:rsid w:val="00F4717F"/>
    <w:rsid w:val="00F47FA1"/>
    <w:rsid w:val="00F9105E"/>
    <w:rsid w:val="00FC4AAD"/>
    <w:rsid w:val="00FC7CF1"/>
    <w:rsid w:val="00FD095E"/>
    <w:rsid w:val="00FD3373"/>
    <w:rsid w:val="00FE0567"/>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FOOTNOTES,ft"/>
    <w:basedOn w:val="Normal"/>
    <w:link w:val="FootnoteTextChar"/>
    <w:uiPriority w:val="99"/>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unhideWhenUsed/>
    <w:rsid w:val="0047659F"/>
    <w:rPr>
      <w:vertAlign w:val="superscript"/>
    </w:rPr>
  </w:style>
  <w:style w:type="paragraph" w:customStyle="1" w:styleId="Style14">
    <w:name w:val="Style14"/>
    <w:basedOn w:val="Normal"/>
    <w:uiPriority w:val="99"/>
    <w:rsid w:val="002208BD"/>
    <w:pPr>
      <w:widowControl w:val="0"/>
      <w:autoSpaceDE w:val="0"/>
      <w:autoSpaceDN w:val="0"/>
      <w:adjustRightInd w:val="0"/>
      <w:spacing w:line="364" w:lineRule="exact"/>
      <w:ind w:hanging="281"/>
    </w:pPr>
    <w:rPr>
      <w:rFonts w:ascii="Tahoma" w:hAnsi="Tahoma" w:cs="Tahoma"/>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hy-AM" w:eastAsia="hy-AM"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289"/>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5C5FD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qFormat/>
    <w:rsid w:val="005C5FD8"/>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qFormat/>
    <w:rsid w:val="005C5FD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qFormat/>
    <w:rsid w:val="005C5FD8"/>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qFormat/>
    <w:rsid w:val="005C5FD8"/>
    <w:pPr>
      <w:keepNext/>
      <w:keepLines/>
      <w:spacing w:before="200"/>
      <w:outlineLvl w:val="4"/>
    </w:pPr>
    <w:rPr>
      <w:rFonts w:ascii="Cambria" w:hAnsi="Cambria"/>
      <w:color w:val="243F60"/>
    </w:rPr>
  </w:style>
  <w:style w:type="paragraph" w:styleId="Heading6">
    <w:name w:val="heading 6"/>
    <w:basedOn w:val="Normal"/>
    <w:next w:val="Normal"/>
    <w:link w:val="Heading6Char"/>
    <w:uiPriority w:val="9"/>
    <w:qFormat/>
    <w:rsid w:val="005C5FD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5C5FD8"/>
    <w:pPr>
      <w:ind w:left="720"/>
      <w:contextualSpacing/>
    </w:pPr>
  </w:style>
  <w:style w:type="character" w:customStyle="1" w:styleId="Heading1Char">
    <w:name w:val="Heading 1 Char"/>
    <w:link w:val="Heading1"/>
    <w:uiPriority w:val="9"/>
    <w:rsid w:val="005C5FD8"/>
    <w:rPr>
      <w:rFonts w:ascii="Cambria" w:eastAsia="Times New Roman" w:hAnsi="Cambria" w:cs="Times New Roman"/>
      <w:b/>
      <w:bCs/>
      <w:color w:val="365F91"/>
      <w:sz w:val="28"/>
      <w:szCs w:val="28"/>
    </w:rPr>
  </w:style>
  <w:style w:type="character" w:customStyle="1" w:styleId="Heading2Char">
    <w:name w:val="Heading 2 Char"/>
    <w:link w:val="Heading2"/>
    <w:uiPriority w:val="9"/>
    <w:rsid w:val="005C5FD8"/>
    <w:rPr>
      <w:rFonts w:ascii="Cambria" w:eastAsia="Times New Roman" w:hAnsi="Cambria" w:cs="Times New Roman"/>
      <w:b/>
      <w:bCs/>
      <w:color w:val="4F81BD"/>
      <w:sz w:val="26"/>
      <w:szCs w:val="26"/>
    </w:rPr>
  </w:style>
  <w:style w:type="character" w:customStyle="1" w:styleId="Heading3Char">
    <w:name w:val="Heading 3 Char"/>
    <w:link w:val="Heading3"/>
    <w:uiPriority w:val="9"/>
    <w:rsid w:val="005C5FD8"/>
    <w:rPr>
      <w:rFonts w:ascii="Cambria" w:eastAsia="Times New Roman" w:hAnsi="Cambria" w:cs="Times New Roman"/>
      <w:b/>
      <w:bCs/>
      <w:color w:val="4F81BD"/>
      <w:sz w:val="22"/>
      <w:szCs w:val="22"/>
    </w:rPr>
  </w:style>
  <w:style w:type="character" w:customStyle="1" w:styleId="Heading4Char">
    <w:name w:val="Heading 4 Char"/>
    <w:link w:val="Heading4"/>
    <w:uiPriority w:val="9"/>
    <w:rsid w:val="005C5FD8"/>
    <w:rPr>
      <w:rFonts w:ascii="Cambria" w:eastAsia="Times New Roman" w:hAnsi="Cambria" w:cs="Times New Roman"/>
      <w:b/>
      <w:bCs/>
      <w:i/>
      <w:iCs/>
      <w:color w:val="4F81BD"/>
      <w:sz w:val="22"/>
      <w:szCs w:val="22"/>
    </w:rPr>
  </w:style>
  <w:style w:type="character" w:customStyle="1" w:styleId="Heading5Char">
    <w:name w:val="Heading 5 Char"/>
    <w:link w:val="Heading5"/>
    <w:uiPriority w:val="9"/>
    <w:rsid w:val="005C5FD8"/>
    <w:rPr>
      <w:rFonts w:ascii="Cambria" w:eastAsia="Times New Roman" w:hAnsi="Cambria" w:cs="Times New Roman"/>
      <w:color w:val="243F60"/>
      <w:sz w:val="22"/>
      <w:szCs w:val="22"/>
    </w:rPr>
  </w:style>
  <w:style w:type="character" w:customStyle="1" w:styleId="Heading6Char">
    <w:name w:val="Heading 6 Char"/>
    <w:link w:val="Heading6"/>
    <w:uiPriority w:val="9"/>
    <w:rsid w:val="005C5FD8"/>
    <w:rPr>
      <w:rFonts w:ascii="Cambria" w:eastAsia="Times New Roman" w:hAnsi="Cambria" w:cs="Times New Roman"/>
      <w:i/>
      <w:iCs/>
      <w:color w:val="243F60"/>
      <w:sz w:val="22"/>
      <w:szCs w:val="22"/>
    </w:rPr>
  </w:style>
  <w:style w:type="paragraph" w:customStyle="1" w:styleId="NoSpacing1">
    <w:name w:val="No Spacing1"/>
    <w:uiPriority w:val="1"/>
    <w:qFormat/>
    <w:rsid w:val="005C5FD8"/>
    <w:rPr>
      <w:sz w:val="22"/>
      <w:szCs w:val="22"/>
      <w:lang w:val="en-US" w:eastAsia="en-US"/>
    </w:rPr>
  </w:style>
  <w:style w:type="paragraph" w:styleId="NormalWeb">
    <w:name w:val="Normal (Web)"/>
    <w:basedOn w:val="Normal"/>
    <w:uiPriority w:val="99"/>
    <w:rsid w:val="00601289"/>
    <w:pPr>
      <w:spacing w:before="100" w:beforeAutospacing="1" w:after="100" w:afterAutospacing="1"/>
    </w:pPr>
  </w:style>
  <w:style w:type="character" w:customStyle="1" w:styleId="mechtexChar">
    <w:name w:val="mechtex Char"/>
    <w:link w:val="mechtex"/>
    <w:locked/>
    <w:rsid w:val="004037E1"/>
    <w:rPr>
      <w:rFonts w:ascii="Arial Armenian" w:hAnsi="Arial Armenian"/>
      <w:sz w:val="22"/>
      <w:szCs w:val="22"/>
      <w:lang w:val="x-none" w:eastAsia="ru-RU"/>
    </w:rPr>
  </w:style>
  <w:style w:type="paragraph" w:customStyle="1" w:styleId="mechtex">
    <w:name w:val="mechtex"/>
    <w:basedOn w:val="Normal"/>
    <w:link w:val="mechtexChar"/>
    <w:rsid w:val="004037E1"/>
    <w:pPr>
      <w:jc w:val="center"/>
    </w:pPr>
    <w:rPr>
      <w:rFonts w:ascii="Arial Armenian" w:eastAsia="Calibri" w:hAnsi="Arial Armenian"/>
      <w:sz w:val="22"/>
      <w:szCs w:val="22"/>
      <w:lang w:val="x-none"/>
    </w:rPr>
  </w:style>
  <w:style w:type="character" w:customStyle="1" w:styleId="db">
    <w:name w:val="db"/>
    <w:rsid w:val="004E0F50"/>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76C11"/>
    <w:rPr>
      <w:rFonts w:ascii="Times New Roman" w:eastAsia="Times New Roman" w:hAnsi="Times New Roma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476C11"/>
    <w:pPr>
      <w:ind w:left="720"/>
      <w:contextualSpacing/>
    </w:pPr>
    <w:rPr>
      <w:lang w:val="en-US" w:eastAsia="en-US"/>
    </w:rPr>
  </w:style>
  <w:style w:type="character" w:customStyle="1" w:styleId="apple-converted-space">
    <w:name w:val="apple-converted-space"/>
    <w:rsid w:val="0098789D"/>
  </w:style>
  <w:style w:type="paragraph" w:styleId="NoSpacing">
    <w:name w:val="No Spacing"/>
    <w:link w:val="NoSpacingChar"/>
    <w:qFormat/>
    <w:rsid w:val="00FC7CF1"/>
    <w:pPr>
      <w:autoSpaceDE w:val="0"/>
      <w:autoSpaceDN w:val="0"/>
      <w:adjustRightInd w:val="0"/>
    </w:pPr>
    <w:rPr>
      <w:rFonts w:ascii="Times Armenian" w:eastAsia="Times New Roman" w:hAnsi="Times Armenian" w:cs="Times Armenian"/>
      <w:sz w:val="24"/>
      <w:szCs w:val="24"/>
      <w:lang w:val="ru-RU" w:eastAsia="ru-RU"/>
    </w:rPr>
  </w:style>
  <w:style w:type="paragraph" w:styleId="BalloonText">
    <w:name w:val="Balloon Text"/>
    <w:basedOn w:val="Normal"/>
    <w:link w:val="BalloonTextChar"/>
    <w:uiPriority w:val="99"/>
    <w:semiHidden/>
    <w:unhideWhenUsed/>
    <w:rsid w:val="008641D6"/>
    <w:rPr>
      <w:rFonts w:ascii="Tahoma" w:hAnsi="Tahoma" w:cs="Tahoma"/>
      <w:sz w:val="16"/>
      <w:szCs w:val="16"/>
    </w:rPr>
  </w:style>
  <w:style w:type="character" w:customStyle="1" w:styleId="BalloonTextChar">
    <w:name w:val="Balloon Text Char"/>
    <w:basedOn w:val="DefaultParagraphFont"/>
    <w:link w:val="BalloonText"/>
    <w:uiPriority w:val="99"/>
    <w:semiHidden/>
    <w:rsid w:val="008641D6"/>
    <w:rPr>
      <w:rFonts w:ascii="Tahoma" w:eastAsia="Times New Roman" w:hAnsi="Tahoma" w:cs="Tahoma"/>
      <w:sz w:val="16"/>
      <w:szCs w:val="16"/>
      <w:lang w:val="ru-RU" w:eastAsia="ru-RU"/>
    </w:rPr>
  </w:style>
  <w:style w:type="character" w:customStyle="1" w:styleId="NoSpacingChar">
    <w:name w:val="No Spacing Char"/>
    <w:link w:val="NoSpacing"/>
    <w:locked/>
    <w:rsid w:val="00B04A8A"/>
    <w:rPr>
      <w:rFonts w:ascii="Times Armenian" w:eastAsia="Times New Roman" w:hAnsi="Times Armenian" w:cs="Times Armeni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FOOTNOTES,ft"/>
    <w:basedOn w:val="Normal"/>
    <w:link w:val="FootnoteTextChar"/>
    <w:uiPriority w:val="99"/>
    <w:unhideWhenUsed/>
    <w:rsid w:val="0047659F"/>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semiHidden/>
    <w:rsid w:val="0047659F"/>
    <w:rPr>
      <w:rFonts w:asciiTheme="minorHAnsi" w:eastAsiaTheme="minorHAnsi" w:hAnsiTheme="minorHAnsi" w:cstheme="minorBidi"/>
      <w:lang w:val="en-US" w:eastAsia="en-US"/>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uiPriority w:val="99"/>
    <w:unhideWhenUsed/>
    <w:rsid w:val="0047659F"/>
    <w:rPr>
      <w:vertAlign w:val="superscript"/>
    </w:rPr>
  </w:style>
  <w:style w:type="paragraph" w:customStyle="1" w:styleId="Style14">
    <w:name w:val="Style14"/>
    <w:basedOn w:val="Normal"/>
    <w:uiPriority w:val="99"/>
    <w:rsid w:val="002208BD"/>
    <w:pPr>
      <w:widowControl w:val="0"/>
      <w:autoSpaceDE w:val="0"/>
      <w:autoSpaceDN w:val="0"/>
      <w:adjustRightInd w:val="0"/>
      <w:spacing w:line="364" w:lineRule="exact"/>
      <w:ind w:hanging="281"/>
    </w:pPr>
    <w:rPr>
      <w:rFonts w:ascii="Tahoma" w:hAnsi="Tahoma" w:cs="Tahom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9824">
      <w:bodyDiv w:val="1"/>
      <w:marLeft w:val="0"/>
      <w:marRight w:val="0"/>
      <w:marTop w:val="0"/>
      <w:marBottom w:val="0"/>
      <w:divBdr>
        <w:top w:val="none" w:sz="0" w:space="0" w:color="auto"/>
        <w:left w:val="none" w:sz="0" w:space="0" w:color="auto"/>
        <w:bottom w:val="none" w:sz="0" w:space="0" w:color="auto"/>
        <w:right w:val="none" w:sz="0" w:space="0" w:color="auto"/>
      </w:divBdr>
    </w:div>
    <w:div w:id="352726934">
      <w:bodyDiv w:val="1"/>
      <w:marLeft w:val="0"/>
      <w:marRight w:val="0"/>
      <w:marTop w:val="0"/>
      <w:marBottom w:val="0"/>
      <w:divBdr>
        <w:top w:val="none" w:sz="0" w:space="0" w:color="auto"/>
        <w:left w:val="none" w:sz="0" w:space="0" w:color="auto"/>
        <w:bottom w:val="none" w:sz="0" w:space="0" w:color="auto"/>
        <w:right w:val="none" w:sz="0" w:space="0" w:color="auto"/>
      </w:divBdr>
    </w:div>
    <w:div w:id="642781997">
      <w:bodyDiv w:val="1"/>
      <w:marLeft w:val="0"/>
      <w:marRight w:val="0"/>
      <w:marTop w:val="0"/>
      <w:marBottom w:val="0"/>
      <w:divBdr>
        <w:top w:val="none" w:sz="0" w:space="0" w:color="auto"/>
        <w:left w:val="none" w:sz="0" w:space="0" w:color="auto"/>
        <w:bottom w:val="none" w:sz="0" w:space="0" w:color="auto"/>
        <w:right w:val="none" w:sz="0" w:space="0" w:color="auto"/>
      </w:divBdr>
    </w:div>
    <w:div w:id="665399769">
      <w:bodyDiv w:val="1"/>
      <w:marLeft w:val="0"/>
      <w:marRight w:val="0"/>
      <w:marTop w:val="0"/>
      <w:marBottom w:val="0"/>
      <w:divBdr>
        <w:top w:val="none" w:sz="0" w:space="0" w:color="auto"/>
        <w:left w:val="none" w:sz="0" w:space="0" w:color="auto"/>
        <w:bottom w:val="none" w:sz="0" w:space="0" w:color="auto"/>
        <w:right w:val="none" w:sz="0" w:space="0" w:color="auto"/>
      </w:divBdr>
    </w:div>
    <w:div w:id="681050455">
      <w:bodyDiv w:val="1"/>
      <w:marLeft w:val="0"/>
      <w:marRight w:val="0"/>
      <w:marTop w:val="0"/>
      <w:marBottom w:val="0"/>
      <w:divBdr>
        <w:top w:val="none" w:sz="0" w:space="0" w:color="auto"/>
        <w:left w:val="none" w:sz="0" w:space="0" w:color="auto"/>
        <w:bottom w:val="none" w:sz="0" w:space="0" w:color="auto"/>
        <w:right w:val="none" w:sz="0" w:space="0" w:color="auto"/>
      </w:divBdr>
    </w:div>
    <w:div w:id="750466458">
      <w:bodyDiv w:val="1"/>
      <w:marLeft w:val="0"/>
      <w:marRight w:val="0"/>
      <w:marTop w:val="0"/>
      <w:marBottom w:val="0"/>
      <w:divBdr>
        <w:top w:val="none" w:sz="0" w:space="0" w:color="auto"/>
        <w:left w:val="none" w:sz="0" w:space="0" w:color="auto"/>
        <w:bottom w:val="none" w:sz="0" w:space="0" w:color="auto"/>
        <w:right w:val="none" w:sz="0" w:space="0" w:color="auto"/>
      </w:divBdr>
      <w:divsChild>
        <w:div w:id="426771964">
          <w:marLeft w:val="0"/>
          <w:marRight w:val="0"/>
          <w:marTop w:val="0"/>
          <w:marBottom w:val="0"/>
          <w:divBdr>
            <w:top w:val="none" w:sz="0" w:space="0" w:color="auto"/>
            <w:left w:val="none" w:sz="0" w:space="0" w:color="auto"/>
            <w:bottom w:val="none" w:sz="0" w:space="0" w:color="auto"/>
            <w:right w:val="none" w:sz="0" w:space="0" w:color="auto"/>
          </w:divBdr>
          <w:divsChild>
            <w:div w:id="33098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054927">
      <w:bodyDiv w:val="1"/>
      <w:marLeft w:val="0"/>
      <w:marRight w:val="0"/>
      <w:marTop w:val="0"/>
      <w:marBottom w:val="0"/>
      <w:divBdr>
        <w:top w:val="none" w:sz="0" w:space="0" w:color="auto"/>
        <w:left w:val="none" w:sz="0" w:space="0" w:color="auto"/>
        <w:bottom w:val="none" w:sz="0" w:space="0" w:color="auto"/>
        <w:right w:val="none" w:sz="0" w:space="0" w:color="auto"/>
      </w:divBdr>
      <w:divsChild>
        <w:div w:id="335961662">
          <w:marLeft w:val="0"/>
          <w:marRight w:val="0"/>
          <w:marTop w:val="0"/>
          <w:marBottom w:val="0"/>
          <w:divBdr>
            <w:top w:val="none" w:sz="0" w:space="0" w:color="auto"/>
            <w:left w:val="none" w:sz="0" w:space="0" w:color="auto"/>
            <w:bottom w:val="none" w:sz="0" w:space="0" w:color="auto"/>
            <w:right w:val="none" w:sz="0" w:space="0" w:color="auto"/>
          </w:divBdr>
          <w:divsChild>
            <w:div w:id="88421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1560">
      <w:bodyDiv w:val="1"/>
      <w:marLeft w:val="0"/>
      <w:marRight w:val="0"/>
      <w:marTop w:val="0"/>
      <w:marBottom w:val="0"/>
      <w:divBdr>
        <w:top w:val="none" w:sz="0" w:space="0" w:color="auto"/>
        <w:left w:val="none" w:sz="0" w:space="0" w:color="auto"/>
        <w:bottom w:val="none" w:sz="0" w:space="0" w:color="auto"/>
        <w:right w:val="none" w:sz="0" w:space="0" w:color="auto"/>
      </w:divBdr>
    </w:div>
    <w:div w:id="1297102217">
      <w:bodyDiv w:val="1"/>
      <w:marLeft w:val="0"/>
      <w:marRight w:val="0"/>
      <w:marTop w:val="0"/>
      <w:marBottom w:val="0"/>
      <w:divBdr>
        <w:top w:val="none" w:sz="0" w:space="0" w:color="auto"/>
        <w:left w:val="none" w:sz="0" w:space="0" w:color="auto"/>
        <w:bottom w:val="none" w:sz="0" w:space="0" w:color="auto"/>
        <w:right w:val="none" w:sz="0" w:space="0" w:color="auto"/>
      </w:divBdr>
    </w:div>
    <w:div w:id="1489978262">
      <w:bodyDiv w:val="1"/>
      <w:marLeft w:val="0"/>
      <w:marRight w:val="0"/>
      <w:marTop w:val="0"/>
      <w:marBottom w:val="0"/>
      <w:divBdr>
        <w:top w:val="none" w:sz="0" w:space="0" w:color="auto"/>
        <w:left w:val="none" w:sz="0" w:space="0" w:color="auto"/>
        <w:bottom w:val="none" w:sz="0" w:space="0" w:color="auto"/>
        <w:right w:val="none" w:sz="0" w:space="0" w:color="auto"/>
      </w:divBdr>
    </w:div>
    <w:div w:id="1693411402">
      <w:bodyDiv w:val="1"/>
      <w:marLeft w:val="0"/>
      <w:marRight w:val="0"/>
      <w:marTop w:val="0"/>
      <w:marBottom w:val="0"/>
      <w:divBdr>
        <w:top w:val="none" w:sz="0" w:space="0" w:color="auto"/>
        <w:left w:val="none" w:sz="0" w:space="0" w:color="auto"/>
        <w:bottom w:val="none" w:sz="0" w:space="0" w:color="auto"/>
        <w:right w:val="none" w:sz="0" w:space="0" w:color="auto"/>
      </w:divBdr>
    </w:div>
    <w:div w:id="1903254291">
      <w:bodyDiv w:val="1"/>
      <w:marLeft w:val="0"/>
      <w:marRight w:val="0"/>
      <w:marTop w:val="0"/>
      <w:marBottom w:val="0"/>
      <w:divBdr>
        <w:top w:val="none" w:sz="0" w:space="0" w:color="auto"/>
        <w:left w:val="none" w:sz="0" w:space="0" w:color="auto"/>
        <w:bottom w:val="none" w:sz="0" w:space="0" w:color="auto"/>
        <w:right w:val="none" w:sz="0" w:space="0" w:color="auto"/>
      </w:divBdr>
    </w:div>
    <w:div w:id="201191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rtek.am/views/act.aspx?aid=1500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rtek.am/views/act.aspx?aid=150017" TargetMode="External"/><Relationship Id="rId17" Type="http://schemas.openxmlformats.org/officeDocument/2006/relationships/hyperlink" Target="http://www.irtek.am/views/act.aspx?aid=150017" TargetMode="External"/><Relationship Id="rId2" Type="http://schemas.openxmlformats.org/officeDocument/2006/relationships/numbering" Target="numbering.xml"/><Relationship Id="rId16" Type="http://schemas.openxmlformats.org/officeDocument/2006/relationships/hyperlink" Target="http://www.irtek.am/views/act.aspx?aid=1500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rtek.am/views/act.aspx?aid=150017" TargetMode="External"/><Relationship Id="rId5" Type="http://schemas.openxmlformats.org/officeDocument/2006/relationships/settings" Target="settings.xml"/><Relationship Id="rId15" Type="http://schemas.openxmlformats.org/officeDocument/2006/relationships/hyperlink" Target="http://www.irtek.am/views/act.aspx?aid=150017" TargetMode="External"/><Relationship Id="rId10" Type="http://schemas.openxmlformats.org/officeDocument/2006/relationships/hyperlink" Target="http://www.irtek.am/views/act.aspx?aid=15001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irtek.am/views/act.aspx?aid=150017" TargetMode="External"/><Relationship Id="rId14" Type="http://schemas.openxmlformats.org/officeDocument/2006/relationships/hyperlink" Target="http://www.irtek.am/views/act.aspx?aid=150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1C90D-319D-4BFA-8CA9-6FC8FA4BD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17</Pages>
  <Words>2697</Words>
  <Characters>15375</Characters>
  <Application>Microsoft Office Word</Application>
  <DocSecurity>0</DocSecurity>
  <Lines>128</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MargaritaM</dc:creator>
  <cp:keywords>https://mul2-taxservice.gov.am/tasks/609104/oneclick/3Ampopatert (14).docx?token=4acb162779fabc6e4f8aae6431e3b6c6</cp:keywords>
  <cp:lastModifiedBy>Viktorya Mayilyan</cp:lastModifiedBy>
  <cp:revision>221</cp:revision>
  <cp:lastPrinted>2019-04-22T10:50:00Z</cp:lastPrinted>
  <dcterms:created xsi:type="dcterms:W3CDTF">2019-07-02T10:12:00Z</dcterms:created>
  <dcterms:modified xsi:type="dcterms:W3CDTF">2020-06-19T11:53:00Z</dcterms:modified>
</cp:coreProperties>
</file>