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39FF" w:rsidRPr="00CB67B3" w:rsidRDefault="004F39FF" w:rsidP="00A14B97">
      <w:pPr>
        <w:pStyle w:val="mechtex"/>
        <w:ind w:right="25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</w:pP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  <w:t>ՆԱԽԱԳԻԾ</w:t>
      </w:r>
    </w:p>
    <w:p w:rsidR="004F39FF" w:rsidRPr="00CB67B3" w:rsidRDefault="004F39FF" w:rsidP="00A14B97">
      <w:pPr>
        <w:ind w:right="255" w:hanging="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</w:p>
    <w:p w:rsidR="004F39FF" w:rsidRPr="00CB67B3" w:rsidRDefault="004F39FF" w:rsidP="00A14B97">
      <w:pPr>
        <w:ind w:right="255" w:hanging="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ՀԱՅԱՍՏԱՆԻՀԱՆՐԱՊԵՏՈՒԹՅԱՆԿԱՌԱՎԱՐՈՒԹՅՈՒՆ</w:t>
      </w:r>
    </w:p>
    <w:p w:rsidR="004F39FF" w:rsidRPr="00CB67B3" w:rsidRDefault="004F39FF" w:rsidP="00A14B97">
      <w:pPr>
        <w:ind w:right="255" w:hanging="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  <w:r w:rsidRPr="00CB67B3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val="ru-RU" w:eastAsia="ru-RU"/>
        </w:rPr>
        <w:t>  </w:t>
      </w: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Ո Ր Ո Շ ՈՒ Մ</w:t>
      </w:r>
    </w:p>
    <w:p w:rsidR="004F39FF" w:rsidRPr="00CB67B3" w:rsidRDefault="004F39FF" w:rsidP="00A14B97">
      <w:pPr>
        <w:pStyle w:val="mechtex"/>
        <w:ind w:right="255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</w:pPr>
    </w:p>
    <w:p w:rsidR="004F39FF" w:rsidRPr="00CB67B3" w:rsidRDefault="004F39FF" w:rsidP="00A14B97">
      <w:pPr>
        <w:ind w:right="25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  _</w:t>
      </w:r>
      <w:r w:rsidR="0071676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հունիս</w:t>
      </w: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ի  20</w:t>
      </w:r>
      <w:r w:rsidR="003B3100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20</w:t>
      </w: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 թվականի  N             - Լ</w:t>
      </w:r>
    </w:p>
    <w:p w:rsidR="004F39FF" w:rsidRPr="00CB67B3" w:rsidRDefault="004F39FF" w:rsidP="00A14B97">
      <w:pPr>
        <w:ind w:right="255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</w:p>
    <w:p w:rsidR="004F39FF" w:rsidRPr="00CB67B3" w:rsidRDefault="00A35481" w:rsidP="00A14B97">
      <w:pPr>
        <w:spacing w:after="0" w:line="240" w:lineRule="auto"/>
        <w:ind w:left="1418" w:right="25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  <w:r w:rsidRPr="00A3548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«ԱԶԳԱՅԻՆ ԺՈՂՈՎԻ ԿԱՆՈՆԱԿԱՐԳ» ՍԱՀՄԱՆԱԴՐԱԿԱՆ ՕՐԵՆՔՈՒՄ ԼՐԱՑՈՒՄ ԿԱՏԱՐԵԼՈՒ ՄԱՍԻՆ» </w:t>
      </w:r>
      <w:r w:rsidR="003628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</w:t>
      </w:r>
      <w:r w:rsidRPr="00A3548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ԿՈՌՈՒՊՑԻԱՅԻ ԿԱՆԽԱՐԳԵԼՄԱՆ ՀԱՆՁՆԱԺՈՂՈՎԻ ՄԱՍԻՆ» ՕՐԵՆՔՈՒՄ ՓՈՓՈԽՈՒԹՅՈՒՆ ԿԱՏԱՐԵԼՈՒ ՄԱՍԻՆ»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ՀԱՅԱՍՏԱՆԻ ՀԱՆ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ՐԱ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ՊԵՏՈՒԹՅԱՆ</w:t>
      </w:r>
      <w:r w:rsidRPr="00716762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ՕՐԵՆՔ</w:t>
      </w:r>
      <w:r w:rsidRPr="00A3548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ՆԵՐ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Ի</w:t>
      </w:r>
      <w:r w:rsidRPr="00716762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ՆԱԽԱԳԾ</w:t>
      </w:r>
      <w:r w:rsidRPr="00A3548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ԵՐ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Ի 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ՎԵՐԱ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ԲԵՐ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ՅԱԼ ՀԱ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ՅԱՍ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ՏԱ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ՆԻ ՀԱ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Ն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ՐԱ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ՊԵ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ՏՈՒ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ԹՅԱՆ ԿԱՌԱ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ՎԱ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ՐՈՒ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ԹՅԱՆ ԱՌԱ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ՋԱՐ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ԿՈՒ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ԹՅԱՆ ՄԱՍԻՆ</w:t>
      </w:r>
    </w:p>
    <w:p w:rsidR="004F39FF" w:rsidRPr="00CB67B3" w:rsidRDefault="004F39FF" w:rsidP="00A14B97">
      <w:pPr>
        <w:pStyle w:val="mechtex"/>
        <w:ind w:right="255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</w:pP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  <w:t xml:space="preserve"> -----------------------------------------------------------------------------------------------</w:t>
      </w:r>
    </w:p>
    <w:p w:rsidR="004F39FF" w:rsidRPr="00CB67B3" w:rsidRDefault="004F39FF" w:rsidP="00A14B97">
      <w:pPr>
        <w:pStyle w:val="mechtex"/>
        <w:ind w:right="255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</w:pPr>
    </w:p>
    <w:p w:rsidR="004F39FF" w:rsidRPr="00CB67B3" w:rsidRDefault="004F39FF" w:rsidP="00A14B97">
      <w:pPr>
        <w:pStyle w:val="norm"/>
        <w:spacing w:line="360" w:lineRule="auto"/>
        <w:ind w:right="255"/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</w:pP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Հիմք</w:t>
      </w:r>
      <w:r w:rsidR="00CB67B3" w:rsidRPr="00716762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ընդունելով «Ազգային</w:t>
      </w:r>
      <w:r w:rsidR="00CB67B3" w:rsidRPr="00716762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ժողովի</w:t>
      </w:r>
      <w:r w:rsidR="00CB67B3" w:rsidRPr="00716762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կանոնակարգ» սահ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մանա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դրա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կան</w:t>
      </w:r>
      <w:r w:rsidR="00CB67B3" w:rsidRPr="00716762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օրենքի 77-րդ</w:t>
      </w:r>
      <w:r w:rsidR="00CB67B3" w:rsidRPr="00716762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հոդվածի 1-ինմասը՝</w:t>
      </w:r>
      <w:r w:rsidR="00CB67B3" w:rsidRPr="00716762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Հայաստանի</w:t>
      </w:r>
      <w:r w:rsidR="00CB67B3" w:rsidRPr="00716762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Հանրա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պե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տու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թյան</w:t>
      </w:r>
      <w:r w:rsidR="00CB67B3" w:rsidRPr="00716762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կառա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վա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րությունը</w:t>
      </w:r>
      <w:r w:rsidR="00CB67B3" w:rsidRPr="00716762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որոշում</w:t>
      </w:r>
      <w:r w:rsidR="00CB67B3" w:rsidRPr="00716762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է.</w:t>
      </w:r>
    </w:p>
    <w:p w:rsidR="004F39FF" w:rsidRPr="00CB67B3" w:rsidRDefault="004F39FF" w:rsidP="00A14B97">
      <w:pPr>
        <w:pStyle w:val="norm"/>
        <w:spacing w:line="360" w:lineRule="auto"/>
        <w:ind w:right="255"/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</w:pP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1. Հավանություն</w:t>
      </w:r>
      <w:r w:rsidR="00A14B97" w:rsidRPr="00716762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տալ </w:t>
      </w:r>
      <w:r w:rsidR="00A35481" w:rsidRPr="00A3548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«Ազգային ժողովի կանոնակարգ» սահմանադրական օրենքում լրացում կատարելու մասին» և Կոռուպցիայի կանխարգելման հանձնաժողովի մասին» օրենքում փոփոխություն կատարելու մասին»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Հայաստանի Հան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րա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պետության</w:t>
      </w:r>
      <w:r w:rsidR="00CB67B3" w:rsidRPr="00716762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օրենք</w:t>
      </w:r>
      <w:r w:rsidR="00A35481" w:rsidRPr="00A3548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ներ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ի</w:t>
      </w:r>
      <w:r w:rsidR="00CB67B3" w:rsidRPr="00716762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նախագծ</w:t>
      </w:r>
      <w:r w:rsidR="00A35481" w:rsidRPr="00A3548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եր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ի (</w:t>
      </w:r>
      <w:hyperlink r:id="rId8" w:tgtFrame="_new" w:history="1">
        <w:r w:rsidR="00A35481" w:rsidRPr="00A35481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ru-RU"/>
          </w:rPr>
          <w:t>Պ-654-12.06.2020-ՊԻ-011/0</w:t>
        </w:r>
      </w:hyperlink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) վերաբերյալ</w:t>
      </w:r>
      <w:r w:rsidR="00CB67B3" w:rsidRPr="00716762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Հայաս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տա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նի</w:t>
      </w:r>
      <w:r w:rsidR="00CB67B3" w:rsidRPr="00716762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Հանրապե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տու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թյան</w:t>
      </w:r>
      <w:r w:rsidR="00CB67B3" w:rsidRPr="00716762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կա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ռա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վա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րու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թյան</w:t>
      </w:r>
      <w:r w:rsidR="00CB67B3" w:rsidRPr="00716762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առաջար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 xml:space="preserve">կությանը: </w:t>
      </w:r>
    </w:p>
    <w:p w:rsidR="004F39FF" w:rsidRPr="00CB67B3" w:rsidRDefault="004F39FF" w:rsidP="00A14B97">
      <w:pPr>
        <w:pStyle w:val="norm"/>
        <w:spacing w:line="360" w:lineRule="auto"/>
        <w:ind w:right="255"/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</w:pP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2. Հայաս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տա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նի</w:t>
      </w:r>
      <w:r w:rsidR="00CB67B3" w:rsidRPr="00716762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Հանրապե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տու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թյան</w:t>
      </w:r>
      <w:r w:rsidR="00CB67B3" w:rsidRPr="00716762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կա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ռա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վա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րու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թյան</w:t>
      </w:r>
      <w:r w:rsidR="00CB67B3" w:rsidRPr="00716762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առաջար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կությունը</w:t>
      </w:r>
      <w:r w:rsidR="00CB67B3" w:rsidRPr="00716762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սահ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ման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ված</w:t>
      </w:r>
      <w:r w:rsidR="00CB67B3" w:rsidRPr="00716762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կարգով</w:t>
      </w:r>
      <w:r w:rsidR="00CB67B3" w:rsidRPr="00716762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ներկայացնել</w:t>
      </w:r>
      <w:r w:rsidR="00CB67B3" w:rsidRPr="00716762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յաս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տա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նի</w:t>
      </w:r>
      <w:r w:rsidR="00CB67B3" w:rsidRPr="00716762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Հան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րա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պե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տու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թյան</w:t>
      </w:r>
      <w:r w:rsidR="00CB67B3" w:rsidRPr="00716762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Ազգային</w:t>
      </w:r>
      <w:r w:rsidR="00CB67B3" w:rsidRPr="00716762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ժողովի</w:t>
      </w:r>
      <w:r w:rsidR="00CB67B3" w:rsidRPr="00716762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աշխա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տա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կազմ:</w:t>
      </w:r>
    </w:p>
    <w:p w:rsidR="004F39FF" w:rsidRPr="00CB67B3" w:rsidRDefault="004F39FF" w:rsidP="00A14B97">
      <w:pPr>
        <w:pStyle w:val="mechtex"/>
        <w:ind w:right="255"/>
        <w:jc w:val="left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</w:pP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  <w:t>Հայաստանի Հանրապետության</w:t>
      </w:r>
    </w:p>
    <w:p w:rsidR="004F39FF" w:rsidRPr="00CB67B3" w:rsidRDefault="004F39FF" w:rsidP="00A14B97">
      <w:pPr>
        <w:pStyle w:val="mechtex"/>
        <w:ind w:right="255"/>
        <w:jc w:val="left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</w:pP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  <w:t>ՎԱՐՉԱՊԵՏ</w:t>
      </w: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  <w:tab/>
      </w: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  <w:tab/>
      </w: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  <w:tab/>
        <w:t>Ն. ՓԱՇԻՆՅԱՆ</w:t>
      </w:r>
    </w:p>
    <w:p w:rsidR="004F39FF" w:rsidRDefault="003B3100" w:rsidP="00A14B97">
      <w:pPr>
        <w:ind w:right="255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ab/>
        <w:t xml:space="preserve">   2020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թ. __</w:t>
      </w:r>
      <w:r w:rsidR="00716762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հունիսի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ab/>
        <w:t>Երևան</w:t>
      </w:r>
    </w:p>
    <w:p w:rsidR="00E9473C" w:rsidRPr="00CB67B3" w:rsidRDefault="00A35481" w:rsidP="00A14B97">
      <w:pPr>
        <w:spacing w:after="0" w:line="240" w:lineRule="auto"/>
        <w:ind w:left="1418" w:right="25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  <w:r w:rsidRPr="00A3548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lastRenderedPageBreak/>
        <w:t xml:space="preserve">«ԱԶԳԱՅԻՆ ԺՈՂՈՎԻ ԿԱՆՈՆԱԿԱՐԳ» ՍԱՀՄԱՆԱԴՐԱԿԱՆ ՕՐԵՆՔՈՒՄ ԼՐԱՑՈՒՄ ԿԱՏԱՐԵԼՈՒ ՄԱՍԻՆ» </w:t>
      </w:r>
      <w:r w:rsidR="003628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</w:t>
      </w:r>
      <w:r w:rsidRPr="00A3548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ԿՈՌՈՒՊՑԻԱՅԻ ԿԱՆԽԱՐԳԵԼՄԱՆ ՀԱՆՁՆԱԺՈՂՈՎԻ ՄԱՍԻՆ» ՕՐԵՆՔՈՒՄ ՓՈՓՈԽՈՒԹՅՈՒՆ ԿԱՏԱՐԵԼՈՒ ՄԱՍԻՆ»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ՀԱՅԱՍՏԱՆԻ ՀԱՆ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ՐԱ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ՊԵՏՈՒԹՅԱՆ</w:t>
      </w:r>
      <w:r w:rsidRPr="00716762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ՕՐԵՆՔ</w:t>
      </w:r>
      <w:r w:rsidRPr="00A3548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ՆԵՐ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Ի</w:t>
      </w:r>
      <w:r w:rsidRPr="00716762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ՆԱԽԱԳԾ</w:t>
      </w:r>
      <w:r w:rsidRPr="00A35481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ԵՐ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Ի 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ՎԵՐԱ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ԲԵՐ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 xml:space="preserve">ՅԱԼ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(</w:t>
      </w:r>
      <w:hyperlink r:id="rId9" w:tgtFrame="_new" w:history="1">
        <w:r w:rsidRPr="00A35481">
          <w:rPr>
            <w:rFonts w:ascii="GHEA Grapalat" w:hAnsi="GHEA Grapalat" w:cs="Times New Roman"/>
            <w:color w:val="000000"/>
            <w:sz w:val="24"/>
            <w:szCs w:val="24"/>
            <w:shd w:val="clear" w:color="auto" w:fill="FFFFFF"/>
            <w:lang w:val="ru-RU"/>
          </w:rPr>
          <w:t>Պ</w:t>
        </w:r>
        <w:r w:rsidRPr="00A35481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ru-RU"/>
          </w:rPr>
          <w:t>-654-12.06.2020-</w:t>
        </w:r>
        <w:r w:rsidRPr="00A35481">
          <w:rPr>
            <w:rFonts w:ascii="GHEA Grapalat" w:hAnsi="GHEA Grapalat" w:cs="Times New Roman"/>
            <w:color w:val="000000"/>
            <w:sz w:val="24"/>
            <w:szCs w:val="24"/>
            <w:shd w:val="clear" w:color="auto" w:fill="FFFFFF"/>
            <w:lang w:val="ru-RU"/>
          </w:rPr>
          <w:t>ՊԻ</w:t>
        </w:r>
        <w:r w:rsidRPr="00A35481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ru-RU"/>
          </w:rPr>
          <w:t>-011/0</w:t>
        </w:r>
      </w:hyperlink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)</w:t>
      </w:r>
      <w:r w:rsidR="002D5369"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ՀԱ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ՅԱՍ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ՏԱ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ՆԻ ՀԱ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Ն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ՐԱ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ՊԵ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ՏՈՒ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ԹՅԱՆ ԿԱՌԱ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ՎԱ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ՐՈՒ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ԹՅԱՆ ԱՌԱ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ՋԱՐ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ԿՈՒ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ԹՅՈՒՆԸ</w:t>
      </w:r>
    </w:p>
    <w:p w:rsidR="000038B0" w:rsidRDefault="000038B0" w:rsidP="00A14B97">
      <w:pPr>
        <w:spacing w:after="0"/>
        <w:ind w:right="255"/>
        <w:jc w:val="center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</w:p>
    <w:p w:rsidR="00330020" w:rsidRDefault="002C10E8" w:rsidP="002C10E8">
      <w:pPr>
        <w:tabs>
          <w:tab w:val="left" w:pos="-1276"/>
          <w:tab w:val="left" w:pos="567"/>
          <w:tab w:val="left" w:pos="1170"/>
        </w:tabs>
        <w:spacing w:after="0" w:line="360" w:lineRule="auto"/>
        <w:ind w:right="259"/>
        <w:contextualSpacing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ab/>
      </w:r>
    </w:p>
    <w:p w:rsidR="00330020" w:rsidRPr="00330020" w:rsidRDefault="00330020" w:rsidP="00330020">
      <w:pPr>
        <w:spacing w:after="0" w:line="360" w:lineRule="auto"/>
        <w:ind w:right="34" w:firstLine="851"/>
        <w:contextualSpacing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Նախագծերով, մասնավորապես, առաջարկվում է </w:t>
      </w:r>
      <w:r>
        <w:rPr>
          <w:rFonts w:ascii="GHEA Grapalat" w:hAnsi="GHEA Grapalat" w:cs="Sylfaen"/>
          <w:sz w:val="24"/>
          <w:szCs w:val="24"/>
          <w:lang w:val="hy-AM"/>
        </w:rPr>
        <w:t>սահմանել, որ Կոռուպցիայի կանխարգելման հանձ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նաժողովի անդամի պաշտոնում թեկնածուների ընտրության համար ձևավորվող մրցու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թա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յին խորհրդում Ազգային Ժողովի ներկայացուցիչը նշանակվում է Ազգային Ժողովի նախա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գահի կողմից:</w:t>
      </w:r>
    </w:p>
    <w:p w:rsidR="002C10E8" w:rsidRDefault="00330020" w:rsidP="002C10E8">
      <w:pPr>
        <w:tabs>
          <w:tab w:val="left" w:pos="-1276"/>
          <w:tab w:val="left" w:pos="567"/>
          <w:tab w:val="left" w:pos="1170"/>
        </w:tabs>
        <w:spacing w:after="0" w:line="360" w:lineRule="auto"/>
        <w:ind w:right="259"/>
        <w:contextualSpacing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ab/>
      </w:r>
      <w:r w:rsidR="002C10E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Հայաստանի Հանրապետության կառավարությունը </w:t>
      </w:r>
      <w:r w:rsidR="002C10E8" w:rsidRPr="002C10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«Ազգային ժողովի կանոնակարգ» սահմանադրական օրենքում լրացում կատարելու մասին» և Կոռուպցիայի կանխարգելման հանձնաժողովի մասին» օրենքում փոփոխություն կատարելու մասին» Հայաստանի Հան</w:t>
      </w:r>
      <w:r w:rsidR="002C10E8" w:rsidRPr="002C10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>րա</w:t>
      </w:r>
      <w:r w:rsidR="002C10E8" w:rsidRPr="002C10E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softHyphen/>
        <w:t xml:space="preserve">պետության օրենքների նախագծերի </w:t>
      </w:r>
      <w:r w:rsidR="002C10E8">
        <w:rPr>
          <w:rFonts w:ascii="GHEA Grapalat" w:eastAsia="Times New Roman" w:hAnsi="GHEA Grapalat"/>
          <w:sz w:val="24"/>
          <w:szCs w:val="24"/>
          <w:lang w:val="hy-AM" w:eastAsia="ru-RU"/>
        </w:rPr>
        <w:t>վերաբերյալ սկզբունքային առաջարկություններ չունի:</w:t>
      </w:r>
    </w:p>
    <w:p w:rsidR="000038B0" w:rsidRDefault="000038B0" w:rsidP="00A14B97">
      <w:pPr>
        <w:spacing w:after="0"/>
        <w:ind w:right="255"/>
        <w:jc w:val="center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</w:p>
    <w:p w:rsidR="000038B0" w:rsidRDefault="000038B0" w:rsidP="00A14B97">
      <w:pPr>
        <w:spacing w:after="0"/>
        <w:ind w:right="255"/>
        <w:jc w:val="center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</w:p>
    <w:p w:rsidR="000038B0" w:rsidRDefault="000038B0" w:rsidP="00A14B97">
      <w:pPr>
        <w:spacing w:after="0"/>
        <w:ind w:right="255"/>
        <w:jc w:val="center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</w:p>
    <w:p w:rsidR="00330020" w:rsidRDefault="00330020" w:rsidP="00330020">
      <w:pPr>
        <w:spacing w:after="0" w:line="360" w:lineRule="auto"/>
        <w:ind w:firstLine="851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  <w:r>
        <w:rPr>
          <w:rFonts w:ascii="GHEA Grapalat" w:hAnsi="GHEA Grapalat"/>
          <w:b/>
          <w:sz w:val="24"/>
          <w:szCs w:val="24"/>
          <w:lang w:val="hy-AM"/>
        </w:rPr>
        <w:t>ԵԶՐԱԿԱՑՈՒԹՅՈՒՆ</w:t>
      </w:r>
    </w:p>
    <w:p w:rsidR="00330020" w:rsidRDefault="00330020" w:rsidP="00330020">
      <w:pPr>
        <w:spacing w:after="0" w:line="360" w:lineRule="auto"/>
        <w:ind w:firstLine="851"/>
        <w:jc w:val="center"/>
        <w:rPr>
          <w:rFonts w:ascii="GHEA Grapalat" w:hAnsi="GHEA Grapalat"/>
          <w:b/>
          <w:sz w:val="24"/>
          <w:szCs w:val="24"/>
          <w:lang w:val="fr-FR"/>
        </w:rPr>
      </w:pPr>
      <w:r>
        <w:rPr>
          <w:rFonts w:ascii="GHEA Grapalat" w:hAnsi="GHEA Grapalat" w:cs="IRTEK Courier"/>
          <w:b/>
          <w:sz w:val="24"/>
          <w:szCs w:val="24"/>
          <w:lang w:val="hy-AM"/>
        </w:rPr>
        <w:t>«Ազգային ժողովի կանոնակարգ» սահմանադրական օրենքում լրացում կատարելու մասին» և «Կոռուպցիայի կանխարգելման հանձնաժողովի մասին» Հայաստանի Հանրապետության օրենքում փոփոխություն կատարելու մասին»  օրենքների նախագծերի փաթեթի</w:t>
      </w:r>
      <w:r>
        <w:rPr>
          <w:rFonts w:ascii="GHEA Grapalat" w:hAnsi="GHEA Grapalat"/>
          <w:b/>
          <w:sz w:val="24"/>
          <w:szCs w:val="24"/>
          <w:lang w:val="hy-AM"/>
        </w:rPr>
        <w:t>՝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բյուջետային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բնագավառում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ազդեցութ</w:t>
      </w:r>
      <w:r>
        <w:rPr>
          <w:rFonts w:ascii="GHEA Grapalat" w:hAnsi="GHEA Grapalat"/>
          <w:b/>
          <w:sz w:val="24"/>
          <w:szCs w:val="24"/>
          <w:lang w:val="fr-FR"/>
        </w:rPr>
        <w:softHyphen/>
      </w:r>
      <w:r>
        <w:rPr>
          <w:rFonts w:ascii="GHEA Grapalat" w:hAnsi="GHEA Grapalat"/>
          <w:b/>
          <w:sz w:val="24"/>
          <w:szCs w:val="24"/>
          <w:lang w:val="hy-AM"/>
        </w:rPr>
        <w:t>յան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գնահատման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330020" w:rsidRDefault="00330020" w:rsidP="00330020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0038B0" w:rsidRDefault="00330020" w:rsidP="00330020">
      <w:pPr>
        <w:spacing w:after="0" w:line="360" w:lineRule="auto"/>
        <w:ind w:firstLine="851"/>
        <w:jc w:val="both"/>
        <w:rPr>
          <w:rFonts w:ascii="GHEA Grapalat" w:eastAsia="Times New Roman" w:hAnsi="GHEA Grapalat" w:cs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Ն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ախա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գծերի փաթեթի ընդու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նումը չի հանգեցնում ՀՀ պետա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կան բյու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ջեի եկամուտ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ների նվազեցման կամ ծախսերի ավելացման:</w:t>
      </w:r>
      <w:bookmarkStart w:id="0" w:name="_GoBack"/>
      <w:bookmarkEnd w:id="0"/>
      <w:r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 </w:t>
      </w:r>
    </w:p>
    <w:p w:rsidR="000038B0" w:rsidRDefault="000038B0" w:rsidP="000038B0">
      <w:pPr>
        <w:tabs>
          <w:tab w:val="left" w:pos="450"/>
        </w:tabs>
        <w:spacing w:after="0"/>
        <w:rPr>
          <w:rFonts w:ascii="GHEA Grapalat" w:hAnsi="GHEA Grapalat"/>
          <w:sz w:val="16"/>
          <w:szCs w:val="16"/>
          <w:lang w:val="de-LU"/>
        </w:rPr>
      </w:pPr>
    </w:p>
    <w:sectPr w:rsidR="000038B0" w:rsidSect="00615C7D">
      <w:pgSz w:w="12240" w:h="15840"/>
      <w:pgMar w:top="1440" w:right="1440" w:bottom="126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4793" w:rsidRDefault="00A84793" w:rsidP="00765A68">
      <w:pPr>
        <w:spacing w:after="0" w:line="240" w:lineRule="auto"/>
      </w:pPr>
      <w:r>
        <w:separator/>
      </w:r>
    </w:p>
  </w:endnote>
  <w:endnote w:type="continuationSeparator" w:id="0">
    <w:p w:rsidR="00A84793" w:rsidRDefault="00A84793" w:rsidP="00765A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4793" w:rsidRDefault="00A84793" w:rsidP="00765A68">
      <w:pPr>
        <w:spacing w:after="0" w:line="240" w:lineRule="auto"/>
      </w:pPr>
      <w:r>
        <w:separator/>
      </w:r>
    </w:p>
  </w:footnote>
  <w:footnote w:type="continuationSeparator" w:id="0">
    <w:p w:rsidR="00A84793" w:rsidRDefault="00A84793" w:rsidP="00765A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6644EA"/>
    <w:multiLevelType w:val="hybridMultilevel"/>
    <w:tmpl w:val="204A1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086CB5"/>
    <w:multiLevelType w:val="hybridMultilevel"/>
    <w:tmpl w:val="7688D6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8731BC"/>
    <w:multiLevelType w:val="hybridMultilevel"/>
    <w:tmpl w:val="F6163998"/>
    <w:lvl w:ilvl="0" w:tplc="CC2C5E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63E344A"/>
    <w:multiLevelType w:val="hybridMultilevel"/>
    <w:tmpl w:val="3F9239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625C64"/>
    <w:multiLevelType w:val="hybridMultilevel"/>
    <w:tmpl w:val="863AE882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5D850989"/>
    <w:multiLevelType w:val="hybridMultilevel"/>
    <w:tmpl w:val="1BF845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8E396B"/>
    <w:multiLevelType w:val="hybridMultilevel"/>
    <w:tmpl w:val="E37224EA"/>
    <w:lvl w:ilvl="0" w:tplc="85CC5652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8E0C18"/>
    <w:multiLevelType w:val="hybridMultilevel"/>
    <w:tmpl w:val="7688D6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DD56AF"/>
    <w:multiLevelType w:val="hybridMultilevel"/>
    <w:tmpl w:val="7034D3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042572"/>
    <w:multiLevelType w:val="hybridMultilevel"/>
    <w:tmpl w:val="AE8CCB1A"/>
    <w:lvl w:ilvl="0" w:tplc="5E20688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7"/>
  </w:num>
  <w:num w:numId="5">
    <w:abstractNumId w:val="8"/>
  </w:num>
  <w:num w:numId="6">
    <w:abstractNumId w:val="1"/>
  </w:num>
  <w:num w:numId="7">
    <w:abstractNumId w:val="6"/>
  </w:num>
  <w:num w:numId="8">
    <w:abstractNumId w:val="3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360AF"/>
    <w:rsid w:val="000038B0"/>
    <w:rsid w:val="00044D8E"/>
    <w:rsid w:val="00057C8E"/>
    <w:rsid w:val="00061717"/>
    <w:rsid w:val="000B4E46"/>
    <w:rsid w:val="000C726B"/>
    <w:rsid w:val="000F70F1"/>
    <w:rsid w:val="00103FFE"/>
    <w:rsid w:val="00141467"/>
    <w:rsid w:val="0015010E"/>
    <w:rsid w:val="00190026"/>
    <w:rsid w:val="00200112"/>
    <w:rsid w:val="0021732C"/>
    <w:rsid w:val="00220D91"/>
    <w:rsid w:val="002659C7"/>
    <w:rsid w:val="002A3845"/>
    <w:rsid w:val="002C10E8"/>
    <w:rsid w:val="002D341B"/>
    <w:rsid w:val="002D5369"/>
    <w:rsid w:val="002F3FF8"/>
    <w:rsid w:val="00306B22"/>
    <w:rsid w:val="003131AD"/>
    <w:rsid w:val="00330020"/>
    <w:rsid w:val="00357D1C"/>
    <w:rsid w:val="00362874"/>
    <w:rsid w:val="00385344"/>
    <w:rsid w:val="00394993"/>
    <w:rsid w:val="003B3100"/>
    <w:rsid w:val="003B6D92"/>
    <w:rsid w:val="003F253D"/>
    <w:rsid w:val="003F3330"/>
    <w:rsid w:val="00445FA8"/>
    <w:rsid w:val="00481DC3"/>
    <w:rsid w:val="0049065E"/>
    <w:rsid w:val="004A0C49"/>
    <w:rsid w:val="004B1701"/>
    <w:rsid w:val="004B4E8E"/>
    <w:rsid w:val="004F39FF"/>
    <w:rsid w:val="005020E8"/>
    <w:rsid w:val="00510877"/>
    <w:rsid w:val="005139F3"/>
    <w:rsid w:val="0054618A"/>
    <w:rsid w:val="00551C92"/>
    <w:rsid w:val="005634DB"/>
    <w:rsid w:val="00565F15"/>
    <w:rsid w:val="00592DA6"/>
    <w:rsid w:val="005D7EF1"/>
    <w:rsid w:val="00615C7D"/>
    <w:rsid w:val="006231A2"/>
    <w:rsid w:val="00627813"/>
    <w:rsid w:val="00644780"/>
    <w:rsid w:val="00657ACA"/>
    <w:rsid w:val="00663BE3"/>
    <w:rsid w:val="00676730"/>
    <w:rsid w:val="006A3F3A"/>
    <w:rsid w:val="006C03CB"/>
    <w:rsid w:val="006E7626"/>
    <w:rsid w:val="006F56F3"/>
    <w:rsid w:val="00704A35"/>
    <w:rsid w:val="00716762"/>
    <w:rsid w:val="00722CC7"/>
    <w:rsid w:val="00765A68"/>
    <w:rsid w:val="00771726"/>
    <w:rsid w:val="007B013E"/>
    <w:rsid w:val="007C51BA"/>
    <w:rsid w:val="007D5A5E"/>
    <w:rsid w:val="00800F47"/>
    <w:rsid w:val="00826F71"/>
    <w:rsid w:val="008360AF"/>
    <w:rsid w:val="00842884"/>
    <w:rsid w:val="00846A8F"/>
    <w:rsid w:val="00895E38"/>
    <w:rsid w:val="008B16D3"/>
    <w:rsid w:val="008B3599"/>
    <w:rsid w:val="008F2F28"/>
    <w:rsid w:val="00935E68"/>
    <w:rsid w:val="009628D8"/>
    <w:rsid w:val="0098034C"/>
    <w:rsid w:val="009B3204"/>
    <w:rsid w:val="009D058D"/>
    <w:rsid w:val="009D36FB"/>
    <w:rsid w:val="009E30C2"/>
    <w:rsid w:val="009E4D48"/>
    <w:rsid w:val="00A14B97"/>
    <w:rsid w:val="00A3056F"/>
    <w:rsid w:val="00A35481"/>
    <w:rsid w:val="00A43CA0"/>
    <w:rsid w:val="00A51951"/>
    <w:rsid w:val="00A55199"/>
    <w:rsid w:val="00A80596"/>
    <w:rsid w:val="00A84793"/>
    <w:rsid w:val="00AA03D0"/>
    <w:rsid w:val="00AE0CAA"/>
    <w:rsid w:val="00B234D8"/>
    <w:rsid w:val="00B25FAE"/>
    <w:rsid w:val="00B42E77"/>
    <w:rsid w:val="00B47200"/>
    <w:rsid w:val="00B50518"/>
    <w:rsid w:val="00B558EB"/>
    <w:rsid w:val="00B6741B"/>
    <w:rsid w:val="00B935FD"/>
    <w:rsid w:val="00B943A2"/>
    <w:rsid w:val="00BB2A98"/>
    <w:rsid w:val="00BB508C"/>
    <w:rsid w:val="00BC550B"/>
    <w:rsid w:val="00C16E7C"/>
    <w:rsid w:val="00C227EF"/>
    <w:rsid w:val="00C24C82"/>
    <w:rsid w:val="00C673D1"/>
    <w:rsid w:val="00C716D0"/>
    <w:rsid w:val="00C856CE"/>
    <w:rsid w:val="00C873F4"/>
    <w:rsid w:val="00CA2FE3"/>
    <w:rsid w:val="00CB67B3"/>
    <w:rsid w:val="00CC6C31"/>
    <w:rsid w:val="00CD20DF"/>
    <w:rsid w:val="00D16748"/>
    <w:rsid w:val="00D56104"/>
    <w:rsid w:val="00D5636C"/>
    <w:rsid w:val="00D7509E"/>
    <w:rsid w:val="00DA7A87"/>
    <w:rsid w:val="00DA7F24"/>
    <w:rsid w:val="00DB3AD6"/>
    <w:rsid w:val="00DE41C6"/>
    <w:rsid w:val="00DF3684"/>
    <w:rsid w:val="00E125FB"/>
    <w:rsid w:val="00E222AE"/>
    <w:rsid w:val="00E237BF"/>
    <w:rsid w:val="00E5676D"/>
    <w:rsid w:val="00E845C4"/>
    <w:rsid w:val="00E86562"/>
    <w:rsid w:val="00E9473C"/>
    <w:rsid w:val="00E95A3A"/>
    <w:rsid w:val="00EB2B5C"/>
    <w:rsid w:val="00EF266B"/>
    <w:rsid w:val="00F427F0"/>
    <w:rsid w:val="00F43764"/>
    <w:rsid w:val="00F575CF"/>
    <w:rsid w:val="00F658EE"/>
    <w:rsid w:val="00FC14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2D0BAB8-4B6E-4F0F-8003-BD311F16F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013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7B013E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7B013E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7B013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styleId="Hyperlink">
    <w:name w:val="Hyperlink"/>
    <w:basedOn w:val="DefaultParagraphFont"/>
    <w:uiPriority w:val="99"/>
    <w:unhideWhenUsed/>
    <w:rsid w:val="007B013E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65A68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65A68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65A68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2D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DA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7509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,webb"/>
    <w:basedOn w:val="Normal"/>
    <w:link w:val="NormalWebChar"/>
    <w:uiPriority w:val="99"/>
    <w:qFormat/>
    <w:rsid w:val="00BC55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Char,webb Char"/>
    <w:link w:val="NormalWeb"/>
    <w:uiPriority w:val="99"/>
    <w:locked/>
    <w:rsid w:val="00BC550B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472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3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rliament.am/drafts.php?sel=showdraft&amp;DraftID=5846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parliament.am/drafts.php?sel=showdraft&amp;DraftID=5846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B29C17-3670-4BA3-8A0D-EFE760383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2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 Hobyan</dc:creator>
  <cp:keywords>https://mul2.gov.am/tasks/191187/oneclick/AMENAVERJIN POAK mail ARDAR .docx?token=eca9da7cd43ea512c6f65f1ef3b5c7ec</cp:keywords>
  <dc:description/>
  <cp:lastModifiedBy>HP</cp:lastModifiedBy>
  <cp:revision>100</cp:revision>
  <cp:lastPrinted>2020-02-14T06:51:00Z</cp:lastPrinted>
  <dcterms:created xsi:type="dcterms:W3CDTF">2019-12-19T06:57:00Z</dcterms:created>
  <dcterms:modified xsi:type="dcterms:W3CDTF">2020-06-22T07:25:00Z</dcterms:modified>
</cp:coreProperties>
</file>