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EB" w:rsidRPr="00F22402" w:rsidRDefault="00CD1C17" w:rsidP="00CD1C17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 w:rsidRPr="00F22402">
        <w:rPr>
          <w:rFonts w:ascii="GHEA Grapalat" w:hAnsi="GHEA Grapalat" w:cs="Sylfaen"/>
          <w:b/>
          <w:sz w:val="24"/>
          <w:szCs w:val="24"/>
        </w:rPr>
        <w:t>ՏԵՂԵԿԱՆՔ</w:t>
      </w:r>
      <w:r w:rsidR="00F22402">
        <w:rPr>
          <w:rFonts w:ascii="GHEA Grapalat" w:hAnsi="GHEA Grapalat" w:cs="Sylfaen"/>
          <w:b/>
          <w:sz w:val="24"/>
          <w:szCs w:val="24"/>
          <w:lang w:val="hy-AM"/>
        </w:rPr>
        <w:t xml:space="preserve"> - ՀԻՄՆԱՎՈՐՈՒՄ</w:t>
      </w:r>
    </w:p>
    <w:bookmarkEnd w:id="0"/>
    <w:p w:rsidR="00CA64F6" w:rsidRPr="00F22402" w:rsidRDefault="00CA64F6" w:rsidP="00D74DE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CA64F6" w:rsidRPr="00E574AC" w:rsidRDefault="00300CC7" w:rsidP="00D74DE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574AC">
        <w:rPr>
          <w:rFonts w:ascii="GHEA Grapalat" w:hAnsi="GHEA Grapalat" w:cs="Sylfaen"/>
          <w:b/>
          <w:sz w:val="24"/>
          <w:szCs w:val="24"/>
          <w:lang w:val="af-ZA"/>
        </w:rPr>
        <w:t>&lt;&lt;</w:t>
      </w:r>
      <w:r w:rsidR="00A12B9E">
        <w:rPr>
          <w:rFonts w:ascii="GHEA Grapalat" w:hAnsi="GHEA Grapalat" w:cs="Sylfaen"/>
          <w:b/>
          <w:sz w:val="24"/>
          <w:szCs w:val="24"/>
          <w:lang w:val="af-ZA"/>
        </w:rPr>
        <w:t xml:space="preserve">Ոռոգման համակարգի ֆինանսական առողջացման աջակցության&gt;&gt; ծրագիրը </w:t>
      </w:r>
      <w:r w:rsidR="00E574AC" w:rsidRPr="00E574AC">
        <w:rPr>
          <w:rFonts w:ascii="GHEA Grapalat" w:hAnsi="GHEA Grapalat" w:cs="Sylfaen"/>
          <w:b/>
          <w:sz w:val="24"/>
          <w:szCs w:val="24"/>
          <w:lang w:val="af-ZA"/>
        </w:rPr>
        <w:t xml:space="preserve">2020 </w:t>
      </w:r>
      <w:r w:rsidR="00E574AC">
        <w:rPr>
          <w:rFonts w:ascii="GHEA Grapalat" w:hAnsi="GHEA Grapalat" w:cs="Sylfaen"/>
          <w:b/>
          <w:sz w:val="24"/>
          <w:szCs w:val="24"/>
          <w:lang w:val="af-ZA"/>
        </w:rPr>
        <w:t xml:space="preserve">թվականի ընթացքում ըստ առանձին ջրօգտագործողների ընկերությունների ֆինանսական աջակցության չափաքանակները </w:t>
      </w:r>
      <w:r w:rsidR="00A12B9E">
        <w:rPr>
          <w:rFonts w:ascii="GHEA Grapalat" w:hAnsi="GHEA Grapalat" w:cs="Sylfaen"/>
          <w:b/>
          <w:sz w:val="24"/>
          <w:szCs w:val="24"/>
          <w:lang w:val="af-ZA"/>
        </w:rPr>
        <w:t xml:space="preserve">և &lt;&lt;Միջնաժամկետ ժամանակահատվածի համար կրեդիտորական պարտքերի հիմնավորվածության, կանխարգելման և դրանց մարման կարգի վերաբերյալ միջոցառումների իրականացման&gt;&gt; ճանապարհային քարտեզը </w:t>
      </w:r>
      <w:r w:rsidR="00E574AC">
        <w:rPr>
          <w:rFonts w:ascii="GHEA Grapalat" w:hAnsi="GHEA Grapalat" w:cs="Sylfaen"/>
          <w:b/>
          <w:sz w:val="24"/>
          <w:szCs w:val="24"/>
          <w:lang w:val="af-ZA"/>
        </w:rPr>
        <w:t>հաստատելու մասին</w:t>
      </w:r>
      <w:r w:rsidRPr="00E574AC">
        <w:rPr>
          <w:rFonts w:ascii="GHEA Grapalat" w:hAnsi="GHEA Grapalat" w:cs="Sylfaen"/>
          <w:b/>
          <w:sz w:val="24"/>
          <w:szCs w:val="24"/>
          <w:lang w:val="af-ZA"/>
        </w:rPr>
        <w:t xml:space="preserve">&gt;&gt; ՀՀ կառավարության որոշման նախագծի </w:t>
      </w:r>
      <w:r w:rsidR="00CD1C17" w:rsidRPr="00E574AC">
        <w:rPr>
          <w:rFonts w:ascii="GHEA Grapalat" w:hAnsi="GHEA Grapalat" w:cs="Sylfaen"/>
          <w:b/>
          <w:sz w:val="24"/>
          <w:szCs w:val="24"/>
          <w:lang w:val="af-ZA"/>
        </w:rPr>
        <w:t>վերաբերյալ</w:t>
      </w:r>
    </w:p>
    <w:p w:rsidR="00992D3A" w:rsidRPr="00E574AC" w:rsidRDefault="00992D3A" w:rsidP="00CA64F6">
      <w:pPr>
        <w:pStyle w:val="BodyText"/>
        <w:tabs>
          <w:tab w:val="left" w:pos="720"/>
        </w:tabs>
        <w:spacing w:after="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A5BC9" w:rsidRPr="00A12B9E" w:rsidRDefault="00BA5BC9" w:rsidP="00CA64F6">
      <w:pPr>
        <w:pStyle w:val="BodyText"/>
        <w:tabs>
          <w:tab w:val="left" w:pos="720"/>
        </w:tabs>
        <w:spacing w:after="0"/>
        <w:rPr>
          <w:rFonts w:ascii="GHEA Grapalat" w:hAnsi="GHEA Grapalat"/>
          <w:sz w:val="24"/>
          <w:szCs w:val="24"/>
          <w:lang w:val="af-ZA"/>
        </w:rPr>
      </w:pPr>
    </w:p>
    <w:p w:rsidR="00DA4397" w:rsidRPr="007E6122" w:rsidRDefault="00CB751D" w:rsidP="00DA4397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="00E67932" w:rsidRPr="007E6122">
        <w:rPr>
          <w:rFonts w:ascii="GHEA Grapalat" w:hAnsi="GHEA Grapalat"/>
          <w:b/>
          <w:i/>
          <w:sz w:val="24"/>
          <w:szCs w:val="24"/>
          <w:lang w:val="ru-RU"/>
        </w:rPr>
        <w:t>ը</w:t>
      </w:r>
      <w:r w:rsidR="00E67932" w:rsidRPr="00A12B9E">
        <w:rPr>
          <w:rFonts w:ascii="GHEA Grapalat" w:hAnsi="GHEA Grapalat"/>
          <w:b/>
          <w:i/>
          <w:sz w:val="24"/>
          <w:szCs w:val="24"/>
          <w:lang w:val="af-ZA"/>
        </w:rPr>
        <w:t>`</w:t>
      </w:r>
      <w:r w:rsidRPr="00A12B9E">
        <w:rPr>
          <w:rFonts w:ascii="GHEA Grapalat" w:hAnsi="GHEA Grapalat"/>
          <w:sz w:val="24"/>
          <w:szCs w:val="24"/>
          <w:lang w:val="af-ZA"/>
        </w:rPr>
        <w:t xml:space="preserve"> </w:t>
      </w:r>
      <w:r w:rsidR="00E574AC" w:rsidRPr="007E6122">
        <w:rPr>
          <w:rFonts w:ascii="GHEA Grapalat" w:hAnsi="GHEA Grapalat" w:cs="Sylfaen"/>
          <w:sz w:val="24"/>
          <w:szCs w:val="24"/>
          <w:lang w:val="af-ZA"/>
        </w:rPr>
        <w:t>&lt;&lt;2020 թվականի ընթացքում ըստ առանձին ջրօգտագործողների ընկերությունների ֆինանսական աջակցության չափաքանակները հաստատելու և Հայաստանի Հանրապետության կառավարության 2019 թվականի փետրվարի 15-ի N128-Ն որոշման 3-րդ կետը ուժը կորցրած ճանաչելու մասին&gt;&gt;</w:t>
      </w:r>
      <w:r w:rsidR="00E574AC" w:rsidRPr="007E61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A79E9" w:rsidRPr="00A12B9E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որոշման նախագծի ընդունումը </w:t>
      </w:r>
      <w:r w:rsidR="00AC59C1" w:rsidRPr="007E6122">
        <w:rPr>
          <w:rFonts w:ascii="GHEA Grapalat" w:hAnsi="GHEA Grapalat" w:cs="Sylfaen"/>
          <w:sz w:val="24"/>
          <w:szCs w:val="24"/>
          <w:lang w:val="af-ZA"/>
        </w:rPr>
        <w:t xml:space="preserve">պայմանավորված է 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2019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26-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1919-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10-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րդ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կետի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րդ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ենթակետի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&lt;&lt;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պարբերությամբ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AC59C1" w:rsidRPr="007E612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որը</w:t>
      </w:r>
      <w:r w:rsidR="00AC59C1" w:rsidRPr="00A12B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74AC" w:rsidRPr="007E6122">
        <w:rPr>
          <w:rFonts w:ascii="GHEA Grapalat" w:hAnsi="GHEA Grapalat" w:cs="Sylfaen"/>
          <w:sz w:val="24"/>
          <w:szCs w:val="24"/>
          <w:lang w:val="af-ZA"/>
        </w:rPr>
        <w:t>նպատակ ունի 2020 թվականին մեղմել ոռոգման համակարգի ընկերությունների ֆինանսական ճեղքվածքը:</w:t>
      </w:r>
    </w:p>
    <w:p w:rsidR="002E5E03" w:rsidRPr="007E6122" w:rsidRDefault="00CB751D" w:rsidP="006E28A6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Ընթացիկ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իրավիճակը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և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խնդիրները</w:t>
      </w:r>
      <w:r w:rsidR="00E67932" w:rsidRPr="007E6122">
        <w:rPr>
          <w:rFonts w:ascii="GHEA Grapalat" w:hAnsi="GHEA Grapalat"/>
          <w:b/>
          <w:i/>
          <w:sz w:val="24"/>
          <w:szCs w:val="24"/>
          <w:lang w:val="af-ZA"/>
        </w:rPr>
        <w:t>`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Ներկայումս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ոռոգման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համակարգի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ընկերությունների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ֆինանսական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կենսունակության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ապահովմանը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սպառնացող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հիմնական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խնդիրներից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մեկը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շարունակում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է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մնալ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ոլորտի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կրեդիտորական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պարտքերի</w:t>
      </w:r>
      <w:r w:rsidR="009A79E9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7E6122">
        <w:rPr>
          <w:rFonts w:ascii="GHEA Grapalat" w:hAnsi="GHEA Grapalat"/>
          <w:sz w:val="24"/>
          <w:szCs w:val="24"/>
        </w:rPr>
        <w:t>խնդիրը</w:t>
      </w:r>
      <w:r w:rsidR="002E5E03" w:rsidRPr="008B132F">
        <w:rPr>
          <w:rFonts w:ascii="GHEA Grapalat" w:hAnsi="GHEA Grapalat"/>
          <w:sz w:val="24"/>
          <w:szCs w:val="24"/>
          <w:lang w:val="af-ZA"/>
        </w:rPr>
        <w:t xml:space="preserve">, </w:t>
      </w:r>
      <w:r w:rsidR="002E5E03" w:rsidRPr="008B132F">
        <w:rPr>
          <w:rFonts w:ascii="GHEA Grapalat" w:hAnsi="GHEA Grapalat"/>
          <w:sz w:val="24"/>
          <w:szCs w:val="24"/>
        </w:rPr>
        <w:t>որոնց</w:t>
      </w:r>
      <w:r w:rsidR="002E5E03" w:rsidRPr="008B132F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  <w:lang w:val="hy-AM"/>
        </w:rPr>
        <w:t>գոյացման վրա լուրջ ազդեցություն են ունեցել</w:t>
      </w:r>
      <w:r w:rsidR="006E28A6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28A6" w:rsidRPr="007E6122">
        <w:rPr>
          <w:rFonts w:ascii="GHEA Grapalat" w:hAnsi="GHEA Grapalat"/>
          <w:sz w:val="24"/>
          <w:szCs w:val="24"/>
        </w:rPr>
        <w:t>ջ</w:t>
      </w:r>
      <w:r w:rsidR="002E5E03" w:rsidRPr="007E6122">
        <w:rPr>
          <w:rFonts w:ascii="GHEA Grapalat" w:hAnsi="GHEA Grapalat"/>
          <w:sz w:val="24"/>
          <w:szCs w:val="24"/>
          <w:lang w:val="hy-AM"/>
        </w:rPr>
        <w:t>րօգտագործողների վճարունակության անկում</w:t>
      </w:r>
      <w:r w:rsidR="002E5E03" w:rsidRPr="007E6122">
        <w:rPr>
          <w:rFonts w:ascii="GHEA Grapalat" w:hAnsi="GHEA Grapalat"/>
          <w:sz w:val="24"/>
          <w:szCs w:val="24"/>
        </w:rPr>
        <w:t>ը</w:t>
      </w:r>
      <w:r w:rsidR="002E5E03" w:rsidRPr="007E612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E28A6" w:rsidRPr="007E6122">
        <w:rPr>
          <w:rFonts w:ascii="GHEA Grapalat" w:hAnsi="GHEA Grapalat"/>
          <w:sz w:val="24"/>
          <w:szCs w:val="24"/>
        </w:rPr>
        <w:t>է</w:t>
      </w:r>
      <w:r w:rsidR="002E5E03" w:rsidRPr="007E6122">
        <w:rPr>
          <w:rFonts w:ascii="GHEA Grapalat" w:hAnsi="GHEA Grapalat"/>
          <w:sz w:val="24"/>
          <w:szCs w:val="24"/>
          <w:lang w:val="hy-AM"/>
        </w:rPr>
        <w:t>ներգառեսուրսների և ոռոգման բնագավառին հարակից ծառայությունների թանկացումը,</w:t>
      </w:r>
      <w:r w:rsidR="006E28A6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28A6" w:rsidRPr="007E6122">
        <w:rPr>
          <w:rFonts w:ascii="GHEA Grapalat" w:hAnsi="GHEA Grapalat"/>
          <w:sz w:val="24"/>
          <w:szCs w:val="24"/>
        </w:rPr>
        <w:t>տ</w:t>
      </w:r>
      <w:r w:rsidR="002E5E03" w:rsidRPr="007E6122">
        <w:rPr>
          <w:rFonts w:ascii="GHEA Grapalat" w:hAnsi="GHEA Grapalat"/>
          <w:sz w:val="24"/>
          <w:szCs w:val="24"/>
        </w:rPr>
        <w:t>արերային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աղետները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>,</w:t>
      </w:r>
      <w:r w:rsidR="006E28A6" w:rsidRPr="007E6122">
        <w:rPr>
          <w:rFonts w:ascii="GHEA Grapalat" w:hAnsi="GHEA Grapalat"/>
          <w:sz w:val="24"/>
          <w:szCs w:val="24"/>
          <w:lang w:val="af-ZA"/>
        </w:rPr>
        <w:t xml:space="preserve"> ջ</w:t>
      </w:r>
      <w:r w:rsidR="002E5E03" w:rsidRPr="007E6122">
        <w:rPr>
          <w:rFonts w:ascii="GHEA Grapalat" w:hAnsi="GHEA Grapalat"/>
          <w:sz w:val="24"/>
          <w:szCs w:val="24"/>
        </w:rPr>
        <w:t>րամատակարարման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տեղային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համակարգերի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բացակայությունը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տեխնիկական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ոչ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լիարժեքությունը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>,</w:t>
      </w:r>
      <w:r w:rsidR="006E28A6" w:rsidRPr="007E6122">
        <w:rPr>
          <w:rFonts w:ascii="GHEA Grapalat" w:hAnsi="GHEA Grapalat"/>
          <w:sz w:val="24"/>
          <w:szCs w:val="24"/>
          <w:lang w:val="af-ZA"/>
        </w:rPr>
        <w:t xml:space="preserve"> դ</w:t>
      </w:r>
      <w:r w:rsidR="002E5E03" w:rsidRPr="007E6122">
        <w:rPr>
          <w:rFonts w:ascii="GHEA Grapalat" w:hAnsi="GHEA Grapalat"/>
          <w:sz w:val="24"/>
          <w:szCs w:val="24"/>
        </w:rPr>
        <w:t>րամային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կտրուկ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սղաճը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և</w:t>
      </w:r>
      <w:r w:rsidR="002E5E03"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/>
          <w:sz w:val="24"/>
          <w:szCs w:val="24"/>
        </w:rPr>
        <w:t>այլն</w:t>
      </w:r>
      <w:r w:rsidR="006E28A6" w:rsidRPr="007E6122">
        <w:rPr>
          <w:rFonts w:ascii="GHEA Grapalat" w:hAnsi="GHEA Grapalat"/>
          <w:sz w:val="24"/>
          <w:szCs w:val="24"/>
          <w:lang w:val="hy-AM"/>
        </w:rPr>
        <w:t xml:space="preserve"> գործոններ</w:t>
      </w:r>
      <w:r w:rsidR="00EF6BDC" w:rsidRPr="00EF6BDC">
        <w:rPr>
          <w:rFonts w:ascii="GHEA Grapalat" w:hAnsi="GHEA Grapalat"/>
          <w:sz w:val="24"/>
          <w:szCs w:val="24"/>
          <w:lang w:val="af-ZA"/>
        </w:rPr>
        <w:t>:</w:t>
      </w:r>
    </w:p>
    <w:p w:rsidR="00D30BC1" w:rsidRPr="00CF3E35" w:rsidRDefault="006E28A6" w:rsidP="00D30BC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F3E35">
        <w:rPr>
          <w:rFonts w:ascii="GHEA Grapalat" w:hAnsi="GHEA Grapalat"/>
          <w:sz w:val="24"/>
          <w:szCs w:val="24"/>
          <w:lang w:val="af-ZA"/>
        </w:rPr>
        <w:tab/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2019 </w:t>
      </w:r>
      <w:r w:rsidR="002E5E03" w:rsidRPr="007E6122">
        <w:rPr>
          <w:rFonts w:ascii="GHEA Grapalat" w:hAnsi="GHEA Grapalat" w:cs="Arial Armenian"/>
          <w:sz w:val="24"/>
          <w:szCs w:val="24"/>
        </w:rPr>
        <w:t>թվականի</w:t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 w:cs="Arial Armenian"/>
          <w:sz w:val="24"/>
          <w:szCs w:val="24"/>
        </w:rPr>
        <w:t>ընթացքում</w:t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202D2" w:rsidRPr="007E6122">
        <w:rPr>
          <w:rFonts w:ascii="GHEA Grapalat" w:hAnsi="GHEA Grapalat" w:cs="Arial Armenian"/>
          <w:sz w:val="24"/>
          <w:szCs w:val="24"/>
          <w:lang w:val="af-ZA"/>
        </w:rPr>
        <w:t xml:space="preserve">ՋՕԸ-երի կրեդիտորական պարտքերի մարման համար </w:t>
      </w:r>
      <w:r w:rsidR="002E5E03" w:rsidRPr="007E6122">
        <w:rPr>
          <w:rFonts w:ascii="GHEA Grapalat" w:hAnsi="GHEA Grapalat" w:cs="Arial Armenian"/>
          <w:sz w:val="24"/>
          <w:szCs w:val="24"/>
        </w:rPr>
        <w:t>ՀՀ</w:t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 w:cs="Arial Armenian"/>
          <w:sz w:val="24"/>
          <w:szCs w:val="24"/>
        </w:rPr>
        <w:t>պետական</w:t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E5E03" w:rsidRPr="007E6122">
        <w:rPr>
          <w:rFonts w:ascii="GHEA Grapalat" w:hAnsi="GHEA Grapalat" w:cs="Arial Armenian"/>
          <w:sz w:val="24"/>
          <w:szCs w:val="24"/>
        </w:rPr>
        <w:t>բյուջեից</w:t>
      </w:r>
      <w:r w:rsidR="002E5E03" w:rsidRPr="007E612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202D2" w:rsidRPr="007E6122">
        <w:rPr>
          <w:rFonts w:ascii="GHEA Grapalat" w:hAnsi="GHEA Grapalat" w:cs="Arial Armenian"/>
          <w:sz w:val="24"/>
          <w:szCs w:val="24"/>
          <w:lang w:val="af-ZA"/>
        </w:rPr>
        <w:t xml:space="preserve">հատկացվել է </w:t>
      </w:r>
      <w:r w:rsidR="004F4468" w:rsidRPr="007E6122">
        <w:rPr>
          <w:rFonts w:ascii="GHEA Grapalat" w:hAnsi="GHEA Grapalat" w:cs="Arial Armenian"/>
          <w:sz w:val="24"/>
          <w:szCs w:val="24"/>
          <w:lang w:val="af-ZA"/>
        </w:rPr>
        <w:t xml:space="preserve">շուրջ </w:t>
      </w:r>
      <w:r w:rsidR="004F4468" w:rsidRPr="00EF6BDC">
        <w:rPr>
          <w:rFonts w:ascii="GHEA Grapalat" w:hAnsi="GHEA Grapalat" w:cs="Arial Armenian"/>
          <w:b/>
          <w:sz w:val="24"/>
          <w:szCs w:val="24"/>
          <w:lang w:val="af-ZA"/>
        </w:rPr>
        <w:t>14,</w:t>
      </w:r>
      <w:r w:rsidR="0076507A">
        <w:rPr>
          <w:rFonts w:ascii="GHEA Grapalat" w:hAnsi="GHEA Grapalat" w:cs="Arial Armenian"/>
          <w:b/>
          <w:sz w:val="24"/>
          <w:szCs w:val="24"/>
          <w:lang w:val="af-ZA"/>
        </w:rPr>
        <w:t>6</w:t>
      </w:r>
      <w:r w:rsidR="004F4468" w:rsidRPr="00EF6BDC">
        <w:rPr>
          <w:rFonts w:ascii="GHEA Grapalat" w:hAnsi="GHEA Grapalat" w:cs="Arial Armenian"/>
          <w:b/>
          <w:sz w:val="24"/>
          <w:szCs w:val="24"/>
          <w:lang w:val="af-ZA"/>
        </w:rPr>
        <w:t>85.</w:t>
      </w:r>
      <w:r w:rsidR="0076507A">
        <w:rPr>
          <w:rFonts w:ascii="GHEA Grapalat" w:hAnsi="GHEA Grapalat" w:cs="Arial Armenian"/>
          <w:b/>
          <w:sz w:val="24"/>
          <w:szCs w:val="24"/>
          <w:lang w:val="af-ZA"/>
        </w:rPr>
        <w:t>5</w:t>
      </w:r>
      <w:r w:rsidR="004F4468" w:rsidRPr="00EF6BD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E202D2" w:rsidRPr="00EF6BDC">
        <w:rPr>
          <w:rFonts w:ascii="GHEA Grapalat" w:hAnsi="GHEA Grapalat" w:cs="Arial Armenian"/>
          <w:b/>
          <w:sz w:val="24"/>
          <w:szCs w:val="24"/>
          <w:lang w:val="af-ZA"/>
        </w:rPr>
        <w:t>մլ</w:t>
      </w:r>
      <w:r w:rsidR="004F4468" w:rsidRPr="00EF6BDC">
        <w:rPr>
          <w:rFonts w:ascii="GHEA Grapalat" w:hAnsi="GHEA Grapalat" w:cs="Arial Armenian"/>
          <w:b/>
          <w:sz w:val="24"/>
          <w:szCs w:val="24"/>
          <w:lang w:val="af-ZA"/>
        </w:rPr>
        <w:t>ն</w:t>
      </w:r>
      <w:r w:rsidR="00E202D2" w:rsidRPr="00EF6BDC">
        <w:rPr>
          <w:rFonts w:ascii="GHEA Grapalat" w:hAnsi="GHEA Grapalat" w:cs="Arial Armenian"/>
          <w:b/>
          <w:sz w:val="24"/>
          <w:szCs w:val="24"/>
          <w:lang w:val="af-ZA"/>
        </w:rPr>
        <w:t>.</w:t>
      </w:r>
      <w:r w:rsidR="008B132F" w:rsidRPr="00EF6BD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E202D2" w:rsidRPr="00EF6BDC">
        <w:rPr>
          <w:rFonts w:ascii="GHEA Grapalat" w:hAnsi="GHEA Grapalat" w:cs="Arial Armenian"/>
          <w:b/>
          <w:sz w:val="24"/>
          <w:szCs w:val="24"/>
          <w:lang w:val="af-ZA"/>
        </w:rPr>
        <w:t>դրամ գումար</w:t>
      </w:r>
      <w:r w:rsidR="00E202D2" w:rsidRPr="007E6122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2019 թվականի մարտ ամսին հատկացված 3798,977 մլն դրամ (</w:t>
      </w:r>
      <w:r w:rsidR="008B132F" w:rsidRPr="00CF3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&lt;&lt;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Ոռոգման համակարգի առողջացում</w:t>
      </w:r>
      <w:r w:rsidR="008B132F" w:rsidRPr="00CF3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ծրագիր) և 3</w:t>
      </w:r>
      <w:r w:rsidR="008B132F" w:rsidRPr="00CF3E35">
        <w:rPr>
          <w:rFonts w:ascii="GHEA Grapalat" w:hAnsi="GHEA Grapalat"/>
          <w:sz w:val="24"/>
          <w:szCs w:val="24"/>
          <w:lang w:val="af-ZA"/>
        </w:rPr>
        <w:t>,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636</w:t>
      </w:r>
      <w:r w:rsidR="008B132F" w:rsidRPr="00CF3E35">
        <w:rPr>
          <w:rFonts w:ascii="GHEA Grapalat" w:hAnsi="GHEA Grapalat"/>
          <w:sz w:val="24"/>
          <w:szCs w:val="24"/>
          <w:lang w:val="af-ZA"/>
        </w:rPr>
        <w:t>.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764 մլն դրամ (</w:t>
      </w:r>
      <w:r w:rsidR="008B132F" w:rsidRPr="00CF3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&lt;&lt;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 xml:space="preserve">Աջակցություն ոռոգման համակարգի ընկերությունների ֆինանսական կենսունակության բարելավման նպատակով իրականացվող 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lastRenderedPageBreak/>
        <w:t>միջոցառումներին</w:t>
      </w:r>
      <w:r w:rsidR="008B132F" w:rsidRPr="00CF3E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 xml:space="preserve"> ծրագրի) </w:t>
      </w:r>
      <w:r w:rsidR="00EB7922" w:rsidRPr="007E6122">
        <w:rPr>
          <w:rFonts w:ascii="GHEA Grapalat" w:hAnsi="GHEA Grapalat"/>
          <w:sz w:val="24"/>
          <w:szCs w:val="24"/>
          <w:lang w:val="hy-AM"/>
        </w:rPr>
        <w:t>գումարներից</w:t>
      </w:r>
      <w:r w:rsidR="00EB7922" w:rsidRPr="00EB7922">
        <w:rPr>
          <w:rFonts w:ascii="GHEA Grapalat" w:hAnsi="GHEA Grapalat"/>
          <w:sz w:val="24"/>
          <w:szCs w:val="24"/>
          <w:lang w:val="af-ZA"/>
        </w:rPr>
        <w:t>.</w:t>
      </w:r>
      <w:r w:rsidR="00EB7922" w:rsidRPr="007E6122">
        <w:rPr>
          <w:rFonts w:ascii="GHEA Grapalat" w:hAnsi="GHEA Grapalat"/>
          <w:sz w:val="24"/>
          <w:szCs w:val="24"/>
          <w:lang w:val="hy-AM"/>
        </w:rPr>
        <w:t xml:space="preserve"> ընդհանուր գումարով</w:t>
      </w:r>
      <w:r w:rsidR="00EB7922">
        <w:rPr>
          <w:rFonts w:ascii="GHEA Grapalat" w:hAnsi="GHEA Grapalat"/>
          <w:sz w:val="24"/>
          <w:szCs w:val="24"/>
        </w:rPr>
        <w:t>՝</w:t>
      </w:r>
      <w:r w:rsidR="00EB7922" w:rsidRPr="007E6122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7</w:t>
      </w:r>
      <w:r w:rsidR="008B132F" w:rsidRPr="00CF3E35">
        <w:rPr>
          <w:rFonts w:ascii="GHEA Grapalat" w:hAnsi="GHEA Grapalat"/>
          <w:sz w:val="24"/>
          <w:szCs w:val="24"/>
          <w:lang w:val="af-ZA"/>
        </w:rPr>
        <w:t>,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435</w:t>
      </w:r>
      <w:r w:rsidR="008B132F" w:rsidRPr="00CF3E35">
        <w:rPr>
          <w:rFonts w:ascii="GHEA Grapalat" w:hAnsi="GHEA Grapalat"/>
          <w:sz w:val="24"/>
          <w:szCs w:val="24"/>
          <w:lang w:val="af-ZA"/>
        </w:rPr>
        <w:t>.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>7 մլն դրամ սուբսիդիան հիմնականում ծախսվել է էլ</w:t>
      </w:r>
      <w:r w:rsidR="00E202D2" w:rsidRPr="00CF3E35">
        <w:rPr>
          <w:rFonts w:ascii="GHEA Grapalat" w:hAnsi="GHEA Grapalat"/>
          <w:sz w:val="24"/>
          <w:szCs w:val="24"/>
          <w:lang w:val="af-ZA"/>
        </w:rPr>
        <w:t>.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 xml:space="preserve">էներգիայի </w:t>
      </w:r>
      <w:r w:rsidR="00E202D2" w:rsidRPr="007E6122">
        <w:rPr>
          <w:rFonts w:ascii="GHEA Grapalat" w:hAnsi="GHEA Grapalat"/>
          <w:sz w:val="24"/>
          <w:szCs w:val="24"/>
        </w:rPr>
        <w:t>պարտքերի</w:t>
      </w:r>
      <w:r w:rsidR="00E202D2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E202D2" w:rsidRPr="007E6122">
        <w:rPr>
          <w:rFonts w:ascii="GHEA Grapalat" w:hAnsi="GHEA Grapalat"/>
          <w:sz w:val="24"/>
          <w:szCs w:val="24"/>
        </w:rPr>
        <w:t>մարման</w:t>
      </w:r>
      <w:r w:rsidR="00E202D2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E202D2" w:rsidRPr="007E6122">
        <w:rPr>
          <w:rFonts w:ascii="GHEA Grapalat" w:hAnsi="GHEA Grapalat"/>
          <w:sz w:val="24"/>
          <w:szCs w:val="24"/>
        </w:rPr>
        <w:t>համար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2D2" w:rsidRPr="00CF3E35">
        <w:rPr>
          <w:rFonts w:ascii="GHEA Grapalat" w:hAnsi="GHEA Grapalat"/>
          <w:sz w:val="24"/>
          <w:szCs w:val="24"/>
          <w:lang w:val="af-ZA"/>
        </w:rPr>
        <w:t xml:space="preserve">2018 </w:t>
      </w:r>
      <w:r w:rsidR="00E202D2" w:rsidRPr="007E6122">
        <w:rPr>
          <w:rFonts w:ascii="GHEA Grapalat" w:hAnsi="GHEA Grapalat"/>
          <w:sz w:val="24"/>
          <w:szCs w:val="24"/>
        </w:rPr>
        <w:t>թվականին</w:t>
      </w:r>
      <w:r w:rsidR="00E202D2" w:rsidRPr="007E6122">
        <w:rPr>
          <w:rFonts w:ascii="GHEA Grapalat" w:hAnsi="GHEA Grapalat"/>
          <w:sz w:val="24"/>
          <w:szCs w:val="24"/>
          <w:lang w:val="hy-AM"/>
        </w:rPr>
        <w:t xml:space="preserve"> վերցված վարկային միջոցների գծով պարտավորությունների մարմանը</w:t>
      </w:r>
      <w:r w:rsidR="00E202D2" w:rsidRPr="00CF3E35">
        <w:rPr>
          <w:rFonts w:ascii="GHEA Grapalat" w:hAnsi="GHEA Grapalat"/>
          <w:sz w:val="24"/>
          <w:szCs w:val="24"/>
          <w:lang w:val="af-ZA"/>
        </w:rPr>
        <w:t>:</w:t>
      </w:r>
      <w:r w:rsidR="004F4468" w:rsidRPr="007E6122">
        <w:rPr>
          <w:rFonts w:ascii="GHEA Grapalat" w:hAnsi="GHEA Grapalat"/>
          <w:sz w:val="24"/>
          <w:szCs w:val="24"/>
          <w:lang w:val="hy-AM"/>
        </w:rPr>
        <w:t xml:space="preserve"> Ջրօգտագործողների ընկերությունների կրեդիտորական պարտավորությունների մարմանն աջակցելու նպատակով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(</w:t>
      </w:r>
      <w:r w:rsidR="004F4468" w:rsidRPr="007E6122">
        <w:rPr>
          <w:rFonts w:ascii="GHEA Grapalat" w:hAnsi="GHEA Grapalat"/>
          <w:sz w:val="24"/>
          <w:szCs w:val="24"/>
          <w:lang w:val="hy-AM"/>
        </w:rPr>
        <w:t>էլեկտրաէներգիայի, ջրառի, հարկային, վարկային և ԴԱՀԿ-ի պարտավորություններ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>)</w:t>
      </w:r>
      <w:r w:rsidR="004F4468" w:rsidRPr="007E6122">
        <w:rPr>
          <w:rFonts w:ascii="GHEA Grapalat" w:hAnsi="GHEA Grapalat"/>
          <w:sz w:val="24"/>
          <w:szCs w:val="24"/>
          <w:lang w:val="hy-AM"/>
        </w:rPr>
        <w:t xml:space="preserve"> </w:t>
      </w:r>
      <w:r w:rsidR="000759EF">
        <w:rPr>
          <w:rFonts w:ascii="GHEA Grapalat" w:hAnsi="GHEA Grapalat"/>
          <w:sz w:val="24"/>
          <w:szCs w:val="24"/>
        </w:rPr>
        <w:t>ՀՀ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0759EF">
        <w:rPr>
          <w:rFonts w:ascii="GHEA Grapalat" w:hAnsi="GHEA Grapalat"/>
          <w:sz w:val="24"/>
          <w:szCs w:val="24"/>
        </w:rPr>
        <w:t>կառավարության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4F4468" w:rsidRPr="007E6122">
        <w:rPr>
          <w:rFonts w:ascii="GHEA Grapalat" w:hAnsi="GHEA Grapalat"/>
          <w:sz w:val="24"/>
          <w:szCs w:val="24"/>
          <w:lang w:val="hy-AM"/>
        </w:rPr>
        <w:t xml:space="preserve">2019 թվականի հուլիսի 4-ի N 854-Ն որոշմամբ Ջրային կոմիտեին հատկացվել է </w:t>
      </w:r>
      <w:r w:rsidR="004F4468" w:rsidRPr="00EF6BDC">
        <w:rPr>
          <w:rFonts w:ascii="GHEA Grapalat" w:hAnsi="GHEA Grapalat"/>
          <w:b/>
          <w:sz w:val="24"/>
          <w:szCs w:val="24"/>
          <w:lang w:val="hy-AM"/>
        </w:rPr>
        <w:t>4,087.9 մլն դրամ</w:t>
      </w:r>
      <w:r w:rsidR="00D30BC1" w:rsidRPr="00CF3E35">
        <w:rPr>
          <w:rFonts w:ascii="GHEA Grapalat" w:hAnsi="GHEA Grapalat"/>
          <w:sz w:val="24"/>
          <w:szCs w:val="24"/>
          <w:lang w:val="af-ZA"/>
        </w:rPr>
        <w:t xml:space="preserve">, </w:t>
      </w:r>
      <w:r w:rsidR="00EB7922">
        <w:rPr>
          <w:rFonts w:ascii="GHEA Grapalat" w:hAnsi="GHEA Grapalat"/>
          <w:sz w:val="24"/>
          <w:szCs w:val="24"/>
          <w:lang w:val="af-ZA"/>
        </w:rPr>
        <w:t xml:space="preserve">2019 թվականին ընկերությունների կողմից ծախսված էլ.էներգիայի գծով առաջացած պարտավորությունների և ֆինանսական ճեղքվածքի մարմանն աջակցելու նպատակով </w:t>
      </w:r>
      <w:r w:rsidR="004F4468" w:rsidRPr="000759EF">
        <w:rPr>
          <w:rFonts w:ascii="GHEA Grapalat" w:hAnsi="GHEA Grapalat"/>
          <w:sz w:val="24"/>
          <w:szCs w:val="24"/>
        </w:rPr>
        <w:t>դեկտեմբերի</w:t>
      </w:r>
      <w:r w:rsidR="004F4468" w:rsidRPr="00CF3E35">
        <w:rPr>
          <w:rFonts w:ascii="GHEA Grapalat" w:hAnsi="GHEA Grapalat"/>
          <w:sz w:val="24"/>
          <w:szCs w:val="24"/>
          <w:lang w:val="af-ZA"/>
        </w:rPr>
        <w:t xml:space="preserve"> 24-</w:t>
      </w:r>
      <w:r w:rsidR="004F4468" w:rsidRPr="000759EF">
        <w:rPr>
          <w:rFonts w:ascii="GHEA Grapalat" w:hAnsi="GHEA Grapalat"/>
          <w:sz w:val="24"/>
          <w:szCs w:val="24"/>
        </w:rPr>
        <w:t>ի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N</w:t>
      </w:r>
      <w:r w:rsidR="00CF3E35" w:rsidRPr="00CF3E35">
        <w:rPr>
          <w:rFonts w:ascii="GHEA Grapalat" w:hAnsi="GHEA Grapalat"/>
          <w:sz w:val="24"/>
          <w:szCs w:val="24"/>
          <w:lang w:val="af-ZA"/>
        </w:rPr>
        <w:t xml:space="preserve"> 1912-</w:t>
      </w:r>
      <w:r w:rsidR="00CF3E35" w:rsidRPr="00CF3E35">
        <w:rPr>
          <w:rFonts w:ascii="GHEA Grapalat" w:hAnsi="GHEA Grapalat"/>
          <w:sz w:val="24"/>
          <w:szCs w:val="24"/>
        </w:rPr>
        <w:t>Ն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0759EF" w:rsidRPr="00CF3E35">
        <w:rPr>
          <w:rFonts w:ascii="GHEA Grapalat" w:hAnsi="GHEA Grapalat"/>
          <w:sz w:val="24"/>
          <w:szCs w:val="24"/>
        </w:rPr>
        <w:t>որոշմամբ</w:t>
      </w:r>
      <w:r w:rsidR="00D30BC1" w:rsidRPr="00CF3E35">
        <w:rPr>
          <w:rFonts w:ascii="GHEA Grapalat" w:hAnsi="GHEA Grapalat"/>
          <w:sz w:val="24"/>
          <w:szCs w:val="24"/>
        </w:rPr>
        <w:t>՝</w:t>
      </w:r>
      <w:r w:rsidR="000759EF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EB7922" w:rsidRPr="007E6122">
        <w:rPr>
          <w:rFonts w:ascii="GHEA Grapalat" w:hAnsi="GHEA Grapalat"/>
          <w:sz w:val="24"/>
          <w:szCs w:val="24"/>
          <w:lang w:val="hy-AM"/>
        </w:rPr>
        <w:t>հատկացվել է</w:t>
      </w:r>
      <w:r w:rsidR="00EB7922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4F4468" w:rsidRPr="00EF6BDC">
        <w:rPr>
          <w:rFonts w:ascii="GHEA Grapalat" w:hAnsi="GHEA Grapalat"/>
          <w:b/>
          <w:sz w:val="24"/>
          <w:szCs w:val="24"/>
          <w:lang w:val="af-ZA"/>
        </w:rPr>
        <w:t>3</w:t>
      </w:r>
      <w:r w:rsidR="008B132F" w:rsidRPr="00EF6BDC">
        <w:rPr>
          <w:rFonts w:ascii="GHEA Grapalat" w:hAnsi="GHEA Grapalat"/>
          <w:b/>
          <w:sz w:val="24"/>
          <w:szCs w:val="24"/>
          <w:lang w:val="af-ZA"/>
        </w:rPr>
        <w:t>,</w:t>
      </w:r>
      <w:r w:rsidR="0076507A">
        <w:rPr>
          <w:rFonts w:ascii="GHEA Grapalat" w:hAnsi="GHEA Grapalat"/>
          <w:b/>
          <w:sz w:val="24"/>
          <w:szCs w:val="24"/>
          <w:lang w:val="af-ZA"/>
        </w:rPr>
        <w:t>161.9</w:t>
      </w:r>
      <w:r w:rsidR="004F4468" w:rsidRPr="00EF6B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F4468" w:rsidRPr="00EF6BDC">
        <w:rPr>
          <w:rFonts w:ascii="GHEA Grapalat" w:hAnsi="GHEA Grapalat"/>
          <w:b/>
          <w:sz w:val="24"/>
          <w:szCs w:val="24"/>
        </w:rPr>
        <w:t>մլն</w:t>
      </w:r>
      <w:r w:rsidR="004F4468" w:rsidRPr="00EF6BDC">
        <w:rPr>
          <w:rFonts w:ascii="GHEA Grapalat" w:hAnsi="GHEA Grapalat"/>
          <w:b/>
          <w:sz w:val="24"/>
          <w:szCs w:val="24"/>
          <w:lang w:val="af-ZA"/>
        </w:rPr>
        <w:t>.</w:t>
      </w:r>
      <w:r w:rsidR="004F4468" w:rsidRPr="00EF6BDC">
        <w:rPr>
          <w:rFonts w:ascii="GHEA Grapalat" w:hAnsi="GHEA Grapalat"/>
          <w:b/>
          <w:sz w:val="24"/>
          <w:szCs w:val="24"/>
        </w:rPr>
        <w:t>դրամ</w:t>
      </w:r>
      <w:r w:rsidR="004F4468" w:rsidRPr="00CF3E35">
        <w:rPr>
          <w:rFonts w:ascii="GHEA Grapalat" w:hAnsi="GHEA Grapalat"/>
          <w:sz w:val="24"/>
          <w:szCs w:val="24"/>
          <w:lang w:val="af-ZA"/>
        </w:rPr>
        <w:t>:</w:t>
      </w:r>
      <w:r w:rsidR="00D30BC1" w:rsidRPr="00CF3E35">
        <w:rPr>
          <w:rFonts w:ascii="GHEA Grapalat" w:hAnsi="GHEA Grapalat"/>
          <w:sz w:val="24"/>
          <w:szCs w:val="24"/>
          <w:lang w:val="af-ZA"/>
        </w:rPr>
        <w:t xml:space="preserve"> </w:t>
      </w:r>
      <w:r w:rsidR="00D30BC1" w:rsidRPr="00CF3E35">
        <w:rPr>
          <w:rFonts w:ascii="GHEA Grapalat" w:eastAsia="MS Mincho" w:hAnsi="GHEA Grapalat"/>
          <w:sz w:val="24"/>
          <w:szCs w:val="24"/>
          <w:lang w:eastAsia="ja-JP"/>
        </w:rPr>
        <w:t>Ընկերություններն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CF3E35">
        <w:rPr>
          <w:rFonts w:ascii="GHEA Grapalat" w:eastAsia="MS Mincho" w:hAnsi="GHEA Grapalat"/>
          <w:sz w:val="24"/>
          <w:szCs w:val="24"/>
          <w:lang w:eastAsia="ja-JP"/>
        </w:rPr>
        <w:t>իրենց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CF3E35">
        <w:rPr>
          <w:rFonts w:ascii="GHEA Grapalat" w:eastAsia="MS Mincho" w:hAnsi="GHEA Grapalat"/>
          <w:sz w:val="24"/>
          <w:szCs w:val="24"/>
          <w:lang w:eastAsia="ja-JP"/>
        </w:rPr>
        <w:t>գործունեության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արդյունքում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ստացած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եկամուտներով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2019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թվականին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առաջնահերթության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կարգով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մարել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են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առևտրային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բանկերում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ունեցած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վարկերը՝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լրացուցիչ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տույժեր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չառաջացնելու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համար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,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հետաձգելով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շահագործման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համար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նախատեսված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ծախսերը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,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այն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նկատառումով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,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որ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այդ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ծախսերը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կկատարվեն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ավելի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 xml:space="preserve"> </w:t>
      </w:r>
      <w:r w:rsidR="00D30BC1" w:rsidRPr="00D80E59">
        <w:rPr>
          <w:rFonts w:ascii="GHEA Grapalat" w:eastAsia="MS Mincho" w:hAnsi="GHEA Grapalat"/>
          <w:sz w:val="24"/>
          <w:szCs w:val="24"/>
          <w:lang w:eastAsia="ja-JP"/>
        </w:rPr>
        <w:t>ուշ</w:t>
      </w:r>
      <w:r w:rsidR="00D30BC1" w:rsidRPr="00CF3E35">
        <w:rPr>
          <w:rFonts w:ascii="GHEA Grapalat" w:eastAsia="MS Mincho" w:hAnsi="GHEA Grapalat"/>
          <w:sz w:val="24"/>
          <w:szCs w:val="24"/>
          <w:lang w:val="af-ZA" w:eastAsia="ja-JP"/>
        </w:rPr>
        <w:t>:</w:t>
      </w:r>
    </w:p>
    <w:p w:rsidR="00E202D2" w:rsidRDefault="00E202D2" w:rsidP="00D30CA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87ACC">
        <w:rPr>
          <w:rFonts w:ascii="GHEA Grapalat" w:hAnsi="GHEA Grapalat"/>
          <w:sz w:val="24"/>
          <w:szCs w:val="24"/>
          <w:lang w:val="hy-AM"/>
        </w:rPr>
        <w:t>Փաստորեն 2018 թվականի կրեդիտորական պարտքերից  2019 թվականին շուրջ 2.3 մլրդ դրամը չ</w:t>
      </w:r>
      <w:r w:rsidRPr="00C87ACC">
        <w:rPr>
          <w:rFonts w:ascii="GHEA Grapalat" w:hAnsi="GHEA Grapalat"/>
          <w:sz w:val="24"/>
          <w:szCs w:val="24"/>
        </w:rPr>
        <w:t>ի</w:t>
      </w:r>
      <w:r w:rsidRPr="007A7C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/>
          <w:sz w:val="24"/>
          <w:szCs w:val="24"/>
          <w:lang w:val="hy-AM"/>
        </w:rPr>
        <w:t>մարվե</w:t>
      </w:r>
      <w:r w:rsidRPr="00C87ACC">
        <w:rPr>
          <w:rFonts w:ascii="GHEA Grapalat" w:hAnsi="GHEA Grapalat"/>
          <w:sz w:val="24"/>
          <w:szCs w:val="24"/>
        </w:rPr>
        <w:t>լ</w:t>
      </w:r>
      <w:r w:rsidRPr="00C87ACC">
        <w:rPr>
          <w:rFonts w:ascii="GHEA Grapalat" w:hAnsi="GHEA Grapalat"/>
          <w:sz w:val="24"/>
          <w:szCs w:val="24"/>
          <w:lang w:val="hy-AM"/>
        </w:rPr>
        <w:t>։</w:t>
      </w:r>
    </w:p>
    <w:p w:rsidR="00F66C50" w:rsidRPr="007A7C2A" w:rsidRDefault="00E202D2" w:rsidP="00D30CA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6122">
        <w:rPr>
          <w:rFonts w:ascii="GHEA Grapalat" w:hAnsi="GHEA Grapalat"/>
          <w:sz w:val="24"/>
          <w:szCs w:val="24"/>
          <w:lang w:val="hy-AM"/>
        </w:rPr>
        <w:tab/>
        <w:t xml:space="preserve">ՋՕԸ-երի </w:t>
      </w:r>
      <w:r w:rsidR="00467F90" w:rsidRPr="00F66C50">
        <w:rPr>
          <w:rFonts w:ascii="GHEA Grapalat" w:hAnsi="GHEA Grapalat"/>
          <w:sz w:val="24"/>
          <w:szCs w:val="24"/>
          <w:lang w:val="hy-AM"/>
        </w:rPr>
        <w:t xml:space="preserve">01.01.2020թ. դրությամբ </w:t>
      </w:r>
      <w:r w:rsidR="00467F90" w:rsidRPr="007E6122">
        <w:rPr>
          <w:rFonts w:ascii="GHEA Grapalat" w:hAnsi="GHEA Grapalat"/>
          <w:sz w:val="24"/>
          <w:szCs w:val="24"/>
          <w:lang w:val="hy-AM"/>
        </w:rPr>
        <w:t xml:space="preserve">կրեդիտորական </w:t>
      </w:r>
      <w:r w:rsidR="00467F90" w:rsidRPr="008B7EDF">
        <w:rPr>
          <w:rFonts w:ascii="GHEA Grapalat" w:hAnsi="GHEA Grapalat"/>
          <w:sz w:val="24"/>
          <w:szCs w:val="24"/>
          <w:lang w:val="hy-AM"/>
        </w:rPr>
        <w:t>պարտքերը կազմում է 1,977.7 մլն դրամ, իսկ 2019 թվականի փաստացի ծախսերը կազմել է</w:t>
      </w:r>
      <w:r w:rsidR="008B7EDF">
        <w:rPr>
          <w:rFonts w:ascii="GHEA Grapalat" w:hAnsi="GHEA Grapalat"/>
          <w:sz w:val="24"/>
          <w:szCs w:val="24"/>
          <w:lang w:val="hy-AM"/>
        </w:rPr>
        <w:t xml:space="preserve"> 11</w:t>
      </w:r>
      <w:r w:rsidR="008B7EDF">
        <w:rPr>
          <w:rFonts w:ascii="GHEA Grapalat" w:hAnsi="GHEA Grapalat"/>
          <w:sz w:val="24"/>
          <w:szCs w:val="24"/>
        </w:rPr>
        <w:t>,</w:t>
      </w:r>
      <w:r w:rsidR="00B133B3" w:rsidRPr="008B7EDF">
        <w:rPr>
          <w:rFonts w:ascii="GHEA Grapalat" w:hAnsi="GHEA Grapalat"/>
          <w:sz w:val="24"/>
          <w:szCs w:val="24"/>
          <w:lang w:val="hy-AM"/>
        </w:rPr>
        <w:t>5</w:t>
      </w:r>
      <w:r w:rsidR="00467F90" w:rsidRPr="008B7EDF">
        <w:rPr>
          <w:rFonts w:ascii="GHEA Grapalat" w:hAnsi="GHEA Grapalat"/>
          <w:sz w:val="24"/>
          <w:szCs w:val="24"/>
          <w:lang w:val="hy-AM"/>
        </w:rPr>
        <w:t>48</w:t>
      </w:r>
      <w:r w:rsidR="008B7EDF">
        <w:rPr>
          <w:rFonts w:ascii="GHEA Grapalat" w:hAnsi="GHEA Grapalat"/>
          <w:sz w:val="24"/>
          <w:szCs w:val="24"/>
        </w:rPr>
        <w:t>.0</w:t>
      </w:r>
      <w:r w:rsidR="00467F90" w:rsidRPr="008B7EDF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467F90" w:rsidRPr="00467F90">
        <w:rPr>
          <w:rFonts w:ascii="GHEA Grapalat" w:hAnsi="GHEA Grapalat"/>
          <w:sz w:val="24"/>
          <w:szCs w:val="24"/>
          <w:lang w:val="hy-AM"/>
        </w:rPr>
        <w:t xml:space="preserve"> դրամ:</w:t>
      </w:r>
      <w:r w:rsidR="00467F90" w:rsidRPr="007E61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7F90" w:rsidRPr="00467F90">
        <w:rPr>
          <w:rFonts w:ascii="GHEA Grapalat" w:hAnsi="GHEA Grapalat"/>
          <w:sz w:val="24"/>
          <w:szCs w:val="24"/>
          <w:lang w:val="hy-AM"/>
        </w:rPr>
        <w:t>2019</w:t>
      </w:r>
      <w:r w:rsidR="00F66C50" w:rsidRPr="007E6122">
        <w:rPr>
          <w:rFonts w:ascii="GHEA Grapalat" w:hAnsi="GHEA Grapalat"/>
          <w:sz w:val="24"/>
          <w:szCs w:val="24"/>
          <w:lang w:val="hy-AM"/>
        </w:rPr>
        <w:t xml:space="preserve"> թվականի համար ծախսային մասը</w:t>
      </w:r>
      <w:r w:rsidR="00F66C50" w:rsidRPr="00F66C5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6A0">
        <w:rPr>
          <w:rFonts w:ascii="GHEA Grapalat" w:hAnsi="GHEA Grapalat"/>
          <w:sz w:val="24"/>
          <w:szCs w:val="24"/>
          <w:lang w:val="hy-AM"/>
        </w:rPr>
        <w:t>կազմ</w:t>
      </w:r>
      <w:r w:rsidR="00467F90" w:rsidRPr="00467F90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C056A0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F66C50" w:rsidRPr="007E61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7F90" w:rsidRPr="00467F90">
        <w:rPr>
          <w:rFonts w:ascii="GHEA Grapalat" w:hAnsi="GHEA Grapalat"/>
          <w:b/>
          <w:sz w:val="24"/>
          <w:szCs w:val="24"/>
          <w:lang w:val="hy-AM"/>
        </w:rPr>
        <w:t>13</w:t>
      </w:r>
      <w:r w:rsidR="008B7EDF">
        <w:rPr>
          <w:rFonts w:ascii="GHEA Grapalat" w:hAnsi="GHEA Grapalat"/>
          <w:b/>
          <w:sz w:val="24"/>
          <w:szCs w:val="24"/>
        </w:rPr>
        <w:t>,</w:t>
      </w:r>
      <w:r w:rsidR="00B133B3" w:rsidRPr="00B133B3">
        <w:rPr>
          <w:rFonts w:ascii="GHEA Grapalat" w:hAnsi="GHEA Grapalat"/>
          <w:b/>
          <w:sz w:val="24"/>
          <w:szCs w:val="24"/>
          <w:lang w:val="hy-AM"/>
        </w:rPr>
        <w:t>525.7</w:t>
      </w:r>
      <w:r w:rsidR="00F66C50" w:rsidRPr="00F66C50">
        <w:rPr>
          <w:rFonts w:ascii="GHEA Grapalat" w:hAnsi="GHEA Grapalat"/>
          <w:b/>
          <w:sz w:val="24"/>
          <w:szCs w:val="24"/>
          <w:lang w:val="hy-AM"/>
        </w:rPr>
        <w:t xml:space="preserve"> մլն դրամ</w:t>
      </w:r>
      <w:r w:rsidR="00F66C50" w:rsidRPr="00F66C5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67F90" w:rsidRPr="007E6122" w:rsidRDefault="00D30CAC" w:rsidP="00467F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6122">
        <w:rPr>
          <w:rFonts w:ascii="GHEA Grapalat" w:hAnsi="GHEA Grapalat"/>
          <w:sz w:val="24"/>
          <w:szCs w:val="24"/>
          <w:lang w:val="hy-AM"/>
        </w:rPr>
        <w:tab/>
      </w:r>
      <w:r w:rsidR="00467F90">
        <w:rPr>
          <w:rFonts w:ascii="GHEA Grapalat" w:hAnsi="GHEA Grapalat"/>
          <w:sz w:val="24"/>
          <w:szCs w:val="24"/>
          <w:lang w:val="hy-AM"/>
        </w:rPr>
        <w:t>2019 թվականին հավաքագրված գումարը կազմել է 4</w:t>
      </w:r>
      <w:r w:rsidR="00A15626">
        <w:rPr>
          <w:rFonts w:ascii="GHEA Grapalat" w:hAnsi="GHEA Grapalat"/>
          <w:sz w:val="24"/>
          <w:szCs w:val="24"/>
        </w:rPr>
        <w:t>,</w:t>
      </w:r>
      <w:r w:rsidR="00467F90">
        <w:rPr>
          <w:rFonts w:ascii="GHEA Grapalat" w:hAnsi="GHEA Grapalat"/>
          <w:sz w:val="24"/>
          <w:szCs w:val="24"/>
          <w:lang w:val="hy-AM"/>
        </w:rPr>
        <w:t>047</w:t>
      </w:r>
      <w:r w:rsidR="00467F90" w:rsidRPr="00467F90">
        <w:rPr>
          <w:rFonts w:ascii="GHEA Grapalat" w:hAnsi="GHEA Grapalat"/>
          <w:sz w:val="24"/>
          <w:szCs w:val="24"/>
          <w:lang w:val="hy-AM"/>
        </w:rPr>
        <w:t>.0</w:t>
      </w:r>
      <w:r w:rsidR="00467F90">
        <w:rPr>
          <w:rFonts w:ascii="GHEA Grapalat" w:hAnsi="GHEA Grapalat"/>
          <w:sz w:val="24"/>
          <w:szCs w:val="24"/>
          <w:lang w:val="hy-AM"/>
        </w:rPr>
        <w:t xml:space="preserve"> մլրդ դրամ։ </w:t>
      </w:r>
      <w:r w:rsidR="00467F90" w:rsidRPr="007A7C2A">
        <w:rPr>
          <w:rFonts w:ascii="GHEA Grapalat" w:hAnsi="GHEA Grapalat"/>
          <w:sz w:val="24"/>
          <w:szCs w:val="24"/>
          <w:lang w:val="hy-AM"/>
        </w:rPr>
        <w:t>2020 թվականին ՀՀ պետական բյուջեից ոռոգման ծառայություններ մատուցող ընկերություններին ֆինանսական աջակցությամբ տրամադրվել է 2</w:t>
      </w:r>
      <w:r w:rsidR="00A15626">
        <w:rPr>
          <w:rFonts w:ascii="GHEA Grapalat" w:hAnsi="GHEA Grapalat"/>
          <w:sz w:val="24"/>
          <w:szCs w:val="24"/>
        </w:rPr>
        <w:t>,</w:t>
      </w:r>
      <w:r w:rsidR="00A15626">
        <w:rPr>
          <w:rFonts w:ascii="GHEA Grapalat" w:hAnsi="GHEA Grapalat"/>
          <w:sz w:val="24"/>
          <w:szCs w:val="24"/>
          <w:lang w:val="hy-AM"/>
        </w:rPr>
        <w:t>856.0</w:t>
      </w:r>
      <w:r w:rsidR="00467F90" w:rsidRPr="007A7C2A">
        <w:rPr>
          <w:rFonts w:ascii="GHEA Grapalat" w:hAnsi="GHEA Grapalat"/>
          <w:sz w:val="24"/>
          <w:szCs w:val="24"/>
          <w:lang w:val="hy-AM"/>
        </w:rPr>
        <w:t xml:space="preserve"> մլն դրամ և աջակցություն ոռոգման համակարգերի առողջացման ծրագրով նախատեսվել է</w:t>
      </w:r>
      <w:r w:rsidR="00A15626">
        <w:rPr>
          <w:rFonts w:ascii="GHEA Grapalat" w:hAnsi="GHEA Grapalat"/>
          <w:sz w:val="24"/>
          <w:szCs w:val="24"/>
          <w:lang w:val="hy-AM"/>
        </w:rPr>
        <w:t xml:space="preserve"> 1</w:t>
      </w:r>
      <w:r w:rsidR="00A15626">
        <w:rPr>
          <w:rFonts w:ascii="GHEA Grapalat" w:hAnsi="GHEA Grapalat"/>
          <w:sz w:val="24"/>
          <w:szCs w:val="24"/>
        </w:rPr>
        <w:t>,</w:t>
      </w:r>
      <w:r w:rsidR="00A15626">
        <w:rPr>
          <w:rFonts w:ascii="GHEA Grapalat" w:hAnsi="GHEA Grapalat"/>
          <w:sz w:val="24"/>
          <w:szCs w:val="24"/>
          <w:lang w:val="hy-AM"/>
        </w:rPr>
        <w:t>795.8</w:t>
      </w:r>
      <w:r w:rsidR="00467F90" w:rsidRPr="007A7C2A">
        <w:rPr>
          <w:rFonts w:ascii="GHEA Grapalat" w:hAnsi="GHEA Grapalat"/>
          <w:sz w:val="24"/>
          <w:szCs w:val="24"/>
          <w:lang w:val="hy-AM"/>
        </w:rPr>
        <w:t xml:space="preserve"> մլն դրամ գումարներ:  </w:t>
      </w:r>
    </w:p>
    <w:p w:rsidR="00D30CAC" w:rsidRDefault="00467F90" w:rsidP="00D30CA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67F90">
        <w:rPr>
          <w:rFonts w:ascii="GHEA Grapalat" w:hAnsi="GHEA Grapalat"/>
          <w:sz w:val="24"/>
          <w:szCs w:val="24"/>
          <w:lang w:val="hy-AM"/>
        </w:rPr>
        <w:t>Ն</w:t>
      </w:r>
      <w:r w:rsidR="00D30CAC" w:rsidRPr="007E6122">
        <w:rPr>
          <w:rFonts w:ascii="GHEA Grapalat" w:hAnsi="GHEA Grapalat"/>
          <w:sz w:val="24"/>
          <w:szCs w:val="24"/>
          <w:lang w:val="hy-AM"/>
        </w:rPr>
        <w:t xml:space="preserve">շված բոլոր ցուցանիշներն ապահովելու դեպքում հանրագումարով մինչև տարեվերջ կանխատեսումային կունենանք ֆինանսական ճեղքվածք  շուրջ </w:t>
      </w:r>
      <w:r w:rsidR="00A15626" w:rsidRPr="00A15626">
        <w:rPr>
          <w:rFonts w:ascii="GHEA Grapalat" w:hAnsi="GHEA Grapalat"/>
          <w:sz w:val="24"/>
          <w:szCs w:val="24"/>
          <w:lang w:val="hy-AM"/>
        </w:rPr>
        <w:t>4,</w:t>
      </w:r>
      <w:r w:rsidR="007E6122" w:rsidRPr="00A15626">
        <w:rPr>
          <w:rFonts w:ascii="GHEA Grapalat" w:hAnsi="GHEA Grapalat"/>
          <w:sz w:val="24"/>
          <w:szCs w:val="24"/>
          <w:lang w:val="hy-AM"/>
        </w:rPr>
        <w:t>8</w:t>
      </w:r>
      <w:r w:rsidR="00A15626" w:rsidRPr="00A15626">
        <w:rPr>
          <w:rFonts w:ascii="GHEA Grapalat" w:hAnsi="GHEA Grapalat"/>
          <w:sz w:val="24"/>
          <w:szCs w:val="24"/>
          <w:lang w:val="hy-AM"/>
        </w:rPr>
        <w:t>26</w:t>
      </w:r>
      <w:r w:rsidR="00A15626">
        <w:rPr>
          <w:rFonts w:ascii="GHEA Grapalat" w:hAnsi="GHEA Grapalat"/>
          <w:sz w:val="24"/>
          <w:szCs w:val="24"/>
          <w:lang w:val="hy-AM"/>
        </w:rPr>
        <w:t>.9</w:t>
      </w:r>
      <w:r w:rsidR="00D30CAC" w:rsidRPr="007E6122">
        <w:rPr>
          <w:rFonts w:ascii="GHEA Grapalat" w:hAnsi="GHEA Grapalat"/>
          <w:sz w:val="24"/>
          <w:szCs w:val="24"/>
          <w:lang w:val="hy-AM"/>
        </w:rPr>
        <w:t xml:space="preserve"> մ</w:t>
      </w:r>
      <w:r w:rsidR="000B1165">
        <w:rPr>
          <w:rFonts w:ascii="GHEA Grapalat" w:hAnsi="GHEA Grapalat"/>
          <w:sz w:val="24"/>
          <w:szCs w:val="24"/>
          <w:lang w:val="hy-AM"/>
        </w:rPr>
        <w:t>լ</w:t>
      </w:r>
      <w:r w:rsidR="00B133B3">
        <w:rPr>
          <w:rFonts w:ascii="GHEA Grapalat" w:hAnsi="GHEA Grapalat"/>
          <w:sz w:val="24"/>
          <w:szCs w:val="24"/>
        </w:rPr>
        <w:t>ն դրամ</w:t>
      </w:r>
      <w:r w:rsidR="00D30CAC" w:rsidRPr="007E6122">
        <w:rPr>
          <w:rFonts w:ascii="GHEA Grapalat" w:hAnsi="GHEA Grapalat"/>
          <w:sz w:val="24"/>
          <w:szCs w:val="24"/>
          <w:lang w:val="hy-AM"/>
        </w:rPr>
        <w:t>ի չափով:</w:t>
      </w:r>
    </w:p>
    <w:p w:rsidR="00C87ACC" w:rsidRPr="00C87ACC" w:rsidRDefault="00007420" w:rsidP="00652E74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C87ACC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Տվյալ</w:t>
      </w:r>
      <w:r w:rsidRPr="00C87ACC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C87ACC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C87ACC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="005C1A0E" w:rsidRPr="00C87ACC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C87ACC" w:rsidRPr="00D82791">
        <w:rPr>
          <w:rFonts w:ascii="GHEA Grapalat" w:hAnsi="GHEA Grapalat" w:cs="Sylfaen"/>
          <w:lang w:val="af-ZA"/>
        </w:rPr>
        <w:t>ոռոգման համակարգերի անխափան շահագործում, ջրի պահանջարկի ապահովում, որը մեր հանրապետության պետական քաղաքականության գերակայություններից է։</w:t>
      </w:r>
      <w:r w:rsidR="00C87ACC" w:rsidRPr="00D82791">
        <w:rPr>
          <w:rFonts w:ascii="GHEA Grapalat" w:hAnsi="GHEA Grapalat" w:cs="Sylfaen"/>
          <w:b/>
          <w:i/>
          <w:lang w:val="hy-AM"/>
        </w:rPr>
        <w:t xml:space="preserve"> </w:t>
      </w:r>
    </w:p>
    <w:p w:rsidR="00652E74" w:rsidRPr="00C87ACC" w:rsidRDefault="00007420" w:rsidP="00652E74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C87ACC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</w:t>
      </w:r>
      <w:r w:rsidRPr="00C87AC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C87AC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C87ACC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Pr="00C87ACC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="00C87ACC" w:rsidRPr="00C87ACC">
        <w:rPr>
          <w:rFonts w:ascii="GHEA Grapalat" w:hAnsi="GHEA Grapalat" w:cs="Sylfaen"/>
          <w:lang w:val="af-ZA"/>
        </w:rPr>
        <w:t>ոռոգման համակարգի կազմակերպությունների ֆինանսական ընթացիկ վիճակը կարգավորելու արդյունքում կապահովվի կազմակերպությունների ֆինանսական կայունացումը, որն իր հերթին թույլ կտա ապահովել ոռոգման ջրի մատակարարումը և ստանձնած պարտավորությունների կատարում</w:t>
      </w:r>
      <w:r w:rsidR="00C87ACC" w:rsidRPr="00C87ACC">
        <w:rPr>
          <w:rFonts w:ascii="GHEA Grapalat" w:eastAsia="Times New Roman" w:hAnsi="GHEA Grapalat" w:cs="Sylfaen"/>
          <w:szCs w:val="20"/>
          <w:lang w:val="af-ZA"/>
        </w:rPr>
        <w:t>ը</w:t>
      </w:r>
      <w:r w:rsidR="00C87ACC" w:rsidRPr="00C87ACC">
        <w:rPr>
          <w:rFonts w:ascii="GHEA Grapalat" w:hAnsi="GHEA Grapalat" w:cs="Sylfaen"/>
          <w:lang w:val="af-ZA"/>
        </w:rPr>
        <w:t>:</w:t>
      </w:r>
    </w:p>
    <w:p w:rsidR="00C87ACC" w:rsidRDefault="00007420" w:rsidP="00C87ACC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Pr="007E6122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Pr="007E6122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E6122">
        <w:rPr>
          <w:rFonts w:ascii="GHEA Grapalat" w:hAnsi="GHEA Grapalat"/>
          <w:sz w:val="24"/>
          <w:szCs w:val="24"/>
          <w:lang w:val="ru-RU"/>
        </w:rPr>
        <w:t>ներկայացված</w:t>
      </w:r>
      <w:r w:rsidRPr="007E612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նախագիծը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մշակվել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է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ՀՀ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26800" w:rsidRPr="007E6122">
        <w:rPr>
          <w:rFonts w:ascii="GHEA Grapalat" w:hAnsi="GHEA Grapalat" w:cs="Sylfaen"/>
          <w:sz w:val="24"/>
          <w:szCs w:val="24"/>
          <w:lang w:val="af-ZA"/>
        </w:rPr>
        <w:t xml:space="preserve">տարածքային կառավարման և ենթակառուցվածքների </w:t>
      </w:r>
      <w:r w:rsidR="00F22402" w:rsidRPr="007E6122">
        <w:rPr>
          <w:rFonts w:ascii="GHEA Grapalat" w:hAnsi="GHEA Grapalat" w:cs="Sylfaen"/>
          <w:sz w:val="24"/>
          <w:szCs w:val="24"/>
          <w:lang w:val="ru-RU"/>
        </w:rPr>
        <w:t>նախարարության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ջրային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կոմիտեի</w:t>
      </w:r>
      <w:r w:rsidRPr="007E61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6122">
        <w:rPr>
          <w:rFonts w:ascii="GHEA Grapalat" w:hAnsi="GHEA Grapalat" w:cs="Sylfaen"/>
          <w:sz w:val="24"/>
          <w:szCs w:val="24"/>
          <w:lang w:val="ru-RU"/>
        </w:rPr>
        <w:t>կողմից</w:t>
      </w:r>
      <w:r w:rsidRPr="007E6122">
        <w:rPr>
          <w:rFonts w:ascii="GHEA Grapalat" w:hAnsi="GHEA Grapalat"/>
          <w:sz w:val="24"/>
          <w:szCs w:val="24"/>
          <w:lang w:val="af-ZA"/>
        </w:rPr>
        <w:t>:</w:t>
      </w:r>
    </w:p>
    <w:p w:rsidR="00C87ACC" w:rsidRPr="00C87ACC" w:rsidRDefault="00007420" w:rsidP="00C87ACC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87ACC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C87ACC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87ACC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C87ACC">
        <w:rPr>
          <w:rFonts w:ascii="GHEA Grapalat" w:hAnsi="GHEA Grapalat"/>
          <w:sz w:val="24"/>
          <w:szCs w:val="24"/>
          <w:lang w:val="af-ZA"/>
        </w:rPr>
        <w:t xml:space="preserve">` </w:t>
      </w:r>
      <w:r w:rsidR="00C87ACC" w:rsidRPr="00C87ACC">
        <w:rPr>
          <w:rFonts w:ascii="GHEA Grapalat" w:hAnsi="GHEA Grapalat" w:cs="Sylfaen"/>
          <w:lang w:val="af-ZA"/>
        </w:rPr>
        <w:t>ֆինանսական կայունության ապահովում:</w:t>
      </w:r>
    </w:p>
    <w:p w:rsidR="00C87ACC" w:rsidRPr="007A7C2A" w:rsidRDefault="00C87ACC" w:rsidP="00C87ACC">
      <w:pPr>
        <w:tabs>
          <w:tab w:val="left" w:pos="993"/>
        </w:tabs>
        <w:spacing w:after="0" w:line="240" w:lineRule="auto"/>
        <w:ind w:left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</w:p>
    <w:p w:rsidR="008F56C2" w:rsidRPr="00C87ACC" w:rsidRDefault="00C87ACC" w:rsidP="00C87ACC">
      <w:pPr>
        <w:tabs>
          <w:tab w:val="left" w:pos="993"/>
        </w:tabs>
        <w:spacing w:after="0" w:line="240" w:lineRule="auto"/>
        <w:ind w:left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="00832551">
        <w:rPr>
          <w:rFonts w:ascii="GHEA Grapalat" w:hAnsi="GHEA Grapalat"/>
          <w:b/>
          <w:sz w:val="24"/>
          <w:szCs w:val="24"/>
          <w:lang w:val="af-ZA"/>
        </w:rPr>
        <w:t>Ջ</w:t>
      </w:r>
      <w:r w:rsidRPr="007E0B64">
        <w:rPr>
          <w:rFonts w:ascii="GHEA Grapalat" w:hAnsi="GHEA Grapalat"/>
          <w:b/>
          <w:sz w:val="20"/>
          <w:szCs w:val="20"/>
        </w:rPr>
        <w:t>րային</w:t>
      </w:r>
      <w:r w:rsidRPr="002B515B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7E0B64">
        <w:rPr>
          <w:rFonts w:ascii="GHEA Grapalat" w:hAnsi="GHEA Grapalat"/>
          <w:b/>
          <w:sz w:val="20"/>
          <w:szCs w:val="20"/>
        </w:rPr>
        <w:t>կոմիտե</w:t>
      </w:r>
    </w:p>
    <w:sectPr w:rsidR="008F56C2" w:rsidRPr="00C87ACC" w:rsidSect="00EB7922">
      <w:pgSz w:w="12240" w:h="15840"/>
      <w:pgMar w:top="709" w:right="90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05954443"/>
    <w:multiLevelType w:val="hybridMultilevel"/>
    <w:tmpl w:val="199E02D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7574CDF"/>
    <w:multiLevelType w:val="hybridMultilevel"/>
    <w:tmpl w:val="12AE1E64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A5756"/>
    <w:multiLevelType w:val="hybridMultilevel"/>
    <w:tmpl w:val="F52AED20"/>
    <w:lvl w:ilvl="0" w:tplc="865CE29A">
      <w:start w:val="1"/>
      <w:numFmt w:val="decimal"/>
      <w:lvlText w:val="%1."/>
      <w:lvlJc w:val="left"/>
      <w:pPr>
        <w:ind w:left="1093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3" w:hanging="360"/>
      </w:pPr>
    </w:lvl>
    <w:lvl w:ilvl="2" w:tplc="0409001B" w:tentative="1">
      <w:start w:val="1"/>
      <w:numFmt w:val="lowerRoman"/>
      <w:lvlText w:val="%3."/>
      <w:lvlJc w:val="right"/>
      <w:pPr>
        <w:ind w:left="2533" w:hanging="180"/>
      </w:pPr>
    </w:lvl>
    <w:lvl w:ilvl="3" w:tplc="0409000F" w:tentative="1">
      <w:start w:val="1"/>
      <w:numFmt w:val="decimal"/>
      <w:lvlText w:val="%4."/>
      <w:lvlJc w:val="left"/>
      <w:pPr>
        <w:ind w:left="3253" w:hanging="360"/>
      </w:pPr>
    </w:lvl>
    <w:lvl w:ilvl="4" w:tplc="04090019" w:tentative="1">
      <w:start w:val="1"/>
      <w:numFmt w:val="lowerLetter"/>
      <w:lvlText w:val="%5."/>
      <w:lvlJc w:val="left"/>
      <w:pPr>
        <w:ind w:left="3973" w:hanging="360"/>
      </w:pPr>
    </w:lvl>
    <w:lvl w:ilvl="5" w:tplc="0409001B" w:tentative="1">
      <w:start w:val="1"/>
      <w:numFmt w:val="lowerRoman"/>
      <w:lvlText w:val="%6."/>
      <w:lvlJc w:val="right"/>
      <w:pPr>
        <w:ind w:left="4693" w:hanging="180"/>
      </w:pPr>
    </w:lvl>
    <w:lvl w:ilvl="6" w:tplc="0409000F" w:tentative="1">
      <w:start w:val="1"/>
      <w:numFmt w:val="decimal"/>
      <w:lvlText w:val="%7."/>
      <w:lvlJc w:val="left"/>
      <w:pPr>
        <w:ind w:left="5413" w:hanging="360"/>
      </w:pPr>
    </w:lvl>
    <w:lvl w:ilvl="7" w:tplc="04090019" w:tentative="1">
      <w:start w:val="1"/>
      <w:numFmt w:val="lowerLetter"/>
      <w:lvlText w:val="%8."/>
      <w:lvlJc w:val="left"/>
      <w:pPr>
        <w:ind w:left="6133" w:hanging="360"/>
      </w:pPr>
    </w:lvl>
    <w:lvl w:ilvl="8" w:tplc="040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6" w15:restartNumberingAfterBreak="0">
    <w:nsid w:val="3E94723A"/>
    <w:multiLevelType w:val="hybridMultilevel"/>
    <w:tmpl w:val="B69886C0"/>
    <w:lvl w:ilvl="0" w:tplc="FC8E83B8">
      <w:start w:val="1"/>
      <w:numFmt w:val="decimal"/>
      <w:lvlText w:val="%1."/>
      <w:lvlJc w:val="left"/>
      <w:pPr>
        <w:ind w:left="928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2E5D46"/>
    <w:multiLevelType w:val="hybridMultilevel"/>
    <w:tmpl w:val="F67EC346"/>
    <w:lvl w:ilvl="0" w:tplc="6910E38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D0BCA"/>
    <w:multiLevelType w:val="hybridMultilevel"/>
    <w:tmpl w:val="AF8E6A04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</w:num>
  <w:num w:numId="5">
    <w:abstractNumId w:val="9"/>
  </w:num>
  <w:num w:numId="6">
    <w:abstractNumId w:val="13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7420"/>
    <w:rsid w:val="0001461F"/>
    <w:rsid w:val="00036297"/>
    <w:rsid w:val="00042249"/>
    <w:rsid w:val="00063199"/>
    <w:rsid w:val="000735F8"/>
    <w:rsid w:val="000738E3"/>
    <w:rsid w:val="00074CCC"/>
    <w:rsid w:val="000759EF"/>
    <w:rsid w:val="00091B33"/>
    <w:rsid w:val="000A5DA5"/>
    <w:rsid w:val="000B1165"/>
    <w:rsid w:val="000C0892"/>
    <w:rsid w:val="000D3CAD"/>
    <w:rsid w:val="0010764B"/>
    <w:rsid w:val="00126800"/>
    <w:rsid w:val="00136DD9"/>
    <w:rsid w:val="00156102"/>
    <w:rsid w:val="001706B4"/>
    <w:rsid w:val="00182572"/>
    <w:rsid w:val="001849E9"/>
    <w:rsid w:val="001D1F31"/>
    <w:rsid w:val="001E5A33"/>
    <w:rsid w:val="0024663E"/>
    <w:rsid w:val="00261FB4"/>
    <w:rsid w:val="00282294"/>
    <w:rsid w:val="00282D7F"/>
    <w:rsid w:val="002B408F"/>
    <w:rsid w:val="002B4397"/>
    <w:rsid w:val="002B515B"/>
    <w:rsid w:val="002D0777"/>
    <w:rsid w:val="002E5E03"/>
    <w:rsid w:val="00300CC7"/>
    <w:rsid w:val="003139F1"/>
    <w:rsid w:val="00317235"/>
    <w:rsid w:val="00325A83"/>
    <w:rsid w:val="00363A48"/>
    <w:rsid w:val="00385609"/>
    <w:rsid w:val="00393CD3"/>
    <w:rsid w:val="003B193A"/>
    <w:rsid w:val="003D163C"/>
    <w:rsid w:val="0040491B"/>
    <w:rsid w:val="00405B79"/>
    <w:rsid w:val="00467F90"/>
    <w:rsid w:val="004967C8"/>
    <w:rsid w:val="004B69F1"/>
    <w:rsid w:val="004D291F"/>
    <w:rsid w:val="004E7F25"/>
    <w:rsid w:val="004F1105"/>
    <w:rsid w:val="004F4468"/>
    <w:rsid w:val="00547C1E"/>
    <w:rsid w:val="005563B4"/>
    <w:rsid w:val="00580F01"/>
    <w:rsid w:val="005866AC"/>
    <w:rsid w:val="005A68BF"/>
    <w:rsid w:val="005C1A0E"/>
    <w:rsid w:val="005F0AC0"/>
    <w:rsid w:val="006000F5"/>
    <w:rsid w:val="0060450C"/>
    <w:rsid w:val="00614D79"/>
    <w:rsid w:val="006368CF"/>
    <w:rsid w:val="00652E74"/>
    <w:rsid w:val="006D3ED9"/>
    <w:rsid w:val="006D5BB8"/>
    <w:rsid w:val="006E28A6"/>
    <w:rsid w:val="006F4A01"/>
    <w:rsid w:val="007477BE"/>
    <w:rsid w:val="0076507A"/>
    <w:rsid w:val="00766001"/>
    <w:rsid w:val="00790BB1"/>
    <w:rsid w:val="007A7C2A"/>
    <w:rsid w:val="007B6EF4"/>
    <w:rsid w:val="007E0B64"/>
    <w:rsid w:val="007E6122"/>
    <w:rsid w:val="007F0971"/>
    <w:rsid w:val="0080655E"/>
    <w:rsid w:val="008123EC"/>
    <w:rsid w:val="00830BDC"/>
    <w:rsid w:val="00832551"/>
    <w:rsid w:val="00850503"/>
    <w:rsid w:val="00865AE3"/>
    <w:rsid w:val="00873F73"/>
    <w:rsid w:val="00875470"/>
    <w:rsid w:val="00877A24"/>
    <w:rsid w:val="00882130"/>
    <w:rsid w:val="008A0FBB"/>
    <w:rsid w:val="008B132F"/>
    <w:rsid w:val="008B7EDF"/>
    <w:rsid w:val="008E7E92"/>
    <w:rsid w:val="008F33CA"/>
    <w:rsid w:val="008F56C2"/>
    <w:rsid w:val="00903E54"/>
    <w:rsid w:val="00922017"/>
    <w:rsid w:val="00940F89"/>
    <w:rsid w:val="00946934"/>
    <w:rsid w:val="009508B0"/>
    <w:rsid w:val="009628F7"/>
    <w:rsid w:val="00981CF1"/>
    <w:rsid w:val="00992D3A"/>
    <w:rsid w:val="009A79E9"/>
    <w:rsid w:val="009B7BF8"/>
    <w:rsid w:val="009C43E2"/>
    <w:rsid w:val="009D60C1"/>
    <w:rsid w:val="009F0685"/>
    <w:rsid w:val="009F72E9"/>
    <w:rsid w:val="00A06F98"/>
    <w:rsid w:val="00A11A1C"/>
    <w:rsid w:val="00A12AD6"/>
    <w:rsid w:val="00A12B9E"/>
    <w:rsid w:val="00A15626"/>
    <w:rsid w:val="00A33464"/>
    <w:rsid w:val="00A34877"/>
    <w:rsid w:val="00A36A2F"/>
    <w:rsid w:val="00A420D0"/>
    <w:rsid w:val="00A52E16"/>
    <w:rsid w:val="00A55415"/>
    <w:rsid w:val="00A5586E"/>
    <w:rsid w:val="00A71476"/>
    <w:rsid w:val="00A83E8A"/>
    <w:rsid w:val="00A852F9"/>
    <w:rsid w:val="00A93A71"/>
    <w:rsid w:val="00A948AA"/>
    <w:rsid w:val="00AB2BD8"/>
    <w:rsid w:val="00AC59C1"/>
    <w:rsid w:val="00AD2E6E"/>
    <w:rsid w:val="00B10E5B"/>
    <w:rsid w:val="00B133B3"/>
    <w:rsid w:val="00B16E8C"/>
    <w:rsid w:val="00B22870"/>
    <w:rsid w:val="00B30E1A"/>
    <w:rsid w:val="00B50197"/>
    <w:rsid w:val="00B92B02"/>
    <w:rsid w:val="00BA5BC9"/>
    <w:rsid w:val="00BB05CB"/>
    <w:rsid w:val="00BB762C"/>
    <w:rsid w:val="00BC0A31"/>
    <w:rsid w:val="00BF1C9E"/>
    <w:rsid w:val="00BF6C63"/>
    <w:rsid w:val="00C056A0"/>
    <w:rsid w:val="00C11E33"/>
    <w:rsid w:val="00C419DA"/>
    <w:rsid w:val="00C51A0D"/>
    <w:rsid w:val="00C70C4F"/>
    <w:rsid w:val="00C72150"/>
    <w:rsid w:val="00C72AB1"/>
    <w:rsid w:val="00C74EDA"/>
    <w:rsid w:val="00C764E1"/>
    <w:rsid w:val="00C81689"/>
    <w:rsid w:val="00C8180E"/>
    <w:rsid w:val="00C8446E"/>
    <w:rsid w:val="00C87ACC"/>
    <w:rsid w:val="00CA0FBA"/>
    <w:rsid w:val="00CA64F6"/>
    <w:rsid w:val="00CB751D"/>
    <w:rsid w:val="00CD1C17"/>
    <w:rsid w:val="00CE7445"/>
    <w:rsid w:val="00CF26B9"/>
    <w:rsid w:val="00CF3E35"/>
    <w:rsid w:val="00CF54D1"/>
    <w:rsid w:val="00D30BC1"/>
    <w:rsid w:val="00D30CAC"/>
    <w:rsid w:val="00D35E26"/>
    <w:rsid w:val="00D74DEB"/>
    <w:rsid w:val="00D92375"/>
    <w:rsid w:val="00D935F6"/>
    <w:rsid w:val="00DA4397"/>
    <w:rsid w:val="00DC43F3"/>
    <w:rsid w:val="00DE65AA"/>
    <w:rsid w:val="00DF0B2B"/>
    <w:rsid w:val="00E07396"/>
    <w:rsid w:val="00E202D2"/>
    <w:rsid w:val="00E205B2"/>
    <w:rsid w:val="00E25B2F"/>
    <w:rsid w:val="00E33E5A"/>
    <w:rsid w:val="00E41168"/>
    <w:rsid w:val="00E574AC"/>
    <w:rsid w:val="00E60686"/>
    <w:rsid w:val="00E67932"/>
    <w:rsid w:val="00E81EF8"/>
    <w:rsid w:val="00E876EC"/>
    <w:rsid w:val="00EA0A5A"/>
    <w:rsid w:val="00EB7922"/>
    <w:rsid w:val="00EF24E2"/>
    <w:rsid w:val="00EF6BDC"/>
    <w:rsid w:val="00F20B45"/>
    <w:rsid w:val="00F22402"/>
    <w:rsid w:val="00F31CA3"/>
    <w:rsid w:val="00F45D0B"/>
    <w:rsid w:val="00F64ED9"/>
    <w:rsid w:val="00F66C50"/>
    <w:rsid w:val="00F80DF1"/>
    <w:rsid w:val="00F86634"/>
    <w:rsid w:val="00F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CE0192-E731-4E1B-BCAE-2238D3C9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character" w:styleId="Strong">
    <w:name w:val="Strong"/>
    <w:uiPriority w:val="22"/>
    <w:qFormat/>
    <w:rsid w:val="00E574AC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2E5E03"/>
    <w:pPr>
      <w:spacing w:after="0" w:line="240" w:lineRule="auto"/>
      <w:ind w:left="720"/>
      <w:contextualSpacing/>
    </w:pPr>
    <w:rPr>
      <w:rFonts w:ascii="Arial" w:eastAsia="MS Mincho" w:hAnsi="Arial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99619-69CB-423D-98F2-5EF1DD169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2</cp:revision>
  <cp:lastPrinted>2020-02-05T14:52:00Z</cp:lastPrinted>
  <dcterms:created xsi:type="dcterms:W3CDTF">2020-06-22T13:21:00Z</dcterms:created>
  <dcterms:modified xsi:type="dcterms:W3CDTF">2020-06-22T13:21:00Z</dcterms:modified>
</cp:coreProperties>
</file>