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B614E4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>20</w:t>
      </w:r>
      <w:r w:rsidR="009954D4" w:rsidRPr="00593B06">
        <w:rPr>
          <w:rFonts w:eastAsia="Times New Roman" w:cs="Times New Roman"/>
          <w:color w:val="000000"/>
          <w:sz w:val="24"/>
          <w:szCs w:val="24"/>
        </w:rPr>
        <w:t>20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B2020" w:rsidRPr="00593B06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N </w:t>
      </w:r>
      <w:r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bookmarkStart w:id="0" w:name="_GoBack"/>
      <w:bookmarkEnd w:id="0"/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Default="005439B2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593B06">
        <w:rPr>
          <w:rFonts w:ascii="GHEA Grapalat" w:hAnsi="GHEA Grapalat" w:cs="Sylfaen"/>
          <w:bCs/>
          <w:spacing w:val="-8"/>
        </w:rPr>
        <w:t>ՀԱՅԱՍՏԱՆԻ ՀԱՆՐԱՊԵՏՈՒԹՅԱՆ</w:t>
      </w:r>
      <w:r w:rsidRPr="00EF03EE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EF03EE" w:rsidRPr="00EF03EE">
        <w:rPr>
          <w:rFonts w:ascii="GHEA Grapalat" w:hAnsi="GHEA Grapalat" w:cs="Sylfaen"/>
          <w:bCs/>
          <w:spacing w:val="-8"/>
          <w:lang w:eastAsia="ru-RU"/>
        </w:rPr>
        <w:t>ՏՆՏԵՍԱԿԱՆ ՄՐՑԱԿՑՈՒԹՅԱՆ ՊԱՇՏՊԱՆՈՒԹՅԱՆ ՊԵՏԱԿԱՆ ՀԱՆՁՆԱԺՈՂՈՎ</w:t>
      </w:r>
      <w:r w:rsidR="00EF03EE">
        <w:rPr>
          <w:rFonts w:ascii="GHEA Grapalat" w:hAnsi="GHEA Grapalat" w:cs="Sylfaen"/>
          <w:bCs/>
          <w:spacing w:val="-8"/>
          <w:lang w:eastAsia="ru-RU"/>
        </w:rPr>
        <w:t>Ի</w:t>
      </w:r>
      <w:r w:rsidR="009954D4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>ԱՆԴԱՄ</w:t>
      </w:r>
      <w:r w:rsidR="00593B06" w:rsidRPr="00593B06">
        <w:rPr>
          <w:rFonts w:ascii="GHEA Grapalat" w:hAnsi="GHEA Grapalat" w:cs="Sylfaen"/>
          <w:bCs/>
          <w:spacing w:val="-8"/>
          <w:lang w:val="ru-RU" w:eastAsia="ru-RU"/>
        </w:rPr>
        <w:t>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ԹԱՓՈՒՐ 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3E0174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E0174" w:rsidRPr="00593B06" w:rsidRDefault="003E0174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------------------------------------------------------------------------------------------------------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  <w:proofErr w:type="spellStart"/>
      <w:r w:rsidR="00CB5E2B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Ղեկավարվ</w:t>
      </w:r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ելով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&lt;&lt;</w:t>
      </w:r>
      <w:proofErr w:type="spellStart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>Տնտեսական</w:t>
      </w:r>
      <w:proofErr w:type="spellEnd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>մրցակցության</w:t>
      </w:r>
      <w:proofErr w:type="spellEnd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>պաշտպանության</w:t>
      </w:r>
      <w:proofErr w:type="spellEnd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spacing w:val="-8"/>
          <w:szCs w:val="20"/>
          <w:shd w:val="clear" w:color="auto" w:fill="FFFFFF"/>
        </w:rPr>
        <w:t>մասին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&gt;&gt;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</w:t>
      </w:r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>այաստանի</w:t>
      </w:r>
      <w:proofErr w:type="spellEnd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>Հանրապետության</w:t>
      </w:r>
      <w:proofErr w:type="spellEnd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>օրենքի</w:t>
      </w:r>
      <w:proofErr w:type="spellEnd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20</w:t>
      </w:r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-րդ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հոդվածի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2-րդ և 2.1-ին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մասերով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`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Հայաստանի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Հանրապետության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կառավարությունը</w:t>
      </w:r>
      <w:proofErr w:type="spellEnd"/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որոշում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է.</w:t>
      </w:r>
    </w:p>
    <w:p w:rsidR="004B2020" w:rsidRPr="00593B06" w:rsidRDefault="009954D4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1</w:t>
      </w:r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.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Հայաստանի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Հանրապետության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bCs/>
          <w:spacing w:val="-8"/>
        </w:rPr>
        <w:t>տնտեսական</w:t>
      </w:r>
      <w:proofErr w:type="spellEnd"/>
      <w:r w:rsidR="00EF03EE" w:rsidRPr="00EF03EE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bCs/>
          <w:spacing w:val="-8"/>
        </w:rPr>
        <w:t>մրցակցության</w:t>
      </w:r>
      <w:proofErr w:type="spellEnd"/>
      <w:r w:rsidR="00EF03EE" w:rsidRPr="00EF03EE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bCs/>
          <w:spacing w:val="-8"/>
        </w:rPr>
        <w:t>պաշտպանության</w:t>
      </w:r>
      <w:proofErr w:type="spellEnd"/>
      <w:r w:rsidR="00EF03EE" w:rsidRPr="00EF03EE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EF03EE" w:rsidRPr="00EF03EE">
        <w:rPr>
          <w:rFonts w:ascii="GHEA Grapalat" w:hAnsi="GHEA Grapalat" w:cs="Sylfaen"/>
          <w:bCs/>
          <w:spacing w:val="-8"/>
        </w:rPr>
        <w:t>պետական</w:t>
      </w:r>
      <w:proofErr w:type="spellEnd"/>
      <w:r w:rsidR="00EF03EE" w:rsidRPr="00EF03EE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հանձնաժողովի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bCs/>
          <w:spacing w:val="-8"/>
          <w:lang w:val="ru-RU"/>
        </w:rPr>
        <w:t>անդամի</w:t>
      </w:r>
      <w:proofErr w:type="spellEnd"/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bCs/>
          <w:spacing w:val="-8"/>
        </w:rPr>
        <w:t>թափուր</w:t>
      </w:r>
      <w:proofErr w:type="spellEnd"/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proofErr w:type="spellEnd"/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  <w:lang w:val="ru-RU"/>
        </w:rPr>
        <w:t>առաջադրել</w:t>
      </w:r>
      <w:proofErr w:type="spellEnd"/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>Կարեն</w:t>
      </w:r>
      <w:proofErr w:type="spellEnd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EF03EE">
        <w:rPr>
          <w:rFonts w:ascii="GHEA Grapalat" w:hAnsi="GHEA Grapalat" w:cs="Sylfaen"/>
          <w:spacing w:val="-8"/>
          <w:szCs w:val="20"/>
          <w:shd w:val="clear" w:color="auto" w:fill="FFFFFF"/>
        </w:rPr>
        <w:t>Սեդրակյանի</w:t>
      </w:r>
      <w:proofErr w:type="spellEnd"/>
      <w:r w:rsidR="00593B0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spacing w:val="-8"/>
          <w:szCs w:val="20"/>
          <w:shd w:val="clear" w:color="auto" w:fill="FFFFFF"/>
          <w:lang w:val="ru-RU"/>
        </w:rPr>
        <w:t>թեկնածությունը</w:t>
      </w:r>
      <w:proofErr w:type="spellEnd"/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: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B2020"/>
    <w:rsid w:val="000361D0"/>
    <w:rsid w:val="000F469F"/>
    <w:rsid w:val="003174F6"/>
    <w:rsid w:val="00390835"/>
    <w:rsid w:val="003E0174"/>
    <w:rsid w:val="004B2020"/>
    <w:rsid w:val="005439B2"/>
    <w:rsid w:val="00593B06"/>
    <w:rsid w:val="006B522B"/>
    <w:rsid w:val="009578F2"/>
    <w:rsid w:val="00993127"/>
    <w:rsid w:val="009954D4"/>
    <w:rsid w:val="00AB29FB"/>
    <w:rsid w:val="00B342B6"/>
    <w:rsid w:val="00B614E4"/>
    <w:rsid w:val="00CB5E2B"/>
    <w:rsid w:val="00CD41AD"/>
    <w:rsid w:val="00CF7770"/>
    <w:rsid w:val="00D4186F"/>
    <w:rsid w:val="00D42B18"/>
    <w:rsid w:val="00DB15C8"/>
    <w:rsid w:val="00EA5C4D"/>
    <w:rsid w:val="00EF03EE"/>
    <w:rsid w:val="00F12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54A5B4-9D0D-41EC-8ECB-5B9ABAC7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https://mul2.gov.am/tasks/289875/oneclick/TMPPH.docx?token=e7debed398593e5c7cbadbbb629bc5b4</cp:keywords>
  <cp:lastModifiedBy>Norayr Nazaryan</cp:lastModifiedBy>
  <cp:revision>10</cp:revision>
  <cp:lastPrinted>2019-09-23T11:45:00Z</cp:lastPrinted>
  <dcterms:created xsi:type="dcterms:W3CDTF">2019-09-24T11:59:00Z</dcterms:created>
  <dcterms:modified xsi:type="dcterms:W3CDTF">2020-06-26T12:40:00Z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