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63" w:rsidRPr="00254814" w:rsidRDefault="00540163" w:rsidP="00540163">
      <w:pPr>
        <w:spacing w:line="360" w:lineRule="auto"/>
        <w:ind w:firstLine="567"/>
        <w:jc w:val="right"/>
        <w:rPr>
          <w:rFonts w:ascii="GHEA Grapalat" w:eastAsia="Calibri" w:hAnsi="GHEA Grapalat"/>
          <w:szCs w:val="22"/>
          <w:lang w:val="fr-FR" w:eastAsia="en-US"/>
        </w:rPr>
      </w:pPr>
      <w:r>
        <w:rPr>
          <w:rFonts w:ascii="GHEA Grapalat" w:eastAsia="Calibri" w:hAnsi="GHEA Grapalat"/>
          <w:szCs w:val="22"/>
          <w:lang w:val="en-GB" w:eastAsia="en-US"/>
        </w:rPr>
        <w:t>ՆԱԽԱԳԻԾ</w:t>
      </w: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fr-FR" w:eastAsia="en-US"/>
        </w:rPr>
      </w:pP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fr-FR" w:eastAsia="en-US"/>
        </w:rPr>
      </w:pP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szCs w:val="22"/>
          <w:lang w:val="fr-FR" w:eastAsia="en-US"/>
        </w:rPr>
      </w:pPr>
      <w:r>
        <w:rPr>
          <w:rFonts w:ascii="GHEA Grapalat" w:eastAsia="Calibri" w:hAnsi="GHEA Grapalat"/>
          <w:szCs w:val="22"/>
          <w:lang w:val="en-GB" w:eastAsia="en-US"/>
        </w:rPr>
        <w:t>ՀԱՅԱՍՏԱՆԻ</w:t>
      </w:r>
      <w:r w:rsidRPr="00254814">
        <w:rPr>
          <w:rFonts w:ascii="GHEA Grapalat" w:eastAsia="Calibri" w:hAnsi="GHEA Grapalat"/>
          <w:szCs w:val="22"/>
          <w:lang w:val="fr-FR" w:eastAsia="en-US"/>
        </w:rPr>
        <w:t xml:space="preserve"> </w:t>
      </w:r>
      <w:r>
        <w:rPr>
          <w:rFonts w:ascii="GHEA Grapalat" w:eastAsia="Calibri" w:hAnsi="GHEA Grapalat"/>
          <w:szCs w:val="22"/>
          <w:lang w:val="en-GB" w:eastAsia="en-US"/>
        </w:rPr>
        <w:t>ՀԱՆՐԱՊԵՏՈՒԹՅԱՆ</w:t>
      </w:r>
      <w:r w:rsidRPr="00254814">
        <w:rPr>
          <w:rFonts w:ascii="GHEA Grapalat" w:eastAsia="Calibri" w:hAnsi="GHEA Grapalat"/>
          <w:szCs w:val="22"/>
          <w:lang w:val="fr-FR" w:eastAsia="en-US"/>
        </w:rPr>
        <w:t xml:space="preserve"> </w:t>
      </w:r>
      <w:r>
        <w:rPr>
          <w:rFonts w:ascii="GHEA Grapalat" w:eastAsia="Calibri" w:hAnsi="GHEA Grapalat"/>
          <w:szCs w:val="22"/>
          <w:lang w:val="en-GB" w:eastAsia="en-US"/>
        </w:rPr>
        <w:t>ԿԱՌԱՎԱՐՈՒԹՅԱՆ</w:t>
      </w: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szCs w:val="22"/>
          <w:lang w:val="fr-FR" w:eastAsia="en-US"/>
        </w:rPr>
      </w:pPr>
      <w:r>
        <w:rPr>
          <w:rFonts w:ascii="GHEA Grapalat" w:eastAsia="Calibri" w:hAnsi="GHEA Grapalat"/>
          <w:szCs w:val="22"/>
          <w:lang w:val="en-GB" w:eastAsia="en-US"/>
        </w:rPr>
        <w:t>ՈՐՈՇՈՒՄ</w:t>
      </w: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fr-FR" w:eastAsia="en-US"/>
        </w:rPr>
      </w:pP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szCs w:val="22"/>
          <w:lang w:val="fr-FR" w:eastAsia="en-US"/>
        </w:rPr>
      </w:pPr>
      <w:r w:rsidRPr="00254814">
        <w:rPr>
          <w:rFonts w:ascii="GHEA Grapalat" w:eastAsia="Calibri" w:hAnsi="GHEA Grapalat"/>
          <w:szCs w:val="22"/>
          <w:lang w:val="fr-FR" w:eastAsia="en-US"/>
        </w:rPr>
        <w:t xml:space="preserve">____________________ 2020 </w:t>
      </w:r>
      <w:r>
        <w:rPr>
          <w:rFonts w:ascii="GHEA Grapalat" w:eastAsia="Calibri" w:hAnsi="GHEA Grapalat"/>
          <w:szCs w:val="22"/>
          <w:lang w:val="en-GB" w:eastAsia="en-US"/>
        </w:rPr>
        <w:t>թվականի</w:t>
      </w:r>
      <w:r w:rsidRPr="00254814">
        <w:rPr>
          <w:rFonts w:ascii="GHEA Grapalat" w:eastAsia="Calibri" w:hAnsi="GHEA Grapalat"/>
          <w:szCs w:val="22"/>
          <w:lang w:val="fr-FR" w:eastAsia="en-US"/>
        </w:rPr>
        <w:t xml:space="preserve"> N ____-</w:t>
      </w:r>
      <w:r>
        <w:rPr>
          <w:rFonts w:ascii="GHEA Grapalat" w:eastAsia="Calibri" w:hAnsi="GHEA Grapalat"/>
          <w:szCs w:val="22"/>
          <w:lang w:val="en-GB" w:eastAsia="en-US"/>
        </w:rPr>
        <w:t>Ն</w:t>
      </w: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fr-FR" w:eastAsia="en-US"/>
        </w:rPr>
      </w:pPr>
    </w:p>
    <w:p w:rsidR="00540163" w:rsidRPr="009A7F05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hAnsi="GHEA Grapalat" w:cs="Sylfaen"/>
          <w:lang w:val="hy-AM"/>
        </w:rPr>
        <w:t xml:space="preserve"> ՀԱՅԱՍՏԱՆԻ ՀԱՆՐԱՊԵՏՈՒԹՅԱՆ 2020 ԹՎԱԿԱՆԻ ՊԵՏԱԿԱՆ ԲՅՈՒՋԵՈՒՄ</w:t>
      </w:r>
      <w:r w:rsidRPr="009A7F05">
        <w:rPr>
          <w:rFonts w:ascii="GHEA Grapalat" w:eastAsia="Calibri" w:hAnsi="GHEA Grapalat"/>
          <w:szCs w:val="22"/>
          <w:lang w:val="hy-AM" w:eastAsia="en-US"/>
        </w:rPr>
        <w:t xml:space="preserve"> ԵՎ ՀԱՅԱՍՏԱՆԻ ՀԱՆՐԱՊԵՏՈՒԹՅԱՆ ԿԱՌԱՎԱՐՈՒԹՅԱՆ 2019 ԹՎԱԿԱՆԻ ԴԵԿՏԵՄԲԵՐԻ 26-Ի N 1919-Ն ՈՐՈՇՄԱՆ ՄԵՋ ՓՈՓՈԽՈՒԹՅՈՒՆՆԵՐ ԿԱՏԱՐԵԼՈՒ ՄԱՍԻՆ</w:t>
      </w: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t>«Հայաստանի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 2020 թվականի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պետական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բյուջեի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մասին» ՀՀ օրենքի 9-րդ հոդվածի 6-րդ և 19-րդ մասերին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 xml:space="preserve"> և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«Հայաստանի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Հանրապետության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բյուջետային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համակարգի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մասին» 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Հանրապետության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96938" w:rsidRPr="009A7F05">
        <w:rPr>
          <w:rFonts w:ascii="GHEA Grapalat" w:eastAsia="Calibri" w:hAnsi="GHEA Grapalat"/>
          <w:szCs w:val="22"/>
          <w:lang w:val="hy-AM" w:eastAsia="en-US"/>
        </w:rPr>
        <w:t>օրենքի 23-րդ հոդվածի 3-րդ մասին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համապատասխան՝ 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կառավարությունը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որոշում է.</w:t>
      </w:r>
    </w:p>
    <w:p w:rsidR="00E96938" w:rsidRPr="009A7F05" w:rsidRDefault="00E96938" w:rsidP="00E96938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t>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 2020 թվականի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պետական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բյուջեի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մասին» 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օրենքում և 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կառավարության 2019 թվականի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դեկտեմբերի 26-ի «Հայաստանի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 2020 թվականի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պետական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բյուջեի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կատարումն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ապահովող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միջոցառումների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մասին» N 1919-Ն որոշման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մեջ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կատարել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փոփոխություններ` համաձայն NN 1, 2, 3, 4, 5, 6, 7 և 8 հավելվածների:</w:t>
      </w:r>
    </w:p>
    <w:p w:rsidR="00540163" w:rsidRPr="009A7F05" w:rsidRDefault="00540163" w:rsidP="0054016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t>Սույն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որոշումն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ուժի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մեջ է մտնում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հրապարակումից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հետո՝ անմիջապես:</w:t>
      </w: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540163" w:rsidRPr="009A7F05" w:rsidRDefault="00540163" w:rsidP="00540163">
      <w:pPr>
        <w:spacing w:after="160" w:line="256" w:lineRule="auto"/>
        <w:rPr>
          <w:rFonts w:ascii="GHEA Grapalat" w:eastAsia="Calibri" w:hAnsi="GHEA Grapalat"/>
          <w:szCs w:val="22"/>
          <w:lang w:val="hy-AM" w:eastAsia="en-US"/>
        </w:rPr>
      </w:pPr>
    </w:p>
    <w:p w:rsidR="00540163" w:rsidRPr="009A7F05" w:rsidRDefault="00540163" w:rsidP="00540163">
      <w:pPr>
        <w:spacing w:after="160" w:line="256" w:lineRule="auto"/>
        <w:rPr>
          <w:rFonts w:ascii="GHEA Grapalat" w:eastAsia="Calibri" w:hAnsi="GHEA Grapalat"/>
          <w:szCs w:val="22"/>
          <w:lang w:val="hy-AM" w:eastAsia="en-US"/>
        </w:rPr>
      </w:pPr>
    </w:p>
    <w:p w:rsidR="00540163" w:rsidRPr="009A7F05" w:rsidRDefault="00540163" w:rsidP="00540163">
      <w:pPr>
        <w:spacing w:after="160" w:line="256" w:lineRule="auto"/>
        <w:rPr>
          <w:rFonts w:ascii="GHEA Grapalat" w:eastAsia="Calibri" w:hAnsi="GHEA Grapalat"/>
          <w:szCs w:val="22"/>
          <w:lang w:val="hy-AM" w:eastAsia="en-US"/>
        </w:rPr>
      </w:pPr>
    </w:p>
    <w:p w:rsidR="00F2101F" w:rsidRPr="009A7F05" w:rsidRDefault="00F2101F">
      <w:pPr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br w:type="page"/>
      </w:r>
    </w:p>
    <w:p w:rsidR="00540163" w:rsidRPr="009A7F05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lastRenderedPageBreak/>
        <w:t>ՏԵՂԵԿԱՆՔ- ՀԻՄՆԱՎՈՐՈՒՄ</w:t>
      </w:r>
    </w:p>
    <w:p w:rsidR="00540163" w:rsidRPr="009A7F05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t>«Հայաստանի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 2020 թվականի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պետական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բյուջեում և Հայաստանի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Հանրապետության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կառավարության 2019 թվականի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դեկտեմբերի 26-ի N 1919-Ն որոշման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մեջ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փոփոխություններ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մասին» ՀՀ կառավարության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որոշման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նախագծի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ընդունման</w:t>
      </w: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9A7F05">
        <w:rPr>
          <w:rFonts w:ascii="GHEA Grapalat" w:eastAsia="Calibri" w:hAnsi="GHEA Grapalat"/>
          <w:b/>
          <w:szCs w:val="22"/>
          <w:lang w:val="hy-AM" w:eastAsia="en-US"/>
        </w:rPr>
        <w:t>Իրավական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ակտի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ընդունման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անհրաժեշտություն</w:t>
      </w: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t>Սույն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որոշման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ընդունման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նպատակը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Կորոնավիրուսի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տարածման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կանխարգելման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հետևանքների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նվազեցման և վերացման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միջոցառումների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շրջանակներում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օժանդակության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գործիքների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կիրառմամբ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առանձին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սոցիալական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խմբերին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տրվող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աջակցության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ֆինանսական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միջոցների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ապահովումն է:</w:t>
      </w: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9A7F05">
        <w:rPr>
          <w:rFonts w:ascii="GHEA Grapalat" w:eastAsia="Calibri" w:hAnsi="GHEA Grapalat"/>
          <w:b/>
          <w:szCs w:val="22"/>
          <w:lang w:val="hy-AM" w:eastAsia="en-US"/>
        </w:rPr>
        <w:t>Իրավական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ակտի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կիրարկման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դեպքում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ակնկալվող</w:t>
      </w:r>
      <w:r w:rsidR="009A7F05" w:rsidRPr="009A7F05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b/>
          <w:szCs w:val="22"/>
          <w:lang w:val="hy-AM" w:eastAsia="en-US"/>
        </w:rPr>
        <w:t>արդյունքը</w:t>
      </w:r>
    </w:p>
    <w:p w:rsidR="00540163" w:rsidRPr="009A7F05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9A7F05">
        <w:rPr>
          <w:rFonts w:ascii="GHEA Grapalat" w:eastAsia="Calibri" w:hAnsi="GHEA Grapalat"/>
          <w:szCs w:val="22"/>
          <w:lang w:val="hy-AM" w:eastAsia="en-US"/>
        </w:rPr>
        <w:t>Որոշման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ընդունման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արդյունքում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առանձին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սոցիալական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խմբեր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կստանան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սոցիալական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աջակցություն՝ ճգնաժամի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հակազդման և արտակարգ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իրավիճակների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հետևանքներով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նրանց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առջև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ծառացած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սոցիալական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խնդիրների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բացասական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հետևանքների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մեղման</w:t>
      </w:r>
      <w:r w:rsidR="009A7F05" w:rsidRPr="009A7F05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9A7F05">
        <w:rPr>
          <w:rFonts w:ascii="GHEA Grapalat" w:eastAsia="Calibri" w:hAnsi="GHEA Grapalat"/>
          <w:szCs w:val="22"/>
          <w:lang w:val="hy-AM" w:eastAsia="en-US"/>
        </w:rPr>
        <w:t>նպատակով։</w:t>
      </w:r>
    </w:p>
    <w:p w:rsidR="00540163" w:rsidRPr="009A7F05" w:rsidRDefault="00540163" w:rsidP="00540163">
      <w:pPr>
        <w:spacing w:after="160" w:line="256" w:lineRule="auto"/>
        <w:rPr>
          <w:rFonts w:ascii="GHEA Grapalat" w:eastAsia="Calibri" w:hAnsi="GHEA Grapalat"/>
          <w:szCs w:val="22"/>
          <w:lang w:val="hy-AM" w:eastAsia="en-US"/>
        </w:rPr>
      </w:pP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254814">
        <w:rPr>
          <w:rFonts w:ascii="GHEA Grapalat" w:eastAsia="Calibri" w:hAnsi="GHEA Grapalat"/>
          <w:b/>
          <w:szCs w:val="22"/>
          <w:lang w:val="hy-AM" w:eastAsia="en-US"/>
        </w:rPr>
        <w:t>ՏԵՂԵԿԱՆՔ</w:t>
      </w: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254814">
        <w:rPr>
          <w:rFonts w:ascii="GHEA Grapalat" w:eastAsia="Calibri" w:hAnsi="GHEA Grapalat"/>
          <w:b/>
          <w:szCs w:val="22"/>
          <w:lang w:val="hy-AM" w:eastAsia="en-US"/>
        </w:rPr>
        <w:t>«Հայաստանի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Հանրապետության 2020 թվականի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պետական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բյուջեում և Հայաստանի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Հանրապետության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կառավարության 2019 թվականի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դեկտեմբերի 26-ի N 1919-Ն որոշման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մեջ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փոփոխություններ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մասին » որոշման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նախագծի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կապակցությամբ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պետական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բյուջեում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ծախսերի և եկամուտների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ավելացման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կամ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նվազեցման</w:t>
      </w:r>
    </w:p>
    <w:p w:rsidR="009A7F05" w:rsidRPr="00254814" w:rsidRDefault="009A7F05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254814">
        <w:rPr>
          <w:rFonts w:ascii="GHEA Grapalat" w:eastAsia="Calibri" w:hAnsi="GHEA Grapalat"/>
          <w:szCs w:val="22"/>
          <w:lang w:val="hy-AM" w:eastAsia="en-US"/>
        </w:rPr>
        <w:tab/>
      </w:r>
      <w:r w:rsidR="00676FD3" w:rsidRPr="00254814">
        <w:rPr>
          <w:rFonts w:ascii="GHEA Grapalat" w:eastAsia="Calibri" w:hAnsi="GHEA Grapalat"/>
          <w:szCs w:val="22"/>
          <w:lang w:val="hy-AM" w:eastAsia="en-US"/>
        </w:rPr>
        <w:t>Նախագծի ընդունմամբ նախատեսում է ՀՀ 2020 թվականի պետական բյուջեում ծախսերի և եկամուտների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C50BC9" w:rsidRPr="00254814">
        <w:rPr>
          <w:rFonts w:ascii="GHEA Grapalat" w:eastAsia="Calibri" w:hAnsi="GHEA Grapalat"/>
          <w:szCs w:val="22"/>
          <w:lang w:val="hy-AM" w:eastAsia="en-US"/>
        </w:rPr>
        <w:t>3,107.0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676FD3" w:rsidRPr="00254814">
        <w:rPr>
          <w:rFonts w:ascii="GHEA Grapalat" w:eastAsia="Calibri" w:hAnsi="GHEA Grapalat"/>
          <w:szCs w:val="22"/>
          <w:lang w:val="hy-AM" w:eastAsia="en-US"/>
        </w:rPr>
        <w:t>մլ</w:t>
      </w:r>
      <w:r w:rsidR="00C50BC9" w:rsidRPr="00254814">
        <w:rPr>
          <w:rFonts w:ascii="GHEA Grapalat" w:eastAsia="Calibri" w:hAnsi="GHEA Grapalat"/>
          <w:szCs w:val="22"/>
          <w:lang w:val="hy-AM" w:eastAsia="en-US"/>
        </w:rPr>
        <w:t>ն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676FD3" w:rsidRPr="00254814">
        <w:rPr>
          <w:rFonts w:ascii="GHEA Grapalat" w:eastAsia="Calibri" w:hAnsi="GHEA Grapalat"/>
          <w:szCs w:val="22"/>
          <w:lang w:val="hy-AM" w:eastAsia="en-US"/>
        </w:rPr>
        <w:t>դրամի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676FD3" w:rsidRPr="00254814">
        <w:rPr>
          <w:rFonts w:ascii="GHEA Grapalat" w:eastAsia="Calibri" w:hAnsi="GHEA Grapalat"/>
          <w:szCs w:val="22"/>
          <w:lang w:val="hy-AM" w:eastAsia="en-US"/>
        </w:rPr>
        <w:t>չափով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676FD3" w:rsidRPr="00254814">
        <w:rPr>
          <w:rFonts w:ascii="GHEA Grapalat" w:eastAsia="Calibri" w:hAnsi="GHEA Grapalat"/>
          <w:szCs w:val="22"/>
          <w:lang w:val="hy-AM" w:eastAsia="en-US"/>
        </w:rPr>
        <w:t>ավելացում:</w:t>
      </w: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254814">
        <w:rPr>
          <w:rFonts w:ascii="GHEA Grapalat" w:eastAsia="Calibri" w:hAnsi="GHEA Grapalat"/>
          <w:szCs w:val="22"/>
          <w:lang w:val="hy-AM" w:eastAsia="en-US"/>
        </w:rPr>
        <w:tab/>
      </w: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254814">
        <w:rPr>
          <w:rFonts w:ascii="GHEA Grapalat" w:eastAsia="Calibri" w:hAnsi="GHEA Grapalat"/>
          <w:b/>
          <w:szCs w:val="22"/>
          <w:lang w:val="hy-AM" w:eastAsia="en-US"/>
        </w:rPr>
        <w:t>ՏԵՂԵԿԱՆՔ</w:t>
      </w:r>
    </w:p>
    <w:p w:rsidR="00540163" w:rsidRPr="00254814" w:rsidRDefault="00540163" w:rsidP="00540163">
      <w:pPr>
        <w:spacing w:line="360" w:lineRule="auto"/>
        <w:ind w:firstLine="567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254814">
        <w:rPr>
          <w:rFonts w:ascii="GHEA Grapalat" w:eastAsia="Calibri" w:hAnsi="GHEA Grapalat"/>
          <w:b/>
          <w:szCs w:val="22"/>
          <w:lang w:val="hy-AM" w:eastAsia="en-US"/>
        </w:rPr>
        <w:t>«Հայաստանի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Հանրապետության 2020 թվականի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պետական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բյուջեում և Հայաստանի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Հանրապետության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կառավարության 2019 թվականի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դեկտեմբերի 26-ի N 1919-Ն որոշման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մեջ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փոփոխություններ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կատարելու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մասին»  որոշման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նախագծի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lastRenderedPageBreak/>
        <w:t>ընդունման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կապակցությամբ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այլ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իրավական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ակտերում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փոփոխություններ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կատարելու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անհրաժեշտության</w:t>
      </w:r>
      <w:r w:rsidR="009A7F05" w:rsidRPr="00254814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b/>
          <w:szCs w:val="22"/>
          <w:lang w:val="hy-AM" w:eastAsia="en-US"/>
        </w:rPr>
        <w:t>վերաբերյալ</w:t>
      </w: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540163" w:rsidRPr="00254814" w:rsidRDefault="00540163" w:rsidP="00540163">
      <w:pPr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254814">
        <w:rPr>
          <w:rFonts w:ascii="GHEA Grapalat" w:eastAsia="Calibri" w:hAnsi="GHEA Grapalat"/>
          <w:szCs w:val="22"/>
          <w:lang w:val="hy-AM" w:eastAsia="en-US"/>
        </w:rPr>
        <w:t>Որոշման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նախագծի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ընդունմամբ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այլ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իրավական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ակտերում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փոփոխություններ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կամ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լրացումներ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կատարելու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անհրաժեշտություն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չի</w:t>
      </w:r>
      <w:r w:rsidR="009A7F05" w:rsidRPr="00254814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254814">
        <w:rPr>
          <w:rFonts w:ascii="GHEA Grapalat" w:eastAsia="Calibri" w:hAnsi="GHEA Grapalat"/>
          <w:szCs w:val="22"/>
          <w:lang w:val="hy-AM" w:eastAsia="en-US"/>
        </w:rPr>
        <w:t>առաջանում:</w:t>
      </w:r>
    </w:p>
    <w:p w:rsidR="00540163" w:rsidRPr="00254814" w:rsidRDefault="00540163" w:rsidP="00540163">
      <w:pPr>
        <w:spacing w:after="160" w:line="256" w:lineRule="auto"/>
        <w:rPr>
          <w:rFonts w:ascii="GHEA Grapalat" w:eastAsia="Calibri" w:hAnsi="GHEA Grapalat"/>
          <w:szCs w:val="22"/>
          <w:lang w:val="hy-AM" w:eastAsia="en-US"/>
        </w:rPr>
      </w:pPr>
    </w:p>
    <w:p w:rsidR="00540163" w:rsidRPr="00254814" w:rsidRDefault="00540163" w:rsidP="00540163">
      <w:pPr>
        <w:spacing w:after="160" w:line="256" w:lineRule="auto"/>
        <w:rPr>
          <w:rFonts w:ascii="GHEA Grapalat" w:eastAsia="Calibri" w:hAnsi="GHEA Grapalat"/>
          <w:szCs w:val="22"/>
          <w:lang w:val="hy-AM" w:eastAsia="en-US"/>
        </w:rPr>
      </w:pPr>
    </w:p>
    <w:p w:rsidR="00DD7423" w:rsidRPr="00DD7423" w:rsidRDefault="00DD7423" w:rsidP="00540163">
      <w:pPr>
        <w:pStyle w:val="Armenian"/>
        <w:spacing w:line="360" w:lineRule="auto"/>
        <w:jc w:val="both"/>
        <w:rPr>
          <w:rFonts w:ascii="GHEA Grapalat" w:hAnsi="GHEA Grapalat"/>
          <w:sz w:val="18"/>
          <w:szCs w:val="18"/>
          <w:lang w:val="fr-FR"/>
        </w:rPr>
      </w:pPr>
      <w:bookmarkStart w:id="0" w:name="_GoBack"/>
      <w:bookmarkEnd w:id="0"/>
    </w:p>
    <w:sectPr w:rsidR="00DD7423" w:rsidRPr="00DD7423" w:rsidSect="00E779EC">
      <w:footerReference w:type="first" r:id="rId7"/>
      <w:pgSz w:w="11906" w:h="16838" w:code="9"/>
      <w:pgMar w:top="1134" w:right="567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11" w:rsidRDefault="00290811">
      <w:r>
        <w:separator/>
      </w:r>
    </w:p>
  </w:endnote>
  <w:endnote w:type="continuationSeparator" w:id="1">
    <w:p w:rsidR="00290811" w:rsidRDefault="0029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7" w:rsidRDefault="009D3867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9D3867" w:rsidRDefault="009D38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11" w:rsidRDefault="00290811">
      <w:r>
        <w:separator/>
      </w:r>
    </w:p>
  </w:footnote>
  <w:footnote w:type="continuationSeparator" w:id="1">
    <w:p w:rsidR="00290811" w:rsidRDefault="00290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04209"/>
    <w:multiLevelType w:val="hybridMultilevel"/>
    <w:tmpl w:val="FD369F9C"/>
    <w:lvl w:ilvl="0" w:tplc="B67639AC">
      <w:start w:val="1"/>
      <w:numFmt w:val="decimal"/>
      <w:lvlText w:val="%1."/>
      <w:lvlJc w:val="left"/>
      <w:pPr>
        <w:ind w:left="942" w:hanging="375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3867"/>
    <w:rsid w:val="00095B28"/>
    <w:rsid w:val="0010057F"/>
    <w:rsid w:val="00102743"/>
    <w:rsid w:val="0013601F"/>
    <w:rsid w:val="00254814"/>
    <w:rsid w:val="00290811"/>
    <w:rsid w:val="0031046F"/>
    <w:rsid w:val="0038326B"/>
    <w:rsid w:val="00386D3C"/>
    <w:rsid w:val="003A7D7B"/>
    <w:rsid w:val="003B69C5"/>
    <w:rsid w:val="00540163"/>
    <w:rsid w:val="00553EB5"/>
    <w:rsid w:val="006557BD"/>
    <w:rsid w:val="00676FD3"/>
    <w:rsid w:val="00697590"/>
    <w:rsid w:val="0081617B"/>
    <w:rsid w:val="00841AC3"/>
    <w:rsid w:val="008C13ED"/>
    <w:rsid w:val="00976C0C"/>
    <w:rsid w:val="009A7F05"/>
    <w:rsid w:val="009B02CD"/>
    <w:rsid w:val="009D3867"/>
    <w:rsid w:val="00A61711"/>
    <w:rsid w:val="00AF17E5"/>
    <w:rsid w:val="00B72BD1"/>
    <w:rsid w:val="00C34513"/>
    <w:rsid w:val="00C50BC9"/>
    <w:rsid w:val="00CD6B34"/>
    <w:rsid w:val="00CE3865"/>
    <w:rsid w:val="00DD7423"/>
    <w:rsid w:val="00E42392"/>
    <w:rsid w:val="00E779EC"/>
    <w:rsid w:val="00E96938"/>
    <w:rsid w:val="00EF3F19"/>
    <w:rsid w:val="00F2101F"/>
    <w:rsid w:val="00F60CB3"/>
    <w:rsid w:val="00F77F2C"/>
    <w:rsid w:val="00FB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779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9E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79EC"/>
    <w:pPr>
      <w:tabs>
        <w:tab w:val="center" w:pos="4677"/>
        <w:tab w:val="right" w:pos="9355"/>
      </w:tabs>
    </w:pPr>
  </w:style>
  <w:style w:type="character" w:styleId="a5">
    <w:name w:val="Hyperlink"/>
    <w:rsid w:val="00E779EC"/>
    <w:rPr>
      <w:color w:val="0000FF"/>
      <w:u w:val="single"/>
    </w:rPr>
  </w:style>
  <w:style w:type="paragraph" w:customStyle="1" w:styleId="Armenian">
    <w:name w:val="Armenian"/>
    <w:basedOn w:val="a"/>
    <w:link w:val="ArmenianChar"/>
    <w:rsid w:val="00E779EC"/>
    <w:rPr>
      <w:rFonts w:ascii="Agg_Times1" w:hAnsi="Agg_Times1"/>
      <w:szCs w:val="20"/>
      <w:lang w:val="en-GB" w:eastAsia="en-US"/>
    </w:rPr>
  </w:style>
  <w:style w:type="paragraph" w:styleId="a6">
    <w:name w:val="Normal (Web)"/>
    <w:basedOn w:val="a"/>
    <w:rsid w:val="00E779EC"/>
    <w:pPr>
      <w:spacing w:before="100" w:beforeAutospacing="1" w:after="100" w:afterAutospacing="1"/>
    </w:pPr>
  </w:style>
  <w:style w:type="character" w:styleId="a7">
    <w:name w:val="Strong"/>
    <w:qFormat/>
    <w:rsid w:val="00E779EC"/>
    <w:rPr>
      <w:b/>
      <w:bCs/>
    </w:rPr>
  </w:style>
  <w:style w:type="character" w:customStyle="1" w:styleId="s8">
    <w:name w:val="s8"/>
    <w:rsid w:val="00E779EC"/>
  </w:style>
  <w:style w:type="paragraph" w:styleId="a8">
    <w:name w:val="Body Text"/>
    <w:basedOn w:val="a"/>
    <w:link w:val="a9"/>
    <w:rsid w:val="00E779EC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a9">
    <w:name w:val="Основной текст Знак"/>
    <w:link w:val="a8"/>
    <w:rsid w:val="00E779EC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a"/>
    <w:link w:val="mechtexChar"/>
    <w:rsid w:val="00E779EC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E779EC"/>
    <w:rPr>
      <w:rFonts w:ascii="Arial Armenian" w:hAnsi="Arial Armenian"/>
      <w:sz w:val="22"/>
      <w:szCs w:val="24"/>
    </w:rPr>
  </w:style>
  <w:style w:type="paragraph" w:customStyle="1" w:styleId="10">
    <w:name w:val="Без интервала1"/>
    <w:qFormat/>
    <w:rsid w:val="00E779E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779EC"/>
  </w:style>
  <w:style w:type="paragraph" w:styleId="aa">
    <w:name w:val="Body Text Indent"/>
    <w:basedOn w:val="a"/>
    <w:link w:val="ab"/>
    <w:rsid w:val="00E779EC"/>
    <w:pPr>
      <w:spacing w:after="120"/>
      <w:ind w:left="360"/>
    </w:pPr>
  </w:style>
  <w:style w:type="character" w:customStyle="1" w:styleId="ab">
    <w:name w:val="Основной текст с отступом Знак"/>
    <w:link w:val="aa"/>
    <w:rsid w:val="00E779EC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E779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9EC"/>
    <w:rPr>
      <w:rFonts w:ascii="Tahoma" w:hAnsi="Tahoma" w:cs="Tahoma"/>
      <w:sz w:val="16"/>
      <w:szCs w:val="16"/>
      <w:lang w:val="ru-RU" w:eastAsia="ru-RU"/>
    </w:rPr>
  </w:style>
  <w:style w:type="character" w:customStyle="1" w:styleId="ArmenianChar">
    <w:name w:val="Armenian Char"/>
    <w:link w:val="Armenian"/>
    <w:rsid w:val="00E779EC"/>
    <w:rPr>
      <w:rFonts w:ascii="Agg_Times1" w:hAnsi="Agg_Times1"/>
      <w:sz w:val="24"/>
      <w:lang w:val="en-GB"/>
    </w:rPr>
  </w:style>
  <w:style w:type="paragraph" w:styleId="ae">
    <w:name w:val="List Paragraph"/>
    <w:basedOn w:val="a"/>
    <w:uiPriority w:val="34"/>
    <w:qFormat/>
    <w:rsid w:val="00E96938"/>
    <w:pPr>
      <w:spacing w:line="360" w:lineRule="auto"/>
      <w:ind w:left="720" w:firstLine="567"/>
      <w:contextualSpacing/>
      <w:jc w:val="both"/>
    </w:pPr>
    <w:rPr>
      <w:rFonts w:ascii="GHEA Grapalat" w:eastAsiaTheme="minorHAnsi" w:hAnsi="GHEA Grapalat" w:cstheme="minorBidi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2625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https:/mul2-mss.gov.am/tasks/261944/oneclick/grutyun.docx?token=a7b9f731c5a62cb8d874eb6263a6c6c3</cp:keywords>
  <cp:lastModifiedBy>User</cp:lastModifiedBy>
  <cp:revision>9</cp:revision>
  <cp:lastPrinted>2015-01-20T14:22:00Z</cp:lastPrinted>
  <dcterms:created xsi:type="dcterms:W3CDTF">2020-07-01T11:31:00Z</dcterms:created>
  <dcterms:modified xsi:type="dcterms:W3CDTF">2020-07-02T05:48:00Z</dcterms:modified>
</cp:coreProperties>
</file>