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3A70EC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3A70EC" w:rsidRDefault="003A70EC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</w:p>
    <w:p w:rsidR="003A70EC" w:rsidRDefault="003A70EC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</w:p>
    <w:p w:rsidR="003A70EC" w:rsidRDefault="003A70EC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</w:p>
    <w:p w:rsidR="003A70EC" w:rsidRDefault="003A70EC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</w:p>
    <w:p w:rsidR="005F546D" w:rsidRPr="003A70EC" w:rsidRDefault="003A70EC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Cs/>
          <w:lang w:val="hy-AM"/>
        </w:rPr>
      </w:pPr>
      <w:r w:rsidRPr="003A70EC">
        <w:rPr>
          <w:rFonts w:ascii="GHEA Mariam" w:hAnsi="GHEA Mariam" w:cs="GHEA Mariam"/>
          <w:bCs/>
          <w:lang w:val="hy-AM"/>
        </w:rPr>
        <w:t>հուլիս</w:t>
      </w:r>
      <w:r w:rsidR="005F546D" w:rsidRPr="003A70EC">
        <w:rPr>
          <w:rFonts w:ascii="GHEA Mariam" w:hAnsi="GHEA Mariam" w:cs="GHEA Mariam"/>
          <w:bCs/>
          <w:lang w:val="hy-AM"/>
        </w:rPr>
        <w:t xml:space="preserve"> 20</w:t>
      </w:r>
      <w:r w:rsidR="009F2D74" w:rsidRPr="003A70EC">
        <w:rPr>
          <w:rFonts w:ascii="GHEA Mariam" w:hAnsi="GHEA Mariam" w:cs="GHEA Mariam"/>
          <w:bCs/>
          <w:lang w:val="hy-AM"/>
        </w:rPr>
        <w:t>20</w:t>
      </w:r>
      <w:r w:rsidR="005F546D" w:rsidRPr="003A70EC">
        <w:rPr>
          <w:rFonts w:ascii="GHEA Mariam" w:hAnsi="GHEA Mariam" w:cs="GHEA Mariam"/>
          <w:bCs/>
          <w:lang w:val="hy-AM"/>
        </w:rPr>
        <w:t xml:space="preserve"> թվականի N ____ - </w:t>
      </w:r>
      <w:r w:rsidR="00CE3557" w:rsidRPr="003A70EC">
        <w:rPr>
          <w:rFonts w:ascii="GHEA Mariam" w:hAnsi="GHEA Mariam" w:cs="GHEA Mariam"/>
          <w:bCs/>
          <w:lang w:val="hy-AM"/>
        </w:rPr>
        <w:t>Ա</w:t>
      </w:r>
    </w:p>
    <w:p w:rsidR="005F546D" w:rsidRPr="003A70E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lang w:val="hy-AM"/>
        </w:rPr>
      </w:pPr>
    </w:p>
    <w:p w:rsidR="00FB7855" w:rsidRPr="003A70EC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lang w:val="hy-AM"/>
        </w:rPr>
      </w:pPr>
    </w:p>
    <w:p w:rsidR="00CE3557" w:rsidRPr="003A70EC" w:rsidRDefault="007C2F57" w:rsidP="00CE3557">
      <w:pPr>
        <w:spacing w:after="0" w:line="240" w:lineRule="auto"/>
        <w:ind w:right="96"/>
        <w:jc w:val="center"/>
        <w:rPr>
          <w:rFonts w:ascii="GHEA Mariam" w:hAnsi="GHEA Mariam"/>
          <w:bCs/>
          <w:lang w:val="hy-AM"/>
        </w:rPr>
      </w:pPr>
      <w:r w:rsidRPr="003A70EC">
        <w:rPr>
          <w:rFonts w:ascii="GHEA Mariam" w:hAnsi="GHEA Mariam" w:cs="Sylfaen"/>
          <w:lang w:val="hy-AM"/>
        </w:rPr>
        <w:t>ԵՐԵԽԱՅԻ ԻՐԱՎՈՒՆՔՆԵՐԻ ՄԱՍԻՆ»</w:t>
      </w:r>
      <w:r w:rsidRPr="003A70EC">
        <w:rPr>
          <w:rFonts w:ascii="GHEA Mariam" w:hAnsi="GHEA Mariam" w:cs="Times Armenian"/>
          <w:lang w:val="hy-AM"/>
        </w:rPr>
        <w:t xml:space="preserve"> </w:t>
      </w:r>
      <w:r w:rsidRPr="003A70EC">
        <w:rPr>
          <w:rFonts w:ascii="GHEA Mariam" w:hAnsi="GHEA Mariam" w:cs="Sylfaen"/>
          <w:lang w:val="hy-AM"/>
        </w:rPr>
        <w:t>ԿՈՆՎԵՆՑԻԱՅԻ՝</w:t>
      </w:r>
      <w:r w:rsidRPr="003A70EC">
        <w:rPr>
          <w:rFonts w:ascii="GHEA Mariam" w:hAnsi="GHEA Mariam" w:cs="Times Armenian"/>
          <w:lang w:val="hy-AM"/>
        </w:rPr>
        <w:t xml:space="preserve"> ՀԱՂՈՐԴԱԳՐՈՒԹՅՈՒՆՆԵՐ ՆԵՐԿԱՅԱՑՆԵԼՈՒ ԿԱՐԳԻ ՎԵՐԱԲԵՐՅԱԼ ԿԱՄԸՆՏԻՐ </w:t>
      </w:r>
      <w:r w:rsidRPr="003A70EC">
        <w:rPr>
          <w:rFonts w:ascii="GHEA Mariam" w:hAnsi="GHEA Mariam"/>
          <w:lang w:val="hy-AM"/>
        </w:rPr>
        <w:t>ԱՐՁԱՆԱԳՐՈՒԹՅՈՒՆԸ</w:t>
      </w:r>
      <w:r w:rsidR="003A487D" w:rsidRPr="003A70EC">
        <w:rPr>
          <w:rStyle w:val="Strong"/>
          <w:rFonts w:ascii="GHEA Mariam" w:hAnsi="GHEA Mariam"/>
          <w:lang w:val="hy-AM"/>
        </w:rPr>
        <w:t xml:space="preserve"> </w:t>
      </w:r>
      <w:r w:rsidR="003A487D" w:rsidRPr="003A70EC">
        <w:rPr>
          <w:rStyle w:val="Strong"/>
          <w:rFonts w:ascii="GHEA Mariam" w:hAnsi="GHEA Mariam"/>
          <w:b w:val="0"/>
          <w:lang w:val="hy-AM"/>
        </w:rPr>
        <w:t>ՎԱՎԵՐԱՑՆԵԼՈՒ ՄԱՍԻՆ»</w:t>
      </w:r>
      <w:r w:rsidR="003A487D" w:rsidRPr="003A70EC">
        <w:rPr>
          <w:rStyle w:val="Strong"/>
          <w:rFonts w:ascii="GHEA Mariam" w:hAnsi="GHEA Mariam"/>
          <w:lang w:val="hy-AM"/>
        </w:rPr>
        <w:t xml:space="preserve"> </w:t>
      </w:r>
      <w:r w:rsidR="003A487D" w:rsidRPr="003A70EC">
        <w:rPr>
          <w:rFonts w:ascii="GHEA Mariam" w:eastAsia="Batang" w:hAnsi="GHEA Mariam" w:cs="Sylfaen"/>
          <w:lang w:val="hy-AM"/>
        </w:rPr>
        <w:t>ՀԱՅԱՍՏԱՆԻ ՀԱՆՐԱՊԵՏՈՒԹՅԱՆ ՕՐԵՆ</w:t>
      </w:r>
      <w:r w:rsidR="003A487D" w:rsidRPr="003A70EC">
        <w:rPr>
          <w:rFonts w:ascii="GHEA Mariam" w:eastAsia="Batang" w:hAnsi="GHEA Mariam" w:cs="Sylfaen"/>
          <w:lang w:val="hy-AM"/>
        </w:rPr>
        <w:softHyphen/>
        <w:t>ՔԻ</w:t>
      </w:r>
      <w:r w:rsidR="003A487D" w:rsidRPr="003A70EC">
        <w:rPr>
          <w:rFonts w:ascii="GHEA Mariam" w:eastAsia="Batang" w:hAnsi="GHEA Mariam" w:cs="Arial Armenian"/>
          <w:lang w:val="hy-AM"/>
        </w:rPr>
        <w:t xml:space="preserve"> </w:t>
      </w:r>
      <w:r w:rsidR="003A487D" w:rsidRPr="003A70EC">
        <w:rPr>
          <w:rFonts w:ascii="GHEA Mariam" w:eastAsia="Batang" w:hAnsi="GHEA Mariam" w:cs="Sylfaen"/>
          <w:lang w:val="hy-AM"/>
        </w:rPr>
        <w:t>ՆԱԽԱԳԾԻ</w:t>
      </w:r>
      <w:r w:rsidR="003A487D" w:rsidRPr="003A70EC">
        <w:rPr>
          <w:rFonts w:ascii="GHEA Mariam" w:eastAsia="Batang" w:hAnsi="GHEA Mariam" w:cs="Arial Armenian"/>
          <w:lang w:val="hy-AM"/>
        </w:rPr>
        <w:t xml:space="preserve"> </w:t>
      </w:r>
      <w:r w:rsidR="003A487D" w:rsidRPr="003A70EC">
        <w:rPr>
          <w:rFonts w:ascii="GHEA Mariam" w:eastAsia="Batang" w:hAnsi="GHEA Mariam" w:cs="Sylfaen"/>
          <w:lang w:val="hy-AM"/>
        </w:rPr>
        <w:t>ՄԱՍԻՆ</w:t>
      </w:r>
    </w:p>
    <w:p w:rsidR="00B31B09" w:rsidRPr="003A70EC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lang w:val="hy-AM"/>
        </w:rPr>
      </w:pPr>
    </w:p>
    <w:p w:rsidR="00FB7855" w:rsidRPr="003A70EC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lang w:val="hy-AM"/>
        </w:rPr>
      </w:pPr>
    </w:p>
    <w:p w:rsidR="00E54093" w:rsidRPr="003A70EC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3A70EC">
        <w:rPr>
          <w:rFonts w:ascii="GHEA Mariam" w:hAnsi="GHEA Mariam"/>
          <w:lang w:val="hy-AM"/>
        </w:rPr>
        <w:t xml:space="preserve">Հիմք ընդունելով </w:t>
      </w:r>
      <w:r w:rsidRPr="003A70EC">
        <w:rPr>
          <w:rFonts w:ascii="GHEA Mariam" w:hAnsi="GHEA Mariam" w:cs="Sylfaen"/>
          <w:lang w:val="hy-AM"/>
        </w:rPr>
        <w:t>«</w:t>
      </w:r>
      <w:r w:rsidRPr="003A70EC">
        <w:rPr>
          <w:rFonts w:ascii="GHEA Mariam" w:hAnsi="GHEA Mariam" w:cs="Tahoma"/>
          <w:lang w:val="hy-AM"/>
        </w:rPr>
        <w:t xml:space="preserve">Ազգային ժողովի կանոնակարգ» Հայաստանի Հանրապետության </w:t>
      </w:r>
      <w:r w:rsidR="00345B92" w:rsidRPr="003A70EC">
        <w:rPr>
          <w:rFonts w:ascii="GHEA Mariam" w:hAnsi="GHEA Mariam" w:cs="Tahoma"/>
          <w:lang w:val="hy-AM"/>
        </w:rPr>
        <w:t xml:space="preserve">սահմանադրական </w:t>
      </w:r>
      <w:r w:rsidRPr="003A70EC">
        <w:rPr>
          <w:rFonts w:ascii="GHEA Mariam" w:hAnsi="GHEA Mariam" w:cs="Tahoma"/>
          <w:lang w:val="hy-AM"/>
        </w:rPr>
        <w:t xml:space="preserve">օրենքի 65-րդ հոդվածի 3-րդ մասը և </w:t>
      </w:r>
      <w:r w:rsidRPr="003A70EC">
        <w:rPr>
          <w:rFonts w:ascii="GHEA Mariam" w:hAnsi="GHEA Mariam" w:cs="Sylfaen"/>
          <w:lang w:val="hy-AM"/>
        </w:rPr>
        <w:t>«</w:t>
      </w:r>
      <w:r w:rsidRPr="003A70EC">
        <w:rPr>
          <w:rFonts w:ascii="GHEA Mariam" w:hAnsi="GHEA Mariam" w:cs="Tahoma"/>
          <w:lang w:val="hy-AM"/>
        </w:rPr>
        <w:t>Միջազգային պայմանագրերի մասին» Հայաստանի Հանրա</w:t>
      </w:r>
      <w:r w:rsidRPr="003A70EC">
        <w:rPr>
          <w:rFonts w:ascii="GHEA Mariam" w:hAnsi="GHEA Mariam" w:cs="Tahoma"/>
          <w:lang w:val="hy-AM"/>
        </w:rPr>
        <w:softHyphen/>
        <w:t>պե</w:t>
      </w:r>
      <w:r w:rsidRPr="003A70EC">
        <w:rPr>
          <w:rFonts w:ascii="GHEA Mariam" w:hAnsi="GHEA Mariam" w:cs="Tahoma"/>
          <w:lang w:val="hy-AM"/>
        </w:rPr>
        <w:softHyphen/>
        <w:t>տության օրենքի</w:t>
      </w:r>
      <w:r w:rsidR="00C53499">
        <w:rPr>
          <w:rFonts w:ascii="GHEA Mariam" w:hAnsi="GHEA Mariam" w:cs="Tahoma"/>
          <w:lang w:val="hy-AM"/>
        </w:rPr>
        <w:t xml:space="preserve"> </w:t>
      </w:r>
      <w:r w:rsidRPr="003A70EC">
        <w:rPr>
          <w:rFonts w:ascii="GHEA Mariam" w:hAnsi="GHEA Mariam" w:cs="Tahoma"/>
          <w:lang w:val="hy-AM"/>
        </w:rPr>
        <w:t>12-րդ հոդվածի</w:t>
      </w:r>
      <w:r w:rsidR="009F71BD" w:rsidRPr="003A70EC">
        <w:rPr>
          <w:rFonts w:ascii="GHEA Mariam" w:hAnsi="GHEA Mariam" w:cs="Tahoma"/>
          <w:lang w:val="hy-AM"/>
        </w:rPr>
        <w:t xml:space="preserve"> </w:t>
      </w:r>
      <w:r w:rsidRPr="003A70EC">
        <w:rPr>
          <w:rFonts w:ascii="GHEA Mariam" w:hAnsi="GHEA Mariam" w:cs="Tahoma"/>
          <w:lang w:val="hy-AM"/>
        </w:rPr>
        <w:t xml:space="preserve">3-րդ մասը՝ </w:t>
      </w:r>
      <w:r w:rsidR="003A70EC" w:rsidRPr="003A70EC">
        <w:rPr>
          <w:rFonts w:ascii="GHEA Mariam" w:hAnsi="GHEA Mariam" w:cs="Tahoma"/>
          <w:lang w:val="hy-AM"/>
        </w:rPr>
        <w:t>Հայաստանի Հանրա</w:t>
      </w:r>
      <w:r w:rsidR="003A70EC" w:rsidRPr="003A70EC">
        <w:rPr>
          <w:rFonts w:ascii="GHEA Mariam" w:hAnsi="GHEA Mariam" w:cs="Tahoma"/>
          <w:lang w:val="hy-AM"/>
        </w:rPr>
        <w:softHyphen/>
        <w:t>պե</w:t>
      </w:r>
      <w:r w:rsidR="003A70EC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="003A70EC">
        <w:rPr>
          <w:rFonts w:ascii="GHEA Mariam" w:hAnsi="GHEA Mariam" w:cs="Tahoma"/>
          <w:lang w:val="hy-AM"/>
        </w:rPr>
        <w:t>կ</w:t>
      </w:r>
      <w:r w:rsidRPr="003A70EC">
        <w:rPr>
          <w:rFonts w:ascii="GHEA Mariam" w:hAnsi="GHEA Mariam" w:cs="Sylfaen"/>
          <w:lang w:val="hy-AM"/>
        </w:rPr>
        <w:t xml:space="preserve">առավարությունը </w:t>
      </w:r>
      <w:r w:rsidR="00D17F93" w:rsidRPr="003A70EC">
        <w:rPr>
          <w:rFonts w:ascii="GHEA Mariam" w:eastAsia="Times New Roman" w:hAnsi="GHEA Mariam"/>
          <w:i/>
          <w:lang w:val="hy-AM" w:eastAsia="fr-FR"/>
        </w:rPr>
        <w:t>որոշում է.</w:t>
      </w:r>
    </w:p>
    <w:p w:rsidR="00CE3557" w:rsidRPr="003A70EC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3A70EC">
        <w:rPr>
          <w:rFonts w:ascii="GHEA Mariam" w:hAnsi="GHEA Mariam" w:cs="Sylfaen"/>
          <w:lang w:val="hy-AM"/>
        </w:rPr>
        <w:t>1. Հավանություն տալ</w:t>
      </w:r>
      <w:r w:rsidR="00241EA1" w:rsidRPr="003A70EC">
        <w:rPr>
          <w:rFonts w:ascii="GHEA Mariam" w:hAnsi="GHEA Mariam" w:cs="Sylfaen"/>
          <w:lang w:val="hy-AM"/>
        </w:rPr>
        <w:t xml:space="preserve"> 2011թ. դեկտեմբերի 19-ին ստորագրված</w:t>
      </w:r>
      <w:r w:rsidRPr="003A70EC">
        <w:rPr>
          <w:rFonts w:ascii="GHEA Mariam" w:hAnsi="GHEA Mariam" w:cs="Sylfaen"/>
          <w:lang w:val="hy-AM"/>
        </w:rPr>
        <w:t xml:space="preserve"> </w:t>
      </w:r>
      <w:r w:rsidR="00C53499">
        <w:rPr>
          <w:rFonts w:ascii="GHEA Mariam" w:hAnsi="GHEA Mariam" w:cs="Sylfaen"/>
          <w:lang w:val="hy-AM"/>
        </w:rPr>
        <w:t>«</w:t>
      </w:r>
      <w:bookmarkStart w:id="0" w:name="_GoBack"/>
      <w:bookmarkEnd w:id="0"/>
      <w:r w:rsidR="007C2F57" w:rsidRPr="003A70EC">
        <w:rPr>
          <w:rFonts w:ascii="GHEA Mariam" w:hAnsi="GHEA Mariam" w:cs="Sylfaen"/>
          <w:lang w:val="hy-AM"/>
        </w:rPr>
        <w:t>Երեխայի</w:t>
      </w:r>
      <w:r w:rsidR="007C2F57" w:rsidRPr="003A70EC">
        <w:rPr>
          <w:rFonts w:ascii="GHEA Mariam" w:hAnsi="GHEA Mariam" w:cs="Times Armenian"/>
          <w:lang w:val="hy-AM"/>
        </w:rPr>
        <w:t xml:space="preserve"> </w:t>
      </w:r>
      <w:r w:rsidR="007C2F57" w:rsidRPr="003A70EC">
        <w:rPr>
          <w:rFonts w:ascii="GHEA Mariam" w:hAnsi="GHEA Mariam" w:cs="Sylfaen"/>
          <w:lang w:val="hy-AM"/>
        </w:rPr>
        <w:t>իրավունքների</w:t>
      </w:r>
      <w:r w:rsidR="007C2F57" w:rsidRPr="003A70EC">
        <w:rPr>
          <w:rFonts w:ascii="GHEA Mariam" w:hAnsi="GHEA Mariam" w:cs="Times Armenian"/>
          <w:lang w:val="hy-AM"/>
        </w:rPr>
        <w:t xml:space="preserve"> </w:t>
      </w:r>
      <w:r w:rsidR="007C2F57" w:rsidRPr="003A70EC">
        <w:rPr>
          <w:rFonts w:ascii="GHEA Mariam" w:hAnsi="GHEA Mariam" w:cs="Sylfaen"/>
          <w:lang w:val="hy-AM"/>
        </w:rPr>
        <w:t>մասին»</w:t>
      </w:r>
      <w:r w:rsidR="007C2F57" w:rsidRPr="003A70EC">
        <w:rPr>
          <w:rFonts w:ascii="GHEA Mariam" w:hAnsi="GHEA Mariam" w:cs="Times Armenian"/>
          <w:lang w:val="hy-AM"/>
        </w:rPr>
        <w:t xml:space="preserve"> </w:t>
      </w:r>
      <w:r w:rsidR="007C2F57" w:rsidRPr="003A70EC">
        <w:rPr>
          <w:rFonts w:ascii="GHEA Mariam" w:hAnsi="GHEA Mariam" w:cs="Sylfaen"/>
          <w:lang w:val="hy-AM"/>
        </w:rPr>
        <w:t>կոնվենցիայի՝</w:t>
      </w:r>
      <w:r w:rsidR="007C2F57" w:rsidRPr="003A70EC">
        <w:rPr>
          <w:rFonts w:ascii="GHEA Mariam" w:hAnsi="GHEA Mariam" w:cs="Times Armenian"/>
          <w:lang w:val="hy-AM"/>
        </w:rPr>
        <w:t xml:space="preserve"> հաղորդագրություններ ներկայացնելու կարգի վերաբերյալ կամընտիր </w:t>
      </w:r>
      <w:r w:rsidR="007C2F57" w:rsidRPr="003A70EC">
        <w:rPr>
          <w:rFonts w:ascii="GHEA Mariam" w:hAnsi="GHEA Mariam"/>
          <w:lang w:val="hy-AM"/>
        </w:rPr>
        <w:t>արձանագրությունը</w:t>
      </w:r>
      <w:r w:rsidR="00AD38A7" w:rsidRPr="003A70EC">
        <w:rPr>
          <w:rFonts w:ascii="GHEA Mariam" w:hAnsi="GHEA Mariam"/>
          <w:lang w:val="hy-AM"/>
        </w:rPr>
        <w:t xml:space="preserve"> </w:t>
      </w:r>
      <w:r w:rsidR="007E6460" w:rsidRPr="003A70EC">
        <w:rPr>
          <w:rFonts w:ascii="GHEA Mariam" w:hAnsi="GHEA Mariam" w:cs="Sylfaen"/>
          <w:lang w:val="hy-AM"/>
        </w:rPr>
        <w:t>վավերացնելու մասին»</w:t>
      </w:r>
      <w:r w:rsidRPr="003A70EC">
        <w:rPr>
          <w:rFonts w:ascii="GHEA Mariam" w:hAnsi="GHEA Mariam" w:cs="Sylfaen"/>
          <w:lang w:val="hy-AM"/>
        </w:rPr>
        <w:t xml:space="preserve"> Հայաստանի Հանրապետության օրենքի նախագծի վերաբերյալ </w:t>
      </w:r>
      <w:r w:rsidR="003A70EC" w:rsidRPr="003A70EC">
        <w:rPr>
          <w:rFonts w:ascii="GHEA Mariam" w:hAnsi="GHEA Mariam" w:cs="Tahoma"/>
          <w:lang w:val="hy-AM"/>
        </w:rPr>
        <w:t>Հայաստանի Հանրա</w:t>
      </w:r>
      <w:r w:rsidR="003A70EC" w:rsidRPr="003A70EC">
        <w:rPr>
          <w:rFonts w:ascii="GHEA Mariam" w:hAnsi="GHEA Mariam" w:cs="Tahoma"/>
          <w:lang w:val="hy-AM"/>
        </w:rPr>
        <w:softHyphen/>
        <w:t>պե</w:t>
      </w:r>
      <w:r w:rsidR="003A70EC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="003A70EC">
        <w:rPr>
          <w:rFonts w:ascii="GHEA Mariam" w:hAnsi="GHEA Mariam" w:cs="Tahoma"/>
          <w:lang w:val="hy-AM"/>
        </w:rPr>
        <w:t>կ</w:t>
      </w:r>
      <w:r w:rsidRPr="003A70EC">
        <w:rPr>
          <w:rFonts w:ascii="GHEA Mariam" w:hAnsi="GHEA Mariam" w:cs="Sylfaen"/>
          <w:lang w:val="hy-AM"/>
        </w:rPr>
        <w:t>առավարության օրենսդրական նախաձեռնությանը:</w:t>
      </w:r>
    </w:p>
    <w:p w:rsidR="00CE3557" w:rsidRPr="003A70EC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3A70EC">
        <w:rPr>
          <w:rFonts w:ascii="GHEA Mariam" w:hAnsi="GHEA Mariam" w:cs="Sylfaen"/>
          <w:lang w:val="hy-AM"/>
        </w:rPr>
        <w:t xml:space="preserve">2. Միջազգային պայմանագրում ամրագրված պարտավորությունների՝ </w:t>
      </w:r>
      <w:r w:rsidR="003A70EC" w:rsidRPr="003A70EC">
        <w:rPr>
          <w:rFonts w:ascii="GHEA Mariam" w:hAnsi="GHEA Mariam" w:cs="Tahoma"/>
          <w:lang w:val="hy-AM"/>
        </w:rPr>
        <w:t>Հայաստանի Հանրա</w:t>
      </w:r>
      <w:r w:rsidR="003A70EC" w:rsidRPr="003A70EC">
        <w:rPr>
          <w:rFonts w:ascii="GHEA Mariam" w:hAnsi="GHEA Mariam" w:cs="Tahoma"/>
          <w:lang w:val="hy-AM"/>
        </w:rPr>
        <w:softHyphen/>
        <w:t>պե</w:t>
      </w:r>
      <w:r w:rsidR="003A70EC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Pr="003A70EC">
        <w:rPr>
          <w:rFonts w:ascii="GHEA Mariam" w:hAnsi="GHEA Mariam" w:cs="Sylfaen"/>
          <w:lang w:val="hy-AM"/>
        </w:rPr>
        <w:t xml:space="preserve">Սահմանադրությանը համապատասխանությունը որոշելու նպատակով դիմել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>տության</w:t>
      </w:r>
      <w:r w:rsidR="00345B92" w:rsidRPr="003A70EC">
        <w:rPr>
          <w:rFonts w:ascii="GHEA Mariam" w:hAnsi="GHEA Mariam" w:cs="Sylfaen"/>
          <w:lang w:val="hy-AM"/>
        </w:rPr>
        <w:t xml:space="preserve"> </w:t>
      </w:r>
      <w:r w:rsidR="00345B92">
        <w:rPr>
          <w:rFonts w:ascii="GHEA Mariam" w:hAnsi="GHEA Mariam" w:cs="Sylfaen"/>
          <w:lang w:val="hy-AM"/>
        </w:rPr>
        <w:t>ս</w:t>
      </w:r>
      <w:r w:rsidRPr="003A70EC">
        <w:rPr>
          <w:rFonts w:ascii="GHEA Mariam" w:hAnsi="GHEA Mariam" w:cs="Sylfaen"/>
          <w:lang w:val="hy-AM"/>
        </w:rPr>
        <w:t>ահմանադրական դատարան:</w:t>
      </w:r>
    </w:p>
    <w:p w:rsidR="00CE3557" w:rsidRPr="003A70EC" w:rsidRDefault="00CE3557" w:rsidP="00CE3557">
      <w:pPr>
        <w:spacing w:after="0" w:line="360" w:lineRule="auto"/>
        <w:ind w:right="-31" w:firstLine="709"/>
        <w:jc w:val="both"/>
        <w:rPr>
          <w:rFonts w:ascii="GHEA Mariam" w:hAnsi="GHEA Mariam" w:cs="Sylfaen"/>
          <w:lang w:val="hy-AM"/>
        </w:rPr>
      </w:pPr>
      <w:r w:rsidRPr="003A70EC">
        <w:rPr>
          <w:rFonts w:ascii="GHEA Mariam" w:hAnsi="GHEA Mariam" w:cs="Sylfaen"/>
          <w:lang w:val="hy-AM"/>
        </w:rPr>
        <w:t xml:space="preserve">3.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>տության</w:t>
      </w:r>
      <w:r w:rsidR="00345B92" w:rsidRPr="003A70EC">
        <w:rPr>
          <w:rFonts w:ascii="GHEA Mariam" w:hAnsi="GHEA Mariam" w:cs="Sylfaen"/>
          <w:lang w:val="hy-AM"/>
        </w:rPr>
        <w:t xml:space="preserve"> </w:t>
      </w:r>
      <w:r w:rsidR="00345B92">
        <w:rPr>
          <w:rFonts w:ascii="GHEA Mariam" w:hAnsi="GHEA Mariam" w:cs="Sylfaen"/>
          <w:lang w:val="hy-AM"/>
        </w:rPr>
        <w:t>ս</w:t>
      </w:r>
      <w:r w:rsidRPr="003A70EC">
        <w:rPr>
          <w:rFonts w:ascii="GHEA Mariam" w:hAnsi="GHEA Mariam" w:cs="Sylfaen"/>
          <w:lang w:val="hy-AM"/>
        </w:rPr>
        <w:t>ահմանադրական դատարանի կողմից</w:t>
      </w:r>
      <w:r w:rsidR="006D6019" w:rsidRPr="003A70EC">
        <w:rPr>
          <w:rFonts w:ascii="GHEA Mariam" w:hAnsi="GHEA Mariam" w:cs="Sylfaen"/>
          <w:lang w:val="hy-AM"/>
        </w:rPr>
        <w:t xml:space="preserve">՝ միջազգային պայմանագրում ամրագրված պարտավորությունները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>տության</w:t>
      </w:r>
      <w:r w:rsidR="00345B92" w:rsidRPr="003A70EC">
        <w:rPr>
          <w:rFonts w:ascii="GHEA Mariam" w:hAnsi="GHEA Mariam" w:cs="Sylfaen"/>
          <w:lang w:val="hy-AM"/>
        </w:rPr>
        <w:t xml:space="preserve"> </w:t>
      </w:r>
      <w:r w:rsidR="006D6019" w:rsidRPr="003A70EC">
        <w:rPr>
          <w:rFonts w:ascii="GHEA Mariam" w:hAnsi="GHEA Mariam" w:cs="Sylfaen"/>
          <w:lang w:val="hy-AM"/>
        </w:rPr>
        <w:t>Սահմանադրությանը համապատասխանող ճանաչելու մասին որոշման դեպքում,</w:t>
      </w:r>
      <w:r w:rsidRPr="003A70EC">
        <w:rPr>
          <w:rFonts w:ascii="GHEA Mariam" w:hAnsi="GHEA Mariam" w:cs="Sylfaen"/>
          <w:lang w:val="hy-AM"/>
        </w:rPr>
        <w:t xml:space="preserve">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="00345B92">
        <w:rPr>
          <w:rFonts w:ascii="GHEA Mariam" w:hAnsi="GHEA Mariam" w:cs="Tahoma"/>
          <w:lang w:val="hy-AM"/>
        </w:rPr>
        <w:t>կ</w:t>
      </w:r>
      <w:r w:rsidRPr="003A70EC">
        <w:rPr>
          <w:rFonts w:ascii="GHEA Mariam" w:hAnsi="GHEA Mariam" w:cs="Sylfaen"/>
          <w:lang w:val="hy-AM"/>
        </w:rPr>
        <w:t xml:space="preserve">առավարության օրենսդրական նախաձեռնությունը սահմանված կարգով ներկայացնել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Pr="003A70EC">
        <w:rPr>
          <w:rFonts w:ascii="GHEA Mariam" w:hAnsi="GHEA Mariam" w:cs="Sylfaen"/>
          <w:lang w:val="hy-AM"/>
        </w:rPr>
        <w:t>Ազգային ժողով:</w:t>
      </w:r>
    </w:p>
    <w:p w:rsidR="00D17F93" w:rsidRPr="003A70EC" w:rsidRDefault="006D6019" w:rsidP="00611280">
      <w:pPr>
        <w:spacing w:after="0" w:line="360" w:lineRule="auto"/>
        <w:ind w:right="-31" w:firstLine="709"/>
        <w:jc w:val="both"/>
        <w:rPr>
          <w:rFonts w:eastAsia="Times New Roman" w:cs="Calibri"/>
          <w:lang w:val="hy-AM" w:eastAsia="fr-FR"/>
        </w:rPr>
      </w:pPr>
      <w:r w:rsidRPr="003A70EC">
        <w:rPr>
          <w:rFonts w:ascii="GHEA Mariam" w:hAnsi="GHEA Mariam" w:cs="Sylfaen"/>
          <w:lang w:val="hy-AM"/>
        </w:rPr>
        <w:t xml:space="preserve">4.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="00345B92">
        <w:rPr>
          <w:rFonts w:ascii="GHEA Mariam" w:hAnsi="GHEA Mariam" w:cs="Tahoma"/>
          <w:lang w:val="hy-AM"/>
        </w:rPr>
        <w:t>ս</w:t>
      </w:r>
      <w:r w:rsidR="00AA5C2A" w:rsidRPr="003A70EC">
        <w:rPr>
          <w:rFonts w:ascii="GHEA Mariam" w:hAnsi="GHEA Mariam" w:cs="Sylfaen"/>
          <w:lang w:val="hy-AM"/>
        </w:rPr>
        <w:t xml:space="preserve">ահմանադրական դատարանում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="00345B92">
        <w:rPr>
          <w:rFonts w:ascii="GHEA Mariam" w:hAnsi="GHEA Mariam" w:cs="Tahoma"/>
          <w:lang w:val="hy-AM"/>
        </w:rPr>
        <w:t>կ</w:t>
      </w:r>
      <w:r w:rsidRPr="003A70EC">
        <w:rPr>
          <w:rFonts w:ascii="GHEA Mariam" w:hAnsi="GHEA Mariam" w:cs="Sylfaen"/>
          <w:lang w:val="hy-AM"/>
        </w:rPr>
        <w:t>առավարության ներկայացուցիչ նշանակել</w:t>
      </w:r>
      <w:r w:rsidR="009F71BD" w:rsidRPr="003A70EC">
        <w:rPr>
          <w:rFonts w:ascii="GHEA Mariam" w:hAnsi="GHEA Mariam" w:cs="Sylfaen"/>
          <w:lang w:val="hy-AM"/>
        </w:rPr>
        <w:t xml:space="preserve"> </w:t>
      </w:r>
      <w:r w:rsidR="00345B92" w:rsidRPr="003A70EC">
        <w:rPr>
          <w:rFonts w:ascii="GHEA Mariam" w:hAnsi="GHEA Mariam" w:cs="Tahoma"/>
          <w:lang w:val="hy-AM"/>
        </w:rPr>
        <w:t>Հայաստանի Հանրա</w:t>
      </w:r>
      <w:r w:rsidR="00345B92" w:rsidRPr="003A70EC">
        <w:rPr>
          <w:rFonts w:ascii="GHEA Mariam" w:hAnsi="GHEA Mariam" w:cs="Tahoma"/>
          <w:lang w:val="hy-AM"/>
        </w:rPr>
        <w:softHyphen/>
        <w:t>պե</w:t>
      </w:r>
      <w:r w:rsidR="00345B92" w:rsidRPr="003A70EC">
        <w:rPr>
          <w:rFonts w:ascii="GHEA Mariam" w:hAnsi="GHEA Mariam" w:cs="Tahoma"/>
          <w:lang w:val="hy-AM"/>
        </w:rPr>
        <w:softHyphen/>
        <w:t xml:space="preserve">տության </w:t>
      </w:r>
      <w:r w:rsidR="009F71BD" w:rsidRPr="003A70EC">
        <w:rPr>
          <w:rFonts w:ascii="GHEA Mariam" w:hAnsi="GHEA Mariam" w:cs="Sylfaen"/>
          <w:lang w:val="hy-AM"/>
        </w:rPr>
        <w:t>արդարադատության նախարարի տեղակալ Քրիստիննե Գրիգորյանին:</w:t>
      </w:r>
      <w:r w:rsidR="00C53499">
        <w:rPr>
          <w:rFonts w:ascii="GHEA Mariam" w:hAnsi="GHEA Mariam" w:cs="Sylfaen"/>
          <w:lang w:val="hy-AM"/>
        </w:rPr>
        <w:t xml:space="preserve"> </w:t>
      </w:r>
    </w:p>
    <w:p w:rsidR="003A70EC" w:rsidRPr="003A70EC" w:rsidRDefault="003A70EC" w:rsidP="00611280">
      <w:pPr>
        <w:spacing w:after="0" w:line="360" w:lineRule="auto"/>
        <w:ind w:right="-31" w:firstLine="709"/>
        <w:jc w:val="both"/>
        <w:rPr>
          <w:rFonts w:eastAsia="Times New Roman" w:cs="Calibri"/>
          <w:lang w:val="hy-AM" w:eastAsia="fr-FR"/>
        </w:rPr>
      </w:pPr>
    </w:p>
    <w:p w:rsidR="003A70EC" w:rsidRPr="003A70EC" w:rsidRDefault="003A70EC" w:rsidP="003A70EC">
      <w:pPr>
        <w:shd w:val="clear" w:color="auto" w:fill="FFFFFF"/>
        <w:spacing w:after="0" w:line="360" w:lineRule="auto"/>
        <w:rPr>
          <w:rFonts w:ascii="GHEA Mariam" w:hAnsi="GHEA Mariam" w:cs="Courier New"/>
          <w:lang w:val="hy-AM" w:eastAsia="fr-FR"/>
        </w:rPr>
      </w:pPr>
      <w:r w:rsidRPr="003A70EC">
        <w:rPr>
          <w:rFonts w:ascii="GHEA Mariam" w:hAnsi="GHEA Mariam" w:cs="Courier New"/>
          <w:lang w:val="hy-AM" w:eastAsia="fr-FR"/>
        </w:rPr>
        <w:lastRenderedPageBreak/>
        <w:t>ՀԱՅԱՍՏԱՆԻ ՀԱՆՐԱՊԵՏՈՒԹՅԱՆ</w:t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</w:p>
    <w:p w:rsidR="003A70EC" w:rsidRPr="003A70EC" w:rsidRDefault="003A70EC" w:rsidP="003A70EC">
      <w:pPr>
        <w:shd w:val="clear" w:color="auto" w:fill="FFFFFF"/>
        <w:spacing w:after="0" w:line="360" w:lineRule="auto"/>
        <w:ind w:left="720" w:firstLine="720"/>
        <w:rPr>
          <w:rFonts w:ascii="GHEA Mariam" w:hAnsi="GHEA Mariam" w:cs="Courier New"/>
          <w:lang w:val="hy-AM" w:eastAsia="fr-FR"/>
        </w:rPr>
      </w:pPr>
      <w:r w:rsidRPr="003A70EC">
        <w:rPr>
          <w:rFonts w:ascii="GHEA Mariam" w:hAnsi="GHEA Mariam" w:cs="Courier New"/>
          <w:lang w:val="hy-AM" w:eastAsia="fr-FR"/>
        </w:rPr>
        <w:t>ՎԱՐՉԱՊԵՏ</w:t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</w:r>
      <w:r w:rsidRPr="003A70EC">
        <w:rPr>
          <w:rFonts w:ascii="GHEA Mariam" w:hAnsi="GHEA Mariam" w:cs="Courier New"/>
          <w:lang w:val="hy-AM" w:eastAsia="fr-FR"/>
        </w:rPr>
        <w:tab/>
        <w:t>Ն.ՓԱՇԻՆՅԱՆ</w:t>
      </w:r>
    </w:p>
    <w:p w:rsidR="003A70EC" w:rsidRPr="003A70EC" w:rsidRDefault="003A70EC" w:rsidP="00611280">
      <w:pPr>
        <w:spacing w:after="0" w:line="360" w:lineRule="auto"/>
        <w:ind w:right="-31" w:firstLine="709"/>
        <w:jc w:val="both"/>
        <w:rPr>
          <w:rFonts w:ascii="GHEA Mariam" w:eastAsia="Times New Roman" w:hAnsi="GHEA Mariam"/>
          <w:b/>
          <w:bCs/>
          <w:sz w:val="24"/>
          <w:szCs w:val="24"/>
          <w:lang w:val="hy-AM" w:eastAsia="fr-FR"/>
        </w:rPr>
      </w:pPr>
    </w:p>
    <w:sectPr w:rsidR="003A70EC" w:rsidRPr="003A70EC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5C4" w:rsidRDefault="009565C4">
      <w:pPr>
        <w:spacing w:after="0" w:line="240" w:lineRule="auto"/>
      </w:pPr>
      <w:r>
        <w:separator/>
      </w:r>
    </w:p>
  </w:endnote>
  <w:endnote w:type="continuationSeparator" w:id="0">
    <w:p w:rsidR="009565C4" w:rsidRDefault="00956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5C4" w:rsidRDefault="009565C4">
      <w:pPr>
        <w:spacing w:after="0" w:line="240" w:lineRule="auto"/>
      </w:pPr>
      <w:r>
        <w:separator/>
      </w:r>
    </w:p>
  </w:footnote>
  <w:footnote w:type="continuationSeparator" w:id="0">
    <w:p w:rsidR="009565C4" w:rsidRDefault="00956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248FD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0328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1EA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B6355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45B92"/>
    <w:rsid w:val="00373621"/>
    <w:rsid w:val="00373A39"/>
    <w:rsid w:val="00375FFE"/>
    <w:rsid w:val="00376BC7"/>
    <w:rsid w:val="003867CA"/>
    <w:rsid w:val="0039497F"/>
    <w:rsid w:val="00395C3B"/>
    <w:rsid w:val="003A1A81"/>
    <w:rsid w:val="003A487D"/>
    <w:rsid w:val="003A655C"/>
    <w:rsid w:val="003A70EC"/>
    <w:rsid w:val="003B2E8B"/>
    <w:rsid w:val="003C31EF"/>
    <w:rsid w:val="003C355E"/>
    <w:rsid w:val="003D5939"/>
    <w:rsid w:val="003D732E"/>
    <w:rsid w:val="003D7D86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E578B"/>
    <w:rsid w:val="004F0593"/>
    <w:rsid w:val="004F6BD2"/>
    <w:rsid w:val="005116FA"/>
    <w:rsid w:val="00514B28"/>
    <w:rsid w:val="00517F20"/>
    <w:rsid w:val="005205BF"/>
    <w:rsid w:val="00521142"/>
    <w:rsid w:val="00522BBC"/>
    <w:rsid w:val="00542F08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24D"/>
    <w:rsid w:val="00604367"/>
    <w:rsid w:val="00606342"/>
    <w:rsid w:val="00611280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479D3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C2F57"/>
    <w:rsid w:val="007D0FF4"/>
    <w:rsid w:val="007D6718"/>
    <w:rsid w:val="007E0056"/>
    <w:rsid w:val="007E6460"/>
    <w:rsid w:val="007E7D32"/>
    <w:rsid w:val="00802085"/>
    <w:rsid w:val="00803B05"/>
    <w:rsid w:val="008230EF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D6DD4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565C4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2A0"/>
    <w:rsid w:val="009D2313"/>
    <w:rsid w:val="009D4DF3"/>
    <w:rsid w:val="009F2D74"/>
    <w:rsid w:val="009F37AD"/>
    <w:rsid w:val="009F71B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525E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38A7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4DD2"/>
    <w:rsid w:val="00BB52AD"/>
    <w:rsid w:val="00BC1098"/>
    <w:rsid w:val="00BC1955"/>
    <w:rsid w:val="00BC530A"/>
    <w:rsid w:val="00BE65B8"/>
    <w:rsid w:val="00BF20BF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53499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55B8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B797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0432"/>
    <w:rsid w:val="00E95FE8"/>
    <w:rsid w:val="00EA0648"/>
    <w:rsid w:val="00EA539D"/>
    <w:rsid w:val="00EB1CA9"/>
    <w:rsid w:val="00EB1FB8"/>
    <w:rsid w:val="00EC1FEE"/>
    <w:rsid w:val="00EC70AB"/>
    <w:rsid w:val="00ED5136"/>
    <w:rsid w:val="00ED705B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E12B2"/>
  <w15:docId w15:val="{B0549968-5E97-4439-8EDA-5EFBEEF15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469FD-33FC-472B-B589-A619B48CF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240</Words>
  <Characters>1368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MFA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S.Bejanyan</cp:lastModifiedBy>
  <cp:revision>6</cp:revision>
  <cp:lastPrinted>2020-06-12T10:27:00Z</cp:lastPrinted>
  <dcterms:created xsi:type="dcterms:W3CDTF">2020-06-22T08:08:00Z</dcterms:created>
  <dcterms:modified xsi:type="dcterms:W3CDTF">2020-07-07T09:14:00Z</dcterms:modified>
</cp:coreProperties>
</file>