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6639B" w14:textId="77777777" w:rsidR="00C06A14" w:rsidRPr="008E4FD9" w:rsidRDefault="00C06A14" w:rsidP="005F5CD4">
      <w:pPr>
        <w:tabs>
          <w:tab w:val="left" w:pos="8535"/>
          <w:tab w:val="right" w:pos="9355"/>
        </w:tabs>
        <w:jc w:val="center"/>
        <w:rPr>
          <w:rFonts w:ascii="GHEA Grapalat" w:hAnsi="GHEA Grapalat" w:cs="Sylfaen"/>
          <w:b/>
          <w:sz w:val="24"/>
        </w:rPr>
      </w:pPr>
      <w:r w:rsidRPr="008E4FD9">
        <w:rPr>
          <w:rFonts w:ascii="GHEA Grapalat" w:hAnsi="GHEA Grapalat" w:cs="Sylfaen"/>
          <w:b/>
          <w:sz w:val="24"/>
        </w:rPr>
        <w:t>ԱՄՓՈՓԱԹԵՐԹ</w:t>
      </w:r>
    </w:p>
    <w:p w14:paraId="303BB117" w14:textId="5A667A93" w:rsidR="00C06A14" w:rsidRPr="001B38C8" w:rsidRDefault="00FD2A34" w:rsidP="005F5CD4">
      <w:pPr>
        <w:pStyle w:val="PlainText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  <w:r w:rsidRPr="001B38C8">
        <w:rPr>
          <w:rFonts w:ascii="GHEA Grapalat" w:hAnsi="GHEA Grapalat" w:cs="GHEA Grapalat"/>
          <w:color w:val="000000"/>
          <w:sz w:val="24"/>
          <w:szCs w:val="24"/>
        </w:rPr>
        <w:t>«Կ</w:t>
      </w:r>
      <w:r w:rsidRPr="001B38C8">
        <w:rPr>
          <w:rStyle w:val="2"/>
          <w:rFonts w:ascii="GHEA Grapalat" w:eastAsia="Courier New" w:hAnsi="GHEA Grapalat"/>
          <w:b w:val="0"/>
          <w:sz w:val="24"/>
          <w:szCs w:val="24"/>
          <w:lang w:val="hy-AM"/>
        </w:rPr>
        <w:t>ոնտրաֆակտ արտադրանքի արտադրությանը և տարածմանը հակազդելու ոլորտում համագործակցության մասին</w:t>
      </w:r>
      <w:r w:rsidRPr="001B38C8">
        <w:rPr>
          <w:rFonts w:ascii="GHEA Grapalat" w:hAnsi="GHEA Grapalat" w:cs="GHEA Grapalat"/>
          <w:b/>
          <w:color w:val="000000"/>
          <w:sz w:val="24"/>
          <w:szCs w:val="24"/>
        </w:rPr>
        <w:t xml:space="preserve">» </w:t>
      </w:r>
      <w:r w:rsidRPr="001B38C8">
        <w:rPr>
          <w:rFonts w:ascii="GHEA Grapalat" w:hAnsi="GHEA Grapalat"/>
          <w:sz w:val="24"/>
          <w:szCs w:val="24"/>
          <w:lang w:val="hy-AM"/>
        </w:rPr>
        <w:t>համաձայնագ</w:t>
      </w:r>
      <w:proofErr w:type="spellStart"/>
      <w:r w:rsidRPr="001B38C8">
        <w:rPr>
          <w:rFonts w:ascii="GHEA Grapalat" w:hAnsi="GHEA Grapalat"/>
          <w:sz w:val="24"/>
          <w:szCs w:val="24"/>
        </w:rPr>
        <w:t>րի</w:t>
      </w:r>
      <w:proofErr w:type="spellEnd"/>
      <w:r w:rsidRPr="001B38C8">
        <w:rPr>
          <w:rFonts w:ascii="GHEA Grapalat" w:hAnsi="GHEA Grapalat"/>
          <w:sz w:val="24"/>
          <w:szCs w:val="24"/>
        </w:rPr>
        <w:t xml:space="preserve"> </w:t>
      </w:r>
      <w:r w:rsidRPr="001B38C8">
        <w:rPr>
          <w:rFonts w:ascii="GHEA Grapalat" w:hAnsi="GHEA Grapalat" w:cs="Miriam"/>
          <w:color w:val="000000"/>
          <w:sz w:val="24"/>
          <w:szCs w:val="24"/>
          <w:lang w:val="hy-AM"/>
        </w:rPr>
        <w:t>հաստատման</w:t>
      </w:r>
      <w:r w:rsidR="001B38C8">
        <w:rPr>
          <w:rFonts w:ascii="GHEA Grapalat" w:hAnsi="GHEA Grapalat" w:cs="Miriam"/>
          <w:color w:val="000000"/>
          <w:sz w:val="24"/>
          <w:szCs w:val="24"/>
          <w:lang w:val="hy-AM"/>
        </w:rPr>
        <w:t xml:space="preserve"> նպատակով </w:t>
      </w:r>
      <w:r w:rsidR="00C06A14" w:rsidRPr="001B38C8">
        <w:rPr>
          <w:rFonts w:ascii="GHEA Grapalat" w:hAnsi="GHEA Grapalat" w:cs="Miriam"/>
          <w:color w:val="000000"/>
          <w:sz w:val="24"/>
          <w:szCs w:val="24"/>
          <w:lang w:val="hy-AM"/>
        </w:rPr>
        <w:t>ստացված առաջարկությունների և</w:t>
      </w:r>
      <w:r w:rsidR="00C06A14" w:rsidRPr="001B38C8">
        <w:rPr>
          <w:rFonts w:ascii="GHEA Grapalat" w:hAnsi="GHEA Grapalat"/>
          <w:sz w:val="24"/>
          <w:szCs w:val="24"/>
          <w:lang w:val="pt-BR"/>
        </w:rPr>
        <w:t xml:space="preserve"> </w:t>
      </w:r>
      <w:r w:rsidR="00C06A14" w:rsidRPr="001B38C8">
        <w:rPr>
          <w:rFonts w:ascii="GHEA Grapalat" w:hAnsi="GHEA Grapalat"/>
          <w:sz w:val="24"/>
          <w:szCs w:val="24"/>
          <w:lang w:val="hy-AM"/>
        </w:rPr>
        <w:t>դիտողությունների</w:t>
      </w:r>
    </w:p>
    <w:p w14:paraId="7D059E10" w14:textId="77777777" w:rsidR="007A6180" w:rsidRPr="008E4FD9" w:rsidRDefault="007A6180" w:rsidP="005F5CD4">
      <w:pPr>
        <w:jc w:val="center"/>
        <w:rPr>
          <w:rFonts w:ascii="GHEA Grapalat" w:hAnsi="GHEA Grapalat"/>
          <w:b/>
          <w:sz w:val="24"/>
          <w:lang w:val="pt-BR"/>
        </w:rPr>
      </w:pPr>
    </w:p>
    <w:tbl>
      <w:tblPr>
        <w:tblW w:w="149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836"/>
        <w:gridCol w:w="5670"/>
        <w:gridCol w:w="2268"/>
        <w:gridCol w:w="3545"/>
      </w:tblGrid>
      <w:tr w:rsidR="00C06A14" w:rsidRPr="008E4FD9" w14:paraId="23B73F8A" w14:textId="77777777" w:rsidTr="003B2C90">
        <w:tc>
          <w:tcPr>
            <w:tcW w:w="591" w:type="dxa"/>
            <w:vAlign w:val="center"/>
          </w:tcPr>
          <w:p w14:paraId="5B8DBC6E" w14:textId="77777777" w:rsidR="00C06A14" w:rsidRPr="008E4FD9" w:rsidRDefault="00C06A14" w:rsidP="003B2C90">
            <w:pPr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836" w:type="dxa"/>
            <w:vAlign w:val="center"/>
          </w:tcPr>
          <w:p w14:paraId="6782A219" w14:textId="77777777" w:rsidR="00C06A14" w:rsidRPr="008E4FD9" w:rsidRDefault="003B2C90" w:rsidP="003B2C90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8E4FD9">
              <w:rPr>
                <w:rFonts w:ascii="GHEA Grapalat" w:hAnsi="GHEA Grapalat"/>
                <w:b/>
                <w:sz w:val="24"/>
                <w:lang w:val="hy-AM"/>
              </w:rPr>
              <w:t>Շահագրգիռ գերատեսչություն</w:t>
            </w:r>
          </w:p>
        </w:tc>
        <w:tc>
          <w:tcPr>
            <w:tcW w:w="5670" w:type="dxa"/>
            <w:vAlign w:val="center"/>
          </w:tcPr>
          <w:p w14:paraId="199186A1" w14:textId="77777777" w:rsidR="00C06A14" w:rsidRPr="008E4FD9" w:rsidRDefault="003B2C90" w:rsidP="003B2C90">
            <w:pPr>
              <w:jc w:val="center"/>
              <w:rPr>
                <w:rFonts w:ascii="GHEA Grapalat" w:hAnsi="GHEA Grapalat"/>
                <w:b/>
                <w:sz w:val="24"/>
              </w:rPr>
            </w:pPr>
            <w:r w:rsidRPr="008E4FD9">
              <w:rPr>
                <w:rFonts w:ascii="GHEA Grapalat" w:hAnsi="GHEA Grapalat" w:cs="Sylfaen"/>
                <w:b/>
                <w:color w:val="000000"/>
                <w:sz w:val="24"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2268" w:type="dxa"/>
            <w:vAlign w:val="center"/>
          </w:tcPr>
          <w:p w14:paraId="7EE69764" w14:textId="77777777" w:rsidR="00C06A14" w:rsidRPr="008E4FD9" w:rsidRDefault="00C06A14" w:rsidP="003B2C90">
            <w:pPr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b/>
                <w:sz w:val="24"/>
              </w:rPr>
              <w:t>Եզրակացություն</w:t>
            </w:r>
            <w:proofErr w:type="spellEnd"/>
          </w:p>
        </w:tc>
        <w:tc>
          <w:tcPr>
            <w:tcW w:w="3545" w:type="dxa"/>
            <w:vAlign w:val="center"/>
          </w:tcPr>
          <w:p w14:paraId="6F4ACD6A" w14:textId="77777777" w:rsidR="00C06A14" w:rsidRPr="008E4FD9" w:rsidRDefault="00C06A14" w:rsidP="003B2C90">
            <w:pPr>
              <w:jc w:val="center"/>
              <w:rPr>
                <w:rFonts w:ascii="GHEA Grapalat" w:hAnsi="GHEA Grapalat" w:cs="Sylfaen"/>
                <w:b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b/>
                <w:sz w:val="24"/>
              </w:rPr>
              <w:t>Կատարված</w:t>
            </w:r>
            <w:proofErr w:type="spellEnd"/>
            <w:r w:rsidRPr="008E4FD9">
              <w:rPr>
                <w:rFonts w:ascii="GHEA Grapalat" w:hAnsi="GHEA Grapalat" w:cs="Sylfaen"/>
                <w:b/>
                <w:sz w:val="24"/>
              </w:rPr>
              <w:t xml:space="preserve"> </w:t>
            </w:r>
            <w:proofErr w:type="spellStart"/>
            <w:r w:rsidRPr="008E4FD9">
              <w:rPr>
                <w:rFonts w:ascii="GHEA Grapalat" w:hAnsi="GHEA Grapalat" w:cs="Sylfaen"/>
                <w:b/>
                <w:sz w:val="24"/>
              </w:rPr>
              <w:t>փոփոխությունը</w:t>
            </w:r>
            <w:proofErr w:type="spellEnd"/>
          </w:p>
        </w:tc>
      </w:tr>
      <w:tr w:rsidR="00351BBD" w:rsidRPr="008E4FD9" w14:paraId="29F4BF97" w14:textId="77777777" w:rsidTr="00DB7388">
        <w:tc>
          <w:tcPr>
            <w:tcW w:w="591" w:type="dxa"/>
          </w:tcPr>
          <w:p w14:paraId="480D577E" w14:textId="77777777" w:rsidR="00351BBD" w:rsidRPr="008E4FD9" w:rsidRDefault="00351BBD" w:rsidP="005F5CD4">
            <w:pPr>
              <w:rPr>
                <w:rFonts w:ascii="GHEA Grapalat" w:hAnsi="GHEA Grapalat"/>
                <w:sz w:val="24"/>
              </w:rPr>
            </w:pPr>
            <w:r w:rsidRPr="008E4FD9">
              <w:rPr>
                <w:rFonts w:ascii="GHEA Grapalat" w:hAnsi="GHEA Grapalat"/>
                <w:sz w:val="24"/>
              </w:rPr>
              <w:t>1.</w:t>
            </w:r>
          </w:p>
        </w:tc>
        <w:tc>
          <w:tcPr>
            <w:tcW w:w="2836" w:type="dxa"/>
          </w:tcPr>
          <w:p w14:paraId="42E245C1" w14:textId="77777777" w:rsidR="00351BBD" w:rsidRPr="008E4FD9" w:rsidRDefault="00351BBD" w:rsidP="005F5CD4">
            <w:pPr>
              <w:rPr>
                <w:rFonts w:ascii="GHEA Grapalat" w:hAnsi="GHEA Grapalat"/>
                <w:sz w:val="24"/>
              </w:rPr>
            </w:pPr>
            <w:r w:rsidRPr="008E4FD9">
              <w:rPr>
                <w:rFonts w:ascii="GHEA Grapalat" w:hAnsi="GHEA Grapalat"/>
                <w:sz w:val="24"/>
              </w:rPr>
              <w:t xml:space="preserve">ՀՀ </w:t>
            </w:r>
            <w:proofErr w:type="spellStart"/>
            <w:r w:rsidRPr="008E4FD9">
              <w:rPr>
                <w:rFonts w:ascii="GHEA Grapalat" w:hAnsi="GHEA Grapalat"/>
                <w:sz w:val="24"/>
              </w:rPr>
              <w:t>արտաքին</w:t>
            </w:r>
            <w:proofErr w:type="spellEnd"/>
            <w:r w:rsidRPr="008E4FD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E4FD9">
              <w:rPr>
                <w:rFonts w:ascii="GHEA Grapalat" w:hAnsi="GHEA Grapalat"/>
                <w:sz w:val="24"/>
              </w:rPr>
              <w:t>գործերի</w:t>
            </w:r>
            <w:proofErr w:type="spellEnd"/>
            <w:r w:rsidRPr="008E4FD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E4FD9">
              <w:rPr>
                <w:rFonts w:ascii="GHEA Grapalat" w:hAnsi="GHEA Grapalat"/>
                <w:sz w:val="24"/>
              </w:rPr>
              <w:t>նախարարություն</w:t>
            </w:r>
            <w:proofErr w:type="spellEnd"/>
          </w:p>
          <w:p w14:paraId="37BC65BF" w14:textId="4E5F1B2D" w:rsidR="00351BBD" w:rsidRPr="008E4FD9" w:rsidRDefault="00351BBD" w:rsidP="005F5CD4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5670" w:type="dxa"/>
            <w:vAlign w:val="center"/>
          </w:tcPr>
          <w:p w14:paraId="5198170B" w14:textId="2A969605" w:rsidR="00351BBD" w:rsidRPr="008E4FD9" w:rsidRDefault="001B38C8" w:rsidP="005F5CD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Համաձայնագրի վավերացումը կամ հաստատումը ՀՀ վարած արտաքին քաղաքականության առումով նպատակահարմար է:</w:t>
            </w:r>
          </w:p>
        </w:tc>
        <w:tc>
          <w:tcPr>
            <w:tcW w:w="2268" w:type="dxa"/>
            <w:vAlign w:val="center"/>
          </w:tcPr>
          <w:p w14:paraId="52B8E5D9" w14:textId="77777777" w:rsidR="00570F4D" w:rsidRPr="008E4FD9" w:rsidRDefault="00570F4D" w:rsidP="005F5CD4">
            <w:pPr>
              <w:jc w:val="center"/>
              <w:rPr>
                <w:rFonts w:ascii="GHEA Grapalat" w:hAnsi="GHEA Grapalat" w:cs="Sylfaen"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 w:rsidRPr="008E4FD9">
              <w:rPr>
                <w:rFonts w:ascii="GHEA Grapalat" w:hAnsi="GHEA Grapalat" w:cs="Sylfaen"/>
                <w:sz w:val="24"/>
              </w:rPr>
              <w:t xml:space="preserve"> է</w:t>
            </w:r>
            <w:r w:rsidR="00D26307" w:rsidRPr="008E4FD9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="00D26307" w:rsidRPr="008E4FD9">
              <w:rPr>
                <w:rFonts w:ascii="GHEA Grapalat" w:hAnsi="GHEA Grapalat" w:cs="Sylfaen"/>
                <w:sz w:val="24"/>
                <w:lang w:val="hy-AM"/>
              </w:rPr>
              <w:t>ի գիտություն</w:t>
            </w:r>
          </w:p>
          <w:p w14:paraId="1A56A268" w14:textId="77777777" w:rsidR="00351BBD" w:rsidRPr="008E4FD9" w:rsidRDefault="00351BBD" w:rsidP="005F5CD4">
            <w:p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545" w:type="dxa"/>
          </w:tcPr>
          <w:p w14:paraId="08A12AD4" w14:textId="77777777" w:rsidR="00351BBD" w:rsidRPr="008E4FD9" w:rsidRDefault="00351BBD" w:rsidP="005F5CD4">
            <w:pPr>
              <w:jc w:val="center"/>
              <w:rPr>
                <w:rFonts w:ascii="GHEA Grapalat" w:hAnsi="GHEA Grapalat" w:cs="Sylfaen"/>
                <w:sz w:val="24"/>
              </w:rPr>
            </w:pPr>
          </w:p>
        </w:tc>
      </w:tr>
      <w:tr w:rsidR="00472FDD" w:rsidRPr="008E4FD9" w14:paraId="763D24EE" w14:textId="77777777" w:rsidTr="00DB7388">
        <w:tc>
          <w:tcPr>
            <w:tcW w:w="591" w:type="dxa"/>
          </w:tcPr>
          <w:p w14:paraId="2D66BCA7" w14:textId="77777777" w:rsidR="00472FDD" w:rsidRPr="008E4FD9" w:rsidRDefault="00472FDD" w:rsidP="005F5CD4">
            <w:pPr>
              <w:rPr>
                <w:rFonts w:ascii="GHEA Grapalat" w:hAnsi="GHEA Grapalat"/>
                <w:sz w:val="24"/>
              </w:rPr>
            </w:pPr>
            <w:r w:rsidRPr="008E4FD9">
              <w:rPr>
                <w:rFonts w:ascii="GHEA Grapalat" w:hAnsi="GHEA Grapalat"/>
                <w:sz w:val="24"/>
              </w:rPr>
              <w:t>2.</w:t>
            </w:r>
          </w:p>
        </w:tc>
        <w:tc>
          <w:tcPr>
            <w:tcW w:w="2836" w:type="dxa"/>
          </w:tcPr>
          <w:p w14:paraId="5960205E" w14:textId="77777777" w:rsidR="00472FDD" w:rsidRPr="008E4FD9" w:rsidRDefault="00472FDD" w:rsidP="005F5CD4">
            <w:pPr>
              <w:rPr>
                <w:rFonts w:ascii="GHEA Grapalat" w:hAnsi="GHEA Grapalat"/>
                <w:sz w:val="24"/>
                <w:lang w:val="hy-AM"/>
              </w:rPr>
            </w:pPr>
            <w:r w:rsidRPr="008E4FD9">
              <w:rPr>
                <w:rFonts w:ascii="GHEA Grapalat" w:hAnsi="GHEA Grapalat"/>
                <w:sz w:val="24"/>
                <w:lang w:val="hy-AM"/>
              </w:rPr>
              <w:t>ՀՀ տարածքային կառավարման և ենթակառուցվածքների նախարարություն</w:t>
            </w:r>
          </w:p>
          <w:p w14:paraId="79A276A7" w14:textId="0CD3C1CE" w:rsidR="00CA44D6" w:rsidRPr="008E4FD9" w:rsidRDefault="00CA44D6" w:rsidP="005F5CD4">
            <w:pPr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5670" w:type="dxa"/>
            <w:vAlign w:val="center"/>
          </w:tcPr>
          <w:p w14:paraId="3DCDFE10" w14:textId="513C2E94" w:rsidR="001B38C8" w:rsidRPr="001B38C8" w:rsidRDefault="001B38C8" w:rsidP="001B38C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1B38C8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Համաձայնագրով «Պետական գույքի կառավարման մասին» օրենքի կարգավորման շրջանակում Հայաստանի Հանրապետության համար գույքային պարտավորություններ նախատեսող դրույթներ առկա չեն։ </w:t>
            </w:r>
          </w:p>
          <w:p w14:paraId="68AEE94A" w14:textId="2B9993F6" w:rsidR="00472FDD" w:rsidRPr="001B38C8" w:rsidRDefault="00472FDD" w:rsidP="005F5CD4">
            <w:pPr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268" w:type="dxa"/>
            <w:vAlign w:val="center"/>
          </w:tcPr>
          <w:p w14:paraId="1938A935" w14:textId="77777777" w:rsidR="00D26307" w:rsidRPr="008E4FD9" w:rsidRDefault="00D26307" w:rsidP="00D26307">
            <w:pPr>
              <w:jc w:val="center"/>
              <w:rPr>
                <w:rFonts w:ascii="GHEA Grapalat" w:hAnsi="GHEA Grapalat" w:cs="Sylfaen"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 w:rsidRPr="008E4FD9">
              <w:rPr>
                <w:rFonts w:ascii="GHEA Grapalat" w:hAnsi="GHEA Grapalat" w:cs="Sylfaen"/>
                <w:sz w:val="24"/>
              </w:rPr>
              <w:t xml:space="preserve"> է</w:t>
            </w:r>
            <w:r w:rsidRPr="008E4FD9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8E4FD9">
              <w:rPr>
                <w:rFonts w:ascii="GHEA Grapalat" w:hAnsi="GHEA Grapalat" w:cs="Sylfaen"/>
                <w:sz w:val="24"/>
                <w:lang w:val="hy-AM"/>
              </w:rPr>
              <w:t>ի գիտություն</w:t>
            </w:r>
          </w:p>
          <w:p w14:paraId="2DC00A41" w14:textId="77777777" w:rsidR="00472FDD" w:rsidRPr="008E4FD9" w:rsidRDefault="00472FDD" w:rsidP="005F5CD4">
            <w:p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545" w:type="dxa"/>
          </w:tcPr>
          <w:p w14:paraId="3B563BB3" w14:textId="77777777" w:rsidR="00472FDD" w:rsidRPr="008E4FD9" w:rsidRDefault="00472FDD" w:rsidP="005F5CD4">
            <w:pPr>
              <w:jc w:val="center"/>
              <w:rPr>
                <w:rFonts w:ascii="GHEA Grapalat" w:hAnsi="GHEA Grapalat" w:cs="Sylfaen"/>
                <w:sz w:val="24"/>
              </w:rPr>
            </w:pPr>
          </w:p>
        </w:tc>
      </w:tr>
      <w:tr w:rsidR="004773F0" w:rsidRPr="008E4FD9" w14:paraId="17263E5E" w14:textId="77777777" w:rsidTr="00DB7388">
        <w:tc>
          <w:tcPr>
            <w:tcW w:w="591" w:type="dxa"/>
          </w:tcPr>
          <w:p w14:paraId="22BEB5AD" w14:textId="77777777" w:rsidR="004773F0" w:rsidRPr="008E4FD9" w:rsidRDefault="004773F0" w:rsidP="005F5CD4">
            <w:pPr>
              <w:rPr>
                <w:rFonts w:ascii="GHEA Grapalat" w:hAnsi="GHEA Grapalat"/>
                <w:sz w:val="24"/>
              </w:rPr>
            </w:pPr>
            <w:r w:rsidRPr="008E4FD9">
              <w:rPr>
                <w:rFonts w:ascii="GHEA Grapalat" w:hAnsi="GHEA Grapalat"/>
                <w:sz w:val="24"/>
              </w:rPr>
              <w:t>3.</w:t>
            </w:r>
          </w:p>
        </w:tc>
        <w:tc>
          <w:tcPr>
            <w:tcW w:w="2836" w:type="dxa"/>
            <w:vAlign w:val="center"/>
          </w:tcPr>
          <w:p w14:paraId="094C6107" w14:textId="77777777" w:rsidR="004773F0" w:rsidRPr="008E4FD9" w:rsidRDefault="004773F0" w:rsidP="005F5CD4">
            <w:pPr>
              <w:rPr>
                <w:rFonts w:ascii="GHEA Grapalat" w:hAnsi="GHEA Grapalat"/>
                <w:sz w:val="24"/>
                <w:lang w:val="hy-AM"/>
              </w:rPr>
            </w:pPr>
            <w:r w:rsidRPr="008E4FD9">
              <w:rPr>
                <w:rFonts w:ascii="GHEA Grapalat" w:hAnsi="GHEA Grapalat"/>
                <w:sz w:val="24"/>
              </w:rPr>
              <w:t xml:space="preserve">ՀՀ </w:t>
            </w:r>
            <w:proofErr w:type="spellStart"/>
            <w:r w:rsidRPr="008E4FD9">
              <w:rPr>
                <w:rFonts w:ascii="GHEA Grapalat" w:hAnsi="GHEA Grapalat"/>
                <w:sz w:val="24"/>
              </w:rPr>
              <w:t>արդարադատության</w:t>
            </w:r>
            <w:proofErr w:type="spellEnd"/>
            <w:r w:rsidRPr="008E4FD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E4FD9">
              <w:rPr>
                <w:rFonts w:ascii="GHEA Grapalat" w:hAnsi="GHEA Grapalat"/>
                <w:sz w:val="24"/>
              </w:rPr>
              <w:t>նախարարություն</w:t>
            </w:r>
            <w:proofErr w:type="spellEnd"/>
            <w:r w:rsidRPr="008E4FD9">
              <w:rPr>
                <w:rFonts w:ascii="GHEA Grapalat" w:hAnsi="GHEA Grapalat"/>
                <w:sz w:val="24"/>
              </w:rPr>
              <w:t xml:space="preserve"> </w:t>
            </w:r>
          </w:p>
          <w:p w14:paraId="3EEBB969" w14:textId="77777777" w:rsidR="004773F0" w:rsidRPr="008E4FD9" w:rsidRDefault="004773F0" w:rsidP="00B40FC1">
            <w:pPr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5670" w:type="dxa"/>
            <w:vAlign w:val="center"/>
          </w:tcPr>
          <w:p w14:paraId="7434CAFB" w14:textId="3744A540" w:rsidR="004773F0" w:rsidRPr="008E4FD9" w:rsidRDefault="00B40FC1" w:rsidP="00B40FC1">
            <w:pPr>
              <w:spacing w:line="276" w:lineRule="auto"/>
              <w:ind w:firstLine="34"/>
              <w:jc w:val="both"/>
              <w:rPr>
                <w:rFonts w:ascii="GHEA Grapalat" w:hAnsi="GHEA Grapalat" w:cs="MS Mincho"/>
                <w:sz w:val="24"/>
                <w:lang w:val="hy-AM"/>
              </w:rPr>
            </w:pPr>
            <w:r w:rsidRPr="00C92C7A">
              <w:rPr>
                <w:rFonts w:ascii="GHEA Grapalat" w:hAnsi="GHEA Grapalat"/>
                <w:sz w:val="24"/>
                <w:lang w:val="hy-AM"/>
              </w:rPr>
              <w:t>Համաձայնագիրը չի պարունակում</w:t>
            </w:r>
            <w:r w:rsidRPr="00C92C7A">
              <w:rPr>
                <w:rFonts w:ascii="GHEA Grapalat" w:hAnsi="GHEA Grapalat" w:cs="Sylfaen"/>
                <w:sz w:val="24"/>
                <w:lang w:val="hy-AM"/>
              </w:rPr>
              <w:t xml:space="preserve"> Հայաստանի Հանրապետության օրենքին հակասող, օրենքի փոփոխություն կամ նոր օրենքի ընդունում նախատեսող նորմեր: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92C7A">
              <w:rPr>
                <w:rFonts w:ascii="GHEA Grapalat" w:hAnsi="GHEA Grapalat" w:cs="Sylfaen"/>
                <w:sz w:val="24"/>
                <w:lang w:val="hy-AM"/>
              </w:rPr>
              <w:t xml:space="preserve">Համաձայնագրում վավերացման ենթակա դարձնող հիմքեր առկա չեն: </w:t>
            </w:r>
          </w:p>
        </w:tc>
        <w:tc>
          <w:tcPr>
            <w:tcW w:w="2268" w:type="dxa"/>
            <w:vAlign w:val="center"/>
          </w:tcPr>
          <w:p w14:paraId="0C7411B0" w14:textId="77777777" w:rsidR="00E30393" w:rsidRPr="008E4FD9" w:rsidRDefault="00E30393" w:rsidP="00E30393">
            <w:pPr>
              <w:jc w:val="center"/>
              <w:rPr>
                <w:rFonts w:ascii="GHEA Grapalat" w:hAnsi="GHEA Grapalat" w:cs="Sylfaen"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 w:rsidRPr="008E4FD9">
              <w:rPr>
                <w:rFonts w:ascii="GHEA Grapalat" w:hAnsi="GHEA Grapalat" w:cs="Sylfaen"/>
                <w:sz w:val="24"/>
              </w:rPr>
              <w:t xml:space="preserve"> է</w:t>
            </w:r>
            <w:r w:rsidRPr="008E4FD9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8E4FD9">
              <w:rPr>
                <w:rFonts w:ascii="GHEA Grapalat" w:hAnsi="GHEA Grapalat" w:cs="Sylfaen"/>
                <w:sz w:val="24"/>
                <w:lang w:val="hy-AM"/>
              </w:rPr>
              <w:t>ի գիտություն</w:t>
            </w:r>
          </w:p>
          <w:p w14:paraId="285BF738" w14:textId="77777777" w:rsidR="004773F0" w:rsidRPr="008E4FD9" w:rsidRDefault="004773F0" w:rsidP="005F5CD4">
            <w:pPr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3545" w:type="dxa"/>
          </w:tcPr>
          <w:p w14:paraId="7783D243" w14:textId="79F73C47" w:rsidR="004773F0" w:rsidRPr="008E4FD9" w:rsidRDefault="004773F0" w:rsidP="005A429A">
            <w:pPr>
              <w:rPr>
                <w:rFonts w:ascii="GHEA Grapalat" w:hAnsi="GHEA Grapalat" w:cs="Sylfaen"/>
                <w:sz w:val="24"/>
                <w:lang w:val="hy-AM"/>
              </w:rPr>
            </w:pPr>
          </w:p>
        </w:tc>
      </w:tr>
      <w:tr w:rsidR="004773F0" w:rsidRPr="008E4FD9" w14:paraId="16FE6DC1" w14:textId="77777777" w:rsidTr="00DB7388">
        <w:trPr>
          <w:trHeight w:val="1793"/>
        </w:trPr>
        <w:tc>
          <w:tcPr>
            <w:tcW w:w="591" w:type="dxa"/>
          </w:tcPr>
          <w:p w14:paraId="5D799D9F" w14:textId="77777777" w:rsidR="004773F0" w:rsidRPr="008E4FD9" w:rsidRDefault="004773F0" w:rsidP="005F5CD4">
            <w:pPr>
              <w:rPr>
                <w:rFonts w:ascii="GHEA Grapalat" w:hAnsi="GHEA Grapalat"/>
                <w:sz w:val="24"/>
              </w:rPr>
            </w:pPr>
            <w:r w:rsidRPr="008E4FD9">
              <w:rPr>
                <w:rFonts w:ascii="GHEA Grapalat" w:hAnsi="GHEA Grapalat"/>
                <w:sz w:val="24"/>
              </w:rPr>
              <w:t>4.</w:t>
            </w:r>
          </w:p>
        </w:tc>
        <w:tc>
          <w:tcPr>
            <w:tcW w:w="2836" w:type="dxa"/>
          </w:tcPr>
          <w:p w14:paraId="1DA0CB82" w14:textId="77777777" w:rsidR="004773F0" w:rsidRPr="008E4FD9" w:rsidRDefault="004773F0" w:rsidP="005F5CD4">
            <w:pPr>
              <w:rPr>
                <w:rFonts w:ascii="GHEA Grapalat" w:hAnsi="GHEA Grapalat"/>
                <w:sz w:val="24"/>
              </w:rPr>
            </w:pPr>
            <w:r w:rsidRPr="008E4FD9">
              <w:rPr>
                <w:rFonts w:ascii="GHEA Grapalat" w:hAnsi="GHEA Grapalat"/>
                <w:sz w:val="24"/>
              </w:rPr>
              <w:t>ՀՀ ֆ</w:t>
            </w:r>
            <w:r w:rsidRPr="008E4FD9">
              <w:rPr>
                <w:rFonts w:ascii="GHEA Grapalat" w:hAnsi="GHEA Grapalat"/>
                <w:sz w:val="24"/>
                <w:lang w:val="ru-RU"/>
              </w:rPr>
              <w:t>ինանսների</w:t>
            </w:r>
          </w:p>
          <w:p w14:paraId="3CABFF89" w14:textId="77777777" w:rsidR="00794632" w:rsidRPr="008E4FD9" w:rsidRDefault="004773F0" w:rsidP="005F5CD4">
            <w:pPr>
              <w:rPr>
                <w:rFonts w:ascii="GHEA Grapalat" w:hAnsi="GHEA Grapalat"/>
                <w:sz w:val="24"/>
                <w:lang w:val="hy-AM"/>
              </w:rPr>
            </w:pPr>
            <w:r w:rsidRPr="008E4FD9">
              <w:rPr>
                <w:rFonts w:ascii="GHEA Grapalat" w:hAnsi="GHEA Grapalat"/>
                <w:sz w:val="24"/>
              </w:rPr>
              <w:t>ն</w:t>
            </w:r>
            <w:r w:rsidRPr="008E4FD9">
              <w:rPr>
                <w:rFonts w:ascii="GHEA Grapalat" w:hAnsi="GHEA Grapalat"/>
                <w:sz w:val="24"/>
                <w:lang w:val="ru-RU"/>
              </w:rPr>
              <w:t>ախարար</w:t>
            </w:r>
            <w:proofErr w:type="spellStart"/>
            <w:r w:rsidRPr="008E4FD9">
              <w:rPr>
                <w:rFonts w:ascii="GHEA Grapalat" w:hAnsi="GHEA Grapalat"/>
                <w:sz w:val="24"/>
              </w:rPr>
              <w:t>ություն</w:t>
            </w:r>
            <w:proofErr w:type="spellEnd"/>
            <w:r w:rsidRPr="008E4FD9">
              <w:rPr>
                <w:rFonts w:ascii="GHEA Grapalat" w:hAnsi="GHEA Grapalat"/>
                <w:sz w:val="24"/>
              </w:rPr>
              <w:t xml:space="preserve">  </w:t>
            </w:r>
          </w:p>
          <w:p w14:paraId="438C1060" w14:textId="77777777" w:rsidR="004773F0" w:rsidRPr="008E4FD9" w:rsidRDefault="004773F0" w:rsidP="00D604A7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5670" w:type="dxa"/>
          </w:tcPr>
          <w:p w14:paraId="6F5D0478" w14:textId="33EF1652" w:rsidR="004773F0" w:rsidRPr="008E4FD9" w:rsidRDefault="00707541" w:rsidP="005F5CD4">
            <w:pPr>
              <w:tabs>
                <w:tab w:val="left" w:pos="900"/>
              </w:tabs>
              <w:jc w:val="both"/>
              <w:rPr>
                <w:rFonts w:ascii="GHEA Grapalat" w:eastAsia="Calibri" w:hAnsi="GHEA Grapalat" w:cs="Sylfaen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Համաձայնագր</w:t>
            </w:r>
            <w:r w:rsidRPr="00A25CCA">
              <w:rPr>
                <w:rFonts w:ascii="GHEA Grapalat" w:hAnsi="GHEA Grapalat"/>
                <w:sz w:val="24"/>
                <w:lang w:val="hy-AM"/>
              </w:rPr>
              <w:t xml:space="preserve">ում </w:t>
            </w:r>
            <w:r w:rsidRPr="004E0F6E">
              <w:rPr>
                <w:rFonts w:ascii="GHEA Grapalat" w:hAnsi="GHEA Grapalat"/>
                <w:sz w:val="24"/>
                <w:lang w:val="hy-AM"/>
              </w:rPr>
              <w:t>Հայաստանի Հանրապետության համար ֆինանսական պարտավորություններ նախատեսող, եկամուտների նվազեցմանը կամ ծախսերի ավելացմանը հանգեցնող դրույթներ առկա չեն:</w:t>
            </w:r>
          </w:p>
        </w:tc>
        <w:tc>
          <w:tcPr>
            <w:tcW w:w="2268" w:type="dxa"/>
          </w:tcPr>
          <w:p w14:paraId="5E816860" w14:textId="77777777" w:rsidR="00D26307" w:rsidRPr="008E4FD9" w:rsidRDefault="00D26307" w:rsidP="00D26307">
            <w:pPr>
              <w:jc w:val="center"/>
              <w:rPr>
                <w:rFonts w:ascii="GHEA Grapalat" w:hAnsi="GHEA Grapalat" w:cs="Sylfaen"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 w:rsidRPr="008E4FD9">
              <w:rPr>
                <w:rFonts w:ascii="GHEA Grapalat" w:hAnsi="GHEA Grapalat" w:cs="Sylfaen"/>
                <w:sz w:val="24"/>
              </w:rPr>
              <w:t xml:space="preserve"> է</w:t>
            </w:r>
            <w:r w:rsidRPr="008E4FD9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8E4FD9">
              <w:rPr>
                <w:rFonts w:ascii="GHEA Grapalat" w:hAnsi="GHEA Grapalat" w:cs="Sylfaen"/>
                <w:sz w:val="24"/>
                <w:lang w:val="hy-AM"/>
              </w:rPr>
              <w:t>ի գիտություն</w:t>
            </w:r>
          </w:p>
          <w:p w14:paraId="258E2396" w14:textId="77777777" w:rsidR="004773F0" w:rsidRPr="008E4FD9" w:rsidRDefault="004773F0" w:rsidP="005F5CD4">
            <w:pPr>
              <w:rPr>
                <w:rFonts w:ascii="GHEA Grapalat" w:hAnsi="GHEA Grapalat" w:cs="Sylfaen"/>
                <w:sz w:val="24"/>
              </w:rPr>
            </w:pPr>
          </w:p>
          <w:p w14:paraId="58F7FCDE" w14:textId="77777777" w:rsidR="004773F0" w:rsidRPr="008E4FD9" w:rsidRDefault="004773F0" w:rsidP="005F5CD4">
            <w:pPr>
              <w:rPr>
                <w:rFonts w:ascii="GHEA Grapalat" w:hAnsi="GHEA Grapalat" w:cs="Sylfaen"/>
                <w:sz w:val="24"/>
              </w:rPr>
            </w:pPr>
            <w:r w:rsidRPr="008E4FD9">
              <w:rPr>
                <w:rFonts w:ascii="GHEA Grapalat" w:hAnsi="GHEA Grapalat" w:cs="Sylfaen"/>
                <w:sz w:val="24"/>
              </w:rPr>
              <w:t xml:space="preserve">    </w:t>
            </w:r>
          </w:p>
          <w:p w14:paraId="3CACC683" w14:textId="77777777" w:rsidR="004773F0" w:rsidRPr="008E4FD9" w:rsidRDefault="004773F0" w:rsidP="005F5CD4">
            <w:pPr>
              <w:rPr>
                <w:rFonts w:ascii="GHEA Grapalat" w:hAnsi="GHEA Grapalat" w:cs="Sylfaen"/>
                <w:sz w:val="24"/>
              </w:rPr>
            </w:pPr>
          </w:p>
          <w:p w14:paraId="4B485EB7" w14:textId="77777777" w:rsidR="004773F0" w:rsidRPr="008E4FD9" w:rsidRDefault="004773F0" w:rsidP="005F5CD4">
            <w:pPr>
              <w:rPr>
                <w:rFonts w:ascii="GHEA Grapalat" w:hAnsi="GHEA Grapalat" w:cs="Sylfaen"/>
                <w:sz w:val="24"/>
              </w:rPr>
            </w:pPr>
          </w:p>
          <w:p w14:paraId="32666521" w14:textId="77777777" w:rsidR="004773F0" w:rsidRPr="008E4FD9" w:rsidRDefault="004773F0" w:rsidP="005F5CD4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3545" w:type="dxa"/>
          </w:tcPr>
          <w:p w14:paraId="1D4263E1" w14:textId="77777777" w:rsidR="004773F0" w:rsidRPr="008E4FD9" w:rsidRDefault="004773F0" w:rsidP="005F5CD4">
            <w:pPr>
              <w:rPr>
                <w:rFonts w:ascii="GHEA Grapalat" w:hAnsi="GHEA Grapalat" w:cs="Sylfaen"/>
                <w:sz w:val="24"/>
                <w:lang w:val="hy-AM"/>
              </w:rPr>
            </w:pPr>
          </w:p>
        </w:tc>
      </w:tr>
      <w:tr w:rsidR="00203550" w:rsidRPr="008E4FD9" w14:paraId="554C2745" w14:textId="77777777" w:rsidTr="00957468">
        <w:trPr>
          <w:trHeight w:val="1394"/>
        </w:trPr>
        <w:tc>
          <w:tcPr>
            <w:tcW w:w="591" w:type="dxa"/>
          </w:tcPr>
          <w:p w14:paraId="39C555BD" w14:textId="77777777" w:rsidR="00203550" w:rsidRPr="008E4FD9" w:rsidRDefault="00203550" w:rsidP="005F5CD4">
            <w:pPr>
              <w:rPr>
                <w:rFonts w:ascii="GHEA Grapalat" w:hAnsi="GHEA Grapalat" w:cs="MS Mincho"/>
                <w:sz w:val="24"/>
                <w:lang w:val="hy-AM"/>
              </w:rPr>
            </w:pPr>
            <w:r w:rsidRPr="008E4FD9">
              <w:rPr>
                <w:rFonts w:ascii="GHEA Grapalat" w:hAnsi="GHEA Grapalat"/>
                <w:sz w:val="24"/>
                <w:lang w:val="hy-AM"/>
              </w:rPr>
              <w:lastRenderedPageBreak/>
              <w:t>5</w:t>
            </w:r>
            <w:r w:rsidR="005C2C40" w:rsidRPr="008E4FD9">
              <w:rPr>
                <w:rFonts w:ascii="GHEA Grapalat" w:hAnsi="GHEA Grapalat" w:cs="MS Mincho"/>
                <w:sz w:val="24"/>
                <w:lang w:val="hy-AM"/>
              </w:rPr>
              <w:t>.</w:t>
            </w:r>
          </w:p>
        </w:tc>
        <w:tc>
          <w:tcPr>
            <w:tcW w:w="2836" w:type="dxa"/>
          </w:tcPr>
          <w:p w14:paraId="6276F838" w14:textId="77777777" w:rsidR="00203550" w:rsidRPr="008E4FD9" w:rsidRDefault="00203550" w:rsidP="00E35A10">
            <w:pPr>
              <w:rPr>
                <w:rFonts w:ascii="GHEA Grapalat" w:hAnsi="GHEA Grapalat"/>
                <w:sz w:val="24"/>
                <w:lang w:val="hy-AM"/>
              </w:rPr>
            </w:pPr>
            <w:r w:rsidRPr="008E4FD9">
              <w:rPr>
                <w:rFonts w:ascii="GHEA Grapalat" w:hAnsi="GHEA Grapalat"/>
                <w:sz w:val="24"/>
                <w:lang w:val="hy-AM"/>
              </w:rPr>
              <w:t>ՀՀ պետական եկամուտների կոմիտե</w:t>
            </w:r>
          </w:p>
          <w:p w14:paraId="3CE38584" w14:textId="77777777" w:rsidR="00203550" w:rsidRPr="008E4FD9" w:rsidRDefault="00203550" w:rsidP="00B46E77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5670" w:type="dxa"/>
          </w:tcPr>
          <w:p w14:paraId="7F85E766" w14:textId="607C7C84" w:rsidR="00203550" w:rsidRPr="00D16977" w:rsidRDefault="00B46E77" w:rsidP="00B46E77">
            <w:p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</w:rPr>
            </w:pPr>
            <w:r>
              <w:rPr>
                <w:rFonts w:ascii="GHEA Grapalat" w:hAnsi="GHEA Grapalat"/>
                <w:noProof/>
                <w:lang w:val="hy-AM"/>
              </w:rPr>
              <w:t>Հ</w:t>
            </w:r>
            <w:r w:rsidRPr="003301C8">
              <w:rPr>
                <w:rFonts w:ascii="GHEA Grapalat" w:hAnsi="GHEA Grapalat"/>
                <w:noProof/>
                <w:lang w:val="hy-AM"/>
              </w:rPr>
              <w:t xml:space="preserve">ամաձայնագրի կատարման համար պատասխանատու </w:t>
            </w:r>
            <w:r>
              <w:rPr>
                <w:rFonts w:ascii="GHEA Grapalat" w:hAnsi="GHEA Grapalat"/>
                <w:noProof/>
              </w:rPr>
              <w:t>մարմինների ցանկում ՀՀ պետական եկամուտների կոմիտեն ներառելու առնչությամբ առարկություններ չկան:</w:t>
            </w:r>
          </w:p>
        </w:tc>
        <w:tc>
          <w:tcPr>
            <w:tcW w:w="2268" w:type="dxa"/>
          </w:tcPr>
          <w:p w14:paraId="7CE62E07" w14:textId="5D96412C" w:rsidR="00203550" w:rsidRPr="008E4FD9" w:rsidRDefault="00D26307" w:rsidP="00D16977">
            <w:pPr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proofErr w:type="spellStart"/>
            <w:r w:rsidRPr="008E4FD9"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 w:rsidRPr="008E4FD9">
              <w:rPr>
                <w:rFonts w:ascii="GHEA Grapalat" w:hAnsi="GHEA Grapalat" w:cs="Sylfaen"/>
                <w:sz w:val="24"/>
              </w:rPr>
              <w:t xml:space="preserve"> է</w:t>
            </w:r>
            <w:r w:rsidRPr="008E4FD9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</w:p>
        </w:tc>
        <w:tc>
          <w:tcPr>
            <w:tcW w:w="3545" w:type="dxa"/>
          </w:tcPr>
          <w:p w14:paraId="2580B27D" w14:textId="77777777" w:rsidR="00203550" w:rsidRPr="008E4FD9" w:rsidRDefault="00203550" w:rsidP="005F5CD4">
            <w:pPr>
              <w:rPr>
                <w:rFonts w:ascii="GHEA Grapalat" w:hAnsi="GHEA Grapalat" w:cs="Sylfaen"/>
                <w:sz w:val="24"/>
              </w:rPr>
            </w:pPr>
          </w:p>
        </w:tc>
      </w:tr>
      <w:tr w:rsidR="00203550" w:rsidRPr="008E4FD9" w14:paraId="2EE79EDF" w14:textId="77777777" w:rsidTr="00957468">
        <w:trPr>
          <w:trHeight w:val="1124"/>
        </w:trPr>
        <w:tc>
          <w:tcPr>
            <w:tcW w:w="591" w:type="dxa"/>
          </w:tcPr>
          <w:p w14:paraId="658B754E" w14:textId="77777777" w:rsidR="00203550" w:rsidRPr="008E4FD9" w:rsidRDefault="00203550" w:rsidP="00906BBE">
            <w:pPr>
              <w:rPr>
                <w:rFonts w:ascii="GHEA Grapalat" w:hAnsi="GHEA Grapalat" w:cs="MS Mincho"/>
                <w:sz w:val="24"/>
                <w:lang w:val="hy-AM"/>
              </w:rPr>
            </w:pPr>
            <w:r w:rsidRPr="008E4FD9">
              <w:rPr>
                <w:rFonts w:ascii="GHEA Grapalat" w:hAnsi="GHEA Grapalat"/>
                <w:sz w:val="24"/>
                <w:lang w:val="hy-AM"/>
              </w:rPr>
              <w:t>6</w:t>
            </w:r>
            <w:r w:rsidR="005C2C40" w:rsidRPr="008E4FD9">
              <w:rPr>
                <w:rFonts w:ascii="GHEA Grapalat" w:hAnsi="GHEA Grapalat" w:cs="MS Mincho"/>
                <w:sz w:val="24"/>
                <w:lang w:val="hy-AM"/>
              </w:rPr>
              <w:t>.</w:t>
            </w:r>
          </w:p>
        </w:tc>
        <w:tc>
          <w:tcPr>
            <w:tcW w:w="2836" w:type="dxa"/>
          </w:tcPr>
          <w:p w14:paraId="3220191D" w14:textId="77777777" w:rsidR="00203550" w:rsidRPr="008E4FD9" w:rsidRDefault="00203550" w:rsidP="00906BBE">
            <w:pPr>
              <w:rPr>
                <w:rFonts w:ascii="GHEA Grapalat" w:hAnsi="GHEA Grapalat"/>
                <w:sz w:val="24"/>
                <w:lang w:val="hy-AM"/>
              </w:rPr>
            </w:pPr>
            <w:r w:rsidRPr="008E4FD9">
              <w:rPr>
                <w:rFonts w:ascii="GHEA Grapalat" w:hAnsi="GHEA Grapalat"/>
                <w:sz w:val="24"/>
                <w:lang w:val="hy-AM"/>
              </w:rPr>
              <w:t>ՀՀ ոստիկանություն</w:t>
            </w:r>
          </w:p>
          <w:p w14:paraId="2FF97BDF" w14:textId="7CD4F0A2" w:rsidR="00203550" w:rsidRPr="008E4FD9" w:rsidRDefault="00203550" w:rsidP="00906BBE">
            <w:pPr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5670" w:type="dxa"/>
          </w:tcPr>
          <w:p w14:paraId="1111E132" w14:textId="560C365B" w:rsidR="00203550" w:rsidRPr="00D16977" w:rsidRDefault="00352D9C" w:rsidP="00906BBE">
            <w:pPr>
              <w:jc w:val="both"/>
              <w:rPr>
                <w:rFonts w:ascii="GHEA Grapalat" w:eastAsia="Times New Roman" w:hAnsi="GHEA Grapalat" w:cs="Sylfaen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ՀՀ ոստիկանությունը պատրաստակամություն է հայտնում Համաձայնագրի կատարման համապատասխան գործընթացներին մասնակցելու համար: Աառաջարկվում է Համաձայնագրի կատարման համար պատասխանատու մարմին ներառել նաև ՀՀ ոստիկանությունը:</w:t>
            </w:r>
          </w:p>
        </w:tc>
        <w:tc>
          <w:tcPr>
            <w:tcW w:w="2268" w:type="dxa"/>
          </w:tcPr>
          <w:p w14:paraId="75F90411" w14:textId="3D1239A7" w:rsidR="00D26307" w:rsidRPr="008E4FD9" w:rsidRDefault="00D26307" w:rsidP="00D26307">
            <w:pPr>
              <w:jc w:val="center"/>
              <w:rPr>
                <w:rFonts w:ascii="GHEA Grapalat" w:hAnsi="GHEA Grapalat" w:cs="Sylfaen"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 w:rsidRPr="008E4FD9">
              <w:rPr>
                <w:rFonts w:ascii="GHEA Grapalat" w:hAnsi="GHEA Grapalat" w:cs="Sylfaen"/>
                <w:sz w:val="24"/>
              </w:rPr>
              <w:t xml:space="preserve"> է</w:t>
            </w:r>
            <w:r w:rsidRPr="008E4FD9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</w:p>
          <w:p w14:paraId="6D1DF643" w14:textId="77777777" w:rsidR="00203550" w:rsidRPr="008E4FD9" w:rsidRDefault="00203550" w:rsidP="00906BBE">
            <w:pPr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545" w:type="dxa"/>
          </w:tcPr>
          <w:p w14:paraId="317D4C5F" w14:textId="77777777" w:rsidR="00203550" w:rsidRPr="008E4FD9" w:rsidRDefault="00203550" w:rsidP="005F5CD4">
            <w:pPr>
              <w:rPr>
                <w:rFonts w:ascii="GHEA Grapalat" w:hAnsi="GHEA Grapalat" w:cs="Sylfaen"/>
                <w:sz w:val="24"/>
              </w:rPr>
            </w:pPr>
          </w:p>
        </w:tc>
      </w:tr>
      <w:tr w:rsidR="008E341B" w:rsidRPr="008E341B" w14:paraId="1D111E04" w14:textId="77777777" w:rsidTr="00957468">
        <w:trPr>
          <w:trHeight w:val="1124"/>
        </w:trPr>
        <w:tc>
          <w:tcPr>
            <w:tcW w:w="591" w:type="dxa"/>
          </w:tcPr>
          <w:p w14:paraId="2AC765A9" w14:textId="34B9346E" w:rsidR="008E341B" w:rsidRPr="008E4FD9" w:rsidRDefault="008E341B" w:rsidP="00906B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7.</w:t>
            </w:r>
          </w:p>
        </w:tc>
        <w:tc>
          <w:tcPr>
            <w:tcW w:w="2836" w:type="dxa"/>
          </w:tcPr>
          <w:p w14:paraId="3E93D252" w14:textId="175053C4" w:rsidR="008E341B" w:rsidRPr="008E4FD9" w:rsidRDefault="008E341B" w:rsidP="00906B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ՀՀ բարձր տեխնոլոգիական արդյունաբերության նախարարություն</w:t>
            </w:r>
          </w:p>
        </w:tc>
        <w:tc>
          <w:tcPr>
            <w:tcW w:w="5670" w:type="dxa"/>
          </w:tcPr>
          <w:p w14:paraId="676F00E4" w14:textId="1EE11581" w:rsidR="008E341B" w:rsidRPr="00444DBD" w:rsidRDefault="008E341B" w:rsidP="008E341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444DBD">
              <w:rPr>
                <w:rFonts w:ascii="GHEA Grapalat" w:hAnsi="GHEA Grapalat" w:cs="Sylfaen"/>
                <w:sz w:val="24"/>
                <w:lang w:val="hy-AM"/>
              </w:rPr>
              <w:t>ՀՀ բարձր տեխնոլոգիական արդյունաբերության նախարարության իրավասությունների շրջանակում չե</w:t>
            </w:r>
            <w:r>
              <w:rPr>
                <w:rFonts w:ascii="GHEA Grapalat" w:hAnsi="GHEA Grapalat" w:cs="Sylfaen"/>
                <w:sz w:val="24"/>
                <w:lang w:val="hy-AM"/>
              </w:rPr>
              <w:t>նք</w:t>
            </w:r>
            <w:r w:rsidRPr="00444DBD">
              <w:rPr>
                <w:rFonts w:ascii="GHEA Grapalat" w:hAnsi="GHEA Grapalat" w:cs="Sylfaen"/>
                <w:sz w:val="24"/>
                <w:lang w:val="hy-AM"/>
              </w:rPr>
              <w:t xml:space="preserve"> առարկում 2017 թվականի մայիսի 26-ին ԱՊՀ մասնակից պետությունների կառավարությունների կողմից ստորագրված «Կոնտրաֆակտ արտադրանքի արտադրությանը և տարածմանը հակազդելու ոլորտում համագործակցության մասին» համաձայնագրի վավերացմանը:</w:t>
            </w:r>
          </w:p>
          <w:p w14:paraId="47F86A08" w14:textId="77777777" w:rsidR="008E341B" w:rsidRDefault="008E341B" w:rsidP="00906BBE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268" w:type="dxa"/>
          </w:tcPr>
          <w:p w14:paraId="514910AF" w14:textId="77777777" w:rsidR="008E341B" w:rsidRPr="008E4FD9" w:rsidRDefault="008E341B" w:rsidP="008E341B">
            <w:pPr>
              <w:jc w:val="center"/>
              <w:rPr>
                <w:rFonts w:ascii="GHEA Grapalat" w:hAnsi="GHEA Grapalat" w:cs="Sylfaen"/>
                <w:sz w:val="24"/>
              </w:rPr>
            </w:pPr>
            <w:proofErr w:type="spellStart"/>
            <w:r w:rsidRPr="008E4FD9"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 w:rsidRPr="008E4FD9">
              <w:rPr>
                <w:rFonts w:ascii="GHEA Grapalat" w:hAnsi="GHEA Grapalat" w:cs="Sylfaen"/>
                <w:sz w:val="24"/>
              </w:rPr>
              <w:t xml:space="preserve"> է</w:t>
            </w:r>
            <w:r w:rsidRPr="008E4FD9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</w:p>
          <w:p w14:paraId="2008915F" w14:textId="77777777" w:rsidR="008E341B" w:rsidRPr="008E341B" w:rsidRDefault="008E341B" w:rsidP="00D2630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3545" w:type="dxa"/>
          </w:tcPr>
          <w:p w14:paraId="03BDA289" w14:textId="77777777" w:rsidR="008E341B" w:rsidRPr="008E341B" w:rsidRDefault="008E341B" w:rsidP="005F5CD4">
            <w:pPr>
              <w:rPr>
                <w:rFonts w:ascii="GHEA Grapalat" w:hAnsi="GHEA Grapalat" w:cs="Sylfaen"/>
                <w:sz w:val="24"/>
                <w:lang w:val="hy-AM"/>
              </w:rPr>
            </w:pPr>
          </w:p>
        </w:tc>
      </w:tr>
    </w:tbl>
    <w:p w14:paraId="768CCA5B" w14:textId="77777777" w:rsidR="00C06A14" w:rsidRPr="008E4FD9" w:rsidRDefault="00C06A14" w:rsidP="005F5CD4">
      <w:pPr>
        <w:jc w:val="center"/>
        <w:rPr>
          <w:rFonts w:ascii="GHEA Grapalat" w:hAnsi="GHEA Grapalat"/>
          <w:sz w:val="24"/>
          <w:lang w:val="hy-AM"/>
        </w:rPr>
      </w:pPr>
    </w:p>
    <w:p w14:paraId="123BE93E" w14:textId="77777777" w:rsidR="00C06A14" w:rsidRPr="008E4FD9" w:rsidRDefault="00C06A14" w:rsidP="005F5CD4">
      <w:pPr>
        <w:tabs>
          <w:tab w:val="left" w:pos="1522"/>
        </w:tabs>
        <w:rPr>
          <w:rFonts w:ascii="GHEA Grapalat" w:hAnsi="GHEA Grapalat"/>
          <w:sz w:val="24"/>
          <w:lang w:val="fr-FR"/>
        </w:rPr>
      </w:pPr>
      <w:r w:rsidRPr="008E4FD9">
        <w:rPr>
          <w:rFonts w:ascii="GHEA Grapalat" w:hAnsi="GHEA Grapalat"/>
          <w:sz w:val="24"/>
          <w:lang w:val="fr-FR"/>
        </w:rPr>
        <w:tab/>
      </w:r>
    </w:p>
    <w:sectPr w:rsidR="00C06A14" w:rsidRPr="008E4FD9" w:rsidSect="00480DD2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C9"/>
    <w:rsid w:val="00023BFF"/>
    <w:rsid w:val="00044745"/>
    <w:rsid w:val="00070FE8"/>
    <w:rsid w:val="00077AED"/>
    <w:rsid w:val="000A32F9"/>
    <w:rsid w:val="000D4CB7"/>
    <w:rsid w:val="000E119B"/>
    <w:rsid w:val="000E6B14"/>
    <w:rsid w:val="0010723D"/>
    <w:rsid w:val="0013606C"/>
    <w:rsid w:val="001B2D04"/>
    <w:rsid w:val="001B38C8"/>
    <w:rsid w:val="001C73B0"/>
    <w:rsid w:val="001E0296"/>
    <w:rsid w:val="001F54C2"/>
    <w:rsid w:val="001F7028"/>
    <w:rsid w:val="00203550"/>
    <w:rsid w:val="002C0BF0"/>
    <w:rsid w:val="002F3CC8"/>
    <w:rsid w:val="00351BBD"/>
    <w:rsid w:val="00352D9C"/>
    <w:rsid w:val="00355CFA"/>
    <w:rsid w:val="0038070A"/>
    <w:rsid w:val="003A1435"/>
    <w:rsid w:val="003B2C90"/>
    <w:rsid w:val="003B43E2"/>
    <w:rsid w:val="004102AC"/>
    <w:rsid w:val="00472FDD"/>
    <w:rsid w:val="004773F0"/>
    <w:rsid w:val="00477441"/>
    <w:rsid w:val="00480DD2"/>
    <w:rsid w:val="0049033F"/>
    <w:rsid w:val="004A099E"/>
    <w:rsid w:val="004A183D"/>
    <w:rsid w:val="004B2206"/>
    <w:rsid w:val="004B30F3"/>
    <w:rsid w:val="004B7019"/>
    <w:rsid w:val="004E5779"/>
    <w:rsid w:val="004F69C0"/>
    <w:rsid w:val="005145F8"/>
    <w:rsid w:val="00532554"/>
    <w:rsid w:val="00570F4D"/>
    <w:rsid w:val="005759BC"/>
    <w:rsid w:val="005A429A"/>
    <w:rsid w:val="005B286F"/>
    <w:rsid w:val="005C2C40"/>
    <w:rsid w:val="005C511D"/>
    <w:rsid w:val="005C5706"/>
    <w:rsid w:val="005F5CD4"/>
    <w:rsid w:val="006216DA"/>
    <w:rsid w:val="006A2146"/>
    <w:rsid w:val="006E4DB5"/>
    <w:rsid w:val="00703760"/>
    <w:rsid w:val="00705385"/>
    <w:rsid w:val="00707541"/>
    <w:rsid w:val="00737FC9"/>
    <w:rsid w:val="00770EFE"/>
    <w:rsid w:val="0077715A"/>
    <w:rsid w:val="00794632"/>
    <w:rsid w:val="007A6180"/>
    <w:rsid w:val="00832610"/>
    <w:rsid w:val="0085499C"/>
    <w:rsid w:val="008A298D"/>
    <w:rsid w:val="008A4D58"/>
    <w:rsid w:val="008E341B"/>
    <w:rsid w:val="008E4FD9"/>
    <w:rsid w:val="00900AAE"/>
    <w:rsid w:val="009412CB"/>
    <w:rsid w:val="00943870"/>
    <w:rsid w:val="0094761E"/>
    <w:rsid w:val="00957468"/>
    <w:rsid w:val="00991F60"/>
    <w:rsid w:val="009C5E20"/>
    <w:rsid w:val="009C74CA"/>
    <w:rsid w:val="00A469E5"/>
    <w:rsid w:val="00A63EF3"/>
    <w:rsid w:val="00A81387"/>
    <w:rsid w:val="00AB4459"/>
    <w:rsid w:val="00AF2A9E"/>
    <w:rsid w:val="00B03397"/>
    <w:rsid w:val="00B05DE1"/>
    <w:rsid w:val="00B2228B"/>
    <w:rsid w:val="00B40FC1"/>
    <w:rsid w:val="00B46E77"/>
    <w:rsid w:val="00BE0793"/>
    <w:rsid w:val="00C06A14"/>
    <w:rsid w:val="00C73D54"/>
    <w:rsid w:val="00CA44D6"/>
    <w:rsid w:val="00CB7F45"/>
    <w:rsid w:val="00CC1C99"/>
    <w:rsid w:val="00D16977"/>
    <w:rsid w:val="00D26307"/>
    <w:rsid w:val="00D604A7"/>
    <w:rsid w:val="00D63057"/>
    <w:rsid w:val="00D63529"/>
    <w:rsid w:val="00D66898"/>
    <w:rsid w:val="00D80E86"/>
    <w:rsid w:val="00DB7388"/>
    <w:rsid w:val="00E30393"/>
    <w:rsid w:val="00E5350F"/>
    <w:rsid w:val="00E93E3A"/>
    <w:rsid w:val="00ED33DF"/>
    <w:rsid w:val="00F156C6"/>
    <w:rsid w:val="00F635E2"/>
    <w:rsid w:val="00F81831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85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14"/>
    <w:pPr>
      <w:spacing w:after="0" w:line="240" w:lineRule="auto"/>
    </w:pPr>
    <w:rPr>
      <w:rFonts w:ascii="Arial Armenian" w:eastAsia="MS Mincho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6C6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6C6"/>
    <w:rPr>
      <w:rFonts w:ascii="Calibri" w:eastAsia="Calibri" w:hAnsi="Calibri" w:cs="Times New Roman"/>
      <w:szCs w:val="21"/>
    </w:rPr>
  </w:style>
  <w:style w:type="character" w:customStyle="1" w:styleId="Bodytext29pt">
    <w:name w:val="Body text (2) + 9 pt"/>
    <w:basedOn w:val="DefaultParagraphFont"/>
    <w:rsid w:val="00CC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a">
    <w:name w:val="Основной текст_"/>
    <w:basedOn w:val="DefaultParagraphFont"/>
    <w:link w:val="a0"/>
    <w:locked/>
    <w:rsid w:val="00F81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F81831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"/>
    <w:basedOn w:val="DefaultParagraphFont"/>
    <w:rsid w:val="00FD2A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3"/>
      <w:szCs w:val="8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14"/>
    <w:pPr>
      <w:spacing w:after="0" w:line="240" w:lineRule="auto"/>
    </w:pPr>
    <w:rPr>
      <w:rFonts w:ascii="Arial Armenian" w:eastAsia="MS Mincho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6C6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6C6"/>
    <w:rPr>
      <w:rFonts w:ascii="Calibri" w:eastAsia="Calibri" w:hAnsi="Calibri" w:cs="Times New Roman"/>
      <w:szCs w:val="21"/>
    </w:rPr>
  </w:style>
  <w:style w:type="character" w:customStyle="1" w:styleId="Bodytext29pt">
    <w:name w:val="Body text (2) + 9 pt"/>
    <w:basedOn w:val="DefaultParagraphFont"/>
    <w:rsid w:val="00CC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a">
    <w:name w:val="Основной текст_"/>
    <w:basedOn w:val="DefaultParagraphFont"/>
    <w:link w:val="a0"/>
    <w:locked/>
    <w:rsid w:val="00F81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F81831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"/>
    <w:basedOn w:val="DefaultParagraphFont"/>
    <w:rsid w:val="00FD2A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3"/>
      <w:szCs w:val="8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Melkonyan</dc:creator>
  <cp:keywords>https://mul2-mineconomy.gov.am/tasks/41745/oneclick/Ampopatert_APH.docx?token=7227f92d5dc18cf587bb3385481d5147</cp:keywords>
  <dc:description/>
  <cp:lastModifiedBy>Anna Hasmikyan</cp:lastModifiedBy>
  <cp:revision>13</cp:revision>
  <dcterms:created xsi:type="dcterms:W3CDTF">2020-06-24T10:03:00Z</dcterms:created>
  <dcterms:modified xsi:type="dcterms:W3CDTF">2020-07-21T11:43:00Z</dcterms:modified>
</cp:coreProperties>
</file>