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645" w:rsidRPr="00374FBB" w:rsidRDefault="000C1645" w:rsidP="000C1645">
      <w:pPr>
        <w:pStyle w:val="Heading2"/>
        <w:spacing w:after="120" w:line="240" w:lineRule="auto"/>
        <w:rPr>
          <w:rFonts w:ascii="GHEA Grapalat" w:hAnsi="GHEA Grapalat"/>
          <w:spacing w:val="80"/>
          <w:szCs w:val="22"/>
          <w:lang w:val="fr-FR"/>
        </w:rPr>
      </w:pPr>
      <w:r w:rsidRPr="00374FBB">
        <w:rPr>
          <w:rFonts w:ascii="GHEA Grapalat" w:hAnsi="GHEA Grapalat"/>
          <w:szCs w:val="22"/>
          <w:lang w:val="fr-FR"/>
        </w:rPr>
        <w:t>Ա Մ Փ Ո Փ Ա Թ Ե Ր Թ</w:t>
      </w:r>
    </w:p>
    <w:p w:rsidR="000C1645" w:rsidRPr="00600DC7" w:rsidRDefault="00FB4D35" w:rsidP="00600DC7">
      <w:pPr>
        <w:pStyle w:val="mechtex"/>
        <w:rPr>
          <w:rFonts w:ascii="GHEA Grapalat" w:hAnsi="GHEA Grapalat"/>
          <w:b/>
          <w:sz w:val="24"/>
          <w:szCs w:val="24"/>
          <w:lang w:val="hy-AM" w:eastAsia="en-US"/>
        </w:rPr>
      </w:pPr>
      <w:r w:rsidRPr="00600DC7">
        <w:rPr>
          <w:rFonts w:ascii="GHEA Grapalat" w:hAnsi="GHEA Grapalat"/>
          <w:b/>
          <w:sz w:val="24"/>
          <w:szCs w:val="24"/>
          <w:lang w:val="hy-AM" w:eastAsia="en-US"/>
        </w:rPr>
        <w:t>«</w:t>
      </w:r>
      <w:r w:rsidR="00600DC7" w:rsidRPr="00600DC7">
        <w:rPr>
          <w:rFonts w:ascii="GHEA Grapalat" w:hAnsi="GHEA Grapalat"/>
          <w:b/>
          <w:sz w:val="24"/>
          <w:szCs w:val="24"/>
          <w:lang w:val="hy-AM" w:eastAsia="en-US"/>
        </w:rPr>
        <w:t>Հայաստանի Հանրապետության կառավարության 2020 թվականի հուլիսի  2-ի N 1148-Լ որոշման մեջ փոփոխություն կատարելու մասին</w:t>
      </w:r>
      <w:r w:rsidRPr="00600DC7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նախագծի</w:t>
      </w:r>
      <w:r w:rsidRPr="00600DC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շահագրգիռ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2D6855" w:rsidRPr="00600DC7">
        <w:rPr>
          <w:rFonts w:ascii="GHEA Grapalat" w:hAnsi="GHEA Grapalat"/>
          <w:b/>
          <w:sz w:val="24"/>
          <w:szCs w:val="24"/>
          <w:lang w:val="hy-AM"/>
        </w:rPr>
        <w:t>մարմինների</w:t>
      </w:r>
      <w:r w:rsidR="002D685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կողմից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առարկությունների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և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դրանց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ընդունման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կամ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չընդունման</w:t>
      </w:r>
      <w:r w:rsidR="000C1645" w:rsidRPr="00600DC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C1645" w:rsidRPr="00600DC7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0C1645" w:rsidRPr="00600DC7" w:rsidRDefault="000C1645" w:rsidP="000C1645">
      <w:pPr>
        <w:jc w:val="center"/>
        <w:rPr>
          <w:rFonts w:ascii="GHEA Grapalat" w:hAnsi="GHEA Grapalat"/>
          <w:b/>
          <w:sz w:val="22"/>
          <w:szCs w:val="22"/>
          <w:lang w:val="x-none"/>
        </w:rPr>
      </w:pPr>
    </w:p>
    <w:tbl>
      <w:tblPr>
        <w:tblStyle w:val="TableGrid"/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552"/>
        <w:gridCol w:w="6520"/>
        <w:gridCol w:w="2835"/>
        <w:gridCol w:w="2977"/>
      </w:tblGrid>
      <w:tr w:rsidR="00991790" w:rsidRPr="00D92674" w:rsidTr="00D92674">
        <w:trPr>
          <w:tblHeader/>
        </w:trPr>
        <w:tc>
          <w:tcPr>
            <w:tcW w:w="2552" w:type="dxa"/>
          </w:tcPr>
          <w:p w:rsidR="000C1645" w:rsidRPr="00D92674" w:rsidRDefault="000C1645" w:rsidP="009233C0">
            <w:pPr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r w:rsidRPr="00D92674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Առարկության, առաջակության հեղինակը,</w:t>
            </w:r>
          </w:p>
          <w:p w:rsidR="000C1645" w:rsidRPr="00D92674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2674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>գրության ստացման ամսաթիվը, գրության համարը</w:t>
            </w:r>
          </w:p>
        </w:tc>
        <w:tc>
          <w:tcPr>
            <w:tcW w:w="6520" w:type="dxa"/>
            <w:vAlign w:val="center"/>
          </w:tcPr>
          <w:p w:rsidR="000C1645" w:rsidRPr="00D92674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2674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835" w:type="dxa"/>
            <w:vAlign w:val="center"/>
          </w:tcPr>
          <w:p w:rsidR="000C1645" w:rsidRPr="00D92674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2674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2977" w:type="dxa"/>
            <w:vAlign w:val="center"/>
          </w:tcPr>
          <w:p w:rsidR="000C1645" w:rsidRPr="00D92674" w:rsidRDefault="000C1645" w:rsidP="009233C0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D92674">
              <w:rPr>
                <w:rFonts w:ascii="GHEA Grapalat" w:hAnsi="GHEA Grapalat"/>
                <w:b/>
                <w:bCs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600DC7" w:rsidRPr="00D92674" w:rsidTr="00D92674">
        <w:trPr>
          <w:trHeight w:val="1945"/>
        </w:trPr>
        <w:tc>
          <w:tcPr>
            <w:tcW w:w="2552" w:type="dxa"/>
          </w:tcPr>
          <w:p w:rsidR="00600DC7" w:rsidRPr="00D92674" w:rsidRDefault="00600DC7" w:rsidP="00600DC7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ՀՀ տարածքային կառավարման և ենթակառուցվածքների նախարարություն</w:t>
            </w:r>
          </w:p>
          <w:p w:rsidR="00600DC7" w:rsidRPr="00D92674" w:rsidRDefault="00600DC7" w:rsidP="00600DC7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D92674">
              <w:rPr>
                <w:rFonts w:ascii="GHEA Grapalat" w:hAnsi="GHEA Grapalat"/>
                <w:color w:val="000000"/>
                <w:sz w:val="22"/>
                <w:szCs w:val="22"/>
              </w:rPr>
              <w:t>ՍՊ/15/20448-2020</w:t>
            </w:r>
          </w:p>
          <w:p w:rsidR="00600DC7" w:rsidRPr="00D92674" w:rsidRDefault="00600DC7" w:rsidP="00600DC7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21.07.2020 թ.</w:t>
            </w:r>
          </w:p>
        </w:tc>
        <w:tc>
          <w:tcPr>
            <w:tcW w:w="6520" w:type="dxa"/>
          </w:tcPr>
          <w:p w:rsidR="00600DC7" w:rsidRPr="00D92674" w:rsidRDefault="00600DC7" w:rsidP="00600DC7">
            <w:pPr>
              <w:tabs>
                <w:tab w:val="left" w:pos="1134"/>
              </w:tabs>
              <w:rPr>
                <w:rFonts w:ascii="GHEA Grapalat" w:hAnsi="GHEA Grapalat" w:cs="Times Armenian"/>
                <w:strike/>
                <w:color w:val="FF0000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Առարկություններ չկան։</w:t>
            </w:r>
          </w:p>
        </w:tc>
        <w:tc>
          <w:tcPr>
            <w:tcW w:w="2835" w:type="dxa"/>
          </w:tcPr>
          <w:p w:rsidR="00600DC7" w:rsidRPr="00D92674" w:rsidRDefault="00600DC7" w:rsidP="009233C0">
            <w:pPr>
              <w:pStyle w:val="ListParagraph"/>
              <w:tabs>
                <w:tab w:val="left" w:pos="287"/>
              </w:tabs>
              <w:ind w:left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0DC7" w:rsidRPr="00D92674" w:rsidRDefault="00600DC7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0DC7" w:rsidRPr="00D92674" w:rsidRDefault="00600DC7" w:rsidP="009233C0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00DC7" w:rsidRPr="00D92674" w:rsidRDefault="00600DC7" w:rsidP="007255A8">
            <w:pPr>
              <w:tabs>
                <w:tab w:val="left" w:pos="1134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600DC7" w:rsidRPr="00D92674" w:rsidRDefault="00600DC7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717435" w:rsidRPr="00B3697D" w:rsidTr="00D92674">
        <w:trPr>
          <w:trHeight w:val="1237"/>
        </w:trPr>
        <w:tc>
          <w:tcPr>
            <w:tcW w:w="2552" w:type="dxa"/>
          </w:tcPr>
          <w:p w:rsidR="00717435" w:rsidRPr="00D92674" w:rsidRDefault="00717435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717435" w:rsidRPr="00D92674" w:rsidRDefault="00717435" w:rsidP="009233C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01/8-1/10880-2020</w:t>
            </w:r>
          </w:p>
          <w:p w:rsidR="00717435" w:rsidRPr="00D92674" w:rsidRDefault="00717435" w:rsidP="00717435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23.07.2020 թ.</w:t>
            </w:r>
          </w:p>
        </w:tc>
        <w:tc>
          <w:tcPr>
            <w:tcW w:w="6520" w:type="dxa"/>
          </w:tcPr>
          <w:p w:rsidR="00717435" w:rsidRPr="00D92674" w:rsidRDefault="00717435" w:rsidP="00717435">
            <w:pPr>
              <w:spacing w:line="276" w:lineRule="auto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 w:cs="Sylfaen"/>
                <w:sz w:val="22"/>
                <w:szCs w:val="22"/>
                <w:lang w:val="hy-AM"/>
              </w:rPr>
              <w:tab/>
              <w:t xml:space="preserve">Առաջարկում ենք նախատեսել դրույթ, որով կսահմանվի, որ Նախագծի կարգավորումները տարածվելու են ընդունումից հետո ծագած հարաբերությունների վրա: </w:t>
            </w:r>
          </w:p>
        </w:tc>
        <w:tc>
          <w:tcPr>
            <w:tcW w:w="2835" w:type="dxa"/>
          </w:tcPr>
          <w:p w:rsidR="00717435" w:rsidRPr="00D92674" w:rsidRDefault="00BB26F0" w:rsidP="00D926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2977" w:type="dxa"/>
          </w:tcPr>
          <w:p w:rsidR="00717435" w:rsidRPr="00D92674" w:rsidRDefault="00D92674" w:rsidP="009233C0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Որոշման նախագծի 2-րդ կետը լրացվել է </w:t>
            </w:r>
            <w:r w:rsidRPr="00D92674">
              <w:rPr>
                <w:rFonts w:ascii="GHEA Grapalat" w:hAnsi="GHEA Grapalat"/>
                <w:b/>
                <w:sz w:val="22"/>
                <w:szCs w:val="22"/>
                <w:lang w:val="hy-AM" w:eastAsia="en-US"/>
              </w:rPr>
              <w:t>«</w:t>
            </w: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և կարգավորումները </w:t>
            </w:r>
            <w:r w:rsidR="00DE6C6D" w:rsidRPr="00DE6C6D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տարածվ</w:t>
            </w:r>
            <w:r w:rsidR="00DE6C6D" w:rsidRPr="00DE6C6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ում</w:t>
            </w:r>
            <w:r w:rsidR="00DE6C6D" w:rsidRPr="00DE6C6D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են </w:t>
            </w:r>
            <w:r w:rsidR="00DE6C6D" w:rsidRPr="00DE6C6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ուժի մեջ մտնելուց</w:t>
            </w:r>
            <w:r w:rsidR="00DE6C6D" w:rsidRPr="00DE6C6D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հետո ծագող </w:t>
            </w:r>
            <w:r w:rsidRPr="00DE6C6D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(ծագած)</w:t>
            </w: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հարաբերու</w:t>
            </w: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-</w:t>
            </w:r>
            <w:r w:rsidRPr="00D92674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թյունների վրա:</w:t>
            </w:r>
            <w:r w:rsidRPr="00D92674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» </w:t>
            </w:r>
            <w:r w:rsidRPr="00D92674">
              <w:rPr>
                <w:rFonts w:ascii="GHEA Grapalat" w:hAnsi="GHEA Grapalat" w:cs="Sylfaen"/>
                <w:sz w:val="22"/>
                <w:szCs w:val="22"/>
                <w:lang w:val="hy-AM"/>
              </w:rPr>
              <w:t>բառե-րով։</w:t>
            </w:r>
          </w:p>
        </w:tc>
      </w:tr>
      <w:tr w:rsidR="005D0E60" w:rsidRPr="00B3697D" w:rsidTr="00B3697D">
        <w:trPr>
          <w:trHeight w:val="2157"/>
        </w:trPr>
        <w:tc>
          <w:tcPr>
            <w:tcW w:w="2552" w:type="dxa"/>
            <w:vMerge w:val="restart"/>
          </w:tcPr>
          <w:p w:rsidR="005D0E60" w:rsidRPr="00D92674" w:rsidRDefault="005D0E60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ՀՀ արդարադատության նախարարություն</w:t>
            </w:r>
          </w:p>
          <w:p w:rsidR="005D0E60" w:rsidRPr="00F51B59" w:rsidRDefault="00F51B59" w:rsidP="005D0E60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51B5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01//16305-2020</w:t>
            </w:r>
          </w:p>
          <w:p w:rsidR="005D0E60" w:rsidRPr="00D92674" w:rsidRDefault="005D0E60" w:rsidP="00F51B59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="00F51B59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.07.2020 թ.</w:t>
            </w:r>
          </w:p>
        </w:tc>
        <w:tc>
          <w:tcPr>
            <w:tcW w:w="6520" w:type="dxa"/>
            <w:vMerge w:val="restart"/>
          </w:tcPr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«Հայաստանի Հանրապետության կառավարության 2020 թվականի հուլիսի 2-ի N 1148-Լ որոշման մեջ փոփոխություն կատարելու մասին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» Հայաստանի Հանրապետության կառավարության որոշման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(այսուհետ՝ Նախագիծ) 1-ին կետով առաջարկվում է 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Հայաստանի Հանրապետության կառավարության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2020 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 xml:space="preserve">թվականի հուլիսի 2-ի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1148-Լ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որոշման (այսուհետ՝ Որոշում)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հավելվածի 20-րդ կետում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կատարել փոփոխություն՝ նախատեսելով, որ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ծրագրի շրջանակներում սերմ ձեռք բերելու համար շահառուն մատակարարին է ներկայացնում անձը հաստատող փաստաթուղթը (պատճենը), անշարժ գույքի (ցանքատարածություն համարվող հողամասի) նկատմամբ իրա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softHyphen/>
              <w:t>վուն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softHyphen/>
              <w:t xml:space="preserve">քի պետական գրանցման վկայականի (սեփականություն, վարձակալություն, օգտագործում) պատճենը (ները), և (կամ) նոտարական կարգով վավերացված՝ սեփականատիրոջ (համատեղ և (կամ) բաժնային սեփականություն հանդիսացող հողամասերի մասով՝ բոլոր սեփականատերերի) համաձայնությունը՝ հողատարածքում ցանք կատարելու վերաբերյալ, և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(կամ) համայնքի ղեկավարի կողմից տրված տեղեկանք՝ հողատարածքը Շահառուի կողմից փաստացի օգտագործելու վերաբերյալ: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Նախագծին կից ներկայացված հիմնավորման համաձայն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՝…() Ծրագրի 20-րդ կետով սահմանված է, որ սերմ ձեռքբերելու համար Շահառուն Մատակարարին է ներկայացնում անձը հաստատող փաստաթուղթը (պատճենը), անշարժ գույքի (ցանքատարածություն համարվող հողամասի) նկատմամբ իրա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softHyphen/>
              <w:t>վուն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softHyphen/>
              <w:t xml:space="preserve">քի պետական գրանցման վկայականի (սեփականություն, վարձակալություն, օգտագործում) պատճենը (ները), և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lastRenderedPageBreak/>
              <w:t>(կամ) նոտարական կարգով վավերացված՝ սեփականատիրոջ համաձայնությունը՝ հողատարածքում ցանք կատարելու վերաբերյալ։ Սակայն այսօր ՀՀ-ում ստեղծվել է այնպիսի իրավիճակ, որ հողի բազմաթիվ սեփականատերեր բացակայում են հանրապետությունից կամ մահացել են, և վերջիններս սահմանված կարգով չեն ձևակերպել այլ անձանց օգտագործման իրավունքը, ինչը խոչընդոտում է հողատարածքը փաստացի օգտագործողի մասնակցությանը վերոնշյալ ծրագրին։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Վերոգրյալից պարզ է դառնում, որ Նախագծի նպատակն է նախատեսել այնպիսի կարգավորում, որը հնարավորություն կտա շահառուին սեփականատիրոջ (համասեփականատերերի) նոտարական կարգով վավերացված համաձայնության և (կամ)  հողատարածքի փաստացի օգտագործման վերաբերյալ համայնքի ղեկավարի կողմից տրամադրված տեղեկանքի հիման վրա մասնակցել ծրագրին և օգտվել պետության կողմից տրամադրվող աջակցությունից։ 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Այս առումով հարկ ենք համարում անդրադառնալ հետևյալ իրավական կարգավորումներին.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 Հանրապետության կառավարության 2020 թվականի հուլիսի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2-ի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N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1148-Լ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 Հավելվածի 20-րդ կետում ամրագրված գործող կարգավորման համաձայն՝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Ծրագրի շրջանակներում սերմ ձեռքբերելու համար Շահառուն Մատակարարին է ներկայացնում անձը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lastRenderedPageBreak/>
              <w:t xml:space="preserve">հաստատող փաստաթուղթը (պատճենը),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անշարժ գույքի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(ցանքատարածություն համարվող հողամասի)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նկատմամբ իրա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softHyphen/>
              <w:t>վունքի պետական գրանցման վկայականի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(սեփականություն, վարձակալություն,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օգտագործում)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պատճենը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(ները), և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(կամ)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</w:t>
            </w:r>
            <w:r w:rsidRPr="00B3697D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>նոտարական կարգով վավերացված՝ սեփականատիրոջ համաձայնությունը՝ հողատարածքում ցանք կատարելու վերաբերյալ։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քաղաքացիական օրենսգրքի 163-րդ հոդվածի 1-ին մասի համաձայն՝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սեփականության իրավունքը սուբյեկտի` օրենքով և այլ իրավական ակտերով ճանաչված ու պահպանվող իրավունքն է` իր հայեցողությամբ տիրապետելու, օգտագործելու և տնօրինելու իրեն պատկանող գույքը: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Օգտագործման իրավունքը գույքից դրա օգտակար բնական հատկությունները քաղելու, ինչպես նաև դրանից օգուտ ստանալու իրավաբանորեն ապահովված հնարավորությունն է: Օգուտը կարող է լինել եկամտի, պտուղների, աճի, ծնաճի և այլ ձևերով: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Հայաստանի Հանրապետության քաղաքացիական օրենսգրքի 163-րդ հոդվածի 2-րդ մասի համաձայն՝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սեփականատերն իրավունք ունի իրեն պատկանող գույքի նկատմամբ, իր հայեցողությամբ, կատարել օրենքին չհակասող և այլ անձանց իրավունքներն ու օրենքով պահպանվող շահերը չխախտող ցանկացած գործողություն, այդ թվում` իր գույքը որպես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lastRenderedPageBreak/>
              <w:t>սեփականություն օտարել այլ անձանց, նրանց փոխանցել այդ գույքի օգտագործման, տիրապետման և տնօրինման իրավունքները, գույքը գրավ դնել կամ տնօրինել այլ եղանակով: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«Նորմատիվ իրավական ակտերի մասին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»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օրենքի 16-րդ հոդվածի 1-ին մասի 3-րդ ենթակետի համաձայն՝ 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նորմատիվ իրավական ակտում նորմի կիրառման համար թվարկված բոլոր պայմաններից բավական է միայն մեկի կամ թվարկված պայմաններից առնվազն մեկի առկայությունը, եթե իրավական ակտում` նշված նորմի կիրառումը պայմանավորված է «կամ» շաղկապով բաժանված պայմաններով:</w:t>
            </w:r>
          </w:p>
          <w:p w:rsidR="00B3697D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Վերոգրյալ կարգավորումների համադրված վերլուծությունից պարզ է դառնում, որ սեփականության իրավունքը սուբյեկտի` օրենքով և այլ իրավական ակտերով ճանաչված ու պահպանվող իրավունքն է` իր հայեցողությամբ տիրապետելու, օգտագործելու և տնօրինելու իրեն պատկանող գույքը: Սեփականատիրոջ կողմից իրեն սեփականության իրավունքով պատկանող գույքը տիրապետելու, տնօրինելու և օգտագործելու իրավունքը արտացոլված և ընկած է Հայաստանի Հանրապետության կառավարության 2020 թվականի հուլիսի 2-ի N</w:t>
            </w:r>
            <w:r w:rsidRPr="00B3697D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1148-Լ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որոշման Հավելվածի 20-րդ կետում ամրագրված գործող կարգավորման հիմքում: Մասնավորապես, Հավելվածի 20-րդ կետում ամրագրված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գործող կարգավորման բովանդակությունից պարզ է դառնում, որ ծրագրի շահառու կարող է լինեն կամ սեփականատերը, կամ այն անձը, ում օգտագործման իրավունքը օրենքով սահմանված կարգով գրանցված է և (կամ) առկա է նոտարական կարգով վավերացված՝ սեփականատիրոջ համաձայնությունը՝ հողատարածքում ցանք կատարելու վերաբերյալ:</w:t>
            </w:r>
          </w:p>
          <w:p w:rsidR="005D0E60" w:rsidRPr="00B3697D" w:rsidRDefault="00B3697D" w:rsidP="00B3697D">
            <w:pPr>
              <w:spacing w:line="276" w:lineRule="auto"/>
              <w:ind w:left="91" w:right="232" w:firstLine="567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Տվյալ պարագայում Նախագծով առաջարկվում է սահմանել, որ</w:t>
            </w:r>
            <w:r w:rsidRPr="00B3697D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 </w:t>
            </w:r>
            <w:r w:rsidRPr="00B3697D">
              <w:rPr>
                <w:rFonts w:ascii="GHEA Grapalat" w:hAnsi="GHEA Grapalat" w:cs="Sylfaen"/>
                <w:sz w:val="22"/>
                <w:szCs w:val="22"/>
                <w:lang w:val="hy-AM"/>
              </w:rPr>
              <w:t>ծրագրի շահառուն կարող է հանդիսանալ նաև այն անձը, ով փաստացի օգտագործում է հողատարածքը և առկա է  դրա վերաբերյալ համայնքի ղեկավարի կողմից տրված տեղեկանք: Այս առումով հարկ ենք համարում նշել, որ Նախագծում սահմանված չեն փաստացի օգտագործման պայմանները, առկա չէ նշում նաև այն մասին, թե տվյալ պարագայում փաստացի օգտագործումը ինչը ժամանակահատվածում պետք է իրականացվի, ինչն էլ ինքին խնդրահարույց է: Առաջարկվող կարգավորման պարագայում, ստացվում է, որ անգամ այն դեպքում, երբ փաստացի օգտագործումը տևել է 10 օր, անձը կարող է հավակնել դառնալ ծրագրի շահառու և օգտվել պետության կողմից տրամադրվող աջակցությունից: Միևնույն ժամանակ, գտնում ենք, որ Նախագծով առաջարկվող  իրավակարգավորումը խնդրահարույց է նաև սեփականատիրոջ իրավունքների պաշտպանության տեսանկյունից:</w:t>
            </w:r>
          </w:p>
        </w:tc>
        <w:tc>
          <w:tcPr>
            <w:tcW w:w="2835" w:type="dxa"/>
            <w:vMerge w:val="restart"/>
          </w:tcPr>
          <w:p w:rsidR="005D0E60" w:rsidRPr="00D92674" w:rsidRDefault="005D0E60" w:rsidP="00D926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Ընդունվել է ի գիտություն։</w:t>
            </w:r>
          </w:p>
          <w:p w:rsidR="005D0E60" w:rsidRPr="00D92674" w:rsidRDefault="00800E03" w:rsidP="00D926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>Տրվում է պարզաբանում։</w:t>
            </w:r>
          </w:p>
          <w:p w:rsidR="00800E03" w:rsidRPr="00D92674" w:rsidRDefault="00136175" w:rsidP="00D926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92674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Համայնքի </w:t>
            </w:r>
            <w:r w:rsidR="00800E03" w:rsidRPr="00D92674">
              <w:rPr>
                <w:rFonts w:ascii="GHEA Grapalat" w:hAnsi="GHEA Grapalat"/>
                <w:sz w:val="22"/>
                <w:szCs w:val="22"/>
                <w:lang w:val="hy-AM"/>
              </w:rPr>
              <w:t xml:space="preserve">ղեկավարի կողմից տրվում է տեղեկանք այն մասին, որ անկախ Ծրագրի </w:t>
            </w:r>
            <w:r w:rsidR="00800E03" w:rsidRPr="00D9267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իրականացումից, տվյալ հողատարածքը փաստացի օգտագործվում է Շահառուի կողմից։ Տվյալ դեպքում հողատարածքի վրա կապիտալ ներդրումներ չեն իրակականցվում և Ծրագրի շրջանակում հողատարածքն օգտագործվելու է առավելագույնը 1 տարի։ Տվյալ դեպքում Նախագծով առաջարկվող փոփոխությունը կնպաստի աշնանացան ցորենի ցանքատարածությունների և տեղական ցորենի արտադրության ծավալների ավելացմանը</w:t>
            </w:r>
            <w:r w:rsidR="00DB2543" w:rsidRPr="00D92674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5D0E60" w:rsidRPr="00D92674" w:rsidRDefault="005D0E60" w:rsidP="00D9267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D0E60" w:rsidRPr="00D92674" w:rsidRDefault="005D0E60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D0E60" w:rsidRPr="00D92674" w:rsidRDefault="005D0E60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D0E60" w:rsidRPr="00D92674" w:rsidRDefault="005D0E60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5D0E60" w:rsidRPr="00D92674" w:rsidRDefault="005D0E60" w:rsidP="007255A8">
            <w:pPr>
              <w:pStyle w:val="ListParagraph"/>
              <w:tabs>
                <w:tab w:val="left" w:pos="287"/>
              </w:tabs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5D0E60" w:rsidRPr="00D92674" w:rsidRDefault="005D0E60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D0E60" w:rsidRPr="00B3697D" w:rsidTr="00D92674">
        <w:trPr>
          <w:trHeight w:val="3228"/>
        </w:trPr>
        <w:tc>
          <w:tcPr>
            <w:tcW w:w="2552" w:type="dxa"/>
            <w:vMerge/>
          </w:tcPr>
          <w:p w:rsidR="005D0E60" w:rsidRPr="00D92674" w:rsidRDefault="005D0E60" w:rsidP="007255A8">
            <w:pPr>
              <w:pStyle w:val="Footer"/>
              <w:tabs>
                <w:tab w:val="clear" w:pos="4153"/>
                <w:tab w:val="clear" w:pos="8306"/>
              </w:tabs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520" w:type="dxa"/>
            <w:vMerge/>
          </w:tcPr>
          <w:p w:rsidR="005D0E60" w:rsidRPr="00D92674" w:rsidRDefault="005D0E60" w:rsidP="007255A8">
            <w:pPr>
              <w:ind w:firstLine="70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35" w:type="dxa"/>
            <w:vMerge/>
          </w:tcPr>
          <w:p w:rsidR="005D0E60" w:rsidRPr="00D92674" w:rsidRDefault="005D0E60" w:rsidP="007255A8">
            <w:pPr>
              <w:pStyle w:val="ListParagraph"/>
              <w:tabs>
                <w:tab w:val="left" w:pos="287"/>
              </w:tabs>
              <w:ind w:left="0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5D0E60" w:rsidRPr="00D92674" w:rsidRDefault="005D0E60" w:rsidP="007255A8">
            <w:pPr>
              <w:pStyle w:val="CommentText"/>
              <w:spacing w:line="240" w:lineRule="auto"/>
              <w:ind w:firstLine="0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</w:tbl>
    <w:p w:rsidR="00977A68" w:rsidRPr="00D92674" w:rsidRDefault="00977A68" w:rsidP="007255A8">
      <w:pPr>
        <w:rPr>
          <w:rFonts w:ascii="GHEA Grapalat" w:hAnsi="GHEA Grapalat"/>
          <w:sz w:val="22"/>
          <w:szCs w:val="22"/>
          <w:lang w:val="af-ZA"/>
        </w:rPr>
      </w:pPr>
      <w:bookmarkStart w:id="0" w:name="_GoBack"/>
      <w:bookmarkEnd w:id="0"/>
    </w:p>
    <w:sectPr w:rsidR="00977A68" w:rsidRPr="00D92674" w:rsidSect="00FD160A">
      <w:pgSz w:w="15840" w:h="12240" w:orient="landscape"/>
      <w:pgMar w:top="810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82F40"/>
    <w:multiLevelType w:val="hybridMultilevel"/>
    <w:tmpl w:val="AD6A3D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06EE9"/>
    <w:multiLevelType w:val="hybridMultilevel"/>
    <w:tmpl w:val="99049E9C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2" w15:restartNumberingAfterBreak="0">
    <w:nsid w:val="109B43F1"/>
    <w:multiLevelType w:val="hybridMultilevel"/>
    <w:tmpl w:val="E4D6904E"/>
    <w:lvl w:ilvl="0" w:tplc="964C72A6">
      <w:start w:val="1"/>
      <w:numFmt w:val="decimal"/>
      <w:lvlText w:val="%1."/>
      <w:lvlJc w:val="left"/>
      <w:pPr>
        <w:ind w:left="1110" w:hanging="39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6A1299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1A0A1A4D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2A4230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7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C39531C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E41938"/>
    <w:multiLevelType w:val="hybridMultilevel"/>
    <w:tmpl w:val="1FD2FD4E"/>
    <w:lvl w:ilvl="0" w:tplc="6862E24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10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3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03C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3"/>
  </w:num>
  <w:num w:numId="4">
    <w:abstractNumId w:val="15"/>
  </w:num>
  <w:num w:numId="5">
    <w:abstractNumId w:val="7"/>
  </w:num>
  <w:num w:numId="6">
    <w:abstractNumId w:val="12"/>
  </w:num>
  <w:num w:numId="7">
    <w:abstractNumId w:val="5"/>
  </w:num>
  <w:num w:numId="8">
    <w:abstractNumId w:val="2"/>
  </w:num>
  <w:num w:numId="9">
    <w:abstractNumId w:val="9"/>
  </w:num>
  <w:num w:numId="10">
    <w:abstractNumId w:val="3"/>
  </w:num>
  <w:num w:numId="11">
    <w:abstractNumId w:val="6"/>
  </w:num>
  <w:num w:numId="12">
    <w:abstractNumId w:val="1"/>
  </w:num>
  <w:num w:numId="13">
    <w:abstractNumId w:val="0"/>
  </w:num>
  <w:num w:numId="14">
    <w:abstractNumId w:val="8"/>
  </w:num>
  <w:num w:numId="15">
    <w:abstractNumId w:val="4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D2C"/>
    <w:rsid w:val="00007482"/>
    <w:rsid w:val="00011CC7"/>
    <w:rsid w:val="0001304E"/>
    <w:rsid w:val="00014378"/>
    <w:rsid w:val="0002056C"/>
    <w:rsid w:val="00021C2F"/>
    <w:rsid w:val="00027200"/>
    <w:rsid w:val="00043EB8"/>
    <w:rsid w:val="00063E00"/>
    <w:rsid w:val="00065C91"/>
    <w:rsid w:val="0006648E"/>
    <w:rsid w:val="000667D2"/>
    <w:rsid w:val="00094EB5"/>
    <w:rsid w:val="000B3697"/>
    <w:rsid w:val="000C069B"/>
    <w:rsid w:val="000C152B"/>
    <w:rsid w:val="000C1645"/>
    <w:rsid w:val="000C28C3"/>
    <w:rsid w:val="000C3115"/>
    <w:rsid w:val="000C57E4"/>
    <w:rsid w:val="000C638F"/>
    <w:rsid w:val="000D26FF"/>
    <w:rsid w:val="000E00B0"/>
    <w:rsid w:val="000E7022"/>
    <w:rsid w:val="00103D2C"/>
    <w:rsid w:val="00107ADA"/>
    <w:rsid w:val="0013012A"/>
    <w:rsid w:val="00136175"/>
    <w:rsid w:val="00142E8E"/>
    <w:rsid w:val="00145C94"/>
    <w:rsid w:val="00175D1A"/>
    <w:rsid w:val="00176AC7"/>
    <w:rsid w:val="00196C6B"/>
    <w:rsid w:val="001A0E21"/>
    <w:rsid w:val="001A1313"/>
    <w:rsid w:val="001A1D0C"/>
    <w:rsid w:val="001B64F5"/>
    <w:rsid w:val="001C0528"/>
    <w:rsid w:val="001C1370"/>
    <w:rsid w:val="001C2538"/>
    <w:rsid w:val="001D2447"/>
    <w:rsid w:val="002237A5"/>
    <w:rsid w:val="00227F73"/>
    <w:rsid w:val="00235AF0"/>
    <w:rsid w:val="00240FB6"/>
    <w:rsid w:val="00244256"/>
    <w:rsid w:val="00255E83"/>
    <w:rsid w:val="0029530F"/>
    <w:rsid w:val="00295C1C"/>
    <w:rsid w:val="002A2E25"/>
    <w:rsid w:val="002D6855"/>
    <w:rsid w:val="002E15D2"/>
    <w:rsid w:val="002F37C3"/>
    <w:rsid w:val="002F5612"/>
    <w:rsid w:val="00302E91"/>
    <w:rsid w:val="00306702"/>
    <w:rsid w:val="00312E2D"/>
    <w:rsid w:val="0032789F"/>
    <w:rsid w:val="00327B7D"/>
    <w:rsid w:val="00330F08"/>
    <w:rsid w:val="00332CEF"/>
    <w:rsid w:val="003337F2"/>
    <w:rsid w:val="003478AF"/>
    <w:rsid w:val="00351B68"/>
    <w:rsid w:val="00353C50"/>
    <w:rsid w:val="00360604"/>
    <w:rsid w:val="00364FAD"/>
    <w:rsid w:val="0037244B"/>
    <w:rsid w:val="003749BE"/>
    <w:rsid w:val="00374FBB"/>
    <w:rsid w:val="00377F37"/>
    <w:rsid w:val="00387399"/>
    <w:rsid w:val="00390B8F"/>
    <w:rsid w:val="00394579"/>
    <w:rsid w:val="003C433E"/>
    <w:rsid w:val="003D2E9B"/>
    <w:rsid w:val="003D362E"/>
    <w:rsid w:val="003E166D"/>
    <w:rsid w:val="00447BFE"/>
    <w:rsid w:val="00470B03"/>
    <w:rsid w:val="00473E1F"/>
    <w:rsid w:val="00485F22"/>
    <w:rsid w:val="00492D25"/>
    <w:rsid w:val="00496ACB"/>
    <w:rsid w:val="004A1732"/>
    <w:rsid w:val="004A5D2D"/>
    <w:rsid w:val="004B301B"/>
    <w:rsid w:val="004B4725"/>
    <w:rsid w:val="004B6E5B"/>
    <w:rsid w:val="004C4209"/>
    <w:rsid w:val="004D4ADD"/>
    <w:rsid w:val="004D6FCA"/>
    <w:rsid w:val="004D7E9B"/>
    <w:rsid w:val="004E4BAA"/>
    <w:rsid w:val="004F6246"/>
    <w:rsid w:val="00513E1D"/>
    <w:rsid w:val="005524D3"/>
    <w:rsid w:val="0056009F"/>
    <w:rsid w:val="00565639"/>
    <w:rsid w:val="00580D60"/>
    <w:rsid w:val="00594FD4"/>
    <w:rsid w:val="005A1D7F"/>
    <w:rsid w:val="005B0D66"/>
    <w:rsid w:val="005B3CCD"/>
    <w:rsid w:val="005C225B"/>
    <w:rsid w:val="005D0E60"/>
    <w:rsid w:val="005D355B"/>
    <w:rsid w:val="005E230E"/>
    <w:rsid w:val="00600DC7"/>
    <w:rsid w:val="00603E87"/>
    <w:rsid w:val="006311AB"/>
    <w:rsid w:val="0064491B"/>
    <w:rsid w:val="006514C2"/>
    <w:rsid w:val="00651A04"/>
    <w:rsid w:val="00660135"/>
    <w:rsid w:val="0067276A"/>
    <w:rsid w:val="006A4820"/>
    <w:rsid w:val="006C3E9E"/>
    <w:rsid w:val="006C6865"/>
    <w:rsid w:val="006E4072"/>
    <w:rsid w:val="006E4DAB"/>
    <w:rsid w:val="006E62D6"/>
    <w:rsid w:val="00707585"/>
    <w:rsid w:val="007123C6"/>
    <w:rsid w:val="00717435"/>
    <w:rsid w:val="007255A8"/>
    <w:rsid w:val="0073066A"/>
    <w:rsid w:val="00731B38"/>
    <w:rsid w:val="00747763"/>
    <w:rsid w:val="007544AD"/>
    <w:rsid w:val="00762EC2"/>
    <w:rsid w:val="00764448"/>
    <w:rsid w:val="0078760B"/>
    <w:rsid w:val="007A0659"/>
    <w:rsid w:val="007A5E00"/>
    <w:rsid w:val="007D1E05"/>
    <w:rsid w:val="007D336C"/>
    <w:rsid w:val="007F6A39"/>
    <w:rsid w:val="007F6CD1"/>
    <w:rsid w:val="00800E03"/>
    <w:rsid w:val="00802FCE"/>
    <w:rsid w:val="008113F8"/>
    <w:rsid w:val="00811400"/>
    <w:rsid w:val="00836112"/>
    <w:rsid w:val="0083773E"/>
    <w:rsid w:val="00852973"/>
    <w:rsid w:val="00864696"/>
    <w:rsid w:val="00870A91"/>
    <w:rsid w:val="008718EF"/>
    <w:rsid w:val="008773F9"/>
    <w:rsid w:val="0088364A"/>
    <w:rsid w:val="00883C1B"/>
    <w:rsid w:val="0088715C"/>
    <w:rsid w:val="008872CB"/>
    <w:rsid w:val="00890BCA"/>
    <w:rsid w:val="00891A05"/>
    <w:rsid w:val="00892524"/>
    <w:rsid w:val="00896788"/>
    <w:rsid w:val="008A3985"/>
    <w:rsid w:val="008C4EA1"/>
    <w:rsid w:val="008C4F62"/>
    <w:rsid w:val="008C5780"/>
    <w:rsid w:val="008D2E2A"/>
    <w:rsid w:val="008E082A"/>
    <w:rsid w:val="008E210F"/>
    <w:rsid w:val="008E6CD7"/>
    <w:rsid w:val="008F0F6F"/>
    <w:rsid w:val="009005FA"/>
    <w:rsid w:val="00915477"/>
    <w:rsid w:val="009233C0"/>
    <w:rsid w:val="00925D32"/>
    <w:rsid w:val="009325E1"/>
    <w:rsid w:val="00936198"/>
    <w:rsid w:val="009410A3"/>
    <w:rsid w:val="009741D2"/>
    <w:rsid w:val="00977A68"/>
    <w:rsid w:val="009819E9"/>
    <w:rsid w:val="00982545"/>
    <w:rsid w:val="00991790"/>
    <w:rsid w:val="00996CC2"/>
    <w:rsid w:val="009A4951"/>
    <w:rsid w:val="009C06E3"/>
    <w:rsid w:val="009C4DAD"/>
    <w:rsid w:val="009C68F3"/>
    <w:rsid w:val="009E05DA"/>
    <w:rsid w:val="00A060A3"/>
    <w:rsid w:val="00A06B94"/>
    <w:rsid w:val="00A12E53"/>
    <w:rsid w:val="00A21279"/>
    <w:rsid w:val="00A263E6"/>
    <w:rsid w:val="00A35B09"/>
    <w:rsid w:val="00A42D95"/>
    <w:rsid w:val="00A4561D"/>
    <w:rsid w:val="00A45961"/>
    <w:rsid w:val="00A50044"/>
    <w:rsid w:val="00A6192D"/>
    <w:rsid w:val="00A642CA"/>
    <w:rsid w:val="00A83DAA"/>
    <w:rsid w:val="00A85CF0"/>
    <w:rsid w:val="00A90481"/>
    <w:rsid w:val="00AA0159"/>
    <w:rsid w:val="00AA6710"/>
    <w:rsid w:val="00AB0BA8"/>
    <w:rsid w:val="00AB6558"/>
    <w:rsid w:val="00AC1DD7"/>
    <w:rsid w:val="00AC49A8"/>
    <w:rsid w:val="00AE1501"/>
    <w:rsid w:val="00B07939"/>
    <w:rsid w:val="00B130AB"/>
    <w:rsid w:val="00B242B1"/>
    <w:rsid w:val="00B27369"/>
    <w:rsid w:val="00B3697D"/>
    <w:rsid w:val="00B43EA7"/>
    <w:rsid w:val="00B4453C"/>
    <w:rsid w:val="00B47724"/>
    <w:rsid w:val="00B53F9D"/>
    <w:rsid w:val="00B660C4"/>
    <w:rsid w:val="00B87247"/>
    <w:rsid w:val="00BA64F4"/>
    <w:rsid w:val="00BA7583"/>
    <w:rsid w:val="00BB26F0"/>
    <w:rsid w:val="00BC6707"/>
    <w:rsid w:val="00BC795B"/>
    <w:rsid w:val="00BD2190"/>
    <w:rsid w:val="00BD51C2"/>
    <w:rsid w:val="00BD583C"/>
    <w:rsid w:val="00BE0493"/>
    <w:rsid w:val="00C04552"/>
    <w:rsid w:val="00C11122"/>
    <w:rsid w:val="00C17256"/>
    <w:rsid w:val="00C557CB"/>
    <w:rsid w:val="00C742B4"/>
    <w:rsid w:val="00C77F20"/>
    <w:rsid w:val="00CB32B2"/>
    <w:rsid w:val="00CC1D6B"/>
    <w:rsid w:val="00CC2CB8"/>
    <w:rsid w:val="00CD3501"/>
    <w:rsid w:val="00CE017C"/>
    <w:rsid w:val="00CE4BAB"/>
    <w:rsid w:val="00D02197"/>
    <w:rsid w:val="00D20BBF"/>
    <w:rsid w:val="00D37E43"/>
    <w:rsid w:val="00D5744C"/>
    <w:rsid w:val="00D70057"/>
    <w:rsid w:val="00D92674"/>
    <w:rsid w:val="00D97E9F"/>
    <w:rsid w:val="00DB2543"/>
    <w:rsid w:val="00DC05FC"/>
    <w:rsid w:val="00DE6C6D"/>
    <w:rsid w:val="00DF147D"/>
    <w:rsid w:val="00DF6599"/>
    <w:rsid w:val="00E00141"/>
    <w:rsid w:val="00E02B7D"/>
    <w:rsid w:val="00E1204F"/>
    <w:rsid w:val="00E12F9C"/>
    <w:rsid w:val="00E25D62"/>
    <w:rsid w:val="00E34918"/>
    <w:rsid w:val="00E455B2"/>
    <w:rsid w:val="00E705F9"/>
    <w:rsid w:val="00E812A2"/>
    <w:rsid w:val="00E82F89"/>
    <w:rsid w:val="00E901B7"/>
    <w:rsid w:val="00E968A4"/>
    <w:rsid w:val="00EB5553"/>
    <w:rsid w:val="00EC5143"/>
    <w:rsid w:val="00EC6E07"/>
    <w:rsid w:val="00ED3987"/>
    <w:rsid w:val="00EE2B4B"/>
    <w:rsid w:val="00EF4631"/>
    <w:rsid w:val="00EF78FB"/>
    <w:rsid w:val="00F03403"/>
    <w:rsid w:val="00F206D1"/>
    <w:rsid w:val="00F30D3F"/>
    <w:rsid w:val="00F3735D"/>
    <w:rsid w:val="00F51B59"/>
    <w:rsid w:val="00F836F8"/>
    <w:rsid w:val="00F959F0"/>
    <w:rsid w:val="00FB4800"/>
    <w:rsid w:val="00FB4D35"/>
    <w:rsid w:val="00FD160A"/>
    <w:rsid w:val="00FD7296"/>
    <w:rsid w:val="00FE6441"/>
    <w:rsid w:val="00FE6D50"/>
    <w:rsid w:val="00FF4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41A74"/>
  <w15:docId w15:val="{5F7B54AE-3634-48DB-9EA0-E7A5C8315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B8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5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,body"/>
    <w:basedOn w:val="Normal"/>
    <w:link w:val="ListParagraphChar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3987"/>
    <w:pPr>
      <w:spacing w:line="276" w:lineRule="auto"/>
      <w:ind w:firstLine="437"/>
      <w:jc w:val="both"/>
    </w:pPr>
    <w:rPr>
      <w:rFonts w:ascii="Arial Armenian" w:hAnsi="Arial Armenian"/>
      <w:sz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3987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D97E9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390B8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302E91"/>
    <w:rPr>
      <w:rFonts w:ascii="Arial Unicode" w:eastAsia="Times New Roman" w:hAnsi="Arial Unicode" w:cs="Times New Roman"/>
      <w:sz w:val="24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600DC7"/>
    <w:pPr>
      <w:jc w:val="center"/>
    </w:pPr>
    <w:rPr>
      <w:rFonts w:ascii="Arial Armenian" w:hAnsi="Arial Armenian"/>
      <w:sz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600DC7"/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7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https://mul-mineconomy.gov.am/tasks/docs/attachment.php?id=199461&amp;fn=5Ampopatert.docx&amp;out=1&amp;token=</cp:keywords>
  <cp:lastModifiedBy>Anna Qartashyan</cp:lastModifiedBy>
  <cp:revision>152</cp:revision>
  <cp:lastPrinted>2020-07-24T11:22:00Z</cp:lastPrinted>
  <dcterms:created xsi:type="dcterms:W3CDTF">2019-09-05T11:43:00Z</dcterms:created>
  <dcterms:modified xsi:type="dcterms:W3CDTF">2020-07-24T11:22:00Z</dcterms:modified>
</cp:coreProperties>
</file>