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D5" w:rsidRPr="004D7A21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u w:val="single"/>
          <w:lang w:val="fr-FR"/>
        </w:rPr>
      </w:pPr>
      <w:r w:rsidRPr="004D7A21">
        <w:rPr>
          <w:rFonts w:ascii="GHEA Grapalat" w:hAnsi="GHEA Grapalat"/>
          <w:b/>
          <w:bCs/>
          <w:u w:val="single"/>
        </w:rPr>
        <w:t>ՆԱԽԱԳԻԾ</w:t>
      </w:r>
    </w:p>
    <w:p w:rsidR="00E047D5" w:rsidRPr="004D7A21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lang w:val="fr-FR"/>
        </w:rPr>
      </w:pPr>
    </w:p>
    <w:p w:rsidR="00E047D5" w:rsidRPr="004D7A21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4D7A21">
        <w:rPr>
          <w:rFonts w:ascii="GHEA Grapalat" w:hAnsi="GHEA Grapalat"/>
          <w:b/>
          <w:bCs/>
        </w:rPr>
        <w:t>ՀԱՅԱՍՏԱՆԻ</w:t>
      </w:r>
      <w:r w:rsidR="000A2086" w:rsidRPr="006005F2">
        <w:rPr>
          <w:rFonts w:ascii="GHEA Grapalat" w:hAnsi="GHEA Grapalat"/>
          <w:b/>
          <w:bCs/>
          <w:lang w:val="fr-FR"/>
        </w:rPr>
        <w:t xml:space="preserve"> </w:t>
      </w:r>
      <w:r w:rsidRPr="004D7A21">
        <w:rPr>
          <w:rFonts w:ascii="GHEA Grapalat" w:hAnsi="GHEA Grapalat"/>
          <w:b/>
          <w:bCs/>
        </w:rPr>
        <w:t>ՀԱՆՐԱՊԵՏՈՒԹՅԱՆ</w:t>
      </w:r>
      <w:r w:rsidR="000A2086" w:rsidRPr="006005F2">
        <w:rPr>
          <w:rFonts w:ascii="GHEA Grapalat" w:hAnsi="GHEA Grapalat"/>
          <w:b/>
          <w:bCs/>
          <w:lang w:val="fr-FR"/>
        </w:rPr>
        <w:t xml:space="preserve"> </w:t>
      </w:r>
      <w:r w:rsidRPr="004D7A21">
        <w:rPr>
          <w:rFonts w:ascii="GHEA Grapalat" w:hAnsi="GHEA Grapalat"/>
          <w:b/>
          <w:bCs/>
        </w:rPr>
        <w:t>ԿԱՌԱՎԱՐՈՒԹՅՈՒՆ</w:t>
      </w:r>
    </w:p>
    <w:p w:rsidR="00E047D5" w:rsidRPr="004D7A21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4D7A21">
        <w:rPr>
          <w:rFonts w:ascii="GHEA Grapalat" w:hAnsi="GHEA Grapalat"/>
          <w:b/>
          <w:bCs/>
        </w:rPr>
        <w:t>ՈՐՈՇՈՒՄ</w:t>
      </w:r>
    </w:p>
    <w:p w:rsidR="00EF75D6" w:rsidRPr="004D7A21" w:rsidRDefault="00425BF0" w:rsidP="00EF75D6">
      <w:pPr>
        <w:ind w:firstLine="601"/>
        <w:jc w:val="center"/>
        <w:rPr>
          <w:rFonts w:ascii="GHEA Grapalat" w:hAnsi="GHEA Grapalat" w:cs="Sylfaen"/>
          <w:b/>
          <w:bCs/>
          <w:lang w:val="af-ZA"/>
        </w:rPr>
      </w:pPr>
      <w:r w:rsidRPr="004D7A21">
        <w:rPr>
          <w:rFonts w:ascii="GHEA Grapalat" w:hAnsi="GHEA Grapalat" w:cs="Sylfaen"/>
          <w:b/>
          <w:bCs/>
          <w:lang w:val="af-ZA"/>
        </w:rPr>
        <w:t>....</w:t>
      </w:r>
      <w:r w:rsidR="00A567D9" w:rsidRPr="004D7A21">
        <w:rPr>
          <w:rFonts w:ascii="GHEA Grapalat" w:hAnsi="GHEA Grapalat" w:cs="Sylfaen"/>
          <w:b/>
          <w:bCs/>
          <w:lang w:val="af-ZA"/>
        </w:rPr>
        <w:t xml:space="preserve">     2020</w:t>
      </w:r>
      <w:r w:rsidR="00500B16">
        <w:rPr>
          <w:rFonts w:ascii="GHEA Grapalat" w:hAnsi="GHEA Grapalat" w:cs="Sylfaen"/>
          <w:b/>
          <w:bCs/>
          <w:lang w:val="af-ZA"/>
        </w:rPr>
        <w:t xml:space="preserve"> </w:t>
      </w:r>
      <w:proofErr w:type="spellStart"/>
      <w:r w:rsidR="00EF75D6" w:rsidRPr="004D7A21">
        <w:rPr>
          <w:rFonts w:ascii="GHEA Grapalat" w:hAnsi="GHEA Grapalat" w:cs="Sylfaen"/>
          <w:b/>
          <w:bCs/>
        </w:rPr>
        <w:t>թվականի</w:t>
      </w:r>
      <w:proofErr w:type="spellEnd"/>
      <w:r w:rsidR="00500B16" w:rsidRPr="00500B16">
        <w:rPr>
          <w:rFonts w:ascii="GHEA Grapalat" w:hAnsi="GHEA Grapalat" w:cs="Sylfaen"/>
          <w:b/>
          <w:bCs/>
          <w:lang w:val="af-ZA"/>
        </w:rPr>
        <w:t xml:space="preserve"> </w:t>
      </w:r>
      <w:r w:rsidR="00F37590" w:rsidRPr="004D7A21">
        <w:rPr>
          <w:rFonts w:ascii="GHEA Grapalat" w:hAnsi="GHEA Grapalat"/>
          <w:b/>
          <w:lang w:val="fr-FR"/>
        </w:rPr>
        <w:t>N</w:t>
      </w:r>
      <w:r w:rsidR="00EF75D6" w:rsidRPr="004D7A21">
        <w:rPr>
          <w:rFonts w:ascii="GHEA Grapalat" w:hAnsi="GHEA Grapalat" w:cs="Sylfaen"/>
          <w:b/>
          <w:bCs/>
          <w:lang w:val="af-ZA"/>
        </w:rPr>
        <w:t xml:space="preserve"> ..... - </w:t>
      </w:r>
      <w:r w:rsidR="00EF75D6" w:rsidRPr="004D7A21">
        <w:rPr>
          <w:rFonts w:ascii="GHEA Grapalat" w:hAnsi="GHEA Grapalat" w:cs="Sylfaen"/>
          <w:b/>
        </w:rPr>
        <w:t>Ն</w:t>
      </w:r>
    </w:p>
    <w:p w:rsidR="00BD4907" w:rsidRPr="004D7A21" w:rsidRDefault="00BD4907" w:rsidP="00BD4907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4D7A21">
        <w:rPr>
          <w:rFonts w:ascii="Courier New" w:hAnsi="Courier New" w:cs="Courier New"/>
          <w:lang w:val="fr-FR"/>
        </w:rPr>
        <w:t> </w:t>
      </w:r>
    </w:p>
    <w:p w:rsidR="00BD4907" w:rsidRPr="004D7A21" w:rsidRDefault="000D5E95" w:rsidP="000D5E95">
      <w:pPr>
        <w:pStyle w:val="mechtex"/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0363B3">
        <w:rPr>
          <w:rFonts w:ascii="GHEA Grapalat" w:hAnsi="GHEA Grapalat" w:cs="Arial"/>
          <w:b/>
          <w:lang w:val="hy-AM"/>
        </w:rPr>
        <w:t>ՀԱՅԱՍՏԱՆԻ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ՀԱՆՐԱՊԵՏՈՒԹՅԱՆ</w:t>
      </w:r>
      <w:r w:rsidRPr="000363B3">
        <w:rPr>
          <w:rFonts w:ascii="GHEA Grapalat" w:hAnsi="GHEA Grapalat"/>
          <w:b/>
          <w:lang w:val="hy-AM"/>
        </w:rPr>
        <w:t xml:space="preserve"> 2020 </w:t>
      </w:r>
      <w:r w:rsidRPr="000363B3">
        <w:rPr>
          <w:rFonts w:ascii="GHEA Grapalat" w:hAnsi="GHEA Grapalat" w:cs="Arial"/>
          <w:b/>
          <w:lang w:val="hy-AM"/>
        </w:rPr>
        <w:t>ԹՎԱԿԱՆԻ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ՊԵՏԱԿԱՆ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ԲՅՈՒ</w:t>
      </w:r>
      <w:r w:rsidRPr="000363B3">
        <w:rPr>
          <w:rFonts w:ascii="GHEA Grapalat" w:hAnsi="GHEA Grapalat"/>
          <w:b/>
          <w:lang w:val="hy-AM"/>
        </w:rPr>
        <w:softHyphen/>
      </w:r>
      <w:r w:rsidRPr="000363B3">
        <w:rPr>
          <w:rFonts w:ascii="GHEA Grapalat" w:hAnsi="GHEA Grapalat" w:cs="Arial"/>
          <w:b/>
          <w:lang w:val="hy-AM"/>
        </w:rPr>
        <w:t>ՋԵՈՒՄ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Վ</w:t>
      </w:r>
      <w:r w:rsidRPr="00874E31">
        <w:rPr>
          <w:rFonts w:ascii="GHEA Grapalat" w:hAnsi="GHEA Grapalat" w:cs="Arial"/>
          <w:b/>
          <w:lang w:val="hy-AM"/>
        </w:rPr>
        <w:t>Ե</w:t>
      </w:r>
      <w:r w:rsidRPr="000363B3">
        <w:rPr>
          <w:rFonts w:ascii="GHEA Grapalat" w:hAnsi="GHEA Grapalat" w:cs="Arial"/>
          <w:b/>
          <w:lang w:val="hy-AM"/>
        </w:rPr>
        <w:t>ՐԱԲԱՇԽՈՒՄ</w:t>
      </w:r>
      <w:r w:rsidRPr="00874E31">
        <w:rPr>
          <w:rFonts w:ascii="GHEA Grapalat" w:hAnsi="GHEA Grapalat"/>
          <w:b/>
          <w:lang w:val="hy-AM"/>
        </w:rPr>
        <w:t xml:space="preserve"> </w:t>
      </w:r>
      <w:r w:rsidRPr="00874E31">
        <w:rPr>
          <w:rFonts w:ascii="GHEA Grapalat" w:hAnsi="GHEA Grapalat" w:cs="Arial"/>
          <w:b/>
          <w:lang w:val="hy-AM"/>
        </w:rPr>
        <w:t>ԵՎ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="000558A2">
        <w:rPr>
          <w:rFonts w:ascii="GHEA Grapalat" w:hAnsi="GHEA Grapalat"/>
          <w:b/>
        </w:rPr>
        <w:t>ՓՈՓՈԽՈՒԹՅՈՒՆՆԵՐ</w:t>
      </w:r>
      <w:r w:rsidR="000558A2">
        <w:rPr>
          <w:rFonts w:ascii="GHEA Grapalat" w:hAnsi="GHEA Grapalat"/>
          <w:b/>
          <w:lang w:val="fr-FR"/>
        </w:rPr>
        <w:t xml:space="preserve">, </w:t>
      </w:r>
      <w:r w:rsidRPr="000363B3">
        <w:rPr>
          <w:rFonts w:ascii="GHEA Grapalat" w:hAnsi="GHEA Grapalat" w:cs="Arial"/>
          <w:b/>
          <w:lang w:val="hy-AM"/>
        </w:rPr>
        <w:t>ՀԱՅԱՍՏԱՆԻ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ՀԱՆՐԱՊԵՏՈՒԹՅԱՆ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ԿԱՌԱ</w:t>
      </w:r>
      <w:r w:rsidRPr="000363B3">
        <w:rPr>
          <w:rFonts w:ascii="GHEA Grapalat" w:hAnsi="GHEA Grapalat"/>
          <w:b/>
          <w:lang w:val="hy-AM"/>
        </w:rPr>
        <w:softHyphen/>
      </w:r>
      <w:r w:rsidRPr="000363B3">
        <w:rPr>
          <w:rFonts w:ascii="GHEA Grapalat" w:hAnsi="GHEA Grapalat" w:cs="Arial"/>
          <w:b/>
          <w:lang w:val="hy-AM"/>
        </w:rPr>
        <w:t>ՎԱ</w:t>
      </w:r>
      <w:r w:rsidRPr="000363B3">
        <w:rPr>
          <w:rFonts w:ascii="GHEA Grapalat" w:hAnsi="GHEA Grapalat"/>
          <w:b/>
          <w:lang w:val="hy-AM"/>
        </w:rPr>
        <w:softHyphen/>
      </w:r>
      <w:r w:rsidRPr="000363B3">
        <w:rPr>
          <w:rFonts w:ascii="GHEA Grapalat" w:hAnsi="GHEA Grapalat" w:cs="Arial"/>
          <w:b/>
          <w:lang w:val="hy-AM"/>
        </w:rPr>
        <w:t>ՐՈՒԹՅԱՆ</w:t>
      </w:r>
      <w:r w:rsidRPr="000363B3">
        <w:rPr>
          <w:rFonts w:ascii="GHEA Grapalat" w:hAnsi="GHEA Grapalat"/>
          <w:b/>
          <w:lang w:val="hy-AM"/>
        </w:rPr>
        <w:t xml:space="preserve"> 2019 </w:t>
      </w:r>
      <w:r w:rsidRPr="000363B3">
        <w:rPr>
          <w:rFonts w:ascii="GHEA Grapalat" w:hAnsi="GHEA Grapalat" w:cs="Arial"/>
          <w:b/>
          <w:lang w:val="hy-AM"/>
        </w:rPr>
        <w:t>ԹՎԱԿԱՆԻ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ԴԵԿՏԵՄԲԵՐԻ</w:t>
      </w:r>
      <w:r w:rsidRPr="000363B3">
        <w:rPr>
          <w:rFonts w:ascii="GHEA Grapalat" w:hAnsi="GHEA Grapalat"/>
          <w:b/>
          <w:lang w:val="hy-AM"/>
        </w:rPr>
        <w:t xml:space="preserve"> 26-</w:t>
      </w:r>
      <w:r w:rsidRPr="000363B3">
        <w:rPr>
          <w:rFonts w:ascii="GHEA Grapalat" w:hAnsi="GHEA Grapalat" w:cs="Arial"/>
          <w:b/>
          <w:lang w:val="hy-AM"/>
        </w:rPr>
        <w:t>Ի</w:t>
      </w:r>
      <w:r w:rsidRPr="000363B3">
        <w:rPr>
          <w:rFonts w:ascii="GHEA Grapalat" w:hAnsi="GHEA Grapalat"/>
          <w:b/>
          <w:lang w:val="hy-AM"/>
        </w:rPr>
        <w:t xml:space="preserve"> N 1919-</w:t>
      </w:r>
      <w:r w:rsidRPr="000363B3">
        <w:rPr>
          <w:rFonts w:ascii="GHEA Grapalat" w:hAnsi="GHEA Grapalat" w:cs="Arial"/>
          <w:b/>
          <w:lang w:val="hy-AM"/>
        </w:rPr>
        <w:t>Ն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ՈՐՈՇ</w:t>
      </w:r>
      <w:r w:rsidRPr="000363B3">
        <w:rPr>
          <w:rFonts w:ascii="GHEA Grapalat" w:hAnsi="GHEA Grapalat"/>
          <w:b/>
          <w:lang w:val="hy-AM"/>
        </w:rPr>
        <w:softHyphen/>
      </w:r>
      <w:r w:rsidRPr="000363B3">
        <w:rPr>
          <w:rFonts w:ascii="GHEA Grapalat" w:hAnsi="GHEA Grapalat" w:cs="Arial"/>
          <w:b/>
          <w:lang w:val="hy-AM"/>
        </w:rPr>
        <w:t>ՄԱՆ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ՄԵՋ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ՓՈՓՈԽՈՒԹՅՈՒՆՆԵՐ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ԿԱՏԱՐԵԼՈՒ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ՄԱՍԻՆ</w:t>
      </w:r>
      <w:r w:rsidRPr="00874E31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/>
          <w:b/>
          <w:lang w:val="hy-AM"/>
        </w:rPr>
        <w:t xml:space="preserve"> </w:t>
      </w:r>
    </w:p>
    <w:p w:rsidR="00BD4907" w:rsidRPr="004D7A21" w:rsidRDefault="00BD4907" w:rsidP="00BD4907">
      <w:pPr>
        <w:pStyle w:val="mechtex"/>
        <w:rPr>
          <w:rFonts w:ascii="GHEA Grapalat" w:hAnsi="GHEA Grapalat"/>
          <w:sz w:val="24"/>
          <w:szCs w:val="24"/>
          <w:u w:val="single"/>
          <w:lang w:val="fr-FR"/>
        </w:rPr>
      </w:pPr>
    </w:p>
    <w:p w:rsidR="00BD4907" w:rsidRPr="004D7A21" w:rsidRDefault="004961DB" w:rsidP="00BD4907">
      <w:pPr>
        <w:spacing w:line="360" w:lineRule="auto"/>
        <w:ind w:firstLine="703"/>
        <w:jc w:val="both"/>
        <w:rPr>
          <w:rFonts w:ascii="GHEA Grapalat" w:hAnsi="GHEA Grapalat" w:cs="Sylfaen"/>
          <w:i/>
          <w:iCs/>
          <w:lang w:val="fr-FR"/>
        </w:rPr>
      </w:pPr>
      <w:r w:rsidRPr="004D7A21">
        <w:rPr>
          <w:rFonts w:ascii="GHEA Grapalat" w:hAnsi="GHEA Grapalat" w:cs="Sylfaen"/>
          <w:lang w:val="fr-FR"/>
        </w:rPr>
        <w:t>«</w:t>
      </w:r>
      <w:proofErr w:type="spellStart"/>
      <w:r w:rsidRPr="004D7A21">
        <w:rPr>
          <w:rFonts w:ascii="GHEA Grapalat" w:hAnsi="GHEA Grapalat" w:cs="Sylfaen"/>
          <w:lang w:val="fr-FR"/>
        </w:rPr>
        <w:t>Հայաստանի</w:t>
      </w:r>
      <w:proofErr w:type="spellEnd"/>
      <w:r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Pr="004D7A21">
        <w:rPr>
          <w:rFonts w:ascii="GHEA Grapalat" w:hAnsi="GHEA Grapalat" w:cs="Sylfaen"/>
          <w:lang w:val="fr-FR"/>
        </w:rPr>
        <w:t>Հանրապետության</w:t>
      </w:r>
      <w:proofErr w:type="spellEnd"/>
      <w:r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Pr="004D7A21">
        <w:rPr>
          <w:rFonts w:ascii="GHEA Grapalat" w:hAnsi="GHEA Grapalat" w:cs="Sylfaen"/>
          <w:lang w:val="fr-FR"/>
        </w:rPr>
        <w:t>բյուջետային</w:t>
      </w:r>
      <w:proofErr w:type="spellEnd"/>
      <w:r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Pr="004D7A21">
        <w:rPr>
          <w:rFonts w:ascii="GHEA Grapalat" w:hAnsi="GHEA Grapalat" w:cs="Sylfaen"/>
          <w:lang w:val="fr-FR"/>
        </w:rPr>
        <w:t>համակարգի</w:t>
      </w:r>
      <w:proofErr w:type="spellEnd"/>
      <w:r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Pr="004D7A21">
        <w:rPr>
          <w:rFonts w:ascii="GHEA Grapalat" w:hAnsi="GHEA Grapalat" w:cs="Sylfaen"/>
          <w:lang w:val="fr-FR"/>
        </w:rPr>
        <w:t>մասին</w:t>
      </w:r>
      <w:proofErr w:type="spellEnd"/>
      <w:r w:rsidRPr="004D7A21">
        <w:rPr>
          <w:rFonts w:ascii="GHEA Grapalat" w:hAnsi="GHEA Grapalat" w:cs="Sylfaen"/>
          <w:lang w:val="fr-FR"/>
        </w:rPr>
        <w:t xml:space="preserve">» </w:t>
      </w:r>
      <w:proofErr w:type="spellStart"/>
      <w:r w:rsidRPr="004D7A21">
        <w:rPr>
          <w:rFonts w:ascii="GHEA Grapalat" w:hAnsi="GHEA Grapalat" w:cs="Sylfaen"/>
          <w:lang w:val="fr-FR"/>
        </w:rPr>
        <w:t>Հայաստանի</w:t>
      </w:r>
      <w:proofErr w:type="spellEnd"/>
      <w:r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Pr="004D7A21">
        <w:rPr>
          <w:rFonts w:ascii="GHEA Grapalat" w:hAnsi="GHEA Grapalat" w:cs="Sylfaen"/>
          <w:lang w:val="fr-FR"/>
        </w:rPr>
        <w:t>Հանրապետության</w:t>
      </w:r>
      <w:proofErr w:type="spellEnd"/>
      <w:r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Pr="004D7A21">
        <w:rPr>
          <w:rFonts w:ascii="GHEA Grapalat" w:hAnsi="GHEA Grapalat" w:cs="Sylfaen"/>
          <w:lang w:val="fr-FR"/>
        </w:rPr>
        <w:t>օրենքի</w:t>
      </w:r>
      <w:proofErr w:type="spellEnd"/>
      <w:r w:rsidRPr="004D7A21">
        <w:rPr>
          <w:rFonts w:ascii="GHEA Grapalat" w:hAnsi="GHEA Grapalat" w:cs="Sylfaen"/>
          <w:lang w:val="fr-FR"/>
        </w:rPr>
        <w:t xml:space="preserve"> 23-րդ </w:t>
      </w:r>
      <w:proofErr w:type="spellStart"/>
      <w:r w:rsidRPr="004D7A21">
        <w:rPr>
          <w:rFonts w:ascii="GHEA Grapalat" w:hAnsi="GHEA Grapalat" w:cs="Sylfaen"/>
          <w:lang w:val="fr-FR"/>
        </w:rPr>
        <w:t>հոդվածի</w:t>
      </w:r>
      <w:proofErr w:type="spellEnd"/>
      <w:r w:rsidRPr="004D7A21">
        <w:rPr>
          <w:rFonts w:ascii="GHEA Grapalat" w:hAnsi="GHEA Grapalat" w:cs="Sylfaen"/>
          <w:lang w:val="fr-FR"/>
        </w:rPr>
        <w:t xml:space="preserve"> 3-րդ </w:t>
      </w:r>
      <w:r w:rsidR="0086487F">
        <w:rPr>
          <w:rFonts w:ascii="GHEA Grapalat" w:hAnsi="GHEA Grapalat" w:cs="Sylfaen"/>
          <w:lang w:val="fr-FR"/>
        </w:rPr>
        <w:t>մասին</w:t>
      </w:r>
      <w:bookmarkStart w:id="0" w:name="_GoBack"/>
      <w:bookmarkEnd w:id="0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BD4907" w:rsidRPr="004D7A21">
        <w:rPr>
          <w:rFonts w:ascii="GHEA Grapalat" w:hAnsi="GHEA Grapalat" w:cs="Sylfaen"/>
          <w:lang w:val="fr-FR"/>
        </w:rPr>
        <w:t>համապատասխան</w:t>
      </w:r>
      <w:proofErr w:type="spellEnd"/>
      <w:r w:rsidR="00BD4907" w:rsidRPr="004D7A21">
        <w:rPr>
          <w:rFonts w:ascii="GHEA Grapalat" w:hAnsi="GHEA Grapalat" w:cs="Sylfaen"/>
          <w:lang w:val="fr-FR"/>
        </w:rPr>
        <w:t xml:space="preserve">` </w:t>
      </w:r>
      <w:proofErr w:type="spellStart"/>
      <w:r w:rsidR="00BD4907" w:rsidRPr="004D7A21">
        <w:rPr>
          <w:rFonts w:ascii="GHEA Grapalat" w:hAnsi="GHEA Grapalat" w:cs="Sylfaen"/>
          <w:lang w:val="fr-FR"/>
        </w:rPr>
        <w:t>Հայաստանի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BD4907" w:rsidRPr="004D7A21">
        <w:rPr>
          <w:rFonts w:ascii="GHEA Grapalat" w:hAnsi="GHEA Grapalat" w:cs="Sylfaen"/>
        </w:rPr>
        <w:t>Հանրապետության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BD4907" w:rsidRPr="004D7A21">
        <w:rPr>
          <w:rFonts w:ascii="GHEA Grapalat" w:hAnsi="GHEA Grapalat" w:cs="Sylfaen"/>
        </w:rPr>
        <w:t>կառավարությունը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BD4907" w:rsidRPr="004D7A21">
        <w:rPr>
          <w:rFonts w:ascii="GHEA Grapalat" w:hAnsi="GHEA Grapalat"/>
          <w:i/>
          <w:iCs/>
        </w:rPr>
        <w:t>որոշում</w:t>
      </w:r>
      <w:proofErr w:type="spellEnd"/>
      <w:r w:rsidR="00534FF5" w:rsidRPr="004D7A21">
        <w:rPr>
          <w:rFonts w:ascii="GHEA Grapalat" w:hAnsi="GHEA Grapalat"/>
          <w:i/>
          <w:iCs/>
          <w:lang w:val="fr-FR"/>
        </w:rPr>
        <w:t xml:space="preserve"> </w:t>
      </w:r>
      <w:r w:rsidR="00BD4907" w:rsidRPr="004D7A21">
        <w:rPr>
          <w:rFonts w:ascii="GHEA Grapalat" w:hAnsi="GHEA Grapalat"/>
          <w:i/>
          <w:iCs/>
        </w:rPr>
        <w:t>է</w:t>
      </w:r>
      <w:r w:rsidR="00BD4907" w:rsidRPr="004D7A21">
        <w:rPr>
          <w:rFonts w:ascii="GHEA Grapalat" w:hAnsi="GHEA Grapalat" w:cs="Sylfaen"/>
          <w:i/>
          <w:iCs/>
          <w:lang w:val="fr-FR"/>
        </w:rPr>
        <w:t>.</w:t>
      </w:r>
    </w:p>
    <w:p w:rsidR="00C31009" w:rsidRDefault="000D5E95" w:rsidP="005A607F">
      <w:pPr>
        <w:pStyle w:val="ListParagraph"/>
        <w:numPr>
          <w:ilvl w:val="0"/>
          <w:numId w:val="3"/>
        </w:numPr>
        <w:tabs>
          <w:tab w:val="left" w:pos="709"/>
        </w:tabs>
        <w:spacing w:line="384" w:lineRule="auto"/>
        <w:ind w:left="0" w:firstLine="374"/>
        <w:jc w:val="both"/>
        <w:rPr>
          <w:rFonts w:ascii="GHEA Grapalat" w:hAnsi="GHEA Grapalat" w:cs="Sylfaen"/>
          <w:lang w:val="fr-FR"/>
        </w:rPr>
      </w:pPr>
      <w:r w:rsidRPr="000363B3">
        <w:rPr>
          <w:rFonts w:ascii="GHEA Grapalat" w:hAnsi="GHEA Grapalat" w:cs="Arial"/>
          <w:lang w:val="fr-FR" w:eastAsia="ar-SA"/>
        </w:rPr>
        <w:t>«</w:t>
      </w:r>
      <w:proofErr w:type="spellStart"/>
      <w:r w:rsidRPr="000363B3">
        <w:rPr>
          <w:rFonts w:ascii="GHEA Grapalat" w:hAnsi="GHEA Grapalat" w:cs="Arial"/>
          <w:lang w:val="fr-FR" w:eastAsia="ar-SA"/>
        </w:rPr>
        <w:t>Հայաստանի</w:t>
      </w:r>
      <w:proofErr w:type="spellEnd"/>
      <w:r w:rsidRPr="000363B3">
        <w:rPr>
          <w:rFonts w:ascii="GHEA Grapalat" w:hAnsi="GHEA Grapalat" w:cs="Arial"/>
          <w:lang w:val="fr-FR" w:eastAsia="ar-SA"/>
        </w:rPr>
        <w:t xml:space="preserve"> </w:t>
      </w:r>
      <w:proofErr w:type="spellStart"/>
      <w:r w:rsidRPr="000363B3">
        <w:rPr>
          <w:rFonts w:ascii="GHEA Grapalat" w:hAnsi="GHEA Grapalat" w:cs="Arial"/>
          <w:lang w:val="fr-FR" w:eastAsia="ar-SA"/>
        </w:rPr>
        <w:t>Հանրապետության</w:t>
      </w:r>
      <w:proofErr w:type="spellEnd"/>
      <w:r w:rsidRPr="000363B3">
        <w:rPr>
          <w:rFonts w:ascii="GHEA Grapalat" w:hAnsi="GHEA Grapalat" w:cs="Arial"/>
          <w:lang w:val="fr-FR" w:eastAsia="ar-SA"/>
        </w:rPr>
        <w:t xml:space="preserve"> 2020 </w:t>
      </w:r>
      <w:proofErr w:type="spellStart"/>
      <w:r w:rsidRPr="000363B3">
        <w:rPr>
          <w:rFonts w:ascii="GHEA Grapalat" w:hAnsi="GHEA Grapalat" w:cs="Arial"/>
          <w:lang w:val="fr-FR" w:eastAsia="ar-SA"/>
        </w:rPr>
        <w:t>թվականի</w:t>
      </w:r>
      <w:proofErr w:type="spellEnd"/>
      <w:r w:rsidRPr="000363B3">
        <w:rPr>
          <w:rFonts w:ascii="GHEA Grapalat" w:hAnsi="GHEA Grapalat" w:cs="Arial"/>
          <w:lang w:val="fr-FR" w:eastAsia="ar-SA"/>
        </w:rPr>
        <w:t xml:space="preserve"> </w:t>
      </w:r>
      <w:proofErr w:type="spellStart"/>
      <w:r w:rsidRPr="000363B3">
        <w:rPr>
          <w:rFonts w:ascii="GHEA Grapalat" w:hAnsi="GHEA Grapalat" w:cs="Arial"/>
          <w:lang w:val="fr-FR" w:eastAsia="ar-SA"/>
        </w:rPr>
        <w:t>պետական</w:t>
      </w:r>
      <w:proofErr w:type="spellEnd"/>
      <w:r w:rsidRPr="000363B3">
        <w:rPr>
          <w:rFonts w:ascii="GHEA Grapalat" w:hAnsi="GHEA Grapalat" w:cs="Arial"/>
          <w:lang w:val="fr-FR" w:eastAsia="ar-SA"/>
        </w:rPr>
        <w:t xml:space="preserve"> </w:t>
      </w:r>
      <w:proofErr w:type="spellStart"/>
      <w:r w:rsidRPr="000363B3">
        <w:rPr>
          <w:rFonts w:ascii="GHEA Grapalat" w:hAnsi="GHEA Grapalat" w:cs="Arial"/>
          <w:lang w:val="fr-FR" w:eastAsia="ar-SA"/>
        </w:rPr>
        <w:t>բյուջեի</w:t>
      </w:r>
      <w:proofErr w:type="spellEnd"/>
      <w:r w:rsidRPr="000363B3">
        <w:rPr>
          <w:rFonts w:ascii="GHEA Grapalat" w:hAnsi="GHEA Grapalat" w:cs="Arial"/>
          <w:lang w:val="fr-FR" w:eastAsia="ar-SA"/>
        </w:rPr>
        <w:t xml:space="preserve"> </w:t>
      </w:r>
      <w:proofErr w:type="spellStart"/>
      <w:r w:rsidRPr="000363B3">
        <w:rPr>
          <w:rFonts w:ascii="GHEA Grapalat" w:hAnsi="GHEA Grapalat" w:cs="Arial"/>
          <w:lang w:val="fr-FR" w:eastAsia="ar-SA"/>
        </w:rPr>
        <w:t>մասին</w:t>
      </w:r>
      <w:proofErr w:type="spellEnd"/>
      <w:r w:rsidRPr="000363B3">
        <w:rPr>
          <w:rFonts w:ascii="GHEA Grapalat" w:hAnsi="GHEA Grapalat" w:cs="Franklin Gothic Medium Cond"/>
          <w:lang w:val="fr-FR" w:eastAsia="ar-SA"/>
        </w:rPr>
        <w:t>»</w:t>
      </w:r>
      <w:r w:rsidRPr="000363B3">
        <w:rPr>
          <w:rFonts w:ascii="GHEA Grapalat" w:hAnsi="GHEA Grapalat" w:cs="Arial"/>
          <w:lang w:val="fr-FR" w:eastAsia="ar-SA"/>
        </w:rPr>
        <w:t xml:space="preserve">                </w:t>
      </w:r>
      <w:proofErr w:type="spellStart"/>
      <w:r w:rsidRPr="000363B3">
        <w:rPr>
          <w:rFonts w:ascii="GHEA Grapalat" w:hAnsi="GHEA Grapalat" w:cs="Arial"/>
          <w:lang w:val="fr-FR" w:eastAsia="ar-SA"/>
        </w:rPr>
        <w:t>Հ</w:t>
      </w:r>
      <w:r w:rsidR="000558A2">
        <w:rPr>
          <w:rFonts w:ascii="GHEA Grapalat" w:hAnsi="GHEA Grapalat" w:cs="Arial"/>
          <w:lang w:val="fr-FR" w:eastAsia="ar-SA"/>
        </w:rPr>
        <w:t>այաստանի</w:t>
      </w:r>
      <w:proofErr w:type="spellEnd"/>
      <w:r w:rsidR="000558A2">
        <w:rPr>
          <w:rFonts w:ascii="GHEA Grapalat" w:hAnsi="GHEA Grapalat" w:cs="Arial"/>
          <w:lang w:val="fr-FR" w:eastAsia="ar-SA"/>
        </w:rPr>
        <w:t xml:space="preserve"> </w:t>
      </w:r>
      <w:proofErr w:type="spellStart"/>
      <w:r w:rsidR="000558A2">
        <w:rPr>
          <w:rFonts w:ascii="GHEA Grapalat" w:hAnsi="GHEA Grapalat" w:cs="Arial"/>
          <w:lang w:val="fr-FR" w:eastAsia="ar-SA"/>
        </w:rPr>
        <w:t>Հանրապետության</w:t>
      </w:r>
      <w:proofErr w:type="spellEnd"/>
      <w:r w:rsidR="000558A2">
        <w:rPr>
          <w:rFonts w:ascii="GHEA Grapalat" w:hAnsi="GHEA Grapalat" w:cs="Arial"/>
          <w:lang w:val="fr-FR" w:eastAsia="ar-SA"/>
        </w:rPr>
        <w:t xml:space="preserve"> </w:t>
      </w:r>
      <w:proofErr w:type="spellStart"/>
      <w:r w:rsidR="000558A2">
        <w:rPr>
          <w:rFonts w:ascii="GHEA Grapalat" w:hAnsi="GHEA Grapalat" w:cs="Arial"/>
          <w:lang w:val="fr-FR" w:eastAsia="ar-SA"/>
        </w:rPr>
        <w:t>օրենք</w:t>
      </w:r>
      <w:proofErr w:type="spellEnd"/>
      <w:r w:rsidR="000558A2">
        <w:rPr>
          <w:rFonts w:ascii="GHEA Grapalat" w:hAnsi="GHEA Grapalat" w:cs="Arial"/>
          <w:lang w:val="ru-RU" w:eastAsia="ar-SA"/>
        </w:rPr>
        <w:t>ի</w:t>
      </w:r>
      <w:r w:rsidR="000558A2">
        <w:rPr>
          <w:rFonts w:ascii="GHEA Grapalat" w:hAnsi="GHEA Grapalat" w:cs="Arial"/>
          <w:lang w:val="fr-FR" w:eastAsia="ar-SA"/>
        </w:rPr>
        <w:t xml:space="preserve"> N</w:t>
      </w:r>
      <w:r w:rsidR="000558A2" w:rsidRPr="000558A2">
        <w:rPr>
          <w:rFonts w:ascii="GHEA Grapalat" w:hAnsi="GHEA Grapalat" w:cs="Arial"/>
          <w:lang w:val="fr-FR" w:eastAsia="ar-SA"/>
        </w:rPr>
        <w:t xml:space="preserve"> 1 </w:t>
      </w:r>
      <w:proofErr w:type="spellStart"/>
      <w:r w:rsidR="000558A2">
        <w:rPr>
          <w:rFonts w:ascii="GHEA Grapalat" w:hAnsi="GHEA Grapalat" w:cs="Arial"/>
          <w:lang w:val="ru-RU" w:eastAsia="ar-SA"/>
        </w:rPr>
        <w:t>հավելվածի</w:t>
      </w:r>
      <w:proofErr w:type="spellEnd"/>
      <w:r w:rsidR="000558A2" w:rsidRPr="000558A2">
        <w:rPr>
          <w:rFonts w:ascii="GHEA Grapalat" w:hAnsi="GHEA Grapalat" w:cs="Arial"/>
          <w:lang w:val="fr-FR" w:eastAsia="ar-SA"/>
        </w:rPr>
        <w:t xml:space="preserve"> N 2</w:t>
      </w:r>
      <w:r w:rsidRPr="000363B3">
        <w:rPr>
          <w:rFonts w:ascii="GHEA Grapalat" w:hAnsi="GHEA Grapalat" w:cs="Arial"/>
          <w:lang w:val="fr-FR" w:eastAsia="ar-SA"/>
        </w:rPr>
        <w:t xml:space="preserve"> </w:t>
      </w:r>
      <w:proofErr w:type="spellStart"/>
      <w:r w:rsidR="000558A2">
        <w:rPr>
          <w:rFonts w:ascii="GHEA Grapalat" w:hAnsi="GHEA Grapalat" w:cs="Arial"/>
          <w:lang w:val="ru-RU" w:eastAsia="ar-SA"/>
        </w:rPr>
        <w:t>աղյուսակում</w:t>
      </w:r>
      <w:proofErr w:type="spellEnd"/>
      <w:r w:rsidR="000558A2" w:rsidRPr="000558A2">
        <w:rPr>
          <w:rFonts w:ascii="GHEA Grapalat" w:hAnsi="GHEA Grapalat" w:cs="Arial"/>
          <w:lang w:val="fr-FR" w:eastAsia="ar-SA"/>
        </w:rPr>
        <w:t xml:space="preserve"> </w:t>
      </w:r>
      <w:proofErr w:type="spellStart"/>
      <w:r w:rsidRPr="000363B3">
        <w:rPr>
          <w:rFonts w:ascii="GHEA Grapalat" w:hAnsi="GHEA Grapalat" w:cs="Arial"/>
          <w:lang w:val="fr-FR" w:eastAsia="ar-SA"/>
        </w:rPr>
        <w:t>կատարել</w:t>
      </w:r>
      <w:proofErr w:type="spellEnd"/>
      <w:r w:rsidRPr="000363B3">
        <w:rPr>
          <w:rFonts w:ascii="GHEA Grapalat" w:hAnsi="GHEA Grapalat" w:cs="Arial"/>
          <w:lang w:val="fr-FR" w:eastAsia="ar-SA"/>
        </w:rPr>
        <w:t xml:space="preserve"> </w:t>
      </w:r>
      <w:proofErr w:type="spellStart"/>
      <w:r w:rsidRPr="000363B3">
        <w:rPr>
          <w:rFonts w:ascii="GHEA Grapalat" w:hAnsi="GHEA Grapalat" w:cs="Arial"/>
          <w:lang w:val="fr-FR" w:eastAsia="ar-SA"/>
        </w:rPr>
        <w:t>վերաբաշխում</w:t>
      </w:r>
      <w:proofErr w:type="spellEnd"/>
      <w:r w:rsidR="000558A2" w:rsidRPr="000558A2">
        <w:rPr>
          <w:rFonts w:ascii="GHEA Grapalat" w:hAnsi="GHEA Grapalat" w:cs="Arial"/>
          <w:lang w:val="fr-FR" w:eastAsia="ar-SA"/>
        </w:rPr>
        <w:t>,</w:t>
      </w:r>
      <w:r w:rsidRPr="000363B3">
        <w:rPr>
          <w:rFonts w:ascii="GHEA Grapalat" w:hAnsi="GHEA Grapalat" w:cs="Arial"/>
          <w:lang w:val="fr-FR" w:eastAsia="ar-SA"/>
        </w:rPr>
        <w:t xml:space="preserve"> </w:t>
      </w:r>
      <w:r w:rsidR="000558A2" w:rsidRPr="000558A2">
        <w:rPr>
          <w:rFonts w:ascii="GHEA Grapalat" w:hAnsi="GHEA Grapalat" w:cs="Arial"/>
          <w:lang w:val="fr-FR" w:eastAsia="ar-SA"/>
        </w:rPr>
        <w:t xml:space="preserve">N1 </w:t>
      </w:r>
      <w:proofErr w:type="spellStart"/>
      <w:r w:rsidR="000558A2">
        <w:rPr>
          <w:rFonts w:ascii="GHEA Grapalat" w:hAnsi="GHEA Grapalat" w:cs="Arial"/>
          <w:lang w:val="ru-RU" w:eastAsia="ar-SA"/>
        </w:rPr>
        <w:t>հավելվածի</w:t>
      </w:r>
      <w:proofErr w:type="spellEnd"/>
      <w:r w:rsidR="000558A2" w:rsidRPr="000558A2">
        <w:rPr>
          <w:rFonts w:ascii="GHEA Grapalat" w:hAnsi="GHEA Grapalat" w:cs="Arial"/>
          <w:lang w:val="fr-FR" w:eastAsia="ar-SA"/>
        </w:rPr>
        <w:t xml:space="preserve"> N3 </w:t>
      </w:r>
      <w:proofErr w:type="spellStart"/>
      <w:r w:rsidR="000558A2">
        <w:rPr>
          <w:rFonts w:ascii="GHEA Grapalat" w:hAnsi="GHEA Grapalat" w:cs="Arial"/>
          <w:lang w:val="ru-RU" w:eastAsia="ar-SA"/>
        </w:rPr>
        <w:t>աղյուսակում</w:t>
      </w:r>
      <w:proofErr w:type="spellEnd"/>
      <w:r w:rsidR="000558A2" w:rsidRPr="000558A2">
        <w:rPr>
          <w:rFonts w:ascii="GHEA Grapalat" w:hAnsi="GHEA Grapalat" w:cs="Arial"/>
          <w:lang w:val="fr-FR" w:eastAsia="ar-SA"/>
        </w:rPr>
        <w:t xml:space="preserve"> </w:t>
      </w:r>
      <w:r w:rsidRPr="000363B3">
        <w:rPr>
          <w:rFonts w:ascii="GHEA Grapalat" w:hAnsi="GHEA Grapalat" w:cs="Arial"/>
          <w:lang w:val="fr-FR" w:eastAsia="ar-SA"/>
        </w:rPr>
        <w:t xml:space="preserve">և </w:t>
      </w:r>
      <w:proofErr w:type="spellStart"/>
      <w:r w:rsidR="00C31009" w:rsidRPr="004D7A21">
        <w:rPr>
          <w:rFonts w:ascii="GHEA Grapalat" w:hAnsi="GHEA Grapalat" w:cs="Sylfaen"/>
          <w:lang w:val="fr-FR"/>
        </w:rPr>
        <w:t>Հայաստանի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C31009" w:rsidRPr="004D7A21">
        <w:rPr>
          <w:rFonts w:ascii="GHEA Grapalat" w:hAnsi="GHEA Grapalat" w:cs="Sylfaen"/>
          <w:lang w:val="fr-FR"/>
        </w:rPr>
        <w:t>Հանրապետության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C31009" w:rsidRPr="004D7A21">
        <w:rPr>
          <w:rFonts w:ascii="GHEA Grapalat" w:hAnsi="GHEA Grapalat" w:cs="Sylfaen"/>
          <w:lang w:val="fr-FR"/>
        </w:rPr>
        <w:t>կառավարության</w:t>
      </w:r>
      <w:proofErr w:type="spellEnd"/>
      <w:r w:rsidR="00C31009" w:rsidRPr="004D7A21">
        <w:rPr>
          <w:rFonts w:ascii="GHEA Grapalat" w:hAnsi="GHEA Grapalat" w:cs="Sylfaen"/>
          <w:lang w:val="fr-FR"/>
        </w:rPr>
        <w:t xml:space="preserve"> 2019 </w:t>
      </w:r>
      <w:proofErr w:type="spellStart"/>
      <w:r w:rsidR="00C31009" w:rsidRPr="004D7A21">
        <w:rPr>
          <w:rFonts w:ascii="GHEA Grapalat" w:hAnsi="GHEA Grapalat" w:cs="Sylfaen"/>
          <w:lang w:val="fr-FR"/>
        </w:rPr>
        <w:t>թվականի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C31009" w:rsidRPr="004D7A21">
        <w:rPr>
          <w:rFonts w:ascii="GHEA Grapalat" w:hAnsi="GHEA Grapalat" w:cs="Sylfaen"/>
          <w:lang w:val="fr-FR"/>
        </w:rPr>
        <w:t>դեկտեմբերի</w:t>
      </w:r>
      <w:proofErr w:type="spellEnd"/>
      <w:r w:rsidR="00C31009" w:rsidRPr="004D7A21">
        <w:rPr>
          <w:rFonts w:ascii="GHEA Grapalat" w:hAnsi="GHEA Grapalat" w:cs="Sylfaen"/>
          <w:lang w:val="fr-FR"/>
        </w:rPr>
        <w:t xml:space="preserve"> 26-ի «</w:t>
      </w:r>
      <w:proofErr w:type="spellStart"/>
      <w:r w:rsidR="00C31009" w:rsidRPr="004D7A21">
        <w:rPr>
          <w:rFonts w:ascii="GHEA Grapalat" w:hAnsi="GHEA Grapalat" w:cs="Sylfaen"/>
          <w:lang w:val="fr-FR"/>
        </w:rPr>
        <w:t>Հայաստանի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C31009" w:rsidRPr="004D7A21">
        <w:rPr>
          <w:rFonts w:ascii="GHEA Grapalat" w:hAnsi="GHEA Grapalat" w:cs="Sylfaen"/>
          <w:lang w:val="fr-FR"/>
        </w:rPr>
        <w:t>Հանրապետության</w:t>
      </w:r>
      <w:proofErr w:type="spellEnd"/>
      <w:r w:rsidR="00C31009" w:rsidRPr="004D7A21">
        <w:rPr>
          <w:rFonts w:ascii="GHEA Grapalat" w:hAnsi="GHEA Grapalat" w:cs="Sylfaen"/>
          <w:lang w:val="fr-FR"/>
        </w:rPr>
        <w:t xml:space="preserve"> 2020 </w:t>
      </w:r>
      <w:proofErr w:type="spellStart"/>
      <w:r w:rsidR="00C31009" w:rsidRPr="004D7A21">
        <w:rPr>
          <w:rFonts w:ascii="GHEA Grapalat" w:hAnsi="GHEA Grapalat" w:cs="Sylfaen"/>
          <w:lang w:val="fr-FR"/>
        </w:rPr>
        <w:t>թվականի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C31009" w:rsidRPr="004D7A21">
        <w:rPr>
          <w:rFonts w:ascii="GHEA Grapalat" w:hAnsi="GHEA Grapalat" w:cs="Sylfaen"/>
          <w:lang w:val="fr-FR"/>
        </w:rPr>
        <w:t>պետական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C31009" w:rsidRPr="004D7A21">
        <w:rPr>
          <w:rFonts w:ascii="GHEA Grapalat" w:hAnsi="GHEA Grapalat" w:cs="Sylfaen"/>
          <w:lang w:val="fr-FR"/>
        </w:rPr>
        <w:t>բյուջեի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C31009" w:rsidRPr="004D7A21">
        <w:rPr>
          <w:rFonts w:ascii="GHEA Grapalat" w:hAnsi="GHEA Grapalat" w:cs="Sylfaen"/>
          <w:lang w:val="fr-FR"/>
        </w:rPr>
        <w:t>կատարումն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C31009" w:rsidRPr="004D7A21">
        <w:rPr>
          <w:rFonts w:ascii="GHEA Grapalat" w:hAnsi="GHEA Grapalat" w:cs="Sylfaen"/>
          <w:lang w:val="fr-FR"/>
        </w:rPr>
        <w:t>ապահովող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C31009" w:rsidRPr="004D7A21">
        <w:rPr>
          <w:rFonts w:ascii="GHEA Grapalat" w:hAnsi="GHEA Grapalat" w:cs="Sylfaen"/>
          <w:lang w:val="fr-FR"/>
        </w:rPr>
        <w:t>միջոցառումների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C31009" w:rsidRPr="004D7A21">
        <w:rPr>
          <w:rFonts w:ascii="GHEA Grapalat" w:hAnsi="GHEA Grapalat" w:cs="Sylfaen"/>
          <w:lang w:val="fr-FR"/>
        </w:rPr>
        <w:t>մասին</w:t>
      </w:r>
      <w:proofErr w:type="spellEnd"/>
      <w:r w:rsidR="00C31009" w:rsidRPr="004D7A21">
        <w:rPr>
          <w:rFonts w:ascii="GHEA Grapalat" w:hAnsi="GHEA Grapalat" w:cs="Sylfaen"/>
          <w:lang w:val="fr-FR"/>
        </w:rPr>
        <w:t xml:space="preserve">» N 1919-Ն </w:t>
      </w:r>
      <w:proofErr w:type="spellStart"/>
      <w:r w:rsidR="00C31009" w:rsidRPr="004D7A21">
        <w:rPr>
          <w:rFonts w:ascii="GHEA Grapalat" w:hAnsi="GHEA Grapalat" w:cs="Sylfaen"/>
          <w:lang w:val="fr-FR"/>
        </w:rPr>
        <w:t>որոշման</w:t>
      </w:r>
      <w:proofErr w:type="spellEnd"/>
      <w:r w:rsidR="00C31009" w:rsidRPr="004D7A21">
        <w:rPr>
          <w:rFonts w:ascii="GHEA Grapalat" w:hAnsi="GHEA Grapalat" w:cs="Sylfaen"/>
          <w:lang w:val="fr-FR"/>
        </w:rPr>
        <w:t xml:space="preserve"> </w:t>
      </w:r>
      <w:r w:rsidR="00D8374A" w:rsidRPr="00D8374A">
        <w:rPr>
          <w:rFonts w:ascii="GHEA Grapalat" w:hAnsi="GHEA Grapalat" w:cs="Sylfaen"/>
          <w:lang w:val="fr-FR"/>
        </w:rPr>
        <w:t xml:space="preserve">NN 3, 4, 5, 9 </w:t>
      </w:r>
      <w:r w:rsidR="00D8374A">
        <w:rPr>
          <w:rFonts w:ascii="GHEA Grapalat" w:hAnsi="GHEA Grapalat" w:cs="Sylfaen"/>
          <w:lang w:val="fr-FR"/>
        </w:rPr>
        <w:t xml:space="preserve">և </w:t>
      </w:r>
      <w:r w:rsidR="00D8374A" w:rsidRPr="00D8374A">
        <w:rPr>
          <w:rFonts w:ascii="GHEA Grapalat" w:hAnsi="GHEA Grapalat" w:cs="Sylfaen"/>
          <w:lang w:val="fr-FR"/>
        </w:rPr>
        <w:t xml:space="preserve">9.1 </w:t>
      </w:r>
      <w:proofErr w:type="spellStart"/>
      <w:r w:rsidR="00C31009" w:rsidRPr="004D7A21">
        <w:rPr>
          <w:rFonts w:ascii="GHEA Grapalat" w:hAnsi="GHEA Grapalat" w:cs="Sylfaen"/>
          <w:lang w:val="fr-FR"/>
        </w:rPr>
        <w:t>հավելվածներում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C31009" w:rsidRPr="004D7A21">
        <w:rPr>
          <w:rFonts w:ascii="GHEA Grapalat" w:hAnsi="GHEA Grapalat" w:cs="Sylfaen"/>
          <w:lang w:val="fr-FR"/>
        </w:rPr>
        <w:t>կատարել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="00C31009" w:rsidRPr="004D7A21">
        <w:rPr>
          <w:rFonts w:ascii="GHEA Grapalat" w:hAnsi="GHEA Grapalat" w:cs="Sylfaen"/>
          <w:lang w:val="fr-FR"/>
        </w:rPr>
        <w:t>փոփոխություններ</w:t>
      </w:r>
      <w:proofErr w:type="spellEnd"/>
      <w:r w:rsidR="00C31009" w:rsidRPr="004D7A21">
        <w:rPr>
          <w:rFonts w:ascii="GHEA Grapalat" w:hAnsi="GHEA Grapalat" w:cs="Sylfaen"/>
          <w:lang w:val="fr-FR"/>
        </w:rPr>
        <w:t xml:space="preserve">` </w:t>
      </w:r>
      <w:proofErr w:type="spellStart"/>
      <w:r w:rsidR="00C31009" w:rsidRPr="004D7A21">
        <w:rPr>
          <w:rFonts w:ascii="GHEA Grapalat" w:hAnsi="GHEA Grapalat" w:cs="Sylfaen"/>
          <w:lang w:val="fr-FR"/>
        </w:rPr>
        <w:t>հա</w:t>
      </w:r>
      <w:r w:rsidR="00EE7BB5">
        <w:rPr>
          <w:rFonts w:ascii="GHEA Grapalat" w:hAnsi="GHEA Grapalat" w:cs="Sylfaen"/>
          <w:lang w:val="fr-FR"/>
        </w:rPr>
        <w:t>մաձայն</w:t>
      </w:r>
      <w:proofErr w:type="spellEnd"/>
      <w:r w:rsidR="00EE7BB5">
        <w:rPr>
          <w:rFonts w:ascii="GHEA Grapalat" w:hAnsi="GHEA Grapalat" w:cs="Sylfaen"/>
          <w:lang w:val="fr-FR"/>
        </w:rPr>
        <w:t xml:space="preserve"> </w:t>
      </w:r>
      <w:r w:rsidR="004357B3" w:rsidRPr="000363B3">
        <w:rPr>
          <w:rFonts w:ascii="GHEA Grapalat" w:hAnsi="GHEA Grapalat" w:cs="Arial"/>
          <w:lang w:val="fr-FR" w:eastAsia="ar-SA"/>
        </w:rPr>
        <w:t>NN 1-</w:t>
      </w:r>
      <w:r w:rsidR="004357B3">
        <w:rPr>
          <w:rFonts w:ascii="GHEA Grapalat" w:hAnsi="GHEA Grapalat" w:cs="Arial"/>
          <w:lang w:val="hy-AM" w:eastAsia="ar-SA"/>
        </w:rPr>
        <w:t>7</w:t>
      </w:r>
      <w:r w:rsidR="004357B3" w:rsidRPr="000363B3">
        <w:rPr>
          <w:rFonts w:ascii="GHEA Grapalat" w:hAnsi="GHEA Grapalat" w:cs="Arial"/>
          <w:lang w:val="fr-FR" w:eastAsia="ar-SA"/>
        </w:rPr>
        <w:t xml:space="preserve"> </w:t>
      </w:r>
      <w:r w:rsidR="00EE7BB5" w:rsidRPr="00EE7BB5">
        <w:rPr>
          <w:rFonts w:ascii="GHEA Grapalat" w:hAnsi="GHEA Grapalat" w:cs="Sylfaen"/>
          <w:lang w:val="fr-FR"/>
        </w:rPr>
        <w:t xml:space="preserve"> </w:t>
      </w:r>
      <w:proofErr w:type="spellStart"/>
      <w:r w:rsidR="00C31009" w:rsidRPr="004D7A21">
        <w:rPr>
          <w:rFonts w:ascii="GHEA Grapalat" w:hAnsi="GHEA Grapalat" w:cs="Sylfaen"/>
          <w:lang w:val="fr-FR"/>
        </w:rPr>
        <w:t>հավելվածների</w:t>
      </w:r>
      <w:proofErr w:type="spellEnd"/>
      <w:r w:rsidR="00C31009" w:rsidRPr="004D7A21">
        <w:rPr>
          <w:rFonts w:ascii="GHEA Grapalat" w:hAnsi="GHEA Grapalat" w:cs="Sylfaen"/>
          <w:lang w:val="fr-FR"/>
        </w:rPr>
        <w:t>։</w:t>
      </w:r>
    </w:p>
    <w:p w:rsidR="00EF347B" w:rsidRPr="004D7A21" w:rsidRDefault="006005F2" w:rsidP="005A607F">
      <w:pPr>
        <w:pStyle w:val="ListParagraph"/>
        <w:numPr>
          <w:ilvl w:val="0"/>
          <w:numId w:val="3"/>
        </w:numPr>
        <w:tabs>
          <w:tab w:val="left" w:pos="709"/>
        </w:tabs>
        <w:spacing w:line="384" w:lineRule="auto"/>
        <w:ind w:left="0" w:firstLine="374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Սույն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որոշմամբ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նշված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միջոցառումների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կատարող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հանդիսացող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մարմինների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ղեկավարներին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` </w:t>
      </w:r>
      <w:proofErr w:type="spellStart"/>
      <w:r w:rsidR="00EF347B" w:rsidRPr="00EF347B">
        <w:rPr>
          <w:rFonts w:ascii="GHEA Grapalat" w:hAnsi="GHEA Grapalat" w:cs="Sylfaen"/>
          <w:lang w:val="fr-FR"/>
        </w:rPr>
        <w:t>Հայաստանի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Հանրապետության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կառավարության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2019 </w:t>
      </w:r>
      <w:proofErr w:type="spellStart"/>
      <w:r w:rsidR="00EF347B" w:rsidRPr="00EF347B">
        <w:rPr>
          <w:rFonts w:ascii="GHEA Grapalat" w:hAnsi="GHEA Grapalat" w:cs="Sylfaen"/>
          <w:lang w:val="fr-FR"/>
        </w:rPr>
        <w:t>թվականի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դեկտեմբերի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26-ի «</w:t>
      </w:r>
      <w:proofErr w:type="spellStart"/>
      <w:r w:rsidR="00EF347B" w:rsidRPr="00EF347B">
        <w:rPr>
          <w:rFonts w:ascii="GHEA Grapalat" w:hAnsi="GHEA Grapalat" w:cs="Sylfaen"/>
          <w:lang w:val="fr-FR"/>
        </w:rPr>
        <w:t>Հայաստանի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Հանրապետության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2020 </w:t>
      </w:r>
      <w:proofErr w:type="spellStart"/>
      <w:r w:rsidR="00EF347B" w:rsidRPr="00EF347B">
        <w:rPr>
          <w:rFonts w:ascii="GHEA Grapalat" w:hAnsi="GHEA Grapalat" w:cs="Sylfaen"/>
          <w:lang w:val="fr-FR"/>
        </w:rPr>
        <w:t>թվականի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պետական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բյուջեի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կատարումն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ապահովող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միջոցառումների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մասին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» N 1919-Ն </w:t>
      </w:r>
      <w:proofErr w:type="spellStart"/>
      <w:r w:rsidR="00EF347B" w:rsidRPr="00EF347B">
        <w:rPr>
          <w:rFonts w:ascii="GHEA Grapalat" w:hAnsi="GHEA Grapalat" w:cs="Sylfaen"/>
          <w:lang w:val="fr-FR"/>
        </w:rPr>
        <w:t>որոշման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N 10 </w:t>
      </w:r>
      <w:proofErr w:type="spellStart"/>
      <w:r w:rsidR="00EF347B" w:rsidRPr="00EF347B">
        <w:rPr>
          <w:rFonts w:ascii="GHEA Grapalat" w:hAnsi="GHEA Grapalat" w:cs="Sylfaen"/>
          <w:lang w:val="fr-FR"/>
        </w:rPr>
        <w:t>հավելվածում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15-օրյա </w:t>
      </w:r>
      <w:proofErr w:type="spellStart"/>
      <w:r w:rsidR="00EF347B" w:rsidRPr="00EF347B">
        <w:rPr>
          <w:rFonts w:ascii="GHEA Grapalat" w:hAnsi="GHEA Grapalat" w:cs="Sylfaen"/>
          <w:lang w:val="fr-FR"/>
        </w:rPr>
        <w:t>ժամկետում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կատարել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սույն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որոշումից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բխող</w:t>
      </w:r>
      <w:proofErr w:type="spellEnd"/>
      <w:r w:rsidR="00EF347B" w:rsidRPr="00EF347B">
        <w:rPr>
          <w:rFonts w:ascii="GHEA Grapalat" w:hAnsi="GHEA Grapalat" w:cs="Sylfaen"/>
          <w:lang w:val="fr-FR"/>
        </w:rPr>
        <w:t xml:space="preserve"> </w:t>
      </w:r>
      <w:proofErr w:type="spellStart"/>
      <w:r w:rsidR="00EF347B" w:rsidRPr="00EF347B">
        <w:rPr>
          <w:rFonts w:ascii="GHEA Grapalat" w:hAnsi="GHEA Grapalat" w:cs="Sylfaen"/>
          <w:lang w:val="fr-FR"/>
        </w:rPr>
        <w:t>փոփոխությունները</w:t>
      </w:r>
      <w:proofErr w:type="spellEnd"/>
      <w:r w:rsidR="00EF347B" w:rsidRPr="00EF347B">
        <w:rPr>
          <w:rFonts w:ascii="GHEA Grapalat" w:hAnsi="GHEA Grapalat" w:cs="Sylfaen"/>
          <w:lang w:val="fr-FR"/>
        </w:rPr>
        <w:t>:</w:t>
      </w:r>
    </w:p>
    <w:p w:rsidR="00BD4907" w:rsidRPr="00A6669D" w:rsidRDefault="00BD4907" w:rsidP="005A607F">
      <w:pPr>
        <w:pStyle w:val="ListParagraph"/>
        <w:numPr>
          <w:ilvl w:val="0"/>
          <w:numId w:val="3"/>
        </w:numPr>
        <w:tabs>
          <w:tab w:val="left" w:pos="709"/>
        </w:tabs>
        <w:spacing w:line="384" w:lineRule="auto"/>
        <w:ind w:left="0" w:firstLine="374"/>
        <w:jc w:val="both"/>
        <w:rPr>
          <w:rFonts w:ascii="GHEA Grapalat" w:hAnsi="GHEA Grapalat" w:cs="Sylfaen"/>
          <w:lang w:val="fr-FR"/>
        </w:rPr>
      </w:pPr>
      <w:proofErr w:type="spellStart"/>
      <w:r w:rsidRPr="004D7A21">
        <w:rPr>
          <w:rFonts w:ascii="GHEA Grapalat" w:hAnsi="GHEA Grapalat" w:cs="Sylfaen"/>
          <w:lang w:val="fr-FR"/>
        </w:rPr>
        <w:t>Սույն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Pr="004D7A21">
        <w:rPr>
          <w:rFonts w:ascii="GHEA Grapalat" w:hAnsi="GHEA Grapalat" w:cs="Sylfaen"/>
          <w:lang w:val="fr-FR"/>
        </w:rPr>
        <w:t>որոշումն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Pr="004D7A21">
        <w:rPr>
          <w:rFonts w:ascii="GHEA Grapalat" w:hAnsi="GHEA Grapalat" w:cs="Sylfaen"/>
          <w:lang w:val="fr-FR"/>
        </w:rPr>
        <w:t>ուժի</w:t>
      </w:r>
      <w:proofErr w:type="spellEnd"/>
      <w:r w:rsidR="00534FF5" w:rsidRPr="004D7A21">
        <w:rPr>
          <w:rFonts w:ascii="GHEA Grapalat" w:hAnsi="GHEA Grapalat" w:cs="Sylfaen"/>
          <w:lang w:val="fr-FR"/>
        </w:rPr>
        <w:t xml:space="preserve"> </w:t>
      </w:r>
      <w:proofErr w:type="spellStart"/>
      <w:r w:rsidRPr="004D7A21">
        <w:rPr>
          <w:rFonts w:ascii="GHEA Grapalat" w:hAnsi="GHEA Grapalat" w:cs="Sylfaen"/>
          <w:lang w:val="fr-FR"/>
        </w:rPr>
        <w:t>մեջ</w:t>
      </w:r>
      <w:proofErr w:type="spellEnd"/>
      <w:r w:rsidRPr="004D7A21">
        <w:rPr>
          <w:rFonts w:ascii="GHEA Grapalat" w:hAnsi="GHEA Grapalat" w:cs="Sylfaen"/>
          <w:lang w:val="fr-FR"/>
        </w:rPr>
        <w:t xml:space="preserve"> է հրապարակ</w:t>
      </w:r>
      <w:r w:rsidR="00A6669D">
        <w:rPr>
          <w:rFonts w:ascii="GHEA Grapalat" w:hAnsi="GHEA Grapalat" w:cs="Sylfaen"/>
          <w:lang w:val="ru-RU"/>
        </w:rPr>
        <w:t>ումից</w:t>
      </w:r>
      <w:r w:rsidR="00A6669D" w:rsidRPr="00A6669D">
        <w:rPr>
          <w:rFonts w:ascii="GHEA Grapalat" w:hAnsi="GHEA Grapalat" w:cs="Sylfaen"/>
          <w:lang w:val="fr-FR"/>
        </w:rPr>
        <w:t xml:space="preserve"> </w:t>
      </w:r>
      <w:r w:rsidR="00A6669D">
        <w:rPr>
          <w:rFonts w:ascii="GHEA Grapalat" w:hAnsi="GHEA Grapalat" w:cs="Sylfaen"/>
          <w:lang w:val="ru-RU"/>
        </w:rPr>
        <w:t>հետո՝</w:t>
      </w:r>
      <w:r w:rsidR="00A6669D" w:rsidRPr="00A6669D">
        <w:rPr>
          <w:rFonts w:ascii="GHEA Grapalat" w:hAnsi="GHEA Grapalat" w:cs="Sylfaen"/>
          <w:lang w:val="fr-FR"/>
        </w:rPr>
        <w:t xml:space="preserve"> </w:t>
      </w:r>
      <w:r w:rsidR="00A6669D">
        <w:rPr>
          <w:rFonts w:ascii="GHEA Grapalat" w:hAnsi="GHEA Grapalat" w:cs="Sylfaen"/>
          <w:lang w:val="ru-RU"/>
        </w:rPr>
        <w:t>անմիջապես</w:t>
      </w:r>
      <w:r w:rsidR="00A6669D" w:rsidRPr="00A6669D">
        <w:rPr>
          <w:rFonts w:ascii="GHEA Grapalat" w:hAnsi="GHEA Grapalat" w:cs="Sylfaen"/>
          <w:lang w:val="fr-FR"/>
        </w:rPr>
        <w:t>:</w:t>
      </w:r>
    </w:p>
    <w:p w:rsidR="001D7D5E" w:rsidRPr="006005F2" w:rsidRDefault="001D7D5E" w:rsidP="000704A7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b w:val="0"/>
          <w:caps/>
          <w:lang w:val="fr-FR"/>
        </w:rPr>
      </w:pPr>
    </w:p>
    <w:p w:rsidR="000D5E95" w:rsidRPr="001D7D5E" w:rsidRDefault="000D5E95" w:rsidP="000704A7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b w:val="0"/>
          <w:caps/>
          <w:lang w:val="fr-FR"/>
        </w:rPr>
      </w:pPr>
    </w:p>
    <w:p w:rsidR="000D5E95" w:rsidRPr="000363B3" w:rsidRDefault="000D5E95" w:rsidP="000D5E95">
      <w:pPr>
        <w:pStyle w:val="mechtex"/>
        <w:spacing w:line="276" w:lineRule="auto"/>
        <w:ind w:firstLine="567"/>
        <w:rPr>
          <w:rFonts w:ascii="GHEA Grapalat" w:hAnsi="GHEA Grapalat" w:cs="Arial"/>
          <w:b/>
          <w:sz w:val="24"/>
          <w:szCs w:val="24"/>
          <w:lang w:val="hy-AM"/>
        </w:rPr>
      </w:pPr>
    </w:p>
    <w:p w:rsidR="000D5E95" w:rsidRPr="000363B3" w:rsidRDefault="000D5E95" w:rsidP="000D5E95">
      <w:pPr>
        <w:pStyle w:val="mechtex"/>
        <w:spacing w:line="276" w:lineRule="auto"/>
        <w:ind w:firstLine="567"/>
        <w:rPr>
          <w:rFonts w:ascii="GHEA Grapalat" w:hAnsi="GHEA Grapalat" w:cs="Arial"/>
          <w:b/>
          <w:sz w:val="24"/>
          <w:szCs w:val="24"/>
          <w:lang w:val="hy-AM"/>
        </w:rPr>
      </w:pPr>
    </w:p>
    <w:p w:rsidR="000D5E95" w:rsidRPr="000363B3" w:rsidRDefault="000D5E95" w:rsidP="000D5E95">
      <w:pPr>
        <w:pStyle w:val="mechtex"/>
        <w:spacing w:line="276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0363B3">
        <w:rPr>
          <w:rFonts w:ascii="GHEA Grapalat" w:hAnsi="GHEA Grapalat" w:cs="Arial"/>
          <w:b/>
          <w:sz w:val="24"/>
          <w:szCs w:val="24"/>
          <w:lang w:val="hy-AM"/>
        </w:rPr>
        <w:t>ՏԵՂԵԿԱՆՔ</w:t>
      </w:r>
      <w:r w:rsidRPr="000363B3">
        <w:rPr>
          <w:rFonts w:ascii="GHEA Grapalat" w:hAnsi="GHEA Grapalat"/>
          <w:b/>
          <w:sz w:val="24"/>
          <w:szCs w:val="24"/>
          <w:lang w:val="hy-AM"/>
        </w:rPr>
        <w:t xml:space="preserve"> - </w:t>
      </w:r>
      <w:r w:rsidRPr="000363B3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0D5E95" w:rsidRPr="000363B3" w:rsidRDefault="000D5E95" w:rsidP="000D5E95">
      <w:pPr>
        <w:tabs>
          <w:tab w:val="left" w:pos="630"/>
          <w:tab w:val="left" w:pos="990"/>
          <w:tab w:val="left" w:pos="3420"/>
        </w:tabs>
        <w:spacing w:line="276" w:lineRule="auto"/>
        <w:jc w:val="center"/>
        <w:rPr>
          <w:rFonts w:ascii="GHEA Grapalat" w:hAnsi="GHEA Grapalat"/>
          <w:b/>
          <w:lang w:val="hy-AM"/>
        </w:rPr>
      </w:pPr>
      <w:bookmarkStart w:id="1" w:name="_Hlk36904166"/>
      <w:r w:rsidRPr="00874E31">
        <w:rPr>
          <w:rFonts w:ascii="GHEA Grapalat" w:hAnsi="GHEA Grapalat"/>
          <w:b/>
          <w:lang w:val="hy-AM"/>
        </w:rPr>
        <w:t>«</w:t>
      </w:r>
      <w:r w:rsidRPr="000363B3">
        <w:rPr>
          <w:rFonts w:ascii="GHEA Grapalat" w:hAnsi="GHEA Grapalat" w:cs="Arial"/>
          <w:b/>
          <w:lang w:val="hy-AM"/>
        </w:rPr>
        <w:t>ՀԱՅԱՍՏԱՆԻ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ՀԱՆՐԱՊԵՏՈՒԹՅԱՆ</w:t>
      </w:r>
      <w:r w:rsidRPr="000363B3">
        <w:rPr>
          <w:rFonts w:ascii="GHEA Grapalat" w:hAnsi="GHEA Grapalat"/>
          <w:b/>
          <w:lang w:val="hy-AM"/>
        </w:rPr>
        <w:t xml:space="preserve"> 2020 </w:t>
      </w:r>
      <w:r w:rsidRPr="000363B3">
        <w:rPr>
          <w:rFonts w:ascii="GHEA Grapalat" w:hAnsi="GHEA Grapalat" w:cs="Arial"/>
          <w:b/>
          <w:lang w:val="hy-AM"/>
        </w:rPr>
        <w:t>ԹՎԱԿԱՆԻ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ՊԵՏԱԿԱՆ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ԲՅՈՒ</w:t>
      </w:r>
      <w:r w:rsidRPr="000363B3">
        <w:rPr>
          <w:rFonts w:ascii="GHEA Grapalat" w:hAnsi="GHEA Grapalat"/>
          <w:b/>
          <w:lang w:val="hy-AM"/>
        </w:rPr>
        <w:softHyphen/>
      </w:r>
      <w:r w:rsidRPr="000363B3">
        <w:rPr>
          <w:rFonts w:ascii="GHEA Grapalat" w:hAnsi="GHEA Grapalat" w:cs="Arial"/>
          <w:b/>
          <w:lang w:val="hy-AM"/>
        </w:rPr>
        <w:t>ՋԵՈՒՄ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Վ</w:t>
      </w:r>
      <w:r w:rsidRPr="00874E31">
        <w:rPr>
          <w:rFonts w:ascii="GHEA Grapalat" w:hAnsi="GHEA Grapalat" w:cs="Arial"/>
          <w:b/>
          <w:lang w:val="hy-AM"/>
        </w:rPr>
        <w:t>Ե</w:t>
      </w:r>
      <w:r w:rsidRPr="000363B3">
        <w:rPr>
          <w:rFonts w:ascii="GHEA Grapalat" w:hAnsi="GHEA Grapalat" w:cs="Arial"/>
          <w:b/>
          <w:lang w:val="hy-AM"/>
        </w:rPr>
        <w:t>ՐԱԲԱՇԽՈՒՄ</w:t>
      </w:r>
      <w:r w:rsidRPr="00874E31">
        <w:rPr>
          <w:rFonts w:ascii="GHEA Grapalat" w:hAnsi="GHEA Grapalat"/>
          <w:b/>
          <w:lang w:val="hy-AM"/>
        </w:rPr>
        <w:t xml:space="preserve"> </w:t>
      </w:r>
      <w:r w:rsidRPr="00874E31">
        <w:rPr>
          <w:rFonts w:ascii="GHEA Grapalat" w:hAnsi="GHEA Grapalat" w:cs="Arial"/>
          <w:b/>
          <w:lang w:val="hy-AM"/>
        </w:rPr>
        <w:t>ԵՎ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="00B40894" w:rsidRPr="00B40894">
        <w:rPr>
          <w:rFonts w:ascii="GHEA Grapalat" w:hAnsi="GHEA Grapalat"/>
          <w:b/>
          <w:lang w:val="hy-AM"/>
        </w:rPr>
        <w:t xml:space="preserve">ՓՈՓՈԽՈՒԹՅՈՒՆՆԵՐ, </w:t>
      </w:r>
      <w:r w:rsidRPr="000363B3">
        <w:rPr>
          <w:rFonts w:ascii="GHEA Grapalat" w:hAnsi="GHEA Grapalat" w:cs="Arial"/>
          <w:b/>
          <w:lang w:val="hy-AM"/>
        </w:rPr>
        <w:t>ՀԱՅԱՍՏԱՆԻ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ՀԱՆՐԱՊԵՏՈՒԹՅԱՆ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ԿԱՌԱ</w:t>
      </w:r>
      <w:r w:rsidRPr="000363B3">
        <w:rPr>
          <w:rFonts w:ascii="GHEA Grapalat" w:hAnsi="GHEA Grapalat"/>
          <w:b/>
          <w:lang w:val="hy-AM"/>
        </w:rPr>
        <w:softHyphen/>
      </w:r>
      <w:r w:rsidRPr="000363B3">
        <w:rPr>
          <w:rFonts w:ascii="GHEA Grapalat" w:hAnsi="GHEA Grapalat" w:cs="Arial"/>
          <w:b/>
          <w:lang w:val="hy-AM"/>
        </w:rPr>
        <w:t>ՎԱ</w:t>
      </w:r>
      <w:r w:rsidRPr="000363B3">
        <w:rPr>
          <w:rFonts w:ascii="GHEA Grapalat" w:hAnsi="GHEA Grapalat"/>
          <w:b/>
          <w:lang w:val="hy-AM"/>
        </w:rPr>
        <w:softHyphen/>
      </w:r>
      <w:r w:rsidRPr="000363B3">
        <w:rPr>
          <w:rFonts w:ascii="GHEA Grapalat" w:hAnsi="GHEA Grapalat" w:cs="Arial"/>
          <w:b/>
          <w:lang w:val="hy-AM"/>
        </w:rPr>
        <w:t>ՐՈՒԹՅԱՆ</w:t>
      </w:r>
      <w:r w:rsidRPr="000363B3">
        <w:rPr>
          <w:rFonts w:ascii="GHEA Grapalat" w:hAnsi="GHEA Grapalat"/>
          <w:b/>
          <w:lang w:val="hy-AM"/>
        </w:rPr>
        <w:t xml:space="preserve"> 2019 </w:t>
      </w:r>
      <w:r w:rsidRPr="000363B3">
        <w:rPr>
          <w:rFonts w:ascii="GHEA Grapalat" w:hAnsi="GHEA Grapalat" w:cs="Arial"/>
          <w:b/>
          <w:lang w:val="hy-AM"/>
        </w:rPr>
        <w:t>ԹՎԱԿԱՆԻ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ԴԵԿՏԵՄԲԵՐԻ</w:t>
      </w:r>
      <w:r w:rsidRPr="000363B3">
        <w:rPr>
          <w:rFonts w:ascii="GHEA Grapalat" w:hAnsi="GHEA Grapalat"/>
          <w:b/>
          <w:lang w:val="hy-AM"/>
        </w:rPr>
        <w:t xml:space="preserve"> 26-</w:t>
      </w:r>
      <w:r w:rsidRPr="000363B3">
        <w:rPr>
          <w:rFonts w:ascii="GHEA Grapalat" w:hAnsi="GHEA Grapalat" w:cs="Arial"/>
          <w:b/>
          <w:lang w:val="hy-AM"/>
        </w:rPr>
        <w:t>Ի</w:t>
      </w:r>
      <w:r w:rsidRPr="000363B3">
        <w:rPr>
          <w:rFonts w:ascii="GHEA Grapalat" w:hAnsi="GHEA Grapalat"/>
          <w:b/>
          <w:lang w:val="hy-AM"/>
        </w:rPr>
        <w:t xml:space="preserve"> N 1919-</w:t>
      </w:r>
      <w:r w:rsidRPr="000363B3">
        <w:rPr>
          <w:rFonts w:ascii="GHEA Grapalat" w:hAnsi="GHEA Grapalat" w:cs="Arial"/>
          <w:b/>
          <w:lang w:val="hy-AM"/>
        </w:rPr>
        <w:t>Ն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ՈՐՈՇ</w:t>
      </w:r>
      <w:r w:rsidRPr="000363B3">
        <w:rPr>
          <w:rFonts w:ascii="GHEA Grapalat" w:hAnsi="GHEA Grapalat"/>
          <w:b/>
          <w:lang w:val="hy-AM"/>
        </w:rPr>
        <w:softHyphen/>
      </w:r>
      <w:r w:rsidRPr="000363B3">
        <w:rPr>
          <w:rFonts w:ascii="GHEA Grapalat" w:hAnsi="GHEA Grapalat" w:cs="Arial"/>
          <w:b/>
          <w:lang w:val="hy-AM"/>
        </w:rPr>
        <w:t>ՄԱՆ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ՄԵՋ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ՓՈՓՈԽՈՒԹՅՈՒՆՆԵՐ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ԿԱՏԱՐԵԼՈՒ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ՄԱՍԻՆ</w:t>
      </w:r>
      <w:r w:rsidRPr="00874E31">
        <w:rPr>
          <w:rFonts w:ascii="GHEA Grapalat" w:hAnsi="GHEA Grapalat"/>
          <w:b/>
          <w:lang w:val="hy-AM"/>
        </w:rPr>
        <w:t xml:space="preserve">» 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ԿԱՌԱՎԱՐՈՒԹՅԱՆ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ՈՐՈՇՄԱՆ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ՆԱԽԱԳԾԻ</w:t>
      </w:r>
    </w:p>
    <w:bookmarkEnd w:id="1"/>
    <w:p w:rsidR="000D5E95" w:rsidRPr="000363B3" w:rsidRDefault="000D5E95" w:rsidP="000D5E95">
      <w:pPr>
        <w:tabs>
          <w:tab w:val="left" w:pos="4664"/>
        </w:tabs>
        <w:spacing w:line="276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0D5E95" w:rsidRDefault="000D5E95" w:rsidP="000D5E95">
      <w:pPr>
        <w:spacing w:line="276" w:lineRule="auto"/>
        <w:ind w:firstLine="708"/>
        <w:rPr>
          <w:rFonts w:ascii="GHEA Grapalat" w:hAnsi="GHEA Grapalat" w:cs="Sylfaen"/>
          <w:b/>
          <w:lang w:val="hy-AM"/>
        </w:rPr>
      </w:pPr>
      <w:r w:rsidRPr="000363B3">
        <w:rPr>
          <w:rFonts w:ascii="GHEA Grapalat" w:hAnsi="GHEA Grapalat" w:cs="Arial"/>
          <w:b/>
          <w:lang w:val="hy-AM"/>
        </w:rPr>
        <w:t>Իրավական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ակտի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անհրաժեշտությունը</w:t>
      </w:r>
      <w:r w:rsidRPr="000363B3">
        <w:rPr>
          <w:rFonts w:ascii="GHEA Grapalat" w:hAnsi="GHEA Grapalat" w:cs="Sylfaen"/>
          <w:b/>
          <w:lang w:val="hy-AM"/>
        </w:rPr>
        <w:t xml:space="preserve"> (</w:t>
      </w:r>
      <w:r w:rsidRPr="000363B3">
        <w:rPr>
          <w:rFonts w:ascii="GHEA Grapalat" w:hAnsi="GHEA Grapalat" w:cs="Arial"/>
          <w:b/>
          <w:lang w:val="hy-AM"/>
        </w:rPr>
        <w:t>նպատակը</w:t>
      </w:r>
      <w:r w:rsidRPr="000363B3">
        <w:rPr>
          <w:rFonts w:ascii="GHEA Grapalat" w:hAnsi="GHEA Grapalat" w:cs="Sylfaen"/>
          <w:b/>
          <w:lang w:val="hy-AM"/>
        </w:rPr>
        <w:t>)</w:t>
      </w:r>
    </w:p>
    <w:p w:rsidR="00BC21D4" w:rsidRPr="000363B3" w:rsidRDefault="00BC21D4" w:rsidP="000D5E95">
      <w:pPr>
        <w:spacing w:line="276" w:lineRule="auto"/>
        <w:ind w:firstLine="708"/>
        <w:rPr>
          <w:rFonts w:ascii="GHEA Grapalat" w:hAnsi="GHEA Grapalat" w:cs="Sylfaen"/>
          <w:b/>
          <w:lang w:val="hy-AM"/>
        </w:rPr>
      </w:pPr>
    </w:p>
    <w:p w:rsidR="00C81532" w:rsidRPr="000363B3" w:rsidRDefault="00C81532" w:rsidP="00C81532">
      <w:pPr>
        <w:spacing w:line="360" w:lineRule="auto"/>
        <w:ind w:firstLine="709"/>
        <w:jc w:val="both"/>
        <w:rPr>
          <w:rFonts w:ascii="GHEA Grapalat" w:hAnsi="GHEA Grapalat" w:cs="Arial"/>
          <w:lang w:val="fr-FR"/>
        </w:rPr>
      </w:pPr>
      <w:r w:rsidRPr="000363B3">
        <w:rPr>
          <w:rFonts w:ascii="GHEA Grapalat" w:hAnsi="GHEA Grapalat" w:cs="Arial"/>
          <w:lang w:val="fr-FR"/>
        </w:rPr>
        <w:t xml:space="preserve">ՀՀ </w:t>
      </w:r>
      <w:proofErr w:type="spellStart"/>
      <w:r w:rsidRPr="000363B3">
        <w:rPr>
          <w:rFonts w:ascii="GHEA Grapalat" w:hAnsi="GHEA Grapalat" w:cs="Arial"/>
          <w:lang w:val="fr-FR"/>
        </w:rPr>
        <w:t>կառավարության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վերը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նշված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որոշման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նախագծի</w:t>
      </w:r>
      <w:proofErr w:type="spellEnd"/>
      <w:r w:rsidRPr="000363B3">
        <w:rPr>
          <w:rFonts w:ascii="GHEA Grapalat" w:hAnsi="GHEA Grapalat" w:cs="Arial"/>
          <w:lang w:val="fr-FR"/>
        </w:rPr>
        <w:t xml:space="preserve"> (</w:t>
      </w:r>
      <w:proofErr w:type="spellStart"/>
      <w:r w:rsidRPr="000363B3">
        <w:rPr>
          <w:rFonts w:ascii="GHEA Grapalat" w:hAnsi="GHEA Grapalat" w:cs="Arial"/>
          <w:lang w:val="fr-FR"/>
        </w:rPr>
        <w:t>այսու</w:t>
      </w:r>
      <w:r w:rsidRPr="000363B3">
        <w:rPr>
          <w:rFonts w:ascii="GHEA Grapalat" w:hAnsi="GHEA Grapalat" w:cs="Arial"/>
          <w:lang w:val="fr-FR"/>
        </w:rPr>
        <w:softHyphen/>
        <w:t>հետ</w:t>
      </w:r>
      <w:proofErr w:type="spellEnd"/>
      <w:r w:rsidRPr="000363B3">
        <w:rPr>
          <w:rFonts w:ascii="GHEA Grapalat" w:hAnsi="GHEA Grapalat" w:cs="Arial"/>
          <w:lang w:val="fr-FR"/>
        </w:rPr>
        <w:t xml:space="preserve">` </w:t>
      </w:r>
      <w:proofErr w:type="spellStart"/>
      <w:r w:rsidRPr="000363B3">
        <w:rPr>
          <w:rFonts w:ascii="GHEA Grapalat" w:hAnsi="GHEA Grapalat" w:cs="Arial"/>
          <w:lang w:val="fr-FR"/>
        </w:rPr>
        <w:t>Նախագիծ</w:t>
      </w:r>
      <w:proofErr w:type="spellEnd"/>
      <w:r w:rsidRPr="000363B3">
        <w:rPr>
          <w:rFonts w:ascii="GHEA Grapalat" w:hAnsi="GHEA Grapalat" w:cs="Arial"/>
          <w:lang w:val="fr-FR"/>
        </w:rPr>
        <w:t xml:space="preserve">) </w:t>
      </w:r>
      <w:proofErr w:type="spellStart"/>
      <w:r w:rsidRPr="000363B3">
        <w:rPr>
          <w:rFonts w:ascii="GHEA Grapalat" w:hAnsi="GHEA Grapalat" w:cs="Arial"/>
          <w:lang w:val="fr-FR"/>
        </w:rPr>
        <w:t>ըն</w:t>
      </w:r>
      <w:r w:rsidRPr="000363B3">
        <w:rPr>
          <w:rFonts w:ascii="GHEA Grapalat" w:hAnsi="GHEA Grapalat" w:cs="Arial"/>
          <w:lang w:val="fr-FR"/>
        </w:rPr>
        <w:softHyphen/>
        <w:t>դու</w:t>
      </w:r>
      <w:r w:rsidRPr="000363B3">
        <w:rPr>
          <w:rFonts w:ascii="GHEA Grapalat" w:hAnsi="GHEA Grapalat" w:cs="Arial"/>
          <w:lang w:val="fr-FR"/>
        </w:rPr>
        <w:softHyphen/>
        <w:t>նումը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պայմա</w:t>
      </w:r>
      <w:r w:rsidRPr="000363B3">
        <w:rPr>
          <w:rFonts w:ascii="GHEA Grapalat" w:hAnsi="GHEA Grapalat" w:cs="Arial"/>
          <w:lang w:val="fr-FR"/>
        </w:rPr>
        <w:softHyphen/>
        <w:t>նավորված</w:t>
      </w:r>
      <w:proofErr w:type="spellEnd"/>
      <w:r w:rsidRPr="000363B3">
        <w:rPr>
          <w:rFonts w:ascii="GHEA Grapalat" w:hAnsi="GHEA Grapalat" w:cs="Arial"/>
          <w:lang w:val="fr-FR"/>
        </w:rPr>
        <w:t xml:space="preserve"> է </w:t>
      </w:r>
      <w:proofErr w:type="spellStart"/>
      <w:r w:rsidRPr="000363B3">
        <w:rPr>
          <w:rFonts w:ascii="GHEA Grapalat" w:hAnsi="GHEA Grapalat" w:cs="Arial"/>
          <w:lang w:val="fr-FR"/>
        </w:rPr>
        <w:t>հանրապետության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տարածքում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կորոնավիրուսային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վարակի</w:t>
      </w:r>
      <w:proofErr w:type="spellEnd"/>
      <w:r w:rsidRPr="000363B3">
        <w:rPr>
          <w:rFonts w:ascii="GHEA Grapalat" w:hAnsi="GHEA Grapalat" w:cs="Arial"/>
          <w:lang w:val="fr-FR"/>
        </w:rPr>
        <w:t xml:space="preserve"> (COVID-19) </w:t>
      </w:r>
      <w:proofErr w:type="spellStart"/>
      <w:r w:rsidRPr="000363B3">
        <w:rPr>
          <w:rFonts w:ascii="GHEA Grapalat" w:hAnsi="GHEA Grapalat" w:cs="Arial"/>
          <w:lang w:val="fr-FR"/>
        </w:rPr>
        <w:t>հետ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կապված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ներկայում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առկա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իրավիճակով</w:t>
      </w:r>
      <w:proofErr w:type="spellEnd"/>
      <w:r w:rsidRPr="000363B3">
        <w:rPr>
          <w:rFonts w:ascii="GHEA Grapalat" w:hAnsi="GHEA Grapalat" w:cs="Arial"/>
          <w:lang w:val="fr-FR"/>
        </w:rPr>
        <w:t xml:space="preserve"> և ՀՀ </w:t>
      </w:r>
      <w:proofErr w:type="spellStart"/>
      <w:r w:rsidRPr="000363B3">
        <w:rPr>
          <w:rFonts w:ascii="GHEA Grapalat" w:hAnsi="GHEA Grapalat" w:cs="Arial"/>
          <w:lang w:val="fr-FR"/>
        </w:rPr>
        <w:t>վարչապետի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սույն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թվականի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հունիսի</w:t>
      </w:r>
      <w:r w:rsidRPr="000363B3"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18</w:t>
      </w:r>
      <w:r w:rsidRPr="000363B3">
        <w:rPr>
          <w:rFonts w:ascii="GHEA Grapalat" w:hAnsi="GHEA Grapalat" w:cs="Arial"/>
          <w:lang w:val="fr-FR"/>
        </w:rPr>
        <w:t xml:space="preserve">-ի </w:t>
      </w:r>
      <w:r w:rsidRPr="00874E31">
        <w:rPr>
          <w:rFonts w:ascii="GHEA Grapalat" w:hAnsi="GHEA Grapalat" w:cs="Sylfaen"/>
          <w:lang w:val="hy-AM"/>
        </w:rPr>
        <w:t>№</w:t>
      </w:r>
      <w:r>
        <w:rPr>
          <w:rFonts w:ascii="GHEA Grapalat" w:hAnsi="GHEA Grapalat" w:cs="Sylfaen"/>
          <w:lang w:val="hy-AM"/>
        </w:rPr>
        <w:t xml:space="preserve"> </w:t>
      </w:r>
      <w:r w:rsidRPr="00874E31">
        <w:rPr>
          <w:rFonts w:ascii="GHEA Grapalat" w:hAnsi="GHEA Grapalat" w:cs="Sylfaen"/>
          <w:lang w:val="hy-AM"/>
        </w:rPr>
        <w:t>02/16.7/29788-2020</w:t>
      </w:r>
      <w:r>
        <w:rPr>
          <w:rFonts w:ascii="GHEA Grapalat" w:hAnsi="GHEA Grapalat" w:cs="Sylfaen"/>
          <w:lang w:val="hy-AM"/>
        </w:rPr>
        <w:t xml:space="preserve"> և</w:t>
      </w:r>
      <w:r w:rsidRPr="00874E31">
        <w:rPr>
          <w:rFonts w:ascii="GHEA Grapalat" w:hAnsi="GHEA Grapalat" w:cs="Sylfaen"/>
          <w:lang w:val="hy-AM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սույն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թվականի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հուլիսի</w:t>
      </w:r>
      <w:r w:rsidRPr="000363B3"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17</w:t>
      </w:r>
      <w:r w:rsidRPr="000363B3">
        <w:rPr>
          <w:rFonts w:ascii="GHEA Grapalat" w:hAnsi="GHEA Grapalat" w:cs="Arial"/>
          <w:lang w:val="fr-FR"/>
        </w:rPr>
        <w:t>-ի</w:t>
      </w:r>
      <w:r>
        <w:rPr>
          <w:rFonts w:ascii="GHEA Grapalat" w:hAnsi="GHEA Grapalat" w:cs="Sylfaen"/>
          <w:lang w:val="hy-AM"/>
        </w:rPr>
        <w:t xml:space="preserve">  </w:t>
      </w:r>
      <w:r w:rsidRPr="00874E31">
        <w:rPr>
          <w:rFonts w:ascii="GHEA Grapalat" w:hAnsi="GHEA Grapalat" w:cs="Sylfaen"/>
          <w:lang w:val="hy-AM"/>
        </w:rPr>
        <w:t>№№ 02/16.7/34269-2020</w:t>
      </w:r>
      <w:r>
        <w:rPr>
          <w:rFonts w:ascii="GHEA Grapalat" w:hAnsi="GHEA Grapalat" w:cs="Sylfaen"/>
          <w:lang w:val="hy-AM"/>
        </w:rPr>
        <w:t xml:space="preserve"> և</w:t>
      </w:r>
      <w:r w:rsidRPr="00874E31">
        <w:rPr>
          <w:rFonts w:ascii="GHEA Grapalat" w:hAnsi="GHEA Grapalat" w:cs="Sylfaen"/>
          <w:lang w:val="hy-AM"/>
        </w:rPr>
        <w:t xml:space="preserve"> 02/16.7/34535-2020 </w:t>
      </w:r>
      <w:proofErr w:type="spellStart"/>
      <w:r w:rsidRPr="000363B3">
        <w:rPr>
          <w:rFonts w:ascii="GHEA Grapalat" w:hAnsi="GHEA Grapalat" w:cs="Arial"/>
          <w:lang w:val="fr-FR"/>
        </w:rPr>
        <w:t>հանձնարարա</w:t>
      </w:r>
      <w:r w:rsidRPr="000363B3">
        <w:rPr>
          <w:rFonts w:ascii="GHEA Grapalat" w:hAnsi="GHEA Grapalat" w:cs="Arial"/>
          <w:lang w:val="fr-FR"/>
        </w:rPr>
        <w:softHyphen/>
        <w:t>կան</w:t>
      </w:r>
      <w:proofErr w:type="spellEnd"/>
      <w:r>
        <w:rPr>
          <w:rFonts w:ascii="GHEA Grapalat" w:hAnsi="GHEA Grapalat" w:cs="Arial"/>
          <w:lang w:val="hy-AM"/>
        </w:rPr>
        <w:t>ներ</w:t>
      </w:r>
      <w:proofErr w:type="spellStart"/>
      <w:r w:rsidRPr="000363B3">
        <w:rPr>
          <w:rFonts w:ascii="GHEA Grapalat" w:hAnsi="GHEA Grapalat" w:cs="Arial"/>
          <w:lang w:val="fr-FR"/>
        </w:rPr>
        <w:t>ով</w:t>
      </w:r>
      <w:proofErr w:type="spellEnd"/>
      <w:r w:rsidRPr="000363B3">
        <w:rPr>
          <w:rFonts w:ascii="GHEA Grapalat" w:hAnsi="GHEA Grapalat" w:cs="Arial"/>
          <w:lang w:val="fr-FR"/>
        </w:rPr>
        <w:t>:</w:t>
      </w:r>
    </w:p>
    <w:p w:rsidR="00BC21D4" w:rsidRDefault="00BC21D4" w:rsidP="000D5E95">
      <w:pPr>
        <w:spacing w:line="276" w:lineRule="auto"/>
        <w:ind w:firstLine="708"/>
        <w:rPr>
          <w:rFonts w:ascii="GHEA Grapalat" w:hAnsi="GHEA Grapalat" w:cs="Arial"/>
          <w:b/>
          <w:lang w:val="hy-AM"/>
        </w:rPr>
      </w:pPr>
    </w:p>
    <w:p w:rsidR="000D5E95" w:rsidRDefault="000D5E95" w:rsidP="000D5E95">
      <w:pPr>
        <w:spacing w:line="276" w:lineRule="auto"/>
        <w:ind w:firstLine="708"/>
        <w:rPr>
          <w:rFonts w:ascii="GHEA Grapalat" w:hAnsi="GHEA Grapalat" w:cs="Arial"/>
          <w:b/>
          <w:lang w:val="hy-AM"/>
        </w:rPr>
      </w:pPr>
      <w:r w:rsidRPr="000363B3">
        <w:rPr>
          <w:rFonts w:ascii="GHEA Grapalat" w:hAnsi="GHEA Grapalat" w:cs="Arial"/>
          <w:b/>
          <w:lang w:val="hy-AM"/>
        </w:rPr>
        <w:t>Ընթացիկ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իրավիճակը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և</w:t>
      </w:r>
      <w:r w:rsidRPr="000363B3">
        <w:rPr>
          <w:rFonts w:ascii="GHEA Grapalat" w:hAnsi="GHEA Grapalat"/>
          <w:b/>
          <w:lang w:val="hy-AM"/>
        </w:rPr>
        <w:t xml:space="preserve"> </w:t>
      </w:r>
      <w:r w:rsidRPr="000363B3">
        <w:rPr>
          <w:rFonts w:ascii="GHEA Grapalat" w:hAnsi="GHEA Grapalat" w:cs="Arial"/>
          <w:b/>
          <w:lang w:val="hy-AM"/>
        </w:rPr>
        <w:t>խնդիրները</w:t>
      </w:r>
    </w:p>
    <w:p w:rsidR="00BC21D4" w:rsidRPr="000363B3" w:rsidRDefault="00BC21D4" w:rsidP="000D5E95">
      <w:pPr>
        <w:spacing w:line="276" w:lineRule="auto"/>
        <w:ind w:firstLine="708"/>
        <w:rPr>
          <w:rFonts w:ascii="GHEA Grapalat" w:hAnsi="GHEA Grapalat" w:cs="Sylfaen"/>
          <w:b/>
          <w:lang w:val="hy-AM"/>
        </w:rPr>
      </w:pPr>
    </w:p>
    <w:p w:rsidR="00C81532" w:rsidRPr="00C81532" w:rsidRDefault="000D5E95" w:rsidP="00C81532">
      <w:pPr>
        <w:spacing w:line="360" w:lineRule="auto"/>
        <w:ind w:firstLine="708"/>
        <w:jc w:val="both"/>
        <w:rPr>
          <w:rFonts w:ascii="GHEA Grapalat" w:hAnsi="GHEA Grapalat"/>
          <w:lang w:val="fr-FR"/>
        </w:rPr>
      </w:pPr>
      <w:proofErr w:type="spellStart"/>
      <w:r w:rsidRPr="00C81532">
        <w:rPr>
          <w:rFonts w:ascii="GHEA Grapalat" w:hAnsi="GHEA Grapalat"/>
          <w:lang w:val="fr-FR"/>
        </w:rPr>
        <w:t>Հանրապետության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տարածքում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ներկայում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առկա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իրավիճակով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պայմանավորված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կորոնավիրուսային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վարակի</w:t>
      </w:r>
      <w:proofErr w:type="spellEnd"/>
      <w:r w:rsidRPr="00C81532">
        <w:rPr>
          <w:rFonts w:ascii="GHEA Grapalat" w:hAnsi="GHEA Grapalat"/>
          <w:lang w:val="fr-FR"/>
        </w:rPr>
        <w:t xml:space="preserve"> (COVID-19) </w:t>
      </w:r>
      <w:proofErr w:type="spellStart"/>
      <w:r w:rsidRPr="00C81532">
        <w:rPr>
          <w:rFonts w:ascii="GHEA Grapalat" w:hAnsi="GHEA Grapalat"/>
          <w:lang w:val="fr-FR"/>
        </w:rPr>
        <w:t>արագ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կանխար</w:t>
      </w:r>
      <w:r w:rsidRPr="00C81532">
        <w:rPr>
          <w:rFonts w:ascii="GHEA Grapalat" w:hAnsi="GHEA Grapalat"/>
          <w:lang w:val="fr-FR"/>
        </w:rPr>
        <w:softHyphen/>
        <w:t>գելման</w:t>
      </w:r>
      <w:proofErr w:type="spellEnd"/>
      <w:r w:rsidRPr="00C81532">
        <w:rPr>
          <w:rFonts w:ascii="GHEA Grapalat" w:hAnsi="GHEA Grapalat"/>
          <w:lang w:val="fr-FR"/>
        </w:rPr>
        <w:t xml:space="preserve">, </w:t>
      </w:r>
      <w:proofErr w:type="spellStart"/>
      <w:r w:rsidRPr="00C81532">
        <w:rPr>
          <w:rFonts w:ascii="GHEA Grapalat" w:hAnsi="GHEA Grapalat"/>
          <w:lang w:val="fr-FR"/>
        </w:rPr>
        <w:t>վերահսկման</w:t>
      </w:r>
      <w:proofErr w:type="spellEnd"/>
      <w:r w:rsidRPr="00C81532">
        <w:rPr>
          <w:rFonts w:ascii="GHEA Grapalat" w:hAnsi="GHEA Grapalat"/>
          <w:lang w:val="fr-FR"/>
        </w:rPr>
        <w:t xml:space="preserve">, </w:t>
      </w:r>
      <w:proofErr w:type="spellStart"/>
      <w:r w:rsidRPr="00C81532">
        <w:rPr>
          <w:rFonts w:ascii="GHEA Grapalat" w:hAnsi="GHEA Grapalat"/>
          <w:lang w:val="fr-FR"/>
        </w:rPr>
        <w:t>բուժման</w:t>
      </w:r>
      <w:proofErr w:type="spellEnd"/>
      <w:r w:rsidRPr="00C81532">
        <w:rPr>
          <w:rFonts w:ascii="GHEA Grapalat" w:hAnsi="GHEA Grapalat"/>
          <w:lang w:val="fr-FR"/>
        </w:rPr>
        <w:t xml:space="preserve"> և </w:t>
      </w:r>
      <w:proofErr w:type="spellStart"/>
      <w:r w:rsidRPr="00C81532">
        <w:rPr>
          <w:rFonts w:ascii="GHEA Grapalat" w:hAnsi="GHEA Grapalat"/>
          <w:lang w:val="fr-FR"/>
        </w:rPr>
        <w:t>հաղթահարման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ապահովման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նպատակով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անհրաժեշտ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միջոցառումների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ծախսերը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պատշաճ</w:t>
      </w:r>
      <w:proofErr w:type="spellEnd"/>
      <w:r w:rsidRPr="00C81532">
        <w:rPr>
          <w:rFonts w:ascii="GHEA Grapalat" w:hAnsi="GHEA Grapalat"/>
          <w:lang w:val="fr-FR"/>
        </w:rPr>
        <w:t xml:space="preserve"> և </w:t>
      </w:r>
      <w:proofErr w:type="spellStart"/>
      <w:r w:rsidRPr="00C81532">
        <w:rPr>
          <w:rFonts w:ascii="GHEA Grapalat" w:hAnsi="GHEA Grapalat"/>
          <w:lang w:val="fr-FR"/>
        </w:rPr>
        <w:t>ժամանակին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իրականացնելու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նպատակով</w:t>
      </w:r>
      <w:proofErr w:type="spellEnd"/>
      <w:r w:rsidRPr="00C81532">
        <w:rPr>
          <w:rFonts w:ascii="GHEA Grapalat" w:hAnsi="GHEA Grapalat"/>
          <w:lang w:val="fr-FR"/>
        </w:rPr>
        <w:t xml:space="preserve"> </w:t>
      </w:r>
      <w:proofErr w:type="spellStart"/>
      <w:r w:rsidRPr="00C81532">
        <w:rPr>
          <w:rFonts w:ascii="GHEA Grapalat" w:hAnsi="GHEA Grapalat"/>
          <w:lang w:val="fr-FR"/>
        </w:rPr>
        <w:t>նախատես</w:t>
      </w:r>
      <w:r w:rsidRPr="00C81532">
        <w:rPr>
          <w:rFonts w:ascii="GHEA Grapalat" w:hAnsi="GHEA Grapalat"/>
          <w:lang w:val="fr-FR"/>
        </w:rPr>
        <w:softHyphen/>
        <w:t>վում</w:t>
      </w:r>
      <w:proofErr w:type="spellEnd"/>
      <w:r w:rsidRPr="00C81532">
        <w:rPr>
          <w:rFonts w:ascii="GHEA Grapalat" w:hAnsi="GHEA Grapalat"/>
          <w:lang w:val="fr-FR"/>
        </w:rPr>
        <w:t xml:space="preserve"> է </w:t>
      </w:r>
      <w:r w:rsidR="00C81532" w:rsidRPr="00C81532">
        <w:rPr>
          <w:rFonts w:ascii="GHEA Grapalat" w:hAnsi="GHEA Grapalat"/>
          <w:lang w:val="fr-FR"/>
        </w:rPr>
        <w:t xml:space="preserve">ՀՀ </w:t>
      </w:r>
      <w:proofErr w:type="spellStart"/>
      <w:r w:rsidR="00C81532" w:rsidRPr="00C81532">
        <w:rPr>
          <w:rFonts w:ascii="GHEA Grapalat" w:hAnsi="GHEA Grapalat"/>
          <w:lang w:val="fr-FR"/>
        </w:rPr>
        <w:t>պետական</w:t>
      </w:r>
      <w:proofErr w:type="spellEnd"/>
      <w:r w:rsidR="00C81532" w:rsidRPr="00C81532">
        <w:rPr>
          <w:rFonts w:ascii="GHEA Grapalat" w:hAnsi="GHEA Grapalat"/>
          <w:lang w:val="fr-FR"/>
        </w:rPr>
        <w:t xml:space="preserve"> </w:t>
      </w:r>
      <w:proofErr w:type="spellStart"/>
      <w:r w:rsidR="00C81532" w:rsidRPr="00C81532">
        <w:rPr>
          <w:rFonts w:ascii="GHEA Grapalat" w:hAnsi="GHEA Grapalat"/>
          <w:lang w:val="fr-FR"/>
        </w:rPr>
        <w:t>բյուջեի</w:t>
      </w:r>
      <w:proofErr w:type="spellEnd"/>
      <w:r w:rsidR="00C81532" w:rsidRPr="00C81532">
        <w:rPr>
          <w:rFonts w:ascii="GHEA Grapalat" w:hAnsi="GHEA Grapalat"/>
          <w:lang w:val="fr-FR"/>
        </w:rPr>
        <w:t xml:space="preserve"> 2020 </w:t>
      </w:r>
      <w:proofErr w:type="spellStart"/>
      <w:r w:rsidR="00C81532" w:rsidRPr="00C81532">
        <w:rPr>
          <w:rFonts w:ascii="GHEA Grapalat" w:hAnsi="GHEA Grapalat"/>
          <w:lang w:val="fr-FR"/>
        </w:rPr>
        <w:t>թվականի</w:t>
      </w:r>
      <w:proofErr w:type="spellEnd"/>
      <w:r w:rsidR="00C81532" w:rsidRPr="00C81532">
        <w:rPr>
          <w:rFonts w:ascii="GHEA Grapalat" w:hAnsi="GHEA Grapalat"/>
          <w:lang w:val="fr-FR"/>
        </w:rPr>
        <w:t xml:space="preserve"> 1-ին կիսամյակի համար նախատեսված և փաստացի չֆինանսավորված միջոցները ՀՀ կառավարության պահուստային ֆոնդ ուղղելու վերաբերյալ, հետևյալ գերատեսչությունների մասով.</w:t>
      </w:r>
    </w:p>
    <w:p w:rsidR="00C81532" w:rsidRPr="00C81532" w:rsidRDefault="00C81532" w:rsidP="00C815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lang w:val="fr-FR"/>
        </w:rPr>
      </w:pPr>
      <w:r w:rsidRPr="00C81532">
        <w:rPr>
          <w:rFonts w:ascii="GHEA Grapalat" w:hAnsi="GHEA Grapalat"/>
          <w:lang w:val="fr-FR"/>
        </w:rPr>
        <w:t>նախարարություններ և նախարարություններին ենթակա մարմիններ,</w:t>
      </w:r>
    </w:p>
    <w:p w:rsidR="00C81532" w:rsidRPr="00C81532" w:rsidRDefault="00C81532" w:rsidP="00C815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lang w:val="fr-FR"/>
        </w:rPr>
      </w:pPr>
      <w:r w:rsidRPr="00C81532">
        <w:rPr>
          <w:rFonts w:ascii="GHEA Grapalat" w:hAnsi="GHEA Grapalat"/>
          <w:lang w:val="fr-FR"/>
        </w:rPr>
        <w:t>կառավարությանը ենթակա մարմիններ,</w:t>
      </w:r>
    </w:p>
    <w:p w:rsidR="00C81532" w:rsidRPr="00C81532" w:rsidRDefault="00C81532" w:rsidP="00C815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lang w:val="fr-FR"/>
        </w:rPr>
      </w:pPr>
      <w:r w:rsidRPr="00C81532">
        <w:rPr>
          <w:rFonts w:ascii="GHEA Grapalat" w:hAnsi="GHEA Grapalat"/>
          <w:lang w:val="fr-FR"/>
        </w:rPr>
        <w:t>վարչապետին ենթակա մարմիններ,</w:t>
      </w:r>
    </w:p>
    <w:p w:rsidR="00C81532" w:rsidRPr="00C81532" w:rsidRDefault="00C81532" w:rsidP="00C815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lang w:val="fr-FR"/>
        </w:rPr>
      </w:pPr>
      <w:r w:rsidRPr="00C81532">
        <w:rPr>
          <w:rFonts w:ascii="GHEA Grapalat" w:hAnsi="GHEA Grapalat"/>
          <w:lang w:val="fr-FR"/>
        </w:rPr>
        <w:t>մարզպետարաններ:</w:t>
      </w:r>
    </w:p>
    <w:p w:rsidR="000D5E95" w:rsidRPr="000363B3" w:rsidRDefault="000D5E95" w:rsidP="000D5E95">
      <w:pPr>
        <w:spacing w:line="360" w:lineRule="auto"/>
        <w:ind w:firstLine="709"/>
        <w:jc w:val="both"/>
        <w:rPr>
          <w:rFonts w:ascii="GHEA Grapalat" w:hAnsi="GHEA Grapalat" w:cs="Arial"/>
          <w:lang w:val="fr-FR"/>
        </w:rPr>
      </w:pPr>
    </w:p>
    <w:p w:rsidR="000D5E95" w:rsidRPr="000363B3" w:rsidRDefault="000D5E95" w:rsidP="000D5E95">
      <w:pPr>
        <w:spacing w:line="360" w:lineRule="auto"/>
        <w:ind w:firstLine="450"/>
        <w:jc w:val="both"/>
        <w:rPr>
          <w:rFonts w:ascii="GHEA Grapalat" w:hAnsi="GHEA Grapalat"/>
          <w:b/>
          <w:sz w:val="22"/>
          <w:szCs w:val="22"/>
          <w:lang w:val="hy-AM" w:eastAsia="ru-RU"/>
        </w:rPr>
      </w:pPr>
    </w:p>
    <w:p w:rsidR="000D5E95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hAnsi="GHEA Grapalat" w:cs="Arial"/>
          <w:b/>
          <w:lang w:val="fr-FR"/>
        </w:rPr>
      </w:pPr>
      <w:r w:rsidRPr="000363B3">
        <w:rPr>
          <w:rFonts w:ascii="GHEA Grapalat" w:hAnsi="GHEA Grapalat" w:cs="Arial"/>
          <w:b/>
          <w:lang w:val="hy-AM"/>
        </w:rPr>
        <w:lastRenderedPageBreak/>
        <w:t xml:space="preserve">       </w:t>
      </w:r>
      <w:proofErr w:type="spellStart"/>
      <w:r w:rsidRPr="000363B3">
        <w:rPr>
          <w:rFonts w:ascii="GHEA Grapalat" w:hAnsi="GHEA Grapalat" w:cs="Arial"/>
          <w:b/>
          <w:lang w:val="fr-FR"/>
        </w:rPr>
        <w:t>Կարգավորման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նպատակը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և </w:t>
      </w:r>
      <w:proofErr w:type="spellStart"/>
      <w:r w:rsidRPr="000363B3">
        <w:rPr>
          <w:rFonts w:ascii="GHEA Grapalat" w:hAnsi="GHEA Grapalat" w:cs="Arial"/>
          <w:b/>
          <w:lang w:val="fr-FR"/>
        </w:rPr>
        <w:t>բնույթը</w:t>
      </w:r>
      <w:proofErr w:type="spellEnd"/>
    </w:p>
    <w:p w:rsidR="00BC21D4" w:rsidRPr="000363B3" w:rsidRDefault="00BC21D4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hAnsi="GHEA Grapalat" w:cs="Arial"/>
          <w:b/>
          <w:lang w:val="fr-FR"/>
        </w:rPr>
      </w:pPr>
    </w:p>
    <w:p w:rsidR="000D5E95" w:rsidRPr="000363B3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hAnsi="GHEA Grapalat" w:cs="Arial"/>
          <w:lang w:val="fr-FR"/>
        </w:rPr>
      </w:pPr>
      <w:r w:rsidRPr="000363B3">
        <w:rPr>
          <w:rFonts w:ascii="GHEA Grapalat" w:hAnsi="GHEA Grapalat" w:cs="Arial"/>
          <w:lang w:val="fr-FR"/>
        </w:rPr>
        <w:t xml:space="preserve">       </w:t>
      </w:r>
      <w:r w:rsidR="001D7D5E">
        <w:rPr>
          <w:rFonts w:ascii="GHEA Grapalat" w:hAnsi="GHEA Grapalat"/>
          <w:lang w:val="hy-AM"/>
        </w:rPr>
        <w:t>Հաշվի առնելով կորոնավիրուսային համավարակով ստեղծված իրավիճակում ՀՀ պետական բյուջեի միջոցների ծախսման արդյունավետության բարձրացման կարևորությունը՝</w:t>
      </w:r>
      <w:r w:rsidR="001D7D5E" w:rsidRPr="001D7D5E">
        <w:rPr>
          <w:rFonts w:ascii="GHEA Grapalat" w:hAnsi="GHEA Grapalat"/>
          <w:lang w:val="fr-FR"/>
        </w:rPr>
        <w:t xml:space="preserve"> </w:t>
      </w:r>
      <w:r w:rsidR="001D7D5E" w:rsidRPr="00C81532">
        <w:rPr>
          <w:rFonts w:ascii="GHEA Grapalat" w:hAnsi="GHEA Grapalat"/>
          <w:lang w:val="fr-FR"/>
        </w:rPr>
        <w:t xml:space="preserve">ՀՀ </w:t>
      </w:r>
      <w:proofErr w:type="spellStart"/>
      <w:r w:rsidR="001D7D5E" w:rsidRPr="00C81532">
        <w:rPr>
          <w:rFonts w:ascii="GHEA Grapalat" w:hAnsi="GHEA Grapalat"/>
          <w:lang w:val="fr-FR"/>
        </w:rPr>
        <w:t>պետական</w:t>
      </w:r>
      <w:proofErr w:type="spellEnd"/>
      <w:r w:rsidR="001D7D5E" w:rsidRPr="00C81532">
        <w:rPr>
          <w:rFonts w:ascii="GHEA Grapalat" w:hAnsi="GHEA Grapalat"/>
          <w:lang w:val="fr-FR"/>
        </w:rPr>
        <w:t xml:space="preserve"> </w:t>
      </w:r>
      <w:proofErr w:type="spellStart"/>
      <w:r w:rsidR="001D7D5E" w:rsidRPr="00C81532">
        <w:rPr>
          <w:rFonts w:ascii="GHEA Grapalat" w:hAnsi="GHEA Grapalat"/>
          <w:lang w:val="fr-FR"/>
        </w:rPr>
        <w:t>բյուջեի</w:t>
      </w:r>
      <w:proofErr w:type="spellEnd"/>
      <w:r w:rsidR="001D7D5E" w:rsidRPr="00C81532">
        <w:rPr>
          <w:rFonts w:ascii="GHEA Grapalat" w:hAnsi="GHEA Grapalat"/>
          <w:lang w:val="fr-FR"/>
        </w:rPr>
        <w:t xml:space="preserve"> 2020 </w:t>
      </w:r>
      <w:proofErr w:type="spellStart"/>
      <w:r w:rsidR="001D7D5E" w:rsidRPr="00C81532">
        <w:rPr>
          <w:rFonts w:ascii="GHEA Grapalat" w:hAnsi="GHEA Grapalat"/>
          <w:lang w:val="fr-FR"/>
        </w:rPr>
        <w:t>թվականի</w:t>
      </w:r>
      <w:proofErr w:type="spellEnd"/>
      <w:r w:rsidR="001D7D5E" w:rsidRPr="00C81532">
        <w:rPr>
          <w:rFonts w:ascii="GHEA Grapalat" w:hAnsi="GHEA Grapalat"/>
          <w:lang w:val="fr-FR"/>
        </w:rPr>
        <w:t xml:space="preserve"> 1-ին </w:t>
      </w:r>
      <w:proofErr w:type="spellStart"/>
      <w:r w:rsidR="001D7D5E" w:rsidRPr="00C81532">
        <w:rPr>
          <w:rFonts w:ascii="GHEA Grapalat" w:hAnsi="GHEA Grapalat"/>
          <w:lang w:val="fr-FR"/>
        </w:rPr>
        <w:t>կիսամյակի</w:t>
      </w:r>
      <w:proofErr w:type="spellEnd"/>
      <w:r w:rsidR="001D7D5E" w:rsidRPr="00C81532">
        <w:rPr>
          <w:rFonts w:ascii="GHEA Grapalat" w:hAnsi="GHEA Grapalat"/>
          <w:lang w:val="fr-FR"/>
        </w:rPr>
        <w:t xml:space="preserve"> </w:t>
      </w:r>
      <w:proofErr w:type="spellStart"/>
      <w:r w:rsidR="001D7D5E" w:rsidRPr="00C81532">
        <w:rPr>
          <w:rFonts w:ascii="GHEA Grapalat" w:hAnsi="GHEA Grapalat"/>
          <w:lang w:val="fr-FR"/>
        </w:rPr>
        <w:t>համար</w:t>
      </w:r>
      <w:proofErr w:type="spellEnd"/>
      <w:r w:rsidR="001D7D5E" w:rsidRPr="00C81532">
        <w:rPr>
          <w:rFonts w:ascii="GHEA Grapalat" w:hAnsi="GHEA Grapalat"/>
          <w:lang w:val="fr-FR"/>
        </w:rPr>
        <w:t xml:space="preserve"> </w:t>
      </w:r>
      <w:r w:rsidR="001D7D5E">
        <w:rPr>
          <w:rFonts w:ascii="GHEA Grapalat" w:hAnsi="GHEA Grapalat"/>
          <w:lang w:val="hy-AM"/>
        </w:rPr>
        <w:t xml:space="preserve">վերոհիշյալ մարմինների գծով </w:t>
      </w:r>
      <w:proofErr w:type="spellStart"/>
      <w:r w:rsidR="001D7D5E" w:rsidRPr="00C81532">
        <w:rPr>
          <w:rFonts w:ascii="GHEA Grapalat" w:hAnsi="GHEA Grapalat"/>
          <w:lang w:val="fr-FR"/>
        </w:rPr>
        <w:t>նախատեսված</w:t>
      </w:r>
      <w:proofErr w:type="spellEnd"/>
      <w:r w:rsidR="001D7D5E" w:rsidRPr="00C81532">
        <w:rPr>
          <w:rFonts w:ascii="GHEA Grapalat" w:hAnsi="GHEA Grapalat"/>
          <w:lang w:val="fr-FR"/>
        </w:rPr>
        <w:t xml:space="preserve"> և </w:t>
      </w:r>
      <w:proofErr w:type="spellStart"/>
      <w:r w:rsidR="001D7D5E" w:rsidRPr="00C81532">
        <w:rPr>
          <w:rFonts w:ascii="GHEA Grapalat" w:hAnsi="GHEA Grapalat"/>
          <w:lang w:val="fr-FR"/>
        </w:rPr>
        <w:t>փաստացի</w:t>
      </w:r>
      <w:proofErr w:type="spellEnd"/>
      <w:r w:rsidR="001D7D5E" w:rsidRPr="00C81532">
        <w:rPr>
          <w:rFonts w:ascii="GHEA Grapalat" w:hAnsi="GHEA Grapalat"/>
          <w:lang w:val="fr-FR"/>
        </w:rPr>
        <w:t xml:space="preserve"> </w:t>
      </w:r>
      <w:proofErr w:type="spellStart"/>
      <w:r w:rsidR="001D7D5E" w:rsidRPr="00C81532">
        <w:rPr>
          <w:rFonts w:ascii="GHEA Grapalat" w:hAnsi="GHEA Grapalat"/>
          <w:lang w:val="fr-FR"/>
        </w:rPr>
        <w:t>չֆինանսավորված</w:t>
      </w:r>
      <w:proofErr w:type="spellEnd"/>
      <w:r w:rsidR="001D7D5E" w:rsidRPr="00C81532">
        <w:rPr>
          <w:rFonts w:ascii="GHEA Grapalat" w:hAnsi="GHEA Grapalat"/>
          <w:lang w:val="fr-FR"/>
        </w:rPr>
        <w:t xml:space="preserve"> </w:t>
      </w:r>
      <w:proofErr w:type="spellStart"/>
      <w:r w:rsidR="001D7D5E" w:rsidRPr="00C81532">
        <w:rPr>
          <w:rFonts w:ascii="GHEA Grapalat" w:hAnsi="GHEA Grapalat"/>
          <w:lang w:val="fr-FR"/>
        </w:rPr>
        <w:t>միջոցները</w:t>
      </w:r>
      <w:proofErr w:type="spellEnd"/>
      <w:r w:rsidR="001D7D5E" w:rsidRPr="00C81532">
        <w:rPr>
          <w:rFonts w:ascii="GHEA Grapalat" w:hAnsi="GHEA Grapalat"/>
          <w:lang w:val="fr-FR"/>
        </w:rPr>
        <w:t xml:space="preserve"> </w:t>
      </w:r>
      <w:r w:rsidR="001D7D5E">
        <w:rPr>
          <w:rFonts w:ascii="GHEA Grapalat" w:hAnsi="GHEA Grapalat"/>
          <w:lang w:val="hy-AM"/>
        </w:rPr>
        <w:t xml:space="preserve">նախատեսվում է ուղղել </w:t>
      </w:r>
      <w:r w:rsidR="001D7D5E" w:rsidRPr="00C81532">
        <w:rPr>
          <w:rFonts w:ascii="GHEA Grapalat" w:hAnsi="GHEA Grapalat"/>
          <w:lang w:val="fr-FR"/>
        </w:rPr>
        <w:t xml:space="preserve">ՀՀ </w:t>
      </w:r>
      <w:proofErr w:type="spellStart"/>
      <w:r w:rsidR="001D7D5E" w:rsidRPr="00C81532">
        <w:rPr>
          <w:rFonts w:ascii="GHEA Grapalat" w:hAnsi="GHEA Grapalat"/>
          <w:lang w:val="fr-FR"/>
        </w:rPr>
        <w:t>կառավարության</w:t>
      </w:r>
      <w:proofErr w:type="spellEnd"/>
      <w:r w:rsidR="001D7D5E" w:rsidRPr="00C81532">
        <w:rPr>
          <w:rFonts w:ascii="GHEA Grapalat" w:hAnsi="GHEA Grapalat"/>
          <w:lang w:val="fr-FR"/>
        </w:rPr>
        <w:t xml:space="preserve"> </w:t>
      </w:r>
      <w:proofErr w:type="spellStart"/>
      <w:r w:rsidR="001D7D5E" w:rsidRPr="00C81532">
        <w:rPr>
          <w:rFonts w:ascii="GHEA Grapalat" w:hAnsi="GHEA Grapalat"/>
          <w:lang w:val="fr-FR"/>
        </w:rPr>
        <w:t>պահուստային</w:t>
      </w:r>
      <w:proofErr w:type="spellEnd"/>
      <w:r w:rsidR="001D7D5E" w:rsidRPr="00C81532">
        <w:rPr>
          <w:rFonts w:ascii="GHEA Grapalat" w:hAnsi="GHEA Grapalat"/>
          <w:lang w:val="fr-FR"/>
        </w:rPr>
        <w:t xml:space="preserve"> </w:t>
      </w:r>
      <w:proofErr w:type="spellStart"/>
      <w:r w:rsidR="001D7D5E" w:rsidRPr="00C81532">
        <w:rPr>
          <w:rFonts w:ascii="GHEA Grapalat" w:hAnsi="GHEA Grapalat"/>
          <w:lang w:val="fr-FR"/>
        </w:rPr>
        <w:t>ֆոնդ</w:t>
      </w:r>
      <w:proofErr w:type="spellEnd"/>
      <w:r w:rsidR="001D7D5E">
        <w:rPr>
          <w:rFonts w:ascii="GHEA Grapalat" w:hAnsi="GHEA Grapalat"/>
          <w:lang w:val="hy-AM"/>
        </w:rPr>
        <w:t>։</w:t>
      </w:r>
    </w:p>
    <w:p w:rsidR="009C76CE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hAnsi="GHEA Grapalat" w:cs="Arial"/>
          <w:lang w:val="fr-FR"/>
        </w:rPr>
      </w:pPr>
      <w:r w:rsidRPr="00874E31">
        <w:rPr>
          <w:rFonts w:ascii="GHEA Grapalat" w:hAnsi="GHEA Grapalat" w:cs="Arial"/>
          <w:lang w:val="fr-FR"/>
        </w:rPr>
        <w:t xml:space="preserve">          </w:t>
      </w:r>
    </w:p>
    <w:p w:rsidR="000D5E95" w:rsidRPr="000363B3" w:rsidRDefault="000D5E95" w:rsidP="009C76C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hAnsi="GHEA Grapalat" w:cs="Arial"/>
          <w:b/>
          <w:lang w:val="fr-FR"/>
        </w:rPr>
      </w:pPr>
      <w:r w:rsidRPr="000363B3">
        <w:rPr>
          <w:rFonts w:ascii="GHEA Grapalat" w:hAnsi="GHEA Grapalat" w:cs="Arial"/>
          <w:lang w:val="hy-AM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Նախագծի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մշակման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գործընթացում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ներգրավված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ինստիտուտները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և </w:t>
      </w:r>
      <w:proofErr w:type="spellStart"/>
      <w:r w:rsidRPr="000363B3">
        <w:rPr>
          <w:rFonts w:ascii="GHEA Grapalat" w:hAnsi="GHEA Grapalat" w:cs="Arial"/>
          <w:b/>
          <w:lang w:val="fr-FR"/>
        </w:rPr>
        <w:t>անձինք</w:t>
      </w:r>
      <w:proofErr w:type="spellEnd"/>
    </w:p>
    <w:p w:rsidR="000D5E95" w:rsidRPr="000363B3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hAnsi="GHEA Grapalat" w:cs="Arial"/>
          <w:lang w:val="fr-FR"/>
        </w:rPr>
      </w:pPr>
      <w:proofErr w:type="spellStart"/>
      <w:r w:rsidRPr="000363B3">
        <w:rPr>
          <w:rFonts w:ascii="GHEA Grapalat" w:hAnsi="GHEA Grapalat" w:cs="Arial"/>
          <w:lang w:val="fr-FR"/>
        </w:rPr>
        <w:t>Կառավարության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որոշման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սույն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նախագիծը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կազմվել</w:t>
      </w:r>
      <w:proofErr w:type="spellEnd"/>
      <w:r w:rsidRPr="000363B3">
        <w:rPr>
          <w:rFonts w:ascii="GHEA Grapalat" w:hAnsi="GHEA Grapalat" w:cs="Arial"/>
          <w:lang w:val="fr-FR"/>
        </w:rPr>
        <w:t xml:space="preserve"> է ՀՀ </w:t>
      </w:r>
      <w:proofErr w:type="spellStart"/>
      <w:r w:rsidRPr="000363B3">
        <w:rPr>
          <w:rFonts w:ascii="GHEA Grapalat" w:hAnsi="GHEA Grapalat" w:cs="Arial"/>
          <w:lang w:val="fr-FR"/>
        </w:rPr>
        <w:t>Ֆինանսների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նախարարության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կողմից</w:t>
      </w:r>
      <w:proofErr w:type="spellEnd"/>
      <w:r w:rsidRPr="000363B3">
        <w:rPr>
          <w:rFonts w:ascii="GHEA Grapalat" w:hAnsi="GHEA Grapalat" w:cs="Arial"/>
          <w:lang w:val="fr-FR"/>
        </w:rPr>
        <w:t xml:space="preserve">: </w:t>
      </w:r>
    </w:p>
    <w:p w:rsidR="000D5E95" w:rsidRPr="000363B3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hAnsi="GHEA Grapalat" w:cs="Arial"/>
          <w:lang w:val="fr-FR"/>
        </w:rPr>
      </w:pPr>
    </w:p>
    <w:p w:rsidR="000D5E95" w:rsidRPr="000363B3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hAnsi="GHEA Grapalat" w:cs="Arial"/>
          <w:lang w:val="fr-FR"/>
        </w:rPr>
      </w:pPr>
    </w:p>
    <w:p w:rsidR="000D5E95" w:rsidRPr="000363B3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GHEA Grapalat" w:hAnsi="GHEA Grapalat" w:cs="Arial"/>
          <w:lang w:val="fr-FR"/>
        </w:rPr>
      </w:pPr>
      <w:r w:rsidRPr="000363B3">
        <w:rPr>
          <w:rFonts w:ascii="GHEA Grapalat" w:hAnsi="GHEA Grapalat" w:cs="Arial"/>
          <w:lang w:val="fr-FR"/>
        </w:rPr>
        <w:t>ՏԵՂԵԿԱՆՔ</w:t>
      </w:r>
    </w:p>
    <w:p w:rsidR="000D5E95" w:rsidRPr="000363B3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GHEA Grapalat" w:hAnsi="GHEA Grapalat" w:cs="Arial"/>
          <w:b/>
          <w:lang w:val="fr-FR"/>
        </w:rPr>
      </w:pPr>
      <w:proofErr w:type="spellStart"/>
      <w:r w:rsidRPr="000363B3">
        <w:rPr>
          <w:rFonts w:ascii="GHEA Grapalat" w:hAnsi="GHEA Grapalat" w:cs="Arial"/>
          <w:b/>
          <w:lang w:val="fr-FR"/>
        </w:rPr>
        <w:t>Իրավական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ակտն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ընդունելու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դեպքում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պետական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բյուջեում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կամ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տեղական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ինքնակառավարման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մարմինների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բյուջեներում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ծախսերի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և </w:t>
      </w:r>
      <w:proofErr w:type="spellStart"/>
      <w:r w:rsidRPr="000363B3">
        <w:rPr>
          <w:rFonts w:ascii="GHEA Grapalat" w:hAnsi="GHEA Grapalat" w:cs="Arial"/>
          <w:b/>
          <w:lang w:val="fr-FR"/>
        </w:rPr>
        <w:t>եկամուտների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էական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ավելացումների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կամ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նվազեցումների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մասին</w:t>
      </w:r>
      <w:proofErr w:type="spellEnd"/>
    </w:p>
    <w:p w:rsidR="000D5E95" w:rsidRPr="000363B3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hAnsi="GHEA Grapalat" w:cs="Arial"/>
          <w:lang w:val="fr-FR"/>
        </w:rPr>
      </w:pPr>
    </w:p>
    <w:p w:rsidR="000D5E95" w:rsidRPr="000363B3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hAnsi="GHEA Grapalat" w:cs="Arial"/>
          <w:lang w:val="fr-FR"/>
        </w:rPr>
      </w:pPr>
      <w:r w:rsidRPr="000363B3">
        <w:rPr>
          <w:rFonts w:ascii="GHEA Grapalat" w:hAnsi="GHEA Grapalat" w:cs="Arial"/>
          <w:lang w:val="fr-FR"/>
        </w:rPr>
        <w:t xml:space="preserve">        </w:t>
      </w:r>
      <w:proofErr w:type="spellStart"/>
      <w:r w:rsidRPr="000363B3">
        <w:rPr>
          <w:rFonts w:ascii="GHEA Grapalat" w:hAnsi="GHEA Grapalat" w:cs="Arial"/>
          <w:lang w:val="fr-FR"/>
        </w:rPr>
        <w:t>Նախագծի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ընդունումը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ինչպես</w:t>
      </w:r>
      <w:proofErr w:type="spellEnd"/>
      <w:r w:rsidRPr="000363B3">
        <w:rPr>
          <w:rFonts w:ascii="GHEA Grapalat" w:hAnsi="GHEA Grapalat" w:cs="Arial"/>
          <w:lang w:val="fr-FR"/>
        </w:rPr>
        <w:t xml:space="preserve"> ՀՀ 2020 </w:t>
      </w:r>
      <w:proofErr w:type="spellStart"/>
      <w:r w:rsidRPr="000363B3">
        <w:rPr>
          <w:rFonts w:ascii="GHEA Grapalat" w:hAnsi="GHEA Grapalat" w:cs="Arial"/>
          <w:lang w:val="fr-FR"/>
        </w:rPr>
        <w:t>թվականի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պետական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բյուջեի</w:t>
      </w:r>
      <w:proofErr w:type="spellEnd"/>
      <w:r w:rsidRPr="000363B3">
        <w:rPr>
          <w:rFonts w:ascii="GHEA Grapalat" w:hAnsi="GHEA Grapalat" w:cs="Arial"/>
          <w:lang w:val="fr-FR"/>
        </w:rPr>
        <w:t xml:space="preserve">, </w:t>
      </w:r>
      <w:proofErr w:type="spellStart"/>
      <w:r w:rsidRPr="000363B3">
        <w:rPr>
          <w:rFonts w:ascii="GHEA Grapalat" w:hAnsi="GHEA Grapalat" w:cs="Arial"/>
          <w:lang w:val="fr-FR"/>
        </w:rPr>
        <w:t>այնպես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էլ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հա</w:t>
      </w:r>
      <w:r w:rsidRPr="000363B3">
        <w:rPr>
          <w:rFonts w:ascii="GHEA Grapalat" w:hAnsi="GHEA Grapalat" w:cs="Arial"/>
          <w:lang w:val="fr-FR"/>
        </w:rPr>
        <w:softHyphen/>
        <w:t>մայնք</w:t>
      </w:r>
      <w:r w:rsidRPr="000363B3">
        <w:rPr>
          <w:rFonts w:ascii="GHEA Grapalat" w:hAnsi="GHEA Grapalat" w:cs="Arial"/>
          <w:lang w:val="fr-FR"/>
        </w:rPr>
        <w:softHyphen/>
        <w:t>ների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բյուջեների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եկամուտների</w:t>
      </w:r>
      <w:proofErr w:type="spellEnd"/>
      <w:r w:rsidRPr="000363B3">
        <w:rPr>
          <w:rFonts w:ascii="GHEA Grapalat" w:hAnsi="GHEA Grapalat" w:cs="Arial"/>
          <w:lang w:val="fr-FR"/>
        </w:rPr>
        <w:t xml:space="preserve"> և </w:t>
      </w:r>
      <w:proofErr w:type="spellStart"/>
      <w:r w:rsidRPr="000363B3">
        <w:rPr>
          <w:rFonts w:ascii="GHEA Grapalat" w:hAnsi="GHEA Grapalat" w:cs="Arial"/>
          <w:lang w:val="fr-FR"/>
        </w:rPr>
        <w:t>ծախսերի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փոփոխություն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չի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առաջացնում</w:t>
      </w:r>
      <w:proofErr w:type="spellEnd"/>
      <w:r w:rsidRPr="000363B3">
        <w:rPr>
          <w:rFonts w:ascii="GHEA Grapalat" w:hAnsi="GHEA Grapalat" w:cs="Arial"/>
          <w:lang w:val="fr-FR"/>
        </w:rPr>
        <w:t>:</w:t>
      </w:r>
    </w:p>
    <w:p w:rsidR="000D5E95" w:rsidRPr="000363B3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hAnsi="GHEA Grapalat" w:cs="Arial"/>
          <w:lang w:val="fr-FR"/>
        </w:rPr>
      </w:pPr>
    </w:p>
    <w:p w:rsidR="000D5E95" w:rsidRPr="000363B3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GHEA Grapalat" w:hAnsi="GHEA Grapalat" w:cs="Arial"/>
          <w:lang w:val="fr-FR"/>
        </w:rPr>
      </w:pPr>
      <w:r w:rsidRPr="000363B3">
        <w:rPr>
          <w:rFonts w:ascii="GHEA Grapalat" w:hAnsi="GHEA Grapalat" w:cs="Arial"/>
          <w:lang w:val="fr-FR"/>
        </w:rPr>
        <w:t>ՏԵՂԵԿԱՆՔ</w:t>
      </w:r>
    </w:p>
    <w:p w:rsidR="000D5E95" w:rsidRPr="000363B3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GHEA Grapalat" w:hAnsi="GHEA Grapalat" w:cs="Arial"/>
          <w:b/>
          <w:lang w:val="fr-FR"/>
        </w:rPr>
      </w:pPr>
      <w:proofErr w:type="spellStart"/>
      <w:r w:rsidRPr="000363B3">
        <w:rPr>
          <w:rFonts w:ascii="GHEA Grapalat" w:hAnsi="GHEA Grapalat" w:cs="Arial"/>
          <w:b/>
          <w:lang w:val="fr-FR"/>
        </w:rPr>
        <w:t>Նախագծի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ընդունման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առնչությամբ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ընդունվելիք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այլ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իրավական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ակտերի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կամ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դրանց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ընդունման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անհրաժեշտության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բացակայության</w:t>
      </w:r>
      <w:proofErr w:type="spellEnd"/>
      <w:r w:rsidRPr="000363B3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b/>
          <w:lang w:val="fr-FR"/>
        </w:rPr>
        <w:t>մասին</w:t>
      </w:r>
      <w:proofErr w:type="spellEnd"/>
    </w:p>
    <w:p w:rsidR="000D5E95" w:rsidRPr="000363B3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GHEA Grapalat" w:hAnsi="GHEA Grapalat" w:cs="Arial"/>
          <w:b/>
          <w:lang w:val="fr-FR"/>
        </w:rPr>
      </w:pPr>
    </w:p>
    <w:p w:rsidR="000D5E95" w:rsidRPr="000363B3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hAnsi="GHEA Grapalat" w:cs="Arial"/>
          <w:lang w:val="fr-FR"/>
        </w:rPr>
      </w:pPr>
      <w:r w:rsidRPr="000363B3">
        <w:rPr>
          <w:rFonts w:ascii="GHEA Grapalat" w:hAnsi="GHEA Grapalat" w:cs="Arial"/>
          <w:lang w:val="fr-FR"/>
        </w:rPr>
        <w:t xml:space="preserve">        </w:t>
      </w:r>
      <w:proofErr w:type="spellStart"/>
      <w:r w:rsidRPr="000363B3">
        <w:rPr>
          <w:rFonts w:ascii="GHEA Grapalat" w:hAnsi="GHEA Grapalat" w:cs="Arial"/>
          <w:lang w:val="fr-FR"/>
        </w:rPr>
        <w:t>Նախագծի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ընդունումն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այլ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իրավական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ակտերում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փոփո</w:t>
      </w:r>
      <w:r w:rsidRPr="000363B3">
        <w:rPr>
          <w:rFonts w:ascii="GHEA Grapalat" w:hAnsi="GHEA Grapalat" w:cs="Arial"/>
          <w:lang w:val="fr-FR"/>
        </w:rPr>
        <w:softHyphen/>
        <w:t>խութ</w:t>
      </w:r>
      <w:r w:rsidRPr="000363B3">
        <w:rPr>
          <w:rFonts w:ascii="GHEA Grapalat" w:hAnsi="GHEA Grapalat" w:cs="Arial"/>
          <w:lang w:val="fr-FR"/>
        </w:rPr>
        <w:softHyphen/>
        <w:t>յուն</w:t>
      </w:r>
      <w:r w:rsidRPr="000363B3">
        <w:rPr>
          <w:rFonts w:ascii="GHEA Grapalat" w:hAnsi="GHEA Grapalat" w:cs="Arial"/>
          <w:lang w:val="fr-FR"/>
        </w:rPr>
        <w:softHyphen/>
        <w:t>ների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կամ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լրացում</w:t>
      </w:r>
      <w:r w:rsidRPr="000363B3">
        <w:rPr>
          <w:rFonts w:ascii="GHEA Grapalat" w:hAnsi="GHEA Grapalat" w:cs="Arial"/>
          <w:lang w:val="fr-FR"/>
        </w:rPr>
        <w:softHyphen/>
        <w:t>ների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ան</w:t>
      </w:r>
      <w:r w:rsidRPr="000363B3">
        <w:rPr>
          <w:rFonts w:ascii="GHEA Grapalat" w:hAnsi="GHEA Grapalat" w:cs="Arial"/>
          <w:lang w:val="fr-FR"/>
        </w:rPr>
        <w:softHyphen/>
        <w:t>հրաժեշտություն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չի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առաջացնում</w:t>
      </w:r>
      <w:proofErr w:type="spellEnd"/>
      <w:r w:rsidRPr="000363B3">
        <w:rPr>
          <w:rFonts w:ascii="GHEA Grapalat" w:hAnsi="GHEA Grapalat" w:cs="Arial"/>
          <w:lang w:val="fr-FR"/>
        </w:rPr>
        <w:t>:</w:t>
      </w:r>
    </w:p>
    <w:p w:rsidR="000D5E95" w:rsidRPr="000363B3" w:rsidRDefault="000D5E95" w:rsidP="000D5E9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hAnsi="GHEA Grapalat" w:cs="Arial"/>
          <w:lang w:val="fr-FR"/>
        </w:rPr>
      </w:pPr>
      <w:r w:rsidRPr="000363B3">
        <w:rPr>
          <w:rFonts w:ascii="GHEA Grapalat" w:hAnsi="GHEA Grapalat" w:cs="Arial"/>
          <w:lang w:val="fr-FR"/>
        </w:rPr>
        <w:lastRenderedPageBreak/>
        <w:t xml:space="preserve">       </w:t>
      </w:r>
      <w:proofErr w:type="spellStart"/>
      <w:r w:rsidRPr="000363B3">
        <w:rPr>
          <w:rFonts w:ascii="GHEA Grapalat" w:hAnsi="GHEA Grapalat" w:cs="Arial"/>
          <w:lang w:val="fr-FR"/>
        </w:rPr>
        <w:t>Նախագծի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մշակման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համար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կիրառված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իրավական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ակտերն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են</w:t>
      </w:r>
      <w:proofErr w:type="spellEnd"/>
      <w:r w:rsidRPr="000363B3">
        <w:rPr>
          <w:rFonts w:ascii="GHEA Grapalat" w:hAnsi="GHEA Grapalat" w:cs="Arial"/>
          <w:lang w:val="fr-FR"/>
        </w:rPr>
        <w:t xml:space="preserve">` </w:t>
      </w:r>
      <w:r w:rsidRPr="000363B3">
        <w:rPr>
          <w:rFonts w:ascii="GHEA Grapalat" w:hAnsi="GHEA Grapalat" w:cs="Franklin Gothic Medium Cond"/>
          <w:lang w:val="fr-FR"/>
        </w:rPr>
        <w:t>«</w:t>
      </w:r>
      <w:proofErr w:type="spellStart"/>
      <w:r w:rsidRPr="000363B3">
        <w:rPr>
          <w:rFonts w:ascii="GHEA Grapalat" w:hAnsi="GHEA Grapalat" w:cs="Arial"/>
          <w:lang w:val="fr-FR"/>
        </w:rPr>
        <w:t>Հայաստանի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Հան</w:t>
      </w:r>
      <w:r w:rsidRPr="000363B3">
        <w:rPr>
          <w:rFonts w:ascii="GHEA Grapalat" w:hAnsi="GHEA Grapalat" w:cs="Arial"/>
          <w:lang w:val="fr-FR"/>
        </w:rPr>
        <w:softHyphen/>
        <w:t>րապետության</w:t>
      </w:r>
      <w:proofErr w:type="spellEnd"/>
      <w:r w:rsidRPr="000363B3">
        <w:rPr>
          <w:rFonts w:ascii="GHEA Grapalat" w:hAnsi="GHEA Grapalat" w:cs="Arial"/>
          <w:lang w:val="fr-FR"/>
        </w:rPr>
        <w:t xml:space="preserve"> 2020 </w:t>
      </w:r>
      <w:proofErr w:type="spellStart"/>
      <w:r w:rsidRPr="000363B3">
        <w:rPr>
          <w:rFonts w:ascii="GHEA Grapalat" w:hAnsi="GHEA Grapalat" w:cs="Arial"/>
          <w:lang w:val="fr-FR"/>
        </w:rPr>
        <w:t>թվա</w:t>
      </w:r>
      <w:r w:rsidRPr="000363B3">
        <w:rPr>
          <w:rFonts w:ascii="GHEA Grapalat" w:hAnsi="GHEA Grapalat" w:cs="Arial"/>
          <w:lang w:val="fr-FR"/>
        </w:rPr>
        <w:softHyphen/>
        <w:t>կանի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պետական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բյուջեի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մա</w:t>
      </w:r>
      <w:r w:rsidRPr="000363B3">
        <w:rPr>
          <w:rFonts w:ascii="GHEA Grapalat" w:hAnsi="GHEA Grapalat" w:cs="Arial"/>
          <w:lang w:val="fr-FR"/>
        </w:rPr>
        <w:softHyphen/>
        <w:t>սին</w:t>
      </w:r>
      <w:proofErr w:type="spellEnd"/>
      <w:r w:rsidRPr="000363B3">
        <w:rPr>
          <w:rFonts w:ascii="GHEA Grapalat" w:hAnsi="GHEA Grapalat" w:cs="Franklin Gothic Medium Cond"/>
          <w:lang w:val="fr-FR"/>
        </w:rPr>
        <w:t>»</w:t>
      </w:r>
      <w:r w:rsidRPr="000363B3">
        <w:rPr>
          <w:rFonts w:ascii="GHEA Grapalat" w:hAnsi="GHEA Grapalat" w:cs="Arial"/>
          <w:lang w:val="fr-FR"/>
        </w:rPr>
        <w:t xml:space="preserve"> ՀՀ </w:t>
      </w:r>
      <w:proofErr w:type="spellStart"/>
      <w:r w:rsidRPr="000363B3">
        <w:rPr>
          <w:rFonts w:ascii="GHEA Grapalat" w:hAnsi="GHEA Grapalat" w:cs="Arial"/>
          <w:lang w:val="fr-FR"/>
        </w:rPr>
        <w:t>օրենք</w:t>
      </w:r>
      <w:proofErr w:type="spellEnd"/>
      <w:r w:rsidRPr="000363B3">
        <w:rPr>
          <w:rFonts w:ascii="GHEA Grapalat" w:hAnsi="GHEA Grapalat" w:cs="Arial"/>
          <w:lang w:val="fr-FR"/>
        </w:rPr>
        <w:t xml:space="preserve"> և ՀՀ </w:t>
      </w:r>
      <w:proofErr w:type="spellStart"/>
      <w:r w:rsidRPr="000363B3">
        <w:rPr>
          <w:rFonts w:ascii="GHEA Grapalat" w:hAnsi="GHEA Grapalat" w:cs="Arial"/>
          <w:lang w:val="fr-FR"/>
        </w:rPr>
        <w:t>կառավարության</w:t>
      </w:r>
      <w:proofErr w:type="spellEnd"/>
      <w:r w:rsidRPr="000363B3">
        <w:rPr>
          <w:rFonts w:ascii="GHEA Grapalat" w:hAnsi="GHEA Grapalat" w:cs="Arial"/>
          <w:lang w:val="fr-FR"/>
        </w:rPr>
        <w:t xml:space="preserve"> 2019 </w:t>
      </w:r>
      <w:proofErr w:type="spellStart"/>
      <w:r w:rsidRPr="000363B3">
        <w:rPr>
          <w:rFonts w:ascii="GHEA Grapalat" w:hAnsi="GHEA Grapalat" w:cs="Arial"/>
          <w:lang w:val="fr-FR"/>
        </w:rPr>
        <w:t>թվականի</w:t>
      </w:r>
      <w:proofErr w:type="spellEnd"/>
      <w:r w:rsidRPr="000363B3">
        <w:rPr>
          <w:rFonts w:ascii="GHEA Grapalat" w:hAnsi="GHEA Grapalat" w:cs="Arial"/>
          <w:lang w:val="fr-FR"/>
        </w:rPr>
        <w:t xml:space="preserve"> </w:t>
      </w:r>
      <w:proofErr w:type="spellStart"/>
      <w:r w:rsidRPr="000363B3">
        <w:rPr>
          <w:rFonts w:ascii="GHEA Grapalat" w:hAnsi="GHEA Grapalat" w:cs="Arial"/>
          <w:lang w:val="fr-FR"/>
        </w:rPr>
        <w:t>դեկտեմբերի</w:t>
      </w:r>
      <w:proofErr w:type="spellEnd"/>
      <w:r w:rsidRPr="000363B3">
        <w:rPr>
          <w:rFonts w:ascii="GHEA Grapalat" w:hAnsi="GHEA Grapalat" w:cs="Arial"/>
          <w:lang w:val="fr-FR"/>
        </w:rPr>
        <w:t xml:space="preserve"> 26-ի  N 1919-Ն </w:t>
      </w:r>
      <w:proofErr w:type="spellStart"/>
      <w:r w:rsidRPr="000363B3">
        <w:rPr>
          <w:rFonts w:ascii="GHEA Grapalat" w:hAnsi="GHEA Grapalat" w:cs="Arial"/>
          <w:lang w:val="fr-FR"/>
        </w:rPr>
        <w:t>որոշումը</w:t>
      </w:r>
      <w:proofErr w:type="spellEnd"/>
      <w:r w:rsidRPr="000363B3">
        <w:rPr>
          <w:rFonts w:ascii="GHEA Grapalat" w:hAnsi="GHEA Grapalat" w:cs="Arial"/>
          <w:lang w:val="fr-FR"/>
        </w:rPr>
        <w:t>:</w:t>
      </w:r>
    </w:p>
    <w:p w:rsidR="000D5E95" w:rsidRPr="000363B3" w:rsidRDefault="000D5E95" w:rsidP="000D5E95">
      <w:pPr>
        <w:spacing w:line="360" w:lineRule="auto"/>
        <w:ind w:firstLine="567"/>
        <w:jc w:val="center"/>
        <w:rPr>
          <w:rFonts w:ascii="GHEA Grapalat" w:hAnsi="GHEA Grapalat"/>
          <w:b/>
          <w:color w:val="000000"/>
          <w:lang w:val="hy-AM"/>
        </w:rPr>
      </w:pPr>
    </w:p>
    <w:p w:rsidR="000D5E95" w:rsidRPr="000D5E95" w:rsidRDefault="000D5E95" w:rsidP="000704A7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b w:val="0"/>
          <w:lang w:val="hy-AM"/>
        </w:rPr>
      </w:pPr>
    </w:p>
    <w:p w:rsidR="005C1A51" w:rsidRPr="00B065BF" w:rsidRDefault="005C1A51" w:rsidP="00EE7BB5">
      <w:pPr>
        <w:spacing w:line="360" w:lineRule="auto"/>
        <w:ind w:firstLine="708"/>
        <w:jc w:val="center"/>
        <w:rPr>
          <w:rFonts w:ascii="GHEA Grapalat" w:hAnsi="GHEA Grapalat" w:cs="Sylfaen"/>
          <w:b/>
          <w:caps/>
          <w:lang w:val="hy-AM"/>
        </w:rPr>
      </w:pPr>
    </w:p>
    <w:sectPr w:rsidR="005C1A51" w:rsidRPr="00B065BF" w:rsidSect="004D7A21">
      <w:pgSz w:w="12240" w:h="15840"/>
      <w:pgMar w:top="851" w:right="616" w:bottom="170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D60"/>
    <w:multiLevelType w:val="hybridMultilevel"/>
    <w:tmpl w:val="9620E0FE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49462BA"/>
    <w:multiLevelType w:val="hybridMultilevel"/>
    <w:tmpl w:val="A886C32A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337432B9"/>
    <w:multiLevelType w:val="hybridMultilevel"/>
    <w:tmpl w:val="40E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8FD"/>
    <w:multiLevelType w:val="hybridMultilevel"/>
    <w:tmpl w:val="ED2E9D6A"/>
    <w:lvl w:ilvl="0" w:tplc="5980E1E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6"/>
    <w:rsid w:val="00000473"/>
    <w:rsid w:val="00007F89"/>
    <w:rsid w:val="0002317A"/>
    <w:rsid w:val="00026C61"/>
    <w:rsid w:val="0003412F"/>
    <w:rsid w:val="000558A2"/>
    <w:rsid w:val="00057F21"/>
    <w:rsid w:val="0006156B"/>
    <w:rsid w:val="00064AB1"/>
    <w:rsid w:val="000704A7"/>
    <w:rsid w:val="000716E6"/>
    <w:rsid w:val="000837D3"/>
    <w:rsid w:val="00091706"/>
    <w:rsid w:val="000961A4"/>
    <w:rsid w:val="000A2086"/>
    <w:rsid w:val="000A51C1"/>
    <w:rsid w:val="000B08C2"/>
    <w:rsid w:val="000B3726"/>
    <w:rsid w:val="000C242C"/>
    <w:rsid w:val="000C2569"/>
    <w:rsid w:val="000C70C8"/>
    <w:rsid w:val="000C7C10"/>
    <w:rsid w:val="000D4F05"/>
    <w:rsid w:val="000D5E95"/>
    <w:rsid w:val="000D602A"/>
    <w:rsid w:val="000E0469"/>
    <w:rsid w:val="000E356B"/>
    <w:rsid w:val="000F1497"/>
    <w:rsid w:val="000F19B9"/>
    <w:rsid w:val="00106BF7"/>
    <w:rsid w:val="00122A3F"/>
    <w:rsid w:val="00127216"/>
    <w:rsid w:val="00153E95"/>
    <w:rsid w:val="0015656D"/>
    <w:rsid w:val="001601ED"/>
    <w:rsid w:val="001750D9"/>
    <w:rsid w:val="00184C23"/>
    <w:rsid w:val="001A3226"/>
    <w:rsid w:val="001A3ABB"/>
    <w:rsid w:val="001A3EE8"/>
    <w:rsid w:val="001A4425"/>
    <w:rsid w:val="001B4E40"/>
    <w:rsid w:val="001B6F30"/>
    <w:rsid w:val="001C1020"/>
    <w:rsid w:val="001D6DE7"/>
    <w:rsid w:val="001D7D5E"/>
    <w:rsid w:val="001E6A78"/>
    <w:rsid w:val="001F1C1E"/>
    <w:rsid w:val="0020034E"/>
    <w:rsid w:val="00204A45"/>
    <w:rsid w:val="002239A2"/>
    <w:rsid w:val="00226FE7"/>
    <w:rsid w:val="0023186C"/>
    <w:rsid w:val="00232F12"/>
    <w:rsid w:val="00236B41"/>
    <w:rsid w:val="00242929"/>
    <w:rsid w:val="00263A74"/>
    <w:rsid w:val="00271D88"/>
    <w:rsid w:val="00285F17"/>
    <w:rsid w:val="00287066"/>
    <w:rsid w:val="00291447"/>
    <w:rsid w:val="00294113"/>
    <w:rsid w:val="002B023A"/>
    <w:rsid w:val="002B3307"/>
    <w:rsid w:val="002B7A96"/>
    <w:rsid w:val="002D1811"/>
    <w:rsid w:val="002E410D"/>
    <w:rsid w:val="002E5963"/>
    <w:rsid w:val="002F5928"/>
    <w:rsid w:val="0030533D"/>
    <w:rsid w:val="00312F46"/>
    <w:rsid w:val="00313C6D"/>
    <w:rsid w:val="00314211"/>
    <w:rsid w:val="00326BD3"/>
    <w:rsid w:val="00326F89"/>
    <w:rsid w:val="00327671"/>
    <w:rsid w:val="0034176A"/>
    <w:rsid w:val="0035710D"/>
    <w:rsid w:val="00357EA1"/>
    <w:rsid w:val="00362611"/>
    <w:rsid w:val="00363419"/>
    <w:rsid w:val="00372484"/>
    <w:rsid w:val="00375393"/>
    <w:rsid w:val="00381883"/>
    <w:rsid w:val="00383C7F"/>
    <w:rsid w:val="0038548F"/>
    <w:rsid w:val="00394213"/>
    <w:rsid w:val="003A7C85"/>
    <w:rsid w:val="003A7EF0"/>
    <w:rsid w:val="003B7133"/>
    <w:rsid w:val="003C4D19"/>
    <w:rsid w:val="003C6D89"/>
    <w:rsid w:val="003D02A4"/>
    <w:rsid w:val="003E5D3D"/>
    <w:rsid w:val="003F0518"/>
    <w:rsid w:val="003F0FCB"/>
    <w:rsid w:val="003F63EA"/>
    <w:rsid w:val="0040036D"/>
    <w:rsid w:val="00403A75"/>
    <w:rsid w:val="00403F9F"/>
    <w:rsid w:val="004207EE"/>
    <w:rsid w:val="00425BF0"/>
    <w:rsid w:val="004276CF"/>
    <w:rsid w:val="00430966"/>
    <w:rsid w:val="004357B3"/>
    <w:rsid w:val="0044596F"/>
    <w:rsid w:val="0045748C"/>
    <w:rsid w:val="00460342"/>
    <w:rsid w:val="00465579"/>
    <w:rsid w:val="00475156"/>
    <w:rsid w:val="00485E28"/>
    <w:rsid w:val="004961DB"/>
    <w:rsid w:val="004979F9"/>
    <w:rsid w:val="004A12AC"/>
    <w:rsid w:val="004A1D9A"/>
    <w:rsid w:val="004A55FC"/>
    <w:rsid w:val="004B39AF"/>
    <w:rsid w:val="004B79FB"/>
    <w:rsid w:val="004C132A"/>
    <w:rsid w:val="004C1560"/>
    <w:rsid w:val="004C50AC"/>
    <w:rsid w:val="004C6CB2"/>
    <w:rsid w:val="004D071C"/>
    <w:rsid w:val="004D2A1E"/>
    <w:rsid w:val="004D5866"/>
    <w:rsid w:val="004D769A"/>
    <w:rsid w:val="004D7A21"/>
    <w:rsid w:val="004E3A14"/>
    <w:rsid w:val="00500B16"/>
    <w:rsid w:val="00501C8A"/>
    <w:rsid w:val="00502814"/>
    <w:rsid w:val="00503278"/>
    <w:rsid w:val="00512831"/>
    <w:rsid w:val="00512F47"/>
    <w:rsid w:val="005140D5"/>
    <w:rsid w:val="005207D7"/>
    <w:rsid w:val="00522DF9"/>
    <w:rsid w:val="00531ED5"/>
    <w:rsid w:val="00534FF5"/>
    <w:rsid w:val="00542185"/>
    <w:rsid w:val="0055655E"/>
    <w:rsid w:val="005628A6"/>
    <w:rsid w:val="00565150"/>
    <w:rsid w:val="00575093"/>
    <w:rsid w:val="005766F6"/>
    <w:rsid w:val="00582964"/>
    <w:rsid w:val="0058641D"/>
    <w:rsid w:val="00592F82"/>
    <w:rsid w:val="0059753B"/>
    <w:rsid w:val="005A607F"/>
    <w:rsid w:val="005B7E8C"/>
    <w:rsid w:val="005C1A51"/>
    <w:rsid w:val="005D601F"/>
    <w:rsid w:val="005D7A18"/>
    <w:rsid w:val="005E744B"/>
    <w:rsid w:val="005F64AC"/>
    <w:rsid w:val="006005F2"/>
    <w:rsid w:val="00603967"/>
    <w:rsid w:val="0060546C"/>
    <w:rsid w:val="00606BBC"/>
    <w:rsid w:val="00624F3F"/>
    <w:rsid w:val="00631882"/>
    <w:rsid w:val="00647B1A"/>
    <w:rsid w:val="00657C01"/>
    <w:rsid w:val="00674208"/>
    <w:rsid w:val="006748C3"/>
    <w:rsid w:val="00675D98"/>
    <w:rsid w:val="00681AA1"/>
    <w:rsid w:val="00695650"/>
    <w:rsid w:val="00695D88"/>
    <w:rsid w:val="006A019A"/>
    <w:rsid w:val="006A4328"/>
    <w:rsid w:val="006A5B70"/>
    <w:rsid w:val="006B7C5B"/>
    <w:rsid w:val="006B7D6B"/>
    <w:rsid w:val="006C223F"/>
    <w:rsid w:val="006D015E"/>
    <w:rsid w:val="006D3693"/>
    <w:rsid w:val="006E0EBF"/>
    <w:rsid w:val="006E19E8"/>
    <w:rsid w:val="006F109E"/>
    <w:rsid w:val="00702DFA"/>
    <w:rsid w:val="0070528D"/>
    <w:rsid w:val="0071653B"/>
    <w:rsid w:val="007218DC"/>
    <w:rsid w:val="00725E27"/>
    <w:rsid w:val="007276C1"/>
    <w:rsid w:val="00730EA7"/>
    <w:rsid w:val="007424E9"/>
    <w:rsid w:val="0074797D"/>
    <w:rsid w:val="00750E6D"/>
    <w:rsid w:val="00753E5A"/>
    <w:rsid w:val="00757E7D"/>
    <w:rsid w:val="00763462"/>
    <w:rsid w:val="00766C9B"/>
    <w:rsid w:val="00774E8C"/>
    <w:rsid w:val="00781F11"/>
    <w:rsid w:val="00783C22"/>
    <w:rsid w:val="007A3079"/>
    <w:rsid w:val="007A5FD3"/>
    <w:rsid w:val="007B1404"/>
    <w:rsid w:val="007C3633"/>
    <w:rsid w:val="007D17BE"/>
    <w:rsid w:val="007D4701"/>
    <w:rsid w:val="007D5807"/>
    <w:rsid w:val="007E67F8"/>
    <w:rsid w:val="007F1C43"/>
    <w:rsid w:val="007F35BA"/>
    <w:rsid w:val="007F567C"/>
    <w:rsid w:val="007F76AC"/>
    <w:rsid w:val="00827233"/>
    <w:rsid w:val="00840900"/>
    <w:rsid w:val="00842A5C"/>
    <w:rsid w:val="00842CF1"/>
    <w:rsid w:val="008475F6"/>
    <w:rsid w:val="00861099"/>
    <w:rsid w:val="0086487F"/>
    <w:rsid w:val="00881B29"/>
    <w:rsid w:val="00894BD7"/>
    <w:rsid w:val="008A2614"/>
    <w:rsid w:val="008B02A7"/>
    <w:rsid w:val="008B3C21"/>
    <w:rsid w:val="008B6F8B"/>
    <w:rsid w:val="008B6FFA"/>
    <w:rsid w:val="008C1AC8"/>
    <w:rsid w:val="008C7FA3"/>
    <w:rsid w:val="008D74FA"/>
    <w:rsid w:val="008E319B"/>
    <w:rsid w:val="008F65D9"/>
    <w:rsid w:val="00911401"/>
    <w:rsid w:val="00925C74"/>
    <w:rsid w:val="00932451"/>
    <w:rsid w:val="009417CB"/>
    <w:rsid w:val="009662E4"/>
    <w:rsid w:val="00974EA9"/>
    <w:rsid w:val="00987F48"/>
    <w:rsid w:val="00993C8A"/>
    <w:rsid w:val="00996389"/>
    <w:rsid w:val="009A38FA"/>
    <w:rsid w:val="009B0F7A"/>
    <w:rsid w:val="009B3C45"/>
    <w:rsid w:val="009B7A6A"/>
    <w:rsid w:val="009C0F1E"/>
    <w:rsid w:val="009C4BA8"/>
    <w:rsid w:val="009C73B4"/>
    <w:rsid w:val="009C76CE"/>
    <w:rsid w:val="009D085E"/>
    <w:rsid w:val="009D323E"/>
    <w:rsid w:val="009D716C"/>
    <w:rsid w:val="009E3B13"/>
    <w:rsid w:val="009E456F"/>
    <w:rsid w:val="00A10BA8"/>
    <w:rsid w:val="00A13C43"/>
    <w:rsid w:val="00A15303"/>
    <w:rsid w:val="00A16C21"/>
    <w:rsid w:val="00A230FA"/>
    <w:rsid w:val="00A26ABB"/>
    <w:rsid w:val="00A33DC6"/>
    <w:rsid w:val="00A36A6D"/>
    <w:rsid w:val="00A477A9"/>
    <w:rsid w:val="00A567D9"/>
    <w:rsid w:val="00A56D43"/>
    <w:rsid w:val="00A63D1C"/>
    <w:rsid w:val="00A6669D"/>
    <w:rsid w:val="00A724B3"/>
    <w:rsid w:val="00A72A59"/>
    <w:rsid w:val="00A800B7"/>
    <w:rsid w:val="00A8082E"/>
    <w:rsid w:val="00A85E64"/>
    <w:rsid w:val="00A877BE"/>
    <w:rsid w:val="00A92842"/>
    <w:rsid w:val="00AA4EA3"/>
    <w:rsid w:val="00AA701D"/>
    <w:rsid w:val="00AC08E1"/>
    <w:rsid w:val="00AE1AAF"/>
    <w:rsid w:val="00AE21E7"/>
    <w:rsid w:val="00AE3C9F"/>
    <w:rsid w:val="00AE752E"/>
    <w:rsid w:val="00AF0A06"/>
    <w:rsid w:val="00AF5017"/>
    <w:rsid w:val="00B0374D"/>
    <w:rsid w:val="00B04E81"/>
    <w:rsid w:val="00B065BF"/>
    <w:rsid w:val="00B26237"/>
    <w:rsid w:val="00B3127E"/>
    <w:rsid w:val="00B319A7"/>
    <w:rsid w:val="00B31EFB"/>
    <w:rsid w:val="00B33E46"/>
    <w:rsid w:val="00B36747"/>
    <w:rsid w:val="00B40894"/>
    <w:rsid w:val="00B457B0"/>
    <w:rsid w:val="00B50B26"/>
    <w:rsid w:val="00B82F9C"/>
    <w:rsid w:val="00B83DCA"/>
    <w:rsid w:val="00B9326B"/>
    <w:rsid w:val="00BA4355"/>
    <w:rsid w:val="00BA48B7"/>
    <w:rsid w:val="00BA7B50"/>
    <w:rsid w:val="00BC16F1"/>
    <w:rsid w:val="00BC21D4"/>
    <w:rsid w:val="00BC7131"/>
    <w:rsid w:val="00BD1C7A"/>
    <w:rsid w:val="00BD4907"/>
    <w:rsid w:val="00BF348F"/>
    <w:rsid w:val="00C005A7"/>
    <w:rsid w:val="00C00963"/>
    <w:rsid w:val="00C11CB4"/>
    <w:rsid w:val="00C23C6D"/>
    <w:rsid w:val="00C31009"/>
    <w:rsid w:val="00C33A3A"/>
    <w:rsid w:val="00C35756"/>
    <w:rsid w:val="00C407B4"/>
    <w:rsid w:val="00C5540A"/>
    <w:rsid w:val="00C605ED"/>
    <w:rsid w:val="00C635CB"/>
    <w:rsid w:val="00C65D57"/>
    <w:rsid w:val="00C81532"/>
    <w:rsid w:val="00C851CC"/>
    <w:rsid w:val="00CA2925"/>
    <w:rsid w:val="00CA54B1"/>
    <w:rsid w:val="00CA6F00"/>
    <w:rsid w:val="00CB003B"/>
    <w:rsid w:val="00CB151A"/>
    <w:rsid w:val="00CC10DD"/>
    <w:rsid w:val="00CC260E"/>
    <w:rsid w:val="00CC5AAE"/>
    <w:rsid w:val="00CE3A5B"/>
    <w:rsid w:val="00CE4436"/>
    <w:rsid w:val="00CF3AA8"/>
    <w:rsid w:val="00D00781"/>
    <w:rsid w:val="00D20B65"/>
    <w:rsid w:val="00D24AC4"/>
    <w:rsid w:val="00D25C4C"/>
    <w:rsid w:val="00D261D9"/>
    <w:rsid w:val="00D53E8E"/>
    <w:rsid w:val="00D55D9F"/>
    <w:rsid w:val="00D615BF"/>
    <w:rsid w:val="00D660E6"/>
    <w:rsid w:val="00D71452"/>
    <w:rsid w:val="00D71F76"/>
    <w:rsid w:val="00D74730"/>
    <w:rsid w:val="00D8374A"/>
    <w:rsid w:val="00D900EF"/>
    <w:rsid w:val="00DD5EDB"/>
    <w:rsid w:val="00DD7D51"/>
    <w:rsid w:val="00DE485C"/>
    <w:rsid w:val="00DE7327"/>
    <w:rsid w:val="00DF00A4"/>
    <w:rsid w:val="00DF6A49"/>
    <w:rsid w:val="00DF7A99"/>
    <w:rsid w:val="00E007C4"/>
    <w:rsid w:val="00E047D5"/>
    <w:rsid w:val="00E214C4"/>
    <w:rsid w:val="00E270B8"/>
    <w:rsid w:val="00E34083"/>
    <w:rsid w:val="00E34940"/>
    <w:rsid w:val="00E419ED"/>
    <w:rsid w:val="00E637B5"/>
    <w:rsid w:val="00E75DE8"/>
    <w:rsid w:val="00E8488E"/>
    <w:rsid w:val="00E9451B"/>
    <w:rsid w:val="00EA0D27"/>
    <w:rsid w:val="00EB3F77"/>
    <w:rsid w:val="00EB64D4"/>
    <w:rsid w:val="00EC0E3B"/>
    <w:rsid w:val="00ED2C8B"/>
    <w:rsid w:val="00ED4F6D"/>
    <w:rsid w:val="00EE7BB5"/>
    <w:rsid w:val="00EF2C60"/>
    <w:rsid w:val="00EF347B"/>
    <w:rsid w:val="00EF75D6"/>
    <w:rsid w:val="00F01A5F"/>
    <w:rsid w:val="00F37590"/>
    <w:rsid w:val="00F467BB"/>
    <w:rsid w:val="00F53E31"/>
    <w:rsid w:val="00F63E00"/>
    <w:rsid w:val="00F65689"/>
    <w:rsid w:val="00F664EE"/>
    <w:rsid w:val="00F66BA6"/>
    <w:rsid w:val="00F77D6D"/>
    <w:rsid w:val="00F87C97"/>
    <w:rsid w:val="00F87D77"/>
    <w:rsid w:val="00FA4FF1"/>
    <w:rsid w:val="00FB2DCC"/>
    <w:rsid w:val="00FD0217"/>
    <w:rsid w:val="00FD1D5A"/>
    <w:rsid w:val="00FE2A64"/>
    <w:rsid w:val="00FE6F94"/>
    <w:rsid w:val="00FF425A"/>
    <w:rsid w:val="00FF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5E28"/>
    <w:pPr>
      <w:keepNext/>
      <w:keepLines/>
      <w:spacing w:before="480" w:after="240"/>
      <w:outlineLvl w:val="0"/>
    </w:pPr>
    <w:rPr>
      <w:rFonts w:ascii="GHEA Grapalat" w:eastAsiaTheme="majorEastAsia" w:hAnsi="GHEA Grapalat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8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5866"/>
    <w:rPr>
      <w:b/>
      <w:bCs/>
    </w:rPr>
  </w:style>
  <w:style w:type="paragraph" w:styleId="BalloonText">
    <w:name w:val="Balloon Text"/>
    <w:basedOn w:val="Normal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0342"/>
    <w:rPr>
      <w:rFonts w:ascii="Arial Armenian" w:hAnsi="Arial Armenian"/>
      <w:lang w:val="pl-PL" w:eastAsia="pl-PL"/>
    </w:rPr>
  </w:style>
  <w:style w:type="table" w:styleId="TableGrid">
    <w:name w:val="Table Grid"/>
    <w:basedOn w:val="TableNormal"/>
    <w:rsid w:val="00460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uiPriority w:val="99"/>
    <w:locked/>
    <w:rsid w:val="004276CF"/>
    <w:rPr>
      <w:rFonts w:ascii="Arial Armenian" w:hAnsi="Arial Armenian"/>
      <w:sz w:val="22"/>
      <w:szCs w:val="22"/>
      <w:lang w:eastAsia="ru-RU"/>
    </w:rPr>
  </w:style>
  <w:style w:type="character" w:styleId="Emphasis">
    <w:name w:val="Emphasis"/>
    <w:basedOn w:val="DefaultParagraphFont"/>
    <w:uiPriority w:val="20"/>
    <w:qFormat/>
    <w:rsid w:val="00F66BA6"/>
    <w:rPr>
      <w:i/>
      <w:iCs/>
    </w:rPr>
  </w:style>
  <w:style w:type="paragraph" w:styleId="BodyText3">
    <w:name w:val="Body Text 3"/>
    <w:basedOn w:val="Normal"/>
    <w:link w:val="BodyText3Char"/>
    <w:rsid w:val="00236B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36B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D49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5E28"/>
    <w:rPr>
      <w:rFonts w:ascii="GHEA Grapalat" w:eastAsiaTheme="majorEastAsia" w:hAnsi="GHEA Grapalat" w:cstheme="majorBidi"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1F1C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1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1C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1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1C1E"/>
    <w:rPr>
      <w:b/>
      <w:bCs/>
    </w:rPr>
  </w:style>
  <w:style w:type="paragraph" w:styleId="Revision">
    <w:name w:val="Revision"/>
    <w:hidden/>
    <w:uiPriority w:val="99"/>
    <w:semiHidden/>
    <w:rsid w:val="001F1C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5E28"/>
    <w:pPr>
      <w:keepNext/>
      <w:keepLines/>
      <w:spacing w:before="480" w:after="240"/>
      <w:outlineLvl w:val="0"/>
    </w:pPr>
    <w:rPr>
      <w:rFonts w:ascii="GHEA Grapalat" w:eastAsiaTheme="majorEastAsia" w:hAnsi="GHEA Grapalat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8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5866"/>
    <w:rPr>
      <w:b/>
      <w:bCs/>
    </w:rPr>
  </w:style>
  <w:style w:type="paragraph" w:styleId="BalloonText">
    <w:name w:val="Balloon Text"/>
    <w:basedOn w:val="Normal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0342"/>
    <w:rPr>
      <w:rFonts w:ascii="Arial Armenian" w:hAnsi="Arial Armenian"/>
      <w:lang w:val="pl-PL" w:eastAsia="pl-PL"/>
    </w:rPr>
  </w:style>
  <w:style w:type="table" w:styleId="TableGrid">
    <w:name w:val="Table Grid"/>
    <w:basedOn w:val="TableNormal"/>
    <w:rsid w:val="00460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uiPriority w:val="99"/>
    <w:locked/>
    <w:rsid w:val="004276CF"/>
    <w:rPr>
      <w:rFonts w:ascii="Arial Armenian" w:hAnsi="Arial Armenian"/>
      <w:sz w:val="22"/>
      <w:szCs w:val="22"/>
      <w:lang w:eastAsia="ru-RU"/>
    </w:rPr>
  </w:style>
  <w:style w:type="character" w:styleId="Emphasis">
    <w:name w:val="Emphasis"/>
    <w:basedOn w:val="DefaultParagraphFont"/>
    <w:uiPriority w:val="20"/>
    <w:qFormat/>
    <w:rsid w:val="00F66BA6"/>
    <w:rPr>
      <w:i/>
      <w:iCs/>
    </w:rPr>
  </w:style>
  <w:style w:type="paragraph" w:styleId="BodyText3">
    <w:name w:val="Body Text 3"/>
    <w:basedOn w:val="Normal"/>
    <w:link w:val="BodyText3Char"/>
    <w:rsid w:val="00236B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36B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D49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5E28"/>
    <w:rPr>
      <w:rFonts w:ascii="GHEA Grapalat" w:eastAsiaTheme="majorEastAsia" w:hAnsi="GHEA Grapalat" w:cstheme="majorBidi"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1F1C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1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1C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1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1C1E"/>
    <w:rPr>
      <w:b/>
      <w:bCs/>
    </w:rPr>
  </w:style>
  <w:style w:type="paragraph" w:styleId="Revision">
    <w:name w:val="Revision"/>
    <w:hidden/>
    <w:uiPriority w:val="99"/>
    <w:semiHidden/>
    <w:rsid w:val="001F1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AEAD-2F96-488F-96E9-A7465632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alala</dc:creator>
  <cp:keywords>https://mul2.gov.am/tasks/310424/oneclick/1Naxagic.docx?token=c945cba4acac3dd3b8b96c878e7bc288</cp:keywords>
  <cp:lastModifiedBy>note</cp:lastModifiedBy>
  <cp:revision>16</cp:revision>
  <cp:lastPrinted>2020-02-10T12:51:00Z</cp:lastPrinted>
  <dcterms:created xsi:type="dcterms:W3CDTF">2020-07-27T11:56:00Z</dcterms:created>
  <dcterms:modified xsi:type="dcterms:W3CDTF">2020-07-30T12:34:00Z</dcterms:modified>
</cp:coreProperties>
</file>